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DC" w:rsidRDefault="005964DC" w:rsidP="00C95D0B">
      <w:pPr>
        <w:pStyle w:val="2243"/>
        <w:spacing w:before="0" w:beforeAutospacing="0" w:after="0" w:afterAutospacing="0" w:line="240" w:lineRule="exact"/>
        <w:jc w:val="center"/>
      </w:pPr>
      <w:bookmarkStart w:id="0" w:name="bookmark2"/>
      <w:r>
        <w:rPr>
          <w:rFonts w:ascii="PT Astra Serif" w:hAnsi="PT Astra Serif"/>
          <w:b/>
          <w:bCs/>
          <w:color w:val="000000"/>
        </w:rPr>
        <w:t>Договор № ___</w:t>
      </w:r>
    </w:p>
    <w:p w:rsidR="005964DC" w:rsidRDefault="005964DC" w:rsidP="00C95D0B">
      <w:pPr>
        <w:pStyle w:val="a4"/>
        <w:spacing w:before="0" w:beforeAutospacing="0" w:after="0" w:afterAutospacing="0" w:line="240" w:lineRule="exact"/>
        <w:jc w:val="center"/>
      </w:pPr>
      <w:r>
        <w:rPr>
          <w:rFonts w:ascii="PT Astra Serif" w:hAnsi="PT Astra Serif"/>
          <w:b/>
          <w:bCs/>
          <w:color w:val="000000"/>
        </w:rPr>
        <w:t xml:space="preserve">об оказании </w:t>
      </w:r>
      <w:r w:rsidR="006C5A4B">
        <w:rPr>
          <w:rFonts w:ascii="PT Astra Serif" w:hAnsi="PT Astra Serif"/>
          <w:b/>
          <w:bCs/>
          <w:color w:val="000000"/>
        </w:rPr>
        <w:t xml:space="preserve">услуг </w:t>
      </w:r>
      <w:r w:rsidR="006C5A4B" w:rsidRPr="006C5A4B">
        <w:rPr>
          <w:rFonts w:ascii="PT Astra Serif" w:hAnsi="PT Astra Serif"/>
          <w:b/>
          <w:bCs/>
          <w:color w:val="000000"/>
        </w:rPr>
        <w:t>в области пожарной безопасности</w:t>
      </w:r>
    </w:p>
    <w:p w:rsidR="002227CB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г.</w:t>
      </w:r>
      <w:r w:rsidR="005B45AB" w:rsidRPr="00432C33">
        <w:rPr>
          <w:color w:val="auto"/>
        </w:rPr>
        <w:t xml:space="preserve"> </w:t>
      </w:r>
      <w:bookmarkEnd w:id="0"/>
      <w:r w:rsidR="000C6AF1" w:rsidRPr="00432C33">
        <w:rPr>
          <w:color w:val="auto"/>
        </w:rPr>
        <w:t>Тамбов</w:t>
      </w:r>
    </w:p>
    <w:p w:rsidR="005964DC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Дата</w:t>
      </w:r>
    </w:p>
    <w:p w:rsidR="002227CB" w:rsidRDefault="000C6AF1" w:rsidP="00C95D0B">
      <w:pPr>
        <w:pStyle w:val="20"/>
        <w:shd w:val="clear" w:color="auto" w:fill="auto"/>
        <w:spacing w:before="0" w:after="0" w:line="240" w:lineRule="exact"/>
        <w:ind w:firstLine="740"/>
      </w:pPr>
      <w:r w:rsidRPr="000C6AF1">
        <w:t>ОБЩЕСТВО С ОГРАНИЧЕННОЙ ОТВЕТСТВЕННОСТЬЮ «УЧЕБНО-ПРОИЗВОДСТВЕННЫЙ ЦЕНТР 68»</w:t>
      </w:r>
      <w:r w:rsidR="006C5A4B">
        <w:t>,</w:t>
      </w:r>
      <w:r>
        <w:rPr>
          <w:sz w:val="28"/>
          <w:szCs w:val="28"/>
        </w:rPr>
        <w:t xml:space="preserve"> </w:t>
      </w:r>
      <w:r w:rsidR="006C5A4B" w:rsidRPr="006C5A4B">
        <w:t xml:space="preserve">в лице генерального директора Лагутина Дмитрия Сергеевича, действующего на основании Устава, </w:t>
      </w:r>
      <w:r w:rsidR="006C5A4B">
        <w:t xml:space="preserve">именуемое в дальнейшем «Исполнитель», </w:t>
      </w:r>
      <w:r w:rsidR="006C5A4B" w:rsidRPr="006C5A4B">
        <w:t>с одной стороны,</w:t>
      </w:r>
      <w:r w:rsidR="006C5A4B">
        <w:t xml:space="preserve"> и _________________________________________________, </w:t>
      </w:r>
      <w:r w:rsidR="006C5A4B" w:rsidRPr="006C5A4B">
        <w:t>в лице</w:t>
      </w:r>
      <w:r w:rsidR="006C5A4B">
        <w:t>____________________________________________________________, действующег</w:t>
      </w:r>
      <w:proofErr w:type="gramStart"/>
      <w:r w:rsidR="006C5A4B">
        <w:t>о(</w:t>
      </w:r>
      <w:proofErr w:type="gramEnd"/>
      <w:r w:rsidR="006C5A4B">
        <w:t>ей) на основании Устава,</w:t>
      </w:r>
      <w:r w:rsidR="00A865CA">
        <w:t xml:space="preserve"> именуемое</w:t>
      </w:r>
      <w:bookmarkStart w:id="1" w:name="_GoBack"/>
      <w:bookmarkEnd w:id="1"/>
      <w:r w:rsidR="006C5A4B" w:rsidRPr="006C5A4B">
        <w:t xml:space="preserve"> в дальнейшем «</w:t>
      </w:r>
      <w:r w:rsidR="006C5A4B">
        <w:t>Заказчик</w:t>
      </w:r>
      <w:r w:rsidR="006C5A4B" w:rsidRPr="006C5A4B">
        <w:t>», с другой стороны, вместе именуемые в дальнейшем «Стороны», заключили настоящий договор о нижеследующем.</w:t>
      </w:r>
    </w:p>
    <w:p w:rsidR="005964DC" w:rsidRPr="005964DC" w:rsidRDefault="005964DC" w:rsidP="00C95D0B">
      <w:pPr>
        <w:pStyle w:val="20"/>
        <w:shd w:val="clear" w:color="auto" w:fill="auto"/>
        <w:spacing w:before="0" w:after="0" w:line="240" w:lineRule="exact"/>
        <w:rPr>
          <w:color w:val="2E74B5" w:themeColor="accent1" w:themeShade="BF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77"/>
        </w:tabs>
        <w:spacing w:line="240" w:lineRule="exact"/>
        <w:jc w:val="both"/>
      </w:pPr>
      <w:bookmarkStart w:id="2" w:name="bookmark4"/>
      <w:r>
        <w:t>ПРЕДМЕТ ДОГОВОРА</w:t>
      </w:r>
      <w:bookmarkEnd w:id="2"/>
    </w:p>
    <w:p w:rsidR="00DB7AEC" w:rsidRDefault="005B45AB" w:rsidP="000613C0">
      <w:pPr>
        <w:pStyle w:val="20"/>
        <w:numPr>
          <w:ilvl w:val="1"/>
          <w:numId w:val="22"/>
        </w:numPr>
        <w:shd w:val="clear" w:color="auto" w:fill="auto"/>
        <w:tabs>
          <w:tab w:val="left" w:pos="0"/>
        </w:tabs>
        <w:spacing w:before="0" w:after="0" w:line="240" w:lineRule="exact"/>
        <w:ind w:left="0" w:firstLine="0"/>
        <w:rPr>
          <w:color w:val="auto"/>
        </w:rPr>
      </w:pPr>
      <w:r w:rsidRPr="00432C33">
        <w:rPr>
          <w:color w:val="auto"/>
        </w:rPr>
        <w:t xml:space="preserve">Исполнитель </w:t>
      </w:r>
      <w:r w:rsidR="006C5A4B" w:rsidRPr="006C5A4B">
        <w:rPr>
          <w:color w:val="auto"/>
        </w:rPr>
        <w:t>обязуется оказать, а Заказчик принять и оплатить услуги в области пожарной безопасности</w:t>
      </w:r>
      <w:r w:rsidR="006C5A4B" w:rsidRPr="006C5A4B">
        <w:t xml:space="preserve"> </w:t>
      </w:r>
      <w:r w:rsidR="00D50BFC">
        <w:rPr>
          <w:color w:val="auto"/>
        </w:rPr>
        <w:t>в соответствии со спецификацией (</w:t>
      </w:r>
      <w:r w:rsidR="006C5A4B" w:rsidRPr="006C5A4B">
        <w:rPr>
          <w:color w:val="auto"/>
        </w:rPr>
        <w:t xml:space="preserve">перечнем работ, </w:t>
      </w:r>
      <w:r w:rsidR="000613C0">
        <w:rPr>
          <w:color w:val="auto"/>
        </w:rPr>
        <w:t>м</w:t>
      </w:r>
      <w:r w:rsidR="000613C0" w:rsidRPr="000613C0">
        <w:rPr>
          <w:color w:val="auto"/>
        </w:rPr>
        <w:t>есто</w:t>
      </w:r>
      <w:r w:rsidR="000613C0">
        <w:rPr>
          <w:color w:val="auto"/>
        </w:rPr>
        <w:t>м оказания услуг</w:t>
      </w:r>
      <w:r w:rsidR="00D50BFC">
        <w:rPr>
          <w:color w:val="auto"/>
        </w:rPr>
        <w:t xml:space="preserve"> и др.)</w:t>
      </w:r>
      <w:r w:rsidR="000613C0">
        <w:rPr>
          <w:color w:val="auto"/>
        </w:rPr>
        <w:t xml:space="preserve"> </w:t>
      </w:r>
      <w:r w:rsidR="006C5A4B" w:rsidRPr="006C5A4B">
        <w:rPr>
          <w:color w:val="auto"/>
        </w:rPr>
        <w:t>указанным в Приложении к настоящему Договору</w:t>
      </w:r>
      <w:r w:rsidR="005010EF" w:rsidRPr="00432C33">
        <w:rPr>
          <w:color w:val="auto"/>
        </w:rPr>
        <w:t>.</w:t>
      </w:r>
    </w:p>
    <w:p w:rsidR="00251CB8" w:rsidRPr="00432C33" w:rsidRDefault="00251CB8" w:rsidP="00251CB8">
      <w:pPr>
        <w:pStyle w:val="20"/>
        <w:numPr>
          <w:ilvl w:val="1"/>
          <w:numId w:val="22"/>
        </w:numPr>
        <w:shd w:val="clear" w:color="auto" w:fill="auto"/>
        <w:tabs>
          <w:tab w:val="left" w:pos="0"/>
        </w:tabs>
        <w:spacing w:before="0" w:after="0" w:line="240" w:lineRule="exact"/>
        <w:ind w:left="0" w:firstLine="0"/>
        <w:rPr>
          <w:color w:val="auto"/>
        </w:rPr>
      </w:pPr>
      <w:r w:rsidRPr="00E90691">
        <w:rPr>
          <w:color w:val="auto"/>
        </w:rPr>
        <w:t xml:space="preserve">Сроки оказания услуг составляет _______ календарных дней. </w:t>
      </w:r>
      <w:r w:rsidRPr="00251CB8">
        <w:rPr>
          <w:color w:val="auto"/>
        </w:rPr>
        <w:t>Сроки оказания  услуг могут быть перенесены по взаимному согласию сторон</w:t>
      </w:r>
      <w:r w:rsidR="00D50BFC">
        <w:rPr>
          <w:color w:val="auto"/>
        </w:rPr>
        <w:t>.</w:t>
      </w:r>
    </w:p>
    <w:p w:rsidR="00550770" w:rsidRPr="008A0A7B" w:rsidRDefault="006C5A4B" w:rsidP="00251CB8">
      <w:pPr>
        <w:pStyle w:val="20"/>
        <w:numPr>
          <w:ilvl w:val="1"/>
          <w:numId w:val="22"/>
        </w:numPr>
        <w:shd w:val="clear" w:color="auto" w:fill="auto"/>
        <w:tabs>
          <w:tab w:val="left" w:pos="0"/>
        </w:tabs>
        <w:spacing w:before="0" w:after="0" w:line="240" w:lineRule="exact"/>
        <w:ind w:left="0" w:firstLine="0"/>
        <w:rPr>
          <w:color w:val="auto"/>
        </w:rPr>
      </w:pPr>
      <w:r>
        <w:rPr>
          <w:rStyle w:val="docdata"/>
          <w:rFonts w:ascii="PT Astra Serif" w:hAnsi="PT Astra Serif"/>
          <w:color w:val="auto"/>
        </w:rPr>
        <w:t xml:space="preserve">Исполнитель не вправе без согласования </w:t>
      </w:r>
      <w:r w:rsidR="00550770" w:rsidRPr="008A0A7B">
        <w:rPr>
          <w:rStyle w:val="docdata"/>
          <w:rFonts w:ascii="PT Astra Serif" w:hAnsi="PT Astra Serif"/>
          <w:color w:val="auto"/>
        </w:rPr>
        <w:t>Заказч</w:t>
      </w:r>
      <w:r>
        <w:rPr>
          <w:rFonts w:ascii="PT Astra Serif" w:hAnsi="PT Astra Serif"/>
          <w:color w:val="auto"/>
        </w:rPr>
        <w:t>ика</w:t>
      </w:r>
      <w:r w:rsidR="00550770" w:rsidRPr="008A0A7B">
        <w:rPr>
          <w:rFonts w:ascii="PT Astra Serif" w:hAnsi="PT Astra Serif"/>
          <w:color w:val="auto"/>
        </w:rPr>
        <w:t xml:space="preserve"> изменять виды и стоимость Услуг, предусмотренных Договором. Всякие изменения и согласования фиксируются в отдельных протоколах,</w:t>
      </w:r>
      <w:r w:rsidR="003127AA">
        <w:rPr>
          <w:rFonts w:ascii="PT Astra Serif" w:hAnsi="PT Astra Serif"/>
          <w:color w:val="auto"/>
        </w:rPr>
        <w:t xml:space="preserve"> соглашениях</w:t>
      </w:r>
      <w:r w:rsidR="00550770" w:rsidRPr="008A0A7B">
        <w:rPr>
          <w:rFonts w:ascii="PT Astra Serif" w:hAnsi="PT Astra Serif"/>
          <w:color w:val="auto"/>
        </w:rPr>
        <w:t xml:space="preserve"> являющихся неотъемлемой частью данного Договора.</w:t>
      </w:r>
    </w:p>
    <w:p w:rsid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DB7AEC" w:rsidRP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193"/>
        </w:tabs>
        <w:spacing w:line="240" w:lineRule="exact"/>
        <w:jc w:val="both"/>
      </w:pPr>
      <w:bookmarkStart w:id="3" w:name="bookmark5"/>
      <w:r>
        <w:t>СТОИМОСТЬ УСЛУГ И ПОРЯДОК РАСЧЕТОВ</w:t>
      </w:r>
      <w:bookmarkEnd w:id="3"/>
    </w:p>
    <w:p w:rsidR="002227CB" w:rsidRPr="00432C33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624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Стоимость услуг</w:t>
      </w:r>
      <w:r w:rsidR="006B5525" w:rsidRPr="00432C33">
        <w:rPr>
          <w:color w:val="auto"/>
        </w:rPr>
        <w:t xml:space="preserve"> составляет </w:t>
      </w:r>
      <w:r w:rsidR="00A40899" w:rsidRPr="00432C33">
        <w:rPr>
          <w:color w:val="auto"/>
        </w:rPr>
        <w:t>____________</w:t>
      </w:r>
      <w:r w:rsidRPr="00432C33">
        <w:rPr>
          <w:color w:val="auto"/>
        </w:rPr>
        <w:t xml:space="preserve">. Затраты на </w:t>
      </w:r>
      <w:r w:rsidR="003127AA">
        <w:rPr>
          <w:color w:val="auto"/>
        </w:rPr>
        <w:t>услуги</w:t>
      </w:r>
      <w:r w:rsidRPr="00432C33">
        <w:rPr>
          <w:color w:val="auto"/>
        </w:rPr>
        <w:t xml:space="preserve"> НДС не облагаются на основании п.2 ст.346.11 гл.26.2 части II НК РФ.</w:t>
      </w:r>
    </w:p>
    <w:p w:rsidR="002227CB" w:rsidRPr="00C95D0B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473"/>
        </w:tabs>
        <w:spacing w:before="0" w:after="0" w:line="240" w:lineRule="exact"/>
      </w:pPr>
      <w:r>
        <w:t xml:space="preserve">Расчеты с Исполнителем производятся </w:t>
      </w:r>
      <w:r w:rsidR="00550770" w:rsidRPr="00432C33">
        <w:rPr>
          <w:color w:val="auto"/>
        </w:rPr>
        <w:t>Заказчиком</w:t>
      </w:r>
      <w:r w:rsidRPr="00432C33">
        <w:rPr>
          <w:color w:val="auto"/>
        </w:rPr>
        <w:t xml:space="preserve"> </w:t>
      </w:r>
      <w:r>
        <w:t xml:space="preserve">путем перевода денежной суммы, указанной в п.2.1., на расчетный счет Исполнителя </w:t>
      </w:r>
      <w:r w:rsidRPr="00550770">
        <w:rPr>
          <w:color w:val="FF0000"/>
        </w:rPr>
        <w:t xml:space="preserve">в </w:t>
      </w:r>
      <w:r w:rsidR="00550770" w:rsidRPr="00550770">
        <w:rPr>
          <w:color w:val="FF0000"/>
        </w:rPr>
        <w:t>размере 100%.</w:t>
      </w:r>
    </w:p>
    <w:p w:rsidR="00C95D0B" w:rsidRDefault="00C95D0B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99"/>
        </w:tabs>
        <w:spacing w:line="240" w:lineRule="exact"/>
        <w:jc w:val="both"/>
      </w:pPr>
      <w:bookmarkStart w:id="4" w:name="bookmark6"/>
      <w:r>
        <w:t>ПРАВА И ОБЯЗАННОСТИ СТОРОН</w:t>
      </w:r>
      <w:bookmarkEnd w:id="4"/>
    </w:p>
    <w:p w:rsidR="002227CB" w:rsidRDefault="005B45AB" w:rsidP="00C95D0B">
      <w:pPr>
        <w:pStyle w:val="10"/>
        <w:keepNext/>
        <w:keepLines/>
        <w:numPr>
          <w:ilvl w:val="0"/>
          <w:numId w:val="4"/>
        </w:numPr>
        <w:shd w:val="clear" w:color="auto" w:fill="auto"/>
        <w:tabs>
          <w:tab w:val="left" w:pos="483"/>
        </w:tabs>
        <w:spacing w:line="240" w:lineRule="exact"/>
        <w:jc w:val="both"/>
      </w:pPr>
      <w:bookmarkStart w:id="5" w:name="bookmark7"/>
      <w:r>
        <w:t>Исполнитель обязуется:</w:t>
      </w:r>
      <w:bookmarkEnd w:id="5"/>
    </w:p>
    <w:p w:rsidR="002227CB" w:rsidRPr="002B6C69" w:rsidRDefault="003127AA" w:rsidP="003127AA">
      <w:pPr>
        <w:pStyle w:val="20"/>
        <w:numPr>
          <w:ilvl w:val="0"/>
          <w:numId w:val="5"/>
        </w:numPr>
        <w:shd w:val="clear" w:color="auto" w:fill="auto"/>
        <w:spacing w:before="0" w:after="0" w:line="240" w:lineRule="exact"/>
        <w:rPr>
          <w:color w:val="auto"/>
        </w:rPr>
      </w:pPr>
      <w:r w:rsidRPr="002B6C69">
        <w:rPr>
          <w:color w:val="auto"/>
        </w:rPr>
        <w:t xml:space="preserve"> Оказать услуги в соответствии с перечнем, указанным в Приложении к настоящему Договору, в предусмотренный срок.</w:t>
      </w:r>
    </w:p>
    <w:p w:rsidR="002227CB" w:rsidRPr="002B6C69" w:rsidRDefault="003127AA" w:rsidP="003127AA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2B6C69">
        <w:rPr>
          <w:color w:val="auto"/>
        </w:rPr>
        <w:t>Предоставлять Заказчику по его требованию документы, относящиеся к предмету настоящего Договора, а также своевременно предоставлять Заказчику достоверную информацию о ходе исполнения своих обязательств, в том числе о сложностях, возникающих при исполнении Договора.</w:t>
      </w:r>
    </w:p>
    <w:p w:rsidR="002227CB" w:rsidRPr="002B6C69" w:rsidRDefault="003127AA" w:rsidP="003127AA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2B6C69">
        <w:rPr>
          <w:color w:val="auto"/>
        </w:rPr>
        <w:t>Обеспечить соответствие результатов оказанных услуг требованиям качества, безопасности жизни и здоровья, а также иным требованиям безопасности (санитарным нормам и правилам, государственным стандартам), сертификации, лицензирования, установленным законодательством Российской Федерации и Договором.</w:t>
      </w:r>
    </w:p>
    <w:p w:rsidR="002227CB" w:rsidRPr="002B6C69" w:rsidRDefault="003127AA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2B6C69">
        <w:rPr>
          <w:color w:val="auto"/>
        </w:rPr>
        <w:t>обеспечить за свой счет устранение недостатков, выявленных при приемке Заказчиком услуг (этапов оказания услуг).</w:t>
      </w:r>
    </w:p>
    <w:p w:rsidR="003127AA" w:rsidRDefault="005B45AB" w:rsidP="003127AA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По окончании оказания образовательных услуг в течение 3 (трех) рабочих дней предоставить </w:t>
      </w:r>
      <w:r w:rsidR="00CD0813" w:rsidRPr="002B6C69">
        <w:rPr>
          <w:color w:val="auto"/>
        </w:rPr>
        <w:t>Заказчику</w:t>
      </w:r>
      <w:r w:rsidRPr="002B6C69">
        <w:rPr>
          <w:color w:val="auto"/>
        </w:rPr>
        <w:t xml:space="preserve"> Акт сдачи-приемки оказанных услуг.</w:t>
      </w:r>
    </w:p>
    <w:p w:rsidR="00F27876" w:rsidRPr="008A0A7B" w:rsidRDefault="00CD0813" w:rsidP="00C95D0B">
      <w:pPr>
        <w:pStyle w:val="6766"/>
        <w:spacing w:before="0" w:beforeAutospacing="0" w:after="0" w:afterAutospacing="0" w:line="240" w:lineRule="exact"/>
        <w:jc w:val="both"/>
        <w:rPr>
          <w:rFonts w:ascii="PT Astra Serif" w:hAnsi="PT Astra Serif"/>
          <w:b/>
        </w:rPr>
      </w:pPr>
      <w:r w:rsidRPr="008A0A7B">
        <w:rPr>
          <w:b/>
        </w:rPr>
        <w:t xml:space="preserve">3.2 </w:t>
      </w:r>
      <w:r w:rsidRPr="008A0A7B">
        <w:rPr>
          <w:rFonts w:ascii="PT Astra Serif" w:hAnsi="PT Astra Serif"/>
          <w:b/>
        </w:rPr>
        <w:t>Заказчик обязан:</w:t>
      </w:r>
    </w:p>
    <w:p w:rsidR="00F27876" w:rsidRPr="006E11E5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6E11E5">
        <w:rPr>
          <w:rFonts w:ascii="PT Astra Serif" w:hAnsi="PT Astra Serif"/>
        </w:rPr>
        <w:t xml:space="preserve">Своевременно </w:t>
      </w:r>
      <w:proofErr w:type="gramStart"/>
      <w:r w:rsidRPr="006E11E5">
        <w:rPr>
          <w:rFonts w:ascii="PT Astra Serif" w:hAnsi="PT Astra Serif"/>
        </w:rPr>
        <w:t>оплатить стоимость Услуги</w:t>
      </w:r>
      <w:proofErr w:type="gramEnd"/>
      <w:r w:rsidRPr="006E11E5">
        <w:rPr>
          <w:rFonts w:ascii="PT Astra Serif" w:hAnsi="PT Astra Serif"/>
        </w:rPr>
        <w:t xml:space="preserve"> в размере и в порядке, указанном в разделе 2 настоящего Договора.</w:t>
      </w:r>
    </w:p>
    <w:p w:rsidR="00F27876" w:rsidRPr="006E11E5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6E11E5">
        <w:rPr>
          <w:rFonts w:ascii="PT Astra Serif" w:hAnsi="PT Astra Serif"/>
        </w:rPr>
        <w:t>Представить Исполнителю платежные документы, подтверждающие оплату оказываемой Услуги.</w:t>
      </w:r>
    </w:p>
    <w:p w:rsidR="00CD0813" w:rsidRPr="006E11E5" w:rsidRDefault="00757326" w:rsidP="00E719B8">
      <w:pPr>
        <w:pStyle w:val="20"/>
        <w:numPr>
          <w:ilvl w:val="0"/>
          <w:numId w:val="6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rFonts w:ascii="PT Astra Serif" w:hAnsi="PT Astra Serif"/>
          <w:color w:val="auto"/>
        </w:rPr>
        <w:t xml:space="preserve">Своевременно предоставлять Исполнителю </w:t>
      </w:r>
      <w:r w:rsidR="00E719B8" w:rsidRPr="006E11E5">
        <w:rPr>
          <w:rFonts w:ascii="PT Astra Serif" w:hAnsi="PT Astra Serif"/>
          <w:color w:val="auto"/>
        </w:rPr>
        <w:t>достоверные сведения и иную документацию необходимую при исполнении Договора</w:t>
      </w:r>
      <w:r w:rsidRPr="006E11E5">
        <w:rPr>
          <w:rFonts w:ascii="PT Astra Serif" w:hAnsi="PT Astra Serif"/>
          <w:color w:val="auto"/>
        </w:rPr>
        <w:t>. Заказчик несет ответственность за предоставление недостоверных сведений</w:t>
      </w:r>
      <w:r w:rsidR="00E719B8" w:rsidRPr="006E11E5">
        <w:rPr>
          <w:rFonts w:ascii="PT Astra Serif" w:hAnsi="PT Astra Serif"/>
          <w:color w:val="auto"/>
        </w:rPr>
        <w:t xml:space="preserve"> и документации.</w:t>
      </w:r>
    </w:p>
    <w:p w:rsidR="00CD0813" w:rsidRPr="006E11E5" w:rsidRDefault="00CD0813" w:rsidP="00C95D0B">
      <w:pPr>
        <w:pStyle w:val="a4"/>
        <w:spacing w:before="0" w:beforeAutospacing="0" w:after="0" w:afterAutospacing="0" w:line="240" w:lineRule="exact"/>
        <w:jc w:val="both"/>
      </w:pPr>
      <w:r w:rsidRPr="006E11E5">
        <w:rPr>
          <w:rFonts w:ascii="PT Astra Serif" w:hAnsi="PT Astra Serif"/>
        </w:rPr>
        <w:t>3.2</w:t>
      </w:r>
      <w:r w:rsidR="00112216" w:rsidRPr="006E11E5">
        <w:rPr>
          <w:rFonts w:ascii="PT Astra Serif" w:hAnsi="PT Astra Serif"/>
        </w:rPr>
        <w:t>.4</w:t>
      </w:r>
      <w:r w:rsidR="00E719B8" w:rsidRPr="006E11E5">
        <w:rPr>
          <w:rFonts w:ascii="PT Astra Serif" w:hAnsi="PT Astra Serif"/>
        </w:rPr>
        <w:t>.Обеспечить при необходимости Исполнителю доступ к месту оказания услуг и рабочее место, а также использование имущества Заказчика.</w:t>
      </w:r>
    </w:p>
    <w:p w:rsidR="002227CB" w:rsidRPr="006E11E5" w:rsidRDefault="005B45AB" w:rsidP="00C95D0B">
      <w:pPr>
        <w:pStyle w:val="20"/>
        <w:numPr>
          <w:ilvl w:val="0"/>
          <w:numId w:val="8"/>
        </w:numPr>
        <w:shd w:val="clear" w:color="auto" w:fill="auto"/>
        <w:tabs>
          <w:tab w:val="left" w:pos="478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 xml:space="preserve">В течение 3 (трех) рабочих дней </w:t>
      </w:r>
      <w:r w:rsidR="00310ABB" w:rsidRPr="006E11E5">
        <w:rPr>
          <w:color w:val="auto"/>
        </w:rPr>
        <w:t>Заказчик</w:t>
      </w:r>
      <w:r w:rsidRPr="006E11E5">
        <w:rPr>
          <w:color w:val="auto"/>
        </w:rPr>
        <w:t xml:space="preserve"> обязуется подписать полученные от Исполнителя экземпляры Акта сдачи-приемки оказанных услуг либо не позднее 3 (трех) рабочих дней с момента получения Акта сдачи-приемки оказанных услуг направить Исполнителю мотивированный отказ от приемки услуг. Факт непредставления в указанный срок письменного мотивированного отказа Исполнителю означает безоговорочное принятие </w:t>
      </w:r>
      <w:r w:rsidR="00E719B8" w:rsidRPr="006E11E5">
        <w:rPr>
          <w:color w:val="auto"/>
        </w:rPr>
        <w:t>Заказчиком</w:t>
      </w:r>
      <w:r w:rsidRPr="006E11E5">
        <w:rPr>
          <w:color w:val="auto"/>
        </w:rPr>
        <w:t xml:space="preserve"> услуг по настоящему Договору.</w:t>
      </w:r>
    </w:p>
    <w:p w:rsidR="002227CB" w:rsidRPr="006E11E5" w:rsidRDefault="005B45AB" w:rsidP="00C95D0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  <w:rPr>
          <w:color w:val="auto"/>
        </w:rPr>
      </w:pPr>
      <w:bookmarkStart w:id="6" w:name="bookmark9"/>
      <w:r w:rsidRPr="006E11E5">
        <w:rPr>
          <w:color w:val="auto"/>
        </w:rPr>
        <w:t>Исполнитель имеет право:</w:t>
      </w:r>
      <w:bookmarkEnd w:id="6"/>
    </w:p>
    <w:p w:rsidR="003127AA" w:rsidRPr="006E11E5" w:rsidRDefault="006C606A" w:rsidP="003127AA">
      <w:pPr>
        <w:pStyle w:val="20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>3.5.1.</w:t>
      </w:r>
      <w:r w:rsidR="003127AA" w:rsidRPr="006E11E5">
        <w:rPr>
          <w:color w:val="auto"/>
        </w:rPr>
        <w:t xml:space="preserve"> Привлекать к выполнению Договора соисполнителей. Исполнитель несет ответственность за неисполнение или ненадлежащее исполнение обязательств соисполнителями в рамках оказания соответствующих услуг в соответствии с гражданским законодательством Российской </w:t>
      </w:r>
      <w:r w:rsidR="003127AA" w:rsidRPr="006E11E5">
        <w:rPr>
          <w:color w:val="auto"/>
        </w:rPr>
        <w:lastRenderedPageBreak/>
        <w:t>Федерации. Невыполнение соисполнителем обязательств перед Исполнителем не освобождает Исполнителя от выполнения условий настоящего Договора.</w:t>
      </w:r>
    </w:p>
    <w:p w:rsidR="003127AA" w:rsidRPr="006E11E5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 xml:space="preserve">3.5.2. </w:t>
      </w:r>
      <w:r w:rsidR="003127AA" w:rsidRPr="006E11E5">
        <w:rPr>
          <w:color w:val="auto"/>
        </w:rPr>
        <w:t>Требовать своевременной оплаты на условиях, установленных Договора, надлежащим образом оказанных и принятых Заказчиком услуг.</w:t>
      </w:r>
    </w:p>
    <w:p w:rsidR="003127AA" w:rsidRPr="006E11E5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 xml:space="preserve">3.5.3. </w:t>
      </w:r>
      <w:r w:rsidR="003127AA" w:rsidRPr="006E11E5">
        <w:rPr>
          <w:color w:val="auto"/>
        </w:rPr>
        <w:t>Принять решение об одностороннем отказе от исполнения настоящего Договора в соответствии с гражданским законодательством Российской Федерации.</w:t>
      </w:r>
    </w:p>
    <w:p w:rsidR="003127AA" w:rsidRPr="006E11E5" w:rsidRDefault="003127AA" w:rsidP="003127AA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>3.5.4.</w:t>
      </w:r>
      <w:r w:rsidRPr="006E11E5">
        <w:rPr>
          <w:color w:val="auto"/>
        </w:rPr>
        <w:tab/>
        <w:t>По согласованию с Заказчиком (путем заключения дополнительного соглашения) оказать иные услуги, качество,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характеристиками, указанными в Договоре.</w:t>
      </w:r>
    </w:p>
    <w:p w:rsidR="00E719B8" w:rsidRPr="006E11E5" w:rsidRDefault="00E719B8" w:rsidP="003127AA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>3.5.5. Пользоваться имуществом Заказчика, необходимым для осуществления выполнения условий предусмотренным настоящим Договором.</w:t>
      </w:r>
    </w:p>
    <w:p w:rsidR="002227CB" w:rsidRPr="006E11E5" w:rsidRDefault="00310ABB" w:rsidP="003127AA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  <w:rPr>
          <w:color w:val="auto"/>
        </w:rPr>
      </w:pPr>
      <w:bookmarkStart w:id="7" w:name="bookmark10"/>
      <w:r w:rsidRPr="006E11E5">
        <w:rPr>
          <w:color w:val="auto"/>
        </w:rPr>
        <w:t xml:space="preserve">Заказчик </w:t>
      </w:r>
      <w:r w:rsidR="005B45AB" w:rsidRPr="006E11E5">
        <w:rPr>
          <w:color w:val="auto"/>
        </w:rPr>
        <w:t>име</w:t>
      </w:r>
      <w:r w:rsidR="00E719B8" w:rsidRPr="006E11E5">
        <w:rPr>
          <w:color w:val="auto"/>
        </w:rPr>
        <w:t>е</w:t>
      </w:r>
      <w:r w:rsidR="005B45AB" w:rsidRPr="006E11E5">
        <w:rPr>
          <w:color w:val="auto"/>
        </w:rPr>
        <w:t>т право:</w:t>
      </w:r>
      <w:bookmarkEnd w:id="7"/>
    </w:p>
    <w:p w:rsidR="002227CB" w:rsidRPr="006E11E5" w:rsidRDefault="006C606A" w:rsidP="008A6D86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 xml:space="preserve">3.6.1. </w:t>
      </w:r>
      <w:r w:rsidR="005B45AB" w:rsidRPr="006E11E5">
        <w:rPr>
          <w:color w:val="auto"/>
        </w:rPr>
        <w:t>Требовать оказания качественных услуг.</w:t>
      </w:r>
      <w:r w:rsidR="008A6D86" w:rsidRPr="006E11E5">
        <w:rPr>
          <w:color w:val="auto"/>
        </w:rPr>
        <w:t xml:space="preserve"> </w:t>
      </w:r>
      <w:r w:rsidR="005B45AB" w:rsidRPr="006E11E5">
        <w:rPr>
          <w:color w:val="auto"/>
        </w:rPr>
        <w:t>Получать от Исполнителя информацию по вопросам организации и обеспечения надлежащего предоставления услуг, предусмотренных настоящим Договором.</w:t>
      </w:r>
    </w:p>
    <w:p w:rsidR="002227CB" w:rsidRPr="006E11E5" w:rsidRDefault="006C606A" w:rsidP="00C95D0B">
      <w:pPr>
        <w:pStyle w:val="20"/>
        <w:shd w:val="clear" w:color="auto" w:fill="auto"/>
        <w:tabs>
          <w:tab w:val="left" w:pos="650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 xml:space="preserve">3.6.2. </w:t>
      </w:r>
      <w:r w:rsidR="005B45AB" w:rsidRPr="006E11E5">
        <w:rPr>
          <w:color w:val="auto"/>
        </w:rPr>
        <w:t xml:space="preserve">Обращаться к Исполнителю по вопросам, касающимся </w:t>
      </w:r>
      <w:r w:rsidR="00E719B8" w:rsidRPr="006E11E5">
        <w:rPr>
          <w:color w:val="auto"/>
        </w:rPr>
        <w:t>оказываемых услуг</w:t>
      </w:r>
      <w:r w:rsidR="005B45AB" w:rsidRPr="006E11E5">
        <w:rPr>
          <w:color w:val="auto"/>
        </w:rPr>
        <w:t>.</w:t>
      </w:r>
    </w:p>
    <w:p w:rsidR="008A6D86" w:rsidRPr="006E11E5" w:rsidRDefault="006C606A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  <w:rPr>
          <w:color w:val="auto"/>
        </w:rPr>
      </w:pPr>
      <w:r w:rsidRPr="006E11E5">
        <w:rPr>
          <w:color w:val="auto"/>
        </w:rPr>
        <w:t>3.6.3.</w:t>
      </w:r>
      <w:r w:rsidR="008A6D86" w:rsidRPr="006E11E5">
        <w:rPr>
          <w:color w:val="auto"/>
        </w:rPr>
        <w:t xml:space="preserve"> Проверять ход и качество выполнения Исполнителем условий настоящего Договора без вмешательства в оперативно-хозяйственную деятельность Исполнителя.</w:t>
      </w:r>
    </w:p>
    <w:p w:rsidR="008A6D86" w:rsidRDefault="008A6D86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</w:p>
    <w:p w:rsidR="00C95D0B" w:rsidRPr="006C5A4B" w:rsidRDefault="008A6D86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  <w:r w:rsidRPr="006C5A4B">
        <w:t xml:space="preserve"> </w:t>
      </w: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13"/>
        </w:tabs>
        <w:spacing w:line="240" w:lineRule="exact"/>
        <w:jc w:val="both"/>
      </w:pPr>
      <w:bookmarkStart w:id="8" w:name="bookmark11"/>
      <w:r>
        <w:t>ОТВЕТСТВЕННОСТЬ СТОРОН</w:t>
      </w:r>
      <w:bookmarkEnd w:id="8"/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За неисполнение или ненадлежащее исполнение своих обязательств по Договору Стороны несут ответственность, предусмотренную законодательством </w:t>
      </w:r>
      <w:r w:rsidR="00251CB8">
        <w:t xml:space="preserve">и нормативными правовыми актами </w:t>
      </w:r>
      <w:r>
        <w:t>Российской Федерации</w:t>
      </w:r>
      <w:r w:rsidR="00251CB8">
        <w:t xml:space="preserve"> </w:t>
      </w:r>
      <w:r>
        <w:t>и настоящим Договором.</w:t>
      </w:r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Если Исполнитель нарушил сроки оказания услуг (сроки начала и (или) окончания оказания услуг) либо если во время оказания стало очевидным, что они не будут осуществлены в срок, </w:t>
      </w:r>
      <w:r w:rsidR="00310ABB">
        <w:t xml:space="preserve">Заказчик </w:t>
      </w:r>
      <w:r>
        <w:t>вправе по своему выбору:</w:t>
      </w:r>
    </w:p>
    <w:p w:rsidR="002227CB" w:rsidRPr="00310ABB" w:rsidRDefault="005B45AB" w:rsidP="00C95D0B">
      <w:pPr>
        <w:pStyle w:val="20"/>
        <w:shd w:val="clear" w:color="auto" w:fill="auto"/>
        <w:tabs>
          <w:tab w:val="left" w:pos="309"/>
        </w:tabs>
        <w:spacing w:before="0" w:after="0" w:line="240" w:lineRule="exact"/>
        <w:rPr>
          <w:color w:val="auto"/>
        </w:rPr>
      </w:pPr>
      <w:r w:rsidRPr="00310ABB">
        <w:rPr>
          <w:color w:val="auto"/>
        </w:rPr>
        <w:t>а)</w:t>
      </w:r>
      <w:r w:rsidRPr="00310ABB">
        <w:rPr>
          <w:color w:val="auto"/>
        </w:rPr>
        <w:tab/>
        <w:t>назначить Исполнителю новый срок, в течение которого Исполнитель должен приступить к оказанию услуг и (или) закончить оказание услуг;</w:t>
      </w:r>
    </w:p>
    <w:p w:rsidR="002227CB" w:rsidRPr="00007123" w:rsidRDefault="0058613A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>
        <w:rPr>
          <w:color w:val="auto"/>
        </w:rPr>
        <w:t>б</w:t>
      </w:r>
      <w:r w:rsidR="005B45AB" w:rsidRPr="00007123">
        <w:rPr>
          <w:color w:val="auto"/>
        </w:rPr>
        <w:t>)</w:t>
      </w:r>
      <w:r w:rsidR="005B45AB" w:rsidRPr="00007123">
        <w:rPr>
          <w:color w:val="auto"/>
        </w:rPr>
        <w:tab/>
        <w:t>потребовать уменьшения стоимости услуг;</w:t>
      </w:r>
    </w:p>
    <w:p w:rsidR="002227CB" w:rsidRPr="00007123" w:rsidRDefault="0058613A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>
        <w:rPr>
          <w:color w:val="auto"/>
        </w:rPr>
        <w:t>в</w:t>
      </w:r>
      <w:r w:rsidR="005B45AB" w:rsidRPr="00007123">
        <w:rPr>
          <w:color w:val="auto"/>
        </w:rPr>
        <w:t>)</w:t>
      </w:r>
      <w:r w:rsidR="005B45AB" w:rsidRPr="00007123">
        <w:rPr>
          <w:color w:val="auto"/>
        </w:rPr>
        <w:tab/>
        <w:t>расторгнуть Договор.</w:t>
      </w:r>
    </w:p>
    <w:p w:rsidR="002227CB" w:rsidRDefault="006C606A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 w:rsidRPr="00007123">
        <w:rPr>
          <w:color w:val="auto"/>
        </w:rPr>
        <w:t>Заказчик</w:t>
      </w:r>
      <w:r w:rsidR="005B45AB" w:rsidRPr="00007123">
        <w:rPr>
          <w:color w:val="auto"/>
        </w:rPr>
        <w:t xml:space="preserve"> </w:t>
      </w:r>
      <w:r w:rsidR="005B45AB">
        <w:t>вправе отказаться от исполнения настоящего Договора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 w:rsidR="002227CB" w:rsidRPr="00C95D0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Стороны освобождаются от ответственности за неисполнение или ненадлежащее исполнение обязательств по настоящему Договору, если неисполнение было вызвано обстоятельствами непреодолимой силы. В случае наступления форс-мажорных обстоятель</w:t>
      </w:r>
      <w:proofErr w:type="gramStart"/>
      <w:r>
        <w:t>ств Ст</w:t>
      </w:r>
      <w:proofErr w:type="gramEnd"/>
      <w:r>
        <w:t>ороны понимают форс-мажорные обстоятельства в соответствии с п. 3 ст. 401 Гражданского Кодекса Российской Федерации.</w:t>
      </w:r>
    </w:p>
    <w:p w:rsidR="00C95D0B" w:rsidRDefault="00C95D0B" w:rsidP="00C95D0B">
      <w:pPr>
        <w:pStyle w:val="20"/>
        <w:shd w:val="clear" w:color="auto" w:fill="auto"/>
        <w:tabs>
          <w:tab w:val="left" w:pos="482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817"/>
        </w:tabs>
        <w:spacing w:line="240" w:lineRule="exact"/>
        <w:jc w:val="both"/>
      </w:pPr>
      <w:bookmarkStart w:id="9" w:name="bookmark12"/>
      <w:r>
        <w:t>ОСНОВАНИЯ ИЗМЕНЕНИЯ И РАСТОРЖЕНИЯ ДОГОВОРА</w:t>
      </w:r>
      <w:bookmarkEnd w:id="9"/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Настоящий </w:t>
      </w:r>
      <w:proofErr w:type="gramStart"/>
      <w:r>
        <w:t>Договор</w:t>
      </w:r>
      <w:proofErr w:type="gramEnd"/>
      <w:r>
        <w:t xml:space="preserve"> может быть расторгнут по соглашению Сторон.</w:t>
      </w:r>
    </w:p>
    <w:p w:rsidR="005B1E44" w:rsidRDefault="005B45AB" w:rsidP="005B1E44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В иных случаях, предусмотренных законодательством Российской Федерации.</w:t>
      </w:r>
    </w:p>
    <w:p w:rsidR="002227CB" w:rsidRPr="00C95D0B" w:rsidRDefault="005B45AB" w:rsidP="005B1E44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Настоящий Договор расторгается досрочно по обстоятельствам, не зависящим от воли Исполнителя, в том числе при ликвидации Исполнителя.</w:t>
      </w:r>
    </w:p>
    <w:p w:rsidR="00C95D0B" w:rsidRDefault="00C95D0B" w:rsidP="00C95D0B">
      <w:pPr>
        <w:pStyle w:val="20"/>
        <w:shd w:val="clear" w:color="auto" w:fill="auto"/>
        <w:tabs>
          <w:tab w:val="left" w:pos="679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237"/>
        </w:tabs>
        <w:spacing w:line="240" w:lineRule="exact"/>
        <w:jc w:val="both"/>
      </w:pPr>
      <w:bookmarkStart w:id="10" w:name="bookmark13"/>
      <w:r>
        <w:t>СРОК ДЕЙСТВИЯ ДОГОВОРА</w:t>
      </w:r>
      <w:bookmarkEnd w:id="10"/>
    </w:p>
    <w:p w:rsidR="002227CB" w:rsidRPr="00C95D0B" w:rsidRDefault="005B45AB" w:rsidP="00C95D0B">
      <w:pPr>
        <w:pStyle w:val="20"/>
        <w:numPr>
          <w:ilvl w:val="0"/>
          <w:numId w:val="14"/>
        </w:numPr>
        <w:shd w:val="clear" w:color="auto" w:fill="auto"/>
        <w:tabs>
          <w:tab w:val="left" w:pos="497"/>
        </w:tabs>
        <w:spacing w:before="0" w:after="0" w:line="240" w:lineRule="exact"/>
      </w:pPr>
      <w: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C95D0B" w:rsidRDefault="00C95D0B" w:rsidP="00C95D0B">
      <w:pPr>
        <w:pStyle w:val="20"/>
        <w:shd w:val="clear" w:color="auto" w:fill="auto"/>
        <w:tabs>
          <w:tab w:val="left" w:pos="497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633"/>
        </w:tabs>
        <w:spacing w:line="240" w:lineRule="exact"/>
        <w:jc w:val="both"/>
      </w:pPr>
      <w:bookmarkStart w:id="11" w:name="bookmark14"/>
      <w:r>
        <w:t>РАЗРЕШЕНИЕ СПОРОВ</w:t>
      </w:r>
      <w:bookmarkEnd w:id="11"/>
    </w:p>
    <w:p w:rsidR="002227CB" w:rsidRDefault="005B45AB" w:rsidP="00C95D0B">
      <w:pPr>
        <w:pStyle w:val="20"/>
        <w:numPr>
          <w:ilvl w:val="0"/>
          <w:numId w:val="15"/>
        </w:numPr>
        <w:shd w:val="clear" w:color="auto" w:fill="auto"/>
        <w:tabs>
          <w:tab w:val="left" w:pos="506"/>
        </w:tabs>
        <w:spacing w:before="0" w:after="0" w:line="240" w:lineRule="exact"/>
      </w:pPr>
      <w:r>
        <w:t>Все споры по настоящему Договору разрешаются Сторонами путем переговоров, а при невозможности достижения согласия в судебном порядке в соответствии с действующим законодательством Российской Федерации.</w:t>
      </w:r>
    </w:p>
    <w:p w:rsidR="003D6C78" w:rsidRDefault="003D6C78" w:rsidP="00C95D0B">
      <w:pPr>
        <w:pStyle w:val="20"/>
        <w:shd w:val="clear" w:color="auto" w:fill="auto"/>
        <w:tabs>
          <w:tab w:val="left" w:pos="506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945"/>
        </w:tabs>
        <w:spacing w:line="240" w:lineRule="exact"/>
        <w:jc w:val="both"/>
      </w:pPr>
      <w:bookmarkStart w:id="12" w:name="bookmark15"/>
      <w:r>
        <w:t>ЗАКЛЮЧИТЕЛЬНЫЕ ПОЛОЖЕНИЯ</w:t>
      </w:r>
      <w:bookmarkEnd w:id="12"/>
    </w:p>
    <w:p w:rsidR="002227CB" w:rsidRPr="00432C33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506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2227CB" w:rsidRPr="00432C33" w:rsidRDefault="00112216" w:rsidP="005B1E44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  <w:rPr>
          <w:color w:val="FF0000"/>
        </w:rPr>
      </w:pPr>
      <w:r w:rsidRPr="00432C33">
        <w:rPr>
          <w:color w:val="auto"/>
        </w:rPr>
        <w:t>Ч</w:t>
      </w:r>
      <w:r w:rsidR="005B45AB" w:rsidRPr="00432C33">
        <w:rPr>
          <w:color w:val="auto"/>
        </w:rPr>
        <w:t>астью настоящего договора становится</w:t>
      </w:r>
      <w:r w:rsidR="005B1E44">
        <w:rPr>
          <w:color w:val="auto"/>
        </w:rPr>
        <w:t xml:space="preserve"> спецификация (перечень</w:t>
      </w:r>
      <w:r w:rsidR="005B1E44" w:rsidRPr="005B1E44">
        <w:rPr>
          <w:color w:val="auto"/>
        </w:rPr>
        <w:t xml:space="preserve"> работ, местом оказания услуг и др.).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</w:pPr>
      <w:r>
        <w:lastRenderedPageBreak/>
        <w:t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112216" w:rsidRDefault="00112216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rPr>
          <w:rStyle w:val="docdata"/>
          <w:rFonts w:ascii="PT Astra Serif" w:hAnsi="PT Astra Serif"/>
        </w:rPr>
        <w:t>Настоящий Договор вступает в силу с момента подписания</w:t>
      </w:r>
      <w:r>
        <w:rPr>
          <w:rFonts w:ascii="PT Astra Serif" w:hAnsi="PT Astra Serif"/>
        </w:rPr>
        <w:t>.</w:t>
      </w:r>
    </w:p>
    <w:p w:rsidR="003D6C78" w:rsidRDefault="003D6C78" w:rsidP="00C95D0B">
      <w:pPr>
        <w:pStyle w:val="20"/>
        <w:shd w:val="clear" w:color="auto" w:fill="auto"/>
        <w:tabs>
          <w:tab w:val="left" w:pos="609"/>
        </w:tabs>
        <w:spacing w:before="0" w:after="0" w:line="240" w:lineRule="exact"/>
      </w:pPr>
    </w:p>
    <w:p w:rsidR="00BB7617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097"/>
        </w:tabs>
        <w:spacing w:line="240" w:lineRule="exact"/>
        <w:jc w:val="both"/>
      </w:pPr>
      <w:bookmarkStart w:id="13" w:name="bookmark16"/>
      <w:r>
        <w:t>ЮРИДИЧЕСКИЕ АДРЕСА И БАНКОВСКИЕ РЕКВИЗИТЫ СТОРОН</w:t>
      </w:r>
      <w:bookmarkEnd w:id="13"/>
    </w:p>
    <w:tbl>
      <w:tblPr>
        <w:tblW w:w="9605" w:type="dxa"/>
        <w:tblLook w:val="0000" w:firstRow="0" w:lastRow="0" w:firstColumn="0" w:lastColumn="0" w:noHBand="0" w:noVBand="0"/>
      </w:tblPr>
      <w:tblGrid>
        <w:gridCol w:w="4786"/>
        <w:gridCol w:w="4819"/>
      </w:tblGrid>
      <w:tr w:rsidR="00BB7617" w:rsidTr="00BB7617">
        <w:tc>
          <w:tcPr>
            <w:tcW w:w="4786" w:type="dxa"/>
            <w:shd w:val="clear" w:color="auto" w:fill="auto"/>
          </w:tcPr>
          <w:p w:rsidR="00BB7617" w:rsidRPr="00C66DE3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 xml:space="preserve">Исполнитель:        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ОБЩЕСТВО С ОГРАНИЧЕННОЙ ОТВЕТСТВЕННОСТЬЮ «УЧЕБНО-ПРОИЗВОДС</w:t>
            </w:r>
            <w:r>
              <w:rPr>
                <w:rFonts w:ascii="Times New Roman" w:hAnsi="Times New Roman" w:cs="Times New Roman"/>
              </w:rPr>
              <w:t>ТВЕННЫЙ ЦЕНТР 68» (ООО «УПЦ 68»)</w:t>
            </w: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392000, Тамбовская область,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г</w:t>
            </w:r>
            <w:proofErr w:type="gramStart"/>
            <w:r w:rsidRPr="009F60B4">
              <w:rPr>
                <w:rFonts w:ascii="Times New Roman" w:hAnsi="Times New Roman" w:cs="Times New Roman"/>
              </w:rPr>
              <w:t>.о</w:t>
            </w:r>
            <w:proofErr w:type="spellEnd"/>
            <w:proofErr w:type="gramEnd"/>
            <w:r w:rsidRPr="009F60B4">
              <w:rPr>
                <w:rFonts w:ascii="Times New Roman" w:hAnsi="Times New Roman" w:cs="Times New Roman"/>
              </w:rPr>
              <w:t xml:space="preserve"> город Тамбов, г. Тамбов, бульвар Строителей, д. 2б,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9F60B4">
              <w:rPr>
                <w:rFonts w:ascii="Times New Roman" w:hAnsi="Times New Roman" w:cs="Times New Roman"/>
              </w:rPr>
              <w:t>. 32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ИНН/КПП 6800001205/680001001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ОГРН 1236800000084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Банковские реквизиты:</w:t>
            </w:r>
          </w:p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Банк: АО «АЛЬФА-БАНК»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БИК</w:t>
            </w:r>
            <w:r w:rsidRPr="00504826">
              <w:rPr>
                <w:rFonts w:ascii="Times New Roman" w:hAnsi="Times New Roman" w:cs="Times New Roman"/>
              </w:rPr>
              <w:t>: 044525593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Номер счёта: 40702810001110000761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Корр.</w:t>
            </w:r>
            <w:r w:rsidRPr="009F60B4">
              <w:rPr>
                <w:rFonts w:ascii="Times New Roman" w:hAnsi="Times New Roman" w:cs="Times New Roman"/>
              </w:rPr>
              <w:t xml:space="preserve"> счёт: 30101810200000000593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  <w:lang w:val="en-US"/>
              </w:rPr>
              <w:t>E</w:t>
            </w:r>
            <w:r w:rsidRPr="00504826">
              <w:rPr>
                <w:rFonts w:ascii="Times New Roman" w:hAnsi="Times New Roman" w:cs="Times New Roman"/>
              </w:rPr>
              <w:t>-</w:t>
            </w:r>
            <w:r w:rsidRPr="009F60B4">
              <w:rPr>
                <w:rFonts w:ascii="Times New Roman" w:hAnsi="Times New Roman" w:cs="Times New Roman"/>
                <w:lang w:val="en-US"/>
              </w:rPr>
              <w:t>mail</w:t>
            </w:r>
            <w:r w:rsidRPr="0050482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tpcenter</w:t>
            </w:r>
            <w:proofErr w:type="spellEnd"/>
            <w:r w:rsidRPr="00504826">
              <w:rPr>
                <w:rFonts w:ascii="Times New Roman" w:hAnsi="Times New Roman" w:cs="Times New Roman"/>
              </w:rPr>
              <w:t>.68@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504826">
              <w:rPr>
                <w:rFonts w:ascii="Times New Roman" w:hAnsi="Times New Roman" w:cs="Times New Roman"/>
              </w:rPr>
              <w:t>.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Телефон</w:t>
            </w:r>
            <w:r w:rsidRPr="00BB7617">
              <w:rPr>
                <w:rFonts w:ascii="Times New Roman" w:hAnsi="Times New Roman"/>
                <w:color w:val="auto"/>
              </w:rPr>
              <w:t>: 8(902)7-34-12-34</w:t>
            </w:r>
          </w:p>
        </w:tc>
        <w:tc>
          <w:tcPr>
            <w:tcW w:w="4819" w:type="dxa"/>
            <w:shd w:val="clear" w:color="auto" w:fill="auto"/>
          </w:tcPr>
          <w:p w:rsidR="00BB7617" w:rsidRPr="00C66DE3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>Заказчик: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BB7617" w:rsidTr="00BB7617">
        <w:tc>
          <w:tcPr>
            <w:tcW w:w="4786" w:type="dxa"/>
            <w:shd w:val="clear" w:color="auto" w:fill="auto"/>
          </w:tcPr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601"/>
        <w:gridCol w:w="4678"/>
      </w:tblGrid>
      <w:tr w:rsidR="00BB7617" w:rsidTr="00E94D9E">
        <w:trPr>
          <w:trHeight w:val="195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BB7617" w:rsidTr="00E94D9E">
        <w:trPr>
          <w:trHeight w:val="391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B7617" w:rsidTr="00E94D9E">
        <w:trPr>
          <w:trHeight w:val="382"/>
        </w:trPr>
        <w:tc>
          <w:tcPr>
            <w:tcW w:w="4610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</w:tr>
      <w:tr w:rsidR="00BB7617" w:rsidTr="00E94D9E">
        <w:trPr>
          <w:trHeight w:val="129"/>
        </w:trPr>
        <w:tc>
          <w:tcPr>
            <w:tcW w:w="4610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lastRenderedPageBreak/>
        <w:t>Приложение №1 к Договору</w:t>
      </w: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 xml:space="preserve">№___ от «___»_____________20__ г. 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Перечень услуг в области пожарной безопасности</w:t>
      </w: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</w:p>
    <w:tbl>
      <w:tblPr>
        <w:tblStyle w:val="23"/>
        <w:tblW w:w="4934" w:type="pct"/>
        <w:tblLook w:val="04A0" w:firstRow="1" w:lastRow="0" w:firstColumn="1" w:lastColumn="0" w:noHBand="0" w:noVBand="1"/>
      </w:tblPr>
      <w:tblGrid>
        <w:gridCol w:w="694"/>
        <w:gridCol w:w="6744"/>
        <w:gridCol w:w="2559"/>
      </w:tblGrid>
      <w:tr w:rsidR="007350F6" w:rsidRPr="007350F6" w:rsidTr="00E94D9E">
        <w:trPr>
          <w:trHeight w:val="131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№</w:t>
            </w:r>
          </w:p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proofErr w:type="gramStart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</w:t>
            </w:r>
            <w:proofErr w:type="gramEnd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/п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Наименование услу</w:t>
            </w:r>
            <w:proofErr w:type="gramStart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г(</w:t>
            </w:r>
            <w:proofErr w:type="gramEnd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и), его(их) характеристики</w:t>
            </w:r>
            <w:r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, место оказания услуг, и др.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Стоимость, руб.</w:t>
            </w: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Оказание консультирования в области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режима. Разработка предложений по выполнению мероприятий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использования его под определенные виды деятельности.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(корректировка) декларации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(корректировка) программам противопожарного инструктажа.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Проведение расчета первичных средств пожаротушения.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Обучение мерам пожарной безопасности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Противопожарный инструктаж (проверка знаний), 1 чел.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7350F6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3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Разработка плана пожаротушения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b/>
          <w:color w:val="auto"/>
          <w:sz w:val="18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b/>
          <w:color w:val="auto"/>
          <w:sz w:val="18"/>
          <w:szCs w:val="22"/>
          <w:lang w:eastAsia="en-US" w:bidi="ar-SA"/>
        </w:rPr>
        <w:t>*Дополнительные условия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18"/>
          <w:szCs w:val="22"/>
          <w:lang w:eastAsia="en-US" w:bidi="ar-SA"/>
        </w:rPr>
      </w:pPr>
      <w:proofErr w:type="gramStart"/>
      <w:r w:rsidRPr="007350F6">
        <w:rPr>
          <w:rFonts w:ascii="Times New Roman" w:eastAsia="Calibri" w:hAnsi="Times New Roman" w:cs="Times New Roman"/>
          <w:color w:val="auto"/>
          <w:sz w:val="18"/>
          <w:szCs w:val="22"/>
          <w:lang w:eastAsia="en-US" w:bidi="ar-SA"/>
        </w:rPr>
        <w:t>Исполнитель, при необходимости, оказывает работы и услуги с использованием материалов, инструментов и оборудования Заказчика (в том числе: бумага, журналы, брошюры, листовки, диагностическое оборудование, инструменты, измерительные приборы, и др.), необходимыми для качественного оказания работ без дополнительных расходов со стороны Исполнителя.</w:t>
      </w:r>
      <w:proofErr w:type="gramEnd"/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18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18"/>
          <w:szCs w:val="22"/>
          <w:lang w:eastAsia="en-US" w:bidi="ar-SA"/>
        </w:rPr>
        <w:t>Исполнитель вправе самостоятельно определять порядок проведения работ с учетом мнения Заказчика. Заказчик вправе обратиться к Исполнителю о проведении в первоочередном порядке работ предусмотренных перечнем.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right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lastRenderedPageBreak/>
        <w:t>Приложение №2 к Договору</w:t>
      </w: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 xml:space="preserve">№___ от «___»_____________20__ г. </w:t>
      </w: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6E11E5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6E11E5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 xml:space="preserve">Акт </w:t>
      </w:r>
      <w:r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сдачи-приемки оказанных услуг</w:t>
      </w:r>
      <w:r w:rsidR="007350F6" w:rsidRPr="007350F6">
        <w:rPr>
          <w:rFonts w:ascii="Times New Roman" w:eastAsia="Calibri" w:hAnsi="Times New Roman" w:cs="Calibri"/>
          <w:b/>
          <w:color w:val="auto"/>
          <w:sz w:val="22"/>
          <w:szCs w:val="22"/>
          <w:lang w:eastAsia="en-US" w:bidi="ar-SA"/>
        </w:rPr>
        <w:t xml:space="preserve"> </w:t>
      </w:r>
      <w:r w:rsidR="007350F6"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по договору</w:t>
      </w:r>
    </w:p>
    <w:p w:rsidR="007350F6" w:rsidRPr="007350F6" w:rsidRDefault="007350F6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от «_____» ______________20___ № _______</w:t>
      </w:r>
    </w:p>
    <w:p w:rsidR="007350F6" w:rsidRPr="007350F6" w:rsidRDefault="006E11E5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6E11E5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об оказании услуг в области пожарной безопасности</w:t>
      </w:r>
    </w:p>
    <w:p w:rsidR="007350F6" w:rsidRPr="007350F6" w:rsidRDefault="007350F6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г. Тамбов                                                                                                             «__» __________ 20__ год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ОБЩЕСТВО С ОГРАНИЧЕННОЙ ОТВЕТСТВЕННОСТЬЮ «УЧЕБНО-ПРОИЗВОДСТВЕННЫЙ ЦЕНТР 68», в лице генерального директора Лагутина Дмитрия Сергеевича, действующего на основании Устава, именуемое в дальнейшем «Исполнитель», с одной стороны, и _________________________________________________, в лице____________________________________________________________, действующег</w:t>
      </w:r>
      <w:proofErr w:type="gramStart"/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о(</w:t>
      </w:r>
      <w:proofErr w:type="gramEnd"/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ей) на основании Устава, именуемый в дальнейшем «Заказчик», с другой стороны, вместе именуемые в дальнейшем «Стороны», составили настоящий акт о нижеследующем: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1.</w:t>
      </w: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ab/>
      </w: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ab/>
        <w:t xml:space="preserve">В соответствии с Договором от «___»__________20___г.                                                             № _____ Исполнитель </w:t>
      </w: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оказал услуги в области пожарной безопасности</w:t>
      </w: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 xml:space="preserve"> на общую сумму ___________________________________________________________ в номенклатуре и количестве согласно Акту.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2.</w:t>
      </w: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ab/>
      </w: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ab/>
        <w:t>Оказанная услуга по количеству, качеству, иным предъявляемым требованиям соответствует условиям Договора и подлежит приемке.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Представитель Заказчика: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7350F6" w:rsidRPr="007350F6" w:rsidTr="00E94D9E">
        <w:tc>
          <w:tcPr>
            <w:tcW w:w="3510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350F6" w:rsidRPr="007350F6" w:rsidTr="00E94D9E">
        <w:tc>
          <w:tcPr>
            <w:tcW w:w="3510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(должность)</w:t>
            </w: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Представитель Исполнителя:</w:t>
      </w: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7350F6" w:rsidRPr="007350F6" w:rsidTr="00E94D9E">
        <w:tc>
          <w:tcPr>
            <w:tcW w:w="3510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350F6">
              <w:rPr>
                <w:rFonts w:ascii="Times New Roman" w:hAnsi="Times New Roman" w:cs="Times New Roman"/>
                <w:color w:val="auto"/>
              </w:rPr>
              <w:t>Лагутин Д.С.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350F6">
              <w:rPr>
                <w:rFonts w:ascii="Times New Roman" w:hAnsi="Times New Roman" w:cs="Times New Roman"/>
                <w:color w:val="auto"/>
              </w:rPr>
              <w:t>Генеральный директор</w:t>
            </w:r>
          </w:p>
        </w:tc>
      </w:tr>
      <w:tr w:rsidR="007350F6" w:rsidRPr="007350F6" w:rsidTr="00E94D9E">
        <w:tc>
          <w:tcPr>
            <w:tcW w:w="3510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(должность)</w:t>
            </w: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lastRenderedPageBreak/>
        <w:t>Приложение № 3 к Договору</w:t>
      </w:r>
    </w:p>
    <w:p w:rsidR="007350F6" w:rsidRPr="007350F6" w:rsidRDefault="007350F6" w:rsidP="007350F6">
      <w:pPr>
        <w:widowControl/>
        <w:suppressAutoHyphens/>
        <w:ind w:left="567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 xml:space="preserve">№___ от «___»_____________20__ г. </w:t>
      </w: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 xml:space="preserve">Акт </w:t>
      </w:r>
      <w:r w:rsidRPr="007350F6">
        <w:rPr>
          <w:rFonts w:ascii="Times New Roman" w:eastAsia="Calibri" w:hAnsi="Times New Roman" w:cs="Calibri"/>
          <w:b/>
          <w:color w:val="auto"/>
          <w:sz w:val="22"/>
          <w:szCs w:val="22"/>
          <w:lang w:eastAsia="en-US" w:bidi="ar-SA"/>
        </w:rPr>
        <w:t>выполненных работ</w:t>
      </w: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 xml:space="preserve"> по договору</w:t>
      </w:r>
    </w:p>
    <w:p w:rsidR="007350F6" w:rsidRPr="007350F6" w:rsidRDefault="007350F6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от «_____» ______________20___ № _______</w:t>
      </w:r>
    </w:p>
    <w:p w:rsidR="007350F6" w:rsidRDefault="00DE74E5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  <w:r w:rsidRPr="00DE74E5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  <w:t>об оказании услуг в области пожарной безопасности</w:t>
      </w:r>
    </w:p>
    <w:p w:rsidR="00DE74E5" w:rsidRPr="007350F6" w:rsidRDefault="00DE74E5" w:rsidP="007350F6">
      <w:pPr>
        <w:widowControl/>
        <w:suppressAutoHyphens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г. Тамбов                                                                                                             «__» __________ 20__ год</w:t>
      </w:r>
    </w:p>
    <w:p w:rsidR="007350F6" w:rsidRPr="007350F6" w:rsidRDefault="007350F6" w:rsidP="007350F6">
      <w:pPr>
        <w:widowControl/>
        <w:suppressAutoHyphens/>
        <w:ind w:firstLine="540"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 w:bidi="ar-SA"/>
        </w:rPr>
      </w:pPr>
    </w:p>
    <w:tbl>
      <w:tblPr>
        <w:tblStyle w:val="23"/>
        <w:tblW w:w="4934" w:type="pct"/>
        <w:tblLook w:val="04A0" w:firstRow="1" w:lastRow="0" w:firstColumn="1" w:lastColumn="0" w:noHBand="0" w:noVBand="1"/>
      </w:tblPr>
      <w:tblGrid>
        <w:gridCol w:w="694"/>
        <w:gridCol w:w="6744"/>
        <w:gridCol w:w="2559"/>
      </w:tblGrid>
      <w:tr w:rsidR="007350F6" w:rsidRPr="007350F6" w:rsidTr="00E94D9E">
        <w:trPr>
          <w:trHeight w:val="131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№</w:t>
            </w:r>
          </w:p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proofErr w:type="gramStart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</w:t>
            </w:r>
            <w:proofErr w:type="gramEnd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/п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Наименование услу</w:t>
            </w:r>
            <w:proofErr w:type="gramStart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г(</w:t>
            </w:r>
            <w:proofErr w:type="gramEnd"/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и), его(их) характеристики, место оказания услуг, и др.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Сведения о выполнении</w:t>
            </w: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Оказание консультирования в области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режима. Разработка предложений по выполнению мероприятий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использования его под определенные виды деятельности.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(корректировка) декларации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Подготовка (корректировка) программам противопожарного инструктажа.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Проведение расчета первичных средств пожаротушения.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Обучение мерам пожарной безопасности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Противопожарный инструктаж (проверка знаний), 1 чел.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  <w:tr w:rsidR="007350F6" w:rsidRPr="007350F6" w:rsidTr="00E94D9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numPr>
                <w:ilvl w:val="0"/>
                <w:numId w:val="24"/>
              </w:numPr>
              <w:suppressAutoHyphens/>
              <w:spacing w:after="160" w:line="259" w:lineRule="auto"/>
              <w:contextualSpacing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0F6" w:rsidRPr="007350F6" w:rsidRDefault="007350F6" w:rsidP="007350F6">
            <w:pPr>
              <w:suppressAutoHyphens/>
              <w:jc w:val="both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  <w:r w:rsidRPr="007350F6">
              <w:rPr>
                <w:rFonts w:ascii="Times New Roman" w:eastAsia="Source Han Sans CN Regular" w:hAnsi="Times New Roman" w:cs="Calibri"/>
                <w:color w:val="auto"/>
                <w:lang w:bidi="ar-SA"/>
              </w:rPr>
              <w:t>Разработка плана пожаротушения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0F6" w:rsidRPr="007350F6" w:rsidRDefault="007350F6" w:rsidP="007350F6">
            <w:pPr>
              <w:suppressAutoHyphens/>
              <w:jc w:val="center"/>
              <w:rPr>
                <w:rFonts w:ascii="Times New Roman" w:eastAsia="Source Han Sans CN Regular" w:hAnsi="Times New Roman" w:cs="Calibri"/>
                <w:color w:val="auto"/>
                <w:lang w:bidi="ar-SA"/>
              </w:rPr>
            </w:pP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Представитель Заказчика:</w:t>
      </w: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7350F6" w:rsidRPr="007350F6" w:rsidTr="00E94D9E">
        <w:tc>
          <w:tcPr>
            <w:tcW w:w="3510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350F6" w:rsidRPr="007350F6" w:rsidTr="00E94D9E">
        <w:tc>
          <w:tcPr>
            <w:tcW w:w="3510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(должность)</w:t>
            </w: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  <w:r w:rsidRPr="007350F6"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  <w:t>Представитель Исполнителя:</w:t>
      </w:r>
    </w:p>
    <w:p w:rsidR="007350F6" w:rsidRPr="007350F6" w:rsidRDefault="007350F6" w:rsidP="007350F6">
      <w:pPr>
        <w:widowControl/>
        <w:suppressAutoHyphens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7350F6" w:rsidRPr="007350F6" w:rsidTr="00E94D9E">
        <w:tc>
          <w:tcPr>
            <w:tcW w:w="3510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350F6">
              <w:rPr>
                <w:rFonts w:ascii="Times New Roman" w:hAnsi="Times New Roman" w:cs="Times New Roman"/>
                <w:color w:val="auto"/>
              </w:rPr>
              <w:t>Лагутин Д.С.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7350F6">
              <w:rPr>
                <w:rFonts w:ascii="Times New Roman" w:hAnsi="Times New Roman" w:cs="Times New Roman"/>
                <w:color w:val="auto"/>
              </w:rPr>
              <w:t>Генеральный директор</w:t>
            </w:r>
          </w:p>
        </w:tc>
      </w:tr>
      <w:tr w:rsidR="007350F6" w:rsidRPr="007350F6" w:rsidTr="00E94D9E">
        <w:tc>
          <w:tcPr>
            <w:tcW w:w="3510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7350F6" w:rsidRPr="007350F6" w:rsidRDefault="007350F6" w:rsidP="007350F6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7350F6" w:rsidRPr="007350F6" w:rsidRDefault="007350F6" w:rsidP="007350F6">
            <w:pPr>
              <w:jc w:val="center"/>
              <w:rPr>
                <w:rFonts w:ascii="Times New Roman" w:hAnsi="Times New Roman" w:cs="Times New Roman"/>
                <w:color w:val="auto"/>
                <w:vertAlign w:val="superscript"/>
              </w:rPr>
            </w:pPr>
            <w:r w:rsidRPr="007350F6">
              <w:rPr>
                <w:rFonts w:ascii="Times New Roman" w:hAnsi="Times New Roman" w:cs="Times New Roman"/>
                <w:color w:val="auto"/>
                <w:vertAlign w:val="superscript"/>
              </w:rPr>
              <w:t>(должность)</w:t>
            </w:r>
          </w:p>
        </w:tc>
      </w:tr>
    </w:tbl>
    <w:p w:rsidR="007350F6" w:rsidRPr="007350F6" w:rsidRDefault="007350F6" w:rsidP="007350F6">
      <w:pPr>
        <w:widowControl/>
        <w:suppressAutoHyphens/>
        <w:ind w:firstLine="54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112216" w:rsidRPr="00BB7617" w:rsidRDefault="00112216" w:rsidP="00C95D0B">
      <w:pPr>
        <w:spacing w:line="200" w:lineRule="exact"/>
      </w:pPr>
    </w:p>
    <w:sectPr w:rsidR="00112216" w:rsidRPr="00BB7617" w:rsidSect="00C95D0B">
      <w:pgSz w:w="11900" w:h="16840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F4" w:rsidRDefault="001A1AF4">
      <w:r>
        <w:separator/>
      </w:r>
    </w:p>
  </w:endnote>
  <w:endnote w:type="continuationSeparator" w:id="0">
    <w:p w:rsidR="001A1AF4" w:rsidRDefault="001A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Astra Serif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F4" w:rsidRDefault="001A1AF4"/>
  </w:footnote>
  <w:footnote w:type="continuationSeparator" w:id="0">
    <w:p w:rsidR="001A1AF4" w:rsidRDefault="001A1AF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9D0"/>
    <w:multiLevelType w:val="multilevel"/>
    <w:tmpl w:val="F76C8A9C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61F8E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7A6B2D"/>
    <w:multiLevelType w:val="multilevel"/>
    <w:tmpl w:val="C7E42154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6A3A5F"/>
    <w:multiLevelType w:val="multilevel"/>
    <w:tmpl w:val="F664121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971857"/>
    <w:multiLevelType w:val="multilevel"/>
    <w:tmpl w:val="C8587344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12F5F"/>
    <w:multiLevelType w:val="multilevel"/>
    <w:tmpl w:val="9FE6AD54"/>
    <w:lvl w:ilvl="0">
      <w:start w:val="4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C9A5B2E"/>
    <w:multiLevelType w:val="multilevel"/>
    <w:tmpl w:val="8F100466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EB6FAE"/>
    <w:multiLevelType w:val="multilevel"/>
    <w:tmpl w:val="5B100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76522D"/>
    <w:multiLevelType w:val="multilevel"/>
    <w:tmpl w:val="F63AC9D0"/>
    <w:lvl w:ilvl="0">
      <w:start w:val="4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A156E26"/>
    <w:multiLevelType w:val="multilevel"/>
    <w:tmpl w:val="EF90096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1A2803"/>
    <w:multiLevelType w:val="multilevel"/>
    <w:tmpl w:val="6C68725E"/>
    <w:lvl w:ilvl="0">
      <w:start w:val="1"/>
      <w:numFmt w:val="decimal"/>
      <w:lvlText w:val="5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E03C2E"/>
    <w:multiLevelType w:val="multilevel"/>
    <w:tmpl w:val="BC5475F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8B34AC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7E20C5"/>
    <w:multiLevelType w:val="multilevel"/>
    <w:tmpl w:val="95987B8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D366B2"/>
    <w:multiLevelType w:val="multilevel"/>
    <w:tmpl w:val="2AE85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6007A23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C3366D"/>
    <w:multiLevelType w:val="multilevel"/>
    <w:tmpl w:val="4FFCE4B4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F45C73"/>
    <w:multiLevelType w:val="multilevel"/>
    <w:tmpl w:val="9B0CA954"/>
    <w:lvl w:ilvl="0">
      <w:start w:val="6"/>
      <w:numFmt w:val="decimal"/>
      <w:lvlText w:val="3.5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8BA0040"/>
    <w:multiLevelType w:val="multilevel"/>
    <w:tmpl w:val="99FE4F1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8ED6D66"/>
    <w:multiLevelType w:val="multilevel"/>
    <w:tmpl w:val="15246C3C"/>
    <w:lvl w:ilvl="0">
      <w:start w:val="1"/>
      <w:numFmt w:val="decimal"/>
      <w:lvlText w:val="%1."/>
      <w:lvlJc w:val="left"/>
      <w:pPr>
        <w:ind w:left="360" w:hanging="360"/>
      </w:pPr>
      <w:rPr>
        <w:rFonts w:ascii="PT Astra Serif" w:hAnsi="PT Astra Serif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PT Astra Serif" w:hAnsi="PT Astra Serif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PT Astra Serif" w:hAnsi="PT Astra Serif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PT Astra Serif" w:hAnsi="PT Astra Serif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PT Astra Serif" w:hAnsi="PT Astra Serif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PT Astra Serif" w:hAnsi="PT Astra Serif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PT Astra Serif" w:hAnsi="PT Astra Serif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PT Astra Serif" w:hAnsi="PT Astra Serif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PT Astra Serif" w:hAnsi="PT Astra Serif" w:hint="default"/>
      </w:rPr>
    </w:lvl>
  </w:abstractNum>
  <w:abstractNum w:abstractNumId="21">
    <w:nsid w:val="7B845C23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C9A7615"/>
    <w:multiLevelType w:val="multilevel"/>
    <w:tmpl w:val="B43CE734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CBE6104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23"/>
  </w:num>
  <w:num w:numId="8">
    <w:abstractNumId w:val="5"/>
  </w:num>
  <w:num w:numId="9">
    <w:abstractNumId w:val="1"/>
  </w:num>
  <w:num w:numId="10">
    <w:abstractNumId w:val="17"/>
  </w:num>
  <w:num w:numId="11">
    <w:abstractNumId w:val="13"/>
  </w:num>
  <w:num w:numId="12">
    <w:abstractNumId w:val="16"/>
  </w:num>
  <w:num w:numId="13">
    <w:abstractNumId w:val="10"/>
  </w:num>
  <w:num w:numId="14">
    <w:abstractNumId w:val="22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  <w:num w:numId="19">
    <w:abstractNumId w:val="8"/>
  </w:num>
  <w:num w:numId="20">
    <w:abstractNumId w:val="21"/>
  </w:num>
  <w:num w:numId="21">
    <w:abstractNumId w:val="12"/>
  </w:num>
  <w:num w:numId="22">
    <w:abstractNumId w:val="20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CB"/>
    <w:rsid w:val="00007123"/>
    <w:rsid w:val="000613C0"/>
    <w:rsid w:val="000C6AF1"/>
    <w:rsid w:val="00112216"/>
    <w:rsid w:val="001715F5"/>
    <w:rsid w:val="001A1AF4"/>
    <w:rsid w:val="001E129C"/>
    <w:rsid w:val="00201B8F"/>
    <w:rsid w:val="002227CB"/>
    <w:rsid w:val="00251CB8"/>
    <w:rsid w:val="002B6C69"/>
    <w:rsid w:val="00310ABB"/>
    <w:rsid w:val="003127AA"/>
    <w:rsid w:val="00317EEC"/>
    <w:rsid w:val="003D6C78"/>
    <w:rsid w:val="00432C33"/>
    <w:rsid w:val="004736D3"/>
    <w:rsid w:val="00477860"/>
    <w:rsid w:val="004B344D"/>
    <w:rsid w:val="005010EF"/>
    <w:rsid w:val="005269B1"/>
    <w:rsid w:val="00550770"/>
    <w:rsid w:val="0058613A"/>
    <w:rsid w:val="005964DC"/>
    <w:rsid w:val="005B1E44"/>
    <w:rsid w:val="005B45AB"/>
    <w:rsid w:val="006B5525"/>
    <w:rsid w:val="006C5A4B"/>
    <w:rsid w:val="006C606A"/>
    <w:rsid w:val="006E11E5"/>
    <w:rsid w:val="00710509"/>
    <w:rsid w:val="007141D6"/>
    <w:rsid w:val="00725E51"/>
    <w:rsid w:val="007350F6"/>
    <w:rsid w:val="00757326"/>
    <w:rsid w:val="00811AB7"/>
    <w:rsid w:val="008A0A7B"/>
    <w:rsid w:val="008A6D86"/>
    <w:rsid w:val="009524C8"/>
    <w:rsid w:val="00A40899"/>
    <w:rsid w:val="00A865CA"/>
    <w:rsid w:val="00AF6E4C"/>
    <w:rsid w:val="00BB7617"/>
    <w:rsid w:val="00C22859"/>
    <w:rsid w:val="00C66DE3"/>
    <w:rsid w:val="00C95D0B"/>
    <w:rsid w:val="00CD0813"/>
    <w:rsid w:val="00CD6198"/>
    <w:rsid w:val="00D37BC4"/>
    <w:rsid w:val="00D50BFC"/>
    <w:rsid w:val="00D604C9"/>
    <w:rsid w:val="00DB7AEC"/>
    <w:rsid w:val="00DE74E5"/>
    <w:rsid w:val="00E05495"/>
    <w:rsid w:val="00E345F4"/>
    <w:rsid w:val="00E40762"/>
    <w:rsid w:val="00E56E8E"/>
    <w:rsid w:val="00E719B8"/>
    <w:rsid w:val="00E90691"/>
    <w:rsid w:val="00F27876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350F6"/>
    <w:pPr>
      <w:widowControl/>
      <w:suppressAutoHyphens/>
    </w:pPr>
    <w:rPr>
      <w:rFonts w:ascii="Calibri" w:eastAsia="Calibri" w:hAnsi="Calibri" w:cs="Calibr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5"/>
    <w:uiPriority w:val="59"/>
    <w:rsid w:val="007350F6"/>
    <w:pPr>
      <w:widowControl/>
    </w:pPr>
    <w:rPr>
      <w:rFonts w:ascii="Calibri" w:eastAsia="Calibri" w:hAnsi="Calibri" w:cs="Times New Roman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350F6"/>
    <w:pPr>
      <w:widowControl/>
      <w:suppressAutoHyphens/>
    </w:pPr>
    <w:rPr>
      <w:rFonts w:ascii="Calibri" w:eastAsia="Calibri" w:hAnsi="Calibri" w:cs="Calibr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5"/>
    <w:uiPriority w:val="59"/>
    <w:rsid w:val="007350F6"/>
    <w:pPr>
      <w:widowControl/>
    </w:pPr>
    <w:rPr>
      <w:rFonts w:ascii="Calibri" w:eastAsia="Calibri" w:hAnsi="Calibri" w:cs="Times New Roman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7903-B69F-446A-BBD3-EDD0A1D3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Лагутин</cp:lastModifiedBy>
  <cp:revision>23</cp:revision>
  <dcterms:created xsi:type="dcterms:W3CDTF">2023-02-09T17:46:00Z</dcterms:created>
  <dcterms:modified xsi:type="dcterms:W3CDTF">2023-02-23T06:32:00Z</dcterms:modified>
</cp:coreProperties>
</file>