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82" w:rsidRDefault="00F8689F" w:rsidP="00F8689F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Зачисление на обучение осуществляется после заключения договора на оказание </w:t>
      </w:r>
      <w:r w:rsidRPr="00F8689F">
        <w:rPr>
          <w:rFonts w:ascii="Times New Roman" w:hAnsi="Times New Roman" w:cs="Times New Roman"/>
          <w:szCs w:val="28"/>
        </w:rPr>
        <w:t>платны</w:t>
      </w:r>
      <w:r>
        <w:rPr>
          <w:rFonts w:ascii="Times New Roman" w:hAnsi="Times New Roman" w:cs="Times New Roman"/>
          <w:szCs w:val="28"/>
        </w:rPr>
        <w:t>х образовательных услуг. После подготовки приказа о зачислении на обучение, слушател</w:t>
      </w:r>
      <w:r w:rsidR="00877B82">
        <w:rPr>
          <w:rFonts w:ascii="Times New Roman" w:hAnsi="Times New Roman" w:cs="Times New Roman"/>
          <w:szCs w:val="28"/>
        </w:rPr>
        <w:t>ю</w:t>
      </w:r>
      <w:r>
        <w:rPr>
          <w:rFonts w:ascii="Times New Roman" w:hAnsi="Times New Roman" w:cs="Times New Roman"/>
          <w:szCs w:val="28"/>
        </w:rPr>
        <w:t xml:space="preserve"> буд</w:t>
      </w:r>
      <w:r w:rsidR="00877B82">
        <w:rPr>
          <w:rFonts w:ascii="Times New Roman" w:hAnsi="Times New Roman" w:cs="Times New Roman"/>
          <w:szCs w:val="28"/>
        </w:rPr>
        <w:t>е</w:t>
      </w:r>
      <w:r>
        <w:rPr>
          <w:rFonts w:ascii="Times New Roman" w:hAnsi="Times New Roman" w:cs="Times New Roman"/>
          <w:szCs w:val="28"/>
        </w:rPr>
        <w:t xml:space="preserve">т высланы </w:t>
      </w:r>
      <w:r w:rsidR="00877B82">
        <w:rPr>
          <w:rFonts w:ascii="Times New Roman" w:hAnsi="Times New Roman" w:cs="Times New Roman"/>
          <w:szCs w:val="28"/>
        </w:rPr>
        <w:t xml:space="preserve">на указанный в заявке </w:t>
      </w:r>
      <w:r w:rsidR="00877B82" w:rsidRPr="00877B82">
        <w:rPr>
          <w:rFonts w:ascii="Times New Roman" w:hAnsi="Times New Roman" w:cs="Times New Roman"/>
          <w:szCs w:val="28"/>
        </w:rPr>
        <w:t xml:space="preserve">адрес электронной почты </w:t>
      </w:r>
      <w:r>
        <w:rPr>
          <w:rFonts w:ascii="Times New Roman" w:hAnsi="Times New Roman" w:cs="Times New Roman"/>
          <w:szCs w:val="28"/>
        </w:rPr>
        <w:t>соответствующ</w:t>
      </w:r>
      <w:r w:rsidR="00877B82">
        <w:rPr>
          <w:rFonts w:ascii="Times New Roman" w:hAnsi="Times New Roman" w:cs="Times New Roman"/>
          <w:szCs w:val="28"/>
        </w:rPr>
        <w:t>е</w:t>
      </w:r>
      <w:r>
        <w:rPr>
          <w:rFonts w:ascii="Times New Roman" w:hAnsi="Times New Roman" w:cs="Times New Roman"/>
          <w:szCs w:val="28"/>
        </w:rPr>
        <w:t>е приглашени</w:t>
      </w:r>
      <w:r w:rsidR="00877B82">
        <w:rPr>
          <w:rFonts w:ascii="Times New Roman" w:hAnsi="Times New Roman" w:cs="Times New Roman"/>
          <w:szCs w:val="28"/>
        </w:rPr>
        <w:t>е</w:t>
      </w:r>
      <w:r>
        <w:rPr>
          <w:rFonts w:ascii="Times New Roman" w:hAnsi="Times New Roman" w:cs="Times New Roman"/>
          <w:szCs w:val="28"/>
        </w:rPr>
        <w:t xml:space="preserve"> с указанием ссылки на вход в л</w:t>
      </w:r>
      <w:r w:rsidR="00877B82">
        <w:rPr>
          <w:rFonts w:ascii="Times New Roman" w:hAnsi="Times New Roman" w:cs="Times New Roman"/>
          <w:szCs w:val="28"/>
        </w:rPr>
        <w:t xml:space="preserve">ичный кабинет, логина (как </w:t>
      </w:r>
      <w:r w:rsidR="00B216E7">
        <w:rPr>
          <w:rFonts w:ascii="Times New Roman" w:hAnsi="Times New Roman" w:cs="Times New Roman"/>
          <w:szCs w:val="28"/>
        </w:rPr>
        <w:t>правило,</w:t>
      </w:r>
      <w:r w:rsidR="00877B82">
        <w:rPr>
          <w:rFonts w:ascii="Times New Roman" w:hAnsi="Times New Roman" w:cs="Times New Roman"/>
          <w:szCs w:val="28"/>
        </w:rPr>
        <w:t xml:space="preserve"> номер мобильного телефона) и пароля.</w:t>
      </w:r>
    </w:p>
    <w:p w:rsidR="00D439C0" w:rsidRDefault="00D439C0" w:rsidP="00F8689F">
      <w:pPr>
        <w:jc w:val="both"/>
        <w:rPr>
          <w:rFonts w:ascii="Times New Roman" w:hAnsi="Times New Roman" w:cs="Times New Roman"/>
          <w:szCs w:val="28"/>
        </w:rPr>
      </w:pPr>
    </w:p>
    <w:p w:rsidR="00A16DA1" w:rsidRDefault="00F8689F" w:rsidP="00F8689F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Обучение по программам повышения</w:t>
      </w:r>
      <w:r w:rsidRPr="00F8689F">
        <w:rPr>
          <w:rFonts w:ascii="Times New Roman" w:hAnsi="Times New Roman" w:cs="Times New Roman"/>
          <w:szCs w:val="28"/>
        </w:rPr>
        <w:t xml:space="preserve"> квалификации</w:t>
      </w:r>
      <w:r w:rsidR="00067437">
        <w:rPr>
          <w:rFonts w:ascii="Times New Roman" w:hAnsi="Times New Roman" w:cs="Times New Roman"/>
          <w:szCs w:val="28"/>
        </w:rPr>
        <w:t>,</w:t>
      </w:r>
      <w:r w:rsidR="00A16DA1">
        <w:rPr>
          <w:rFonts w:ascii="Times New Roman" w:hAnsi="Times New Roman" w:cs="Times New Roman"/>
          <w:szCs w:val="28"/>
        </w:rPr>
        <w:t xml:space="preserve"> </w:t>
      </w:r>
      <w:r w:rsidR="00067437">
        <w:rPr>
          <w:rFonts w:ascii="Times New Roman" w:hAnsi="Times New Roman" w:cs="Times New Roman"/>
          <w:szCs w:val="28"/>
        </w:rPr>
        <w:t xml:space="preserve">в объеме 16 академических часов, </w:t>
      </w:r>
      <w:r w:rsidR="00A16DA1">
        <w:rPr>
          <w:rFonts w:ascii="Times New Roman" w:hAnsi="Times New Roman" w:cs="Times New Roman"/>
          <w:szCs w:val="28"/>
        </w:rPr>
        <w:t xml:space="preserve">осуществляется </w:t>
      </w:r>
      <w:r w:rsidR="00D439C0">
        <w:rPr>
          <w:rFonts w:ascii="Times New Roman" w:hAnsi="Times New Roman" w:cs="Times New Roman"/>
          <w:szCs w:val="28"/>
        </w:rPr>
        <w:t xml:space="preserve">еженедельно, </w:t>
      </w:r>
      <w:r w:rsidR="00A16DA1">
        <w:rPr>
          <w:rFonts w:ascii="Times New Roman" w:hAnsi="Times New Roman" w:cs="Times New Roman"/>
          <w:szCs w:val="28"/>
        </w:rPr>
        <w:t xml:space="preserve">и </w:t>
      </w:r>
      <w:proofErr w:type="gramStart"/>
      <w:r w:rsidR="00A16DA1">
        <w:rPr>
          <w:rFonts w:ascii="Times New Roman" w:hAnsi="Times New Roman" w:cs="Times New Roman"/>
          <w:szCs w:val="28"/>
        </w:rPr>
        <w:t>р</w:t>
      </w:r>
      <w:r w:rsidR="00B216E7">
        <w:rPr>
          <w:rFonts w:ascii="Times New Roman" w:hAnsi="Times New Roman" w:cs="Times New Roman"/>
          <w:szCs w:val="28"/>
        </w:rPr>
        <w:t>ассчитана</w:t>
      </w:r>
      <w:proofErr w:type="gramEnd"/>
      <w:r w:rsidR="00B216E7">
        <w:rPr>
          <w:rFonts w:ascii="Times New Roman" w:hAnsi="Times New Roman" w:cs="Times New Roman"/>
          <w:szCs w:val="28"/>
        </w:rPr>
        <w:t xml:space="preserve"> на четыре рабочих дня</w:t>
      </w:r>
      <w:r w:rsidR="00D41C24">
        <w:rPr>
          <w:rFonts w:ascii="Times New Roman" w:hAnsi="Times New Roman" w:cs="Times New Roman"/>
          <w:szCs w:val="28"/>
        </w:rPr>
        <w:t>.</w:t>
      </w:r>
    </w:p>
    <w:p w:rsidR="00A16DA1" w:rsidRDefault="00A16DA1" w:rsidP="00F8689F">
      <w:pPr>
        <w:jc w:val="both"/>
        <w:rPr>
          <w:rFonts w:ascii="Times New Roman" w:hAnsi="Times New Roman" w:cs="Times New Roman"/>
          <w:szCs w:val="28"/>
        </w:rPr>
      </w:pPr>
    </w:p>
    <w:p w:rsidR="00A16DA1" w:rsidRDefault="00A16DA1" w:rsidP="00F8689F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Обучение по программе профессиональной переподготовки осуществляется в объеме </w:t>
      </w:r>
      <w:r w:rsidR="00B216E7">
        <w:rPr>
          <w:rFonts w:ascii="Times New Roman" w:hAnsi="Times New Roman" w:cs="Times New Roman"/>
          <w:szCs w:val="28"/>
        </w:rPr>
        <w:t xml:space="preserve">от 250 - </w:t>
      </w:r>
      <w:r>
        <w:rPr>
          <w:rFonts w:ascii="Times New Roman" w:hAnsi="Times New Roman" w:cs="Times New Roman"/>
          <w:szCs w:val="28"/>
        </w:rPr>
        <w:t xml:space="preserve">260 академических часов и </w:t>
      </w:r>
      <w:proofErr w:type="gramStart"/>
      <w:r>
        <w:rPr>
          <w:rFonts w:ascii="Times New Roman" w:hAnsi="Times New Roman" w:cs="Times New Roman"/>
          <w:szCs w:val="28"/>
        </w:rPr>
        <w:t>рассчитана</w:t>
      </w:r>
      <w:proofErr w:type="gramEnd"/>
      <w:r>
        <w:rPr>
          <w:rFonts w:ascii="Times New Roman" w:hAnsi="Times New Roman" w:cs="Times New Roman"/>
          <w:szCs w:val="28"/>
        </w:rPr>
        <w:t xml:space="preserve"> на 3</w:t>
      </w:r>
      <w:r w:rsidR="00B216E7">
        <w:rPr>
          <w:rFonts w:ascii="Times New Roman" w:hAnsi="Times New Roman" w:cs="Times New Roman"/>
          <w:szCs w:val="28"/>
        </w:rPr>
        <w:t>2-33</w:t>
      </w:r>
      <w:r>
        <w:rPr>
          <w:rFonts w:ascii="Times New Roman" w:hAnsi="Times New Roman" w:cs="Times New Roman"/>
          <w:szCs w:val="28"/>
        </w:rPr>
        <w:t xml:space="preserve"> рабочих дня. Как правило</w:t>
      </w:r>
      <w:r w:rsidR="00D439C0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формирование групп осуществляется </w:t>
      </w:r>
      <w:r w:rsidR="00D439C0">
        <w:rPr>
          <w:rFonts w:ascii="Times New Roman" w:hAnsi="Times New Roman" w:cs="Times New Roman"/>
          <w:szCs w:val="28"/>
        </w:rPr>
        <w:t>два раза в месяц, с учетом поступивших заявок на обучение.</w:t>
      </w:r>
    </w:p>
    <w:p w:rsidR="00877B82" w:rsidRDefault="00877B82" w:rsidP="00F8689F">
      <w:pPr>
        <w:jc w:val="both"/>
        <w:rPr>
          <w:rFonts w:ascii="Times New Roman" w:hAnsi="Times New Roman" w:cs="Times New Roman"/>
          <w:szCs w:val="28"/>
        </w:rPr>
      </w:pPr>
    </w:p>
    <w:p w:rsidR="00480184" w:rsidRDefault="00480184" w:rsidP="00827A83">
      <w:pPr>
        <w:rPr>
          <w:rFonts w:ascii="Times New Roman" w:hAnsi="Times New Roman" w:cs="Times New Roman"/>
          <w:szCs w:val="28"/>
        </w:rPr>
      </w:pPr>
    </w:p>
    <w:tbl>
      <w:tblPr>
        <w:tblStyle w:val="afffff4"/>
        <w:tblW w:w="4932" w:type="pct"/>
        <w:tblLook w:val="04A0" w:firstRow="1" w:lastRow="0" w:firstColumn="1" w:lastColumn="0" w:noHBand="0" w:noVBand="1"/>
      </w:tblPr>
      <w:tblGrid>
        <w:gridCol w:w="675"/>
        <w:gridCol w:w="6728"/>
        <w:gridCol w:w="2317"/>
      </w:tblGrid>
      <w:tr w:rsidR="00E01455" w:rsidRPr="00827A83" w:rsidTr="00841FA0">
        <w:trPr>
          <w:trHeight w:val="330"/>
        </w:trPr>
        <w:tc>
          <w:tcPr>
            <w:tcW w:w="347" w:type="pct"/>
          </w:tcPr>
          <w:p w:rsidR="00E01455" w:rsidRPr="00827A83" w:rsidRDefault="00E01455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  <w:szCs w:val="24"/>
              </w:rPr>
            </w:pPr>
          </w:p>
        </w:tc>
        <w:tc>
          <w:tcPr>
            <w:tcW w:w="3461" w:type="pct"/>
          </w:tcPr>
          <w:p w:rsidR="00E01455" w:rsidRPr="00827A83" w:rsidRDefault="006839D2" w:rsidP="00841FA0">
            <w:pPr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839D2">
              <w:rPr>
                <w:sz w:val="24"/>
                <w:szCs w:val="24"/>
              </w:rPr>
              <w:t>овышени</w:t>
            </w:r>
            <w:r>
              <w:rPr>
                <w:sz w:val="24"/>
                <w:szCs w:val="24"/>
              </w:rPr>
              <w:t>е</w:t>
            </w:r>
            <w:r w:rsidRPr="006839D2">
              <w:rPr>
                <w:sz w:val="24"/>
                <w:szCs w:val="24"/>
              </w:rPr>
              <w:t xml:space="preserve"> квалификации для руководителей организаций, лиц, назначенных руководителем организации ответственными за обеспечение пожарной безопасности на объектах защиты, в которых могут одновременно находиться 50 и более человек, объектах защиты, отнесенных к категориям повышенной </w:t>
            </w:r>
            <w:proofErr w:type="spellStart"/>
            <w:r w:rsidRPr="006839D2">
              <w:rPr>
                <w:sz w:val="24"/>
                <w:szCs w:val="24"/>
              </w:rPr>
              <w:t>взрывопожароопасности</w:t>
            </w:r>
            <w:proofErr w:type="spellEnd"/>
            <w:r w:rsidRPr="006839D2">
              <w:rPr>
                <w:sz w:val="24"/>
                <w:szCs w:val="24"/>
              </w:rPr>
              <w:t xml:space="preserve">, </w:t>
            </w:r>
            <w:proofErr w:type="spellStart"/>
            <w:r w:rsidRPr="006839D2">
              <w:rPr>
                <w:sz w:val="24"/>
                <w:szCs w:val="24"/>
              </w:rPr>
              <w:t>взрывопожароопасности</w:t>
            </w:r>
            <w:proofErr w:type="spellEnd"/>
            <w:r w:rsidRPr="006839D2">
              <w:rPr>
                <w:sz w:val="24"/>
                <w:szCs w:val="24"/>
              </w:rPr>
              <w:t xml:space="preserve">, </w:t>
            </w:r>
            <w:proofErr w:type="spellStart"/>
            <w:r w:rsidRPr="006839D2">
              <w:rPr>
                <w:sz w:val="24"/>
                <w:szCs w:val="24"/>
              </w:rPr>
              <w:t>пожароопасности</w:t>
            </w:r>
            <w:proofErr w:type="spellEnd"/>
            <w:r>
              <w:rPr>
                <w:sz w:val="24"/>
                <w:szCs w:val="24"/>
              </w:rPr>
              <w:t xml:space="preserve"> (16 часов)</w:t>
            </w:r>
            <w:r w:rsidR="00841FA0">
              <w:rPr>
                <w:sz w:val="24"/>
                <w:szCs w:val="24"/>
              </w:rPr>
              <w:t>.</w:t>
            </w:r>
          </w:p>
        </w:tc>
        <w:tc>
          <w:tcPr>
            <w:tcW w:w="1192" w:type="pct"/>
          </w:tcPr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06.03.- 10.03</w:t>
            </w:r>
          </w:p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13.03.- 16.03</w:t>
            </w:r>
          </w:p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20.03.- 23.03</w:t>
            </w:r>
          </w:p>
          <w:p w:rsidR="00D439C0" w:rsidRPr="00827A83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27.03.- 30.03</w:t>
            </w:r>
          </w:p>
        </w:tc>
      </w:tr>
      <w:tr w:rsidR="006839D2" w:rsidRPr="00827A83" w:rsidTr="00841FA0">
        <w:trPr>
          <w:trHeight w:val="330"/>
        </w:trPr>
        <w:tc>
          <w:tcPr>
            <w:tcW w:w="347" w:type="pct"/>
          </w:tcPr>
          <w:p w:rsidR="006839D2" w:rsidRPr="00827A83" w:rsidRDefault="006839D2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</w:rPr>
            </w:pPr>
          </w:p>
        </w:tc>
        <w:tc>
          <w:tcPr>
            <w:tcW w:w="3461" w:type="pct"/>
          </w:tcPr>
          <w:p w:rsidR="006839D2" w:rsidRDefault="004C4B44" w:rsidP="00841FA0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4C4B44">
              <w:rPr>
                <w:sz w:val="24"/>
              </w:rPr>
              <w:t>овышени</w:t>
            </w:r>
            <w:r>
              <w:rPr>
                <w:sz w:val="24"/>
              </w:rPr>
              <w:t>е</w:t>
            </w:r>
            <w:r w:rsidRPr="004C4B44">
              <w:rPr>
                <w:sz w:val="24"/>
              </w:rPr>
              <w:t xml:space="preserve"> квалификации для руководителей эксплуатирующих и управляющих организаций, осуществляющих хозяйственную деятельность, связанную с обеспечением пожарной безопасности на объектах защиты, лиц, назначенных ими ответственными за обеспечение пожарной безопасности</w:t>
            </w:r>
            <w:r>
              <w:rPr>
                <w:sz w:val="24"/>
                <w:szCs w:val="24"/>
              </w:rPr>
              <w:t xml:space="preserve"> (16 часов)</w:t>
            </w:r>
            <w:r w:rsidR="00841FA0">
              <w:rPr>
                <w:sz w:val="24"/>
                <w:szCs w:val="24"/>
              </w:rPr>
              <w:t>.</w:t>
            </w:r>
          </w:p>
        </w:tc>
        <w:tc>
          <w:tcPr>
            <w:tcW w:w="1192" w:type="pct"/>
          </w:tcPr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06.03.- 10.03</w:t>
            </w:r>
          </w:p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13.03.- 16.03</w:t>
            </w:r>
          </w:p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20.03.- 23.03</w:t>
            </w:r>
          </w:p>
          <w:p w:rsidR="006839D2" w:rsidRDefault="00D439C0" w:rsidP="00D439C0">
            <w:pPr>
              <w:suppressAutoHyphens/>
              <w:rPr>
                <w:sz w:val="24"/>
              </w:rPr>
            </w:pPr>
            <w:r>
              <w:rPr>
                <w:sz w:val="24"/>
                <w:szCs w:val="24"/>
              </w:rPr>
              <w:t>27.03.- 30.03</w:t>
            </w:r>
          </w:p>
        </w:tc>
      </w:tr>
      <w:tr w:rsidR="006839D2" w:rsidRPr="00827A83" w:rsidTr="00841FA0">
        <w:trPr>
          <w:trHeight w:val="330"/>
        </w:trPr>
        <w:tc>
          <w:tcPr>
            <w:tcW w:w="347" w:type="pct"/>
          </w:tcPr>
          <w:p w:rsidR="006839D2" w:rsidRPr="00827A83" w:rsidRDefault="006839D2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</w:rPr>
            </w:pPr>
          </w:p>
        </w:tc>
        <w:tc>
          <w:tcPr>
            <w:tcW w:w="3461" w:type="pct"/>
          </w:tcPr>
          <w:p w:rsidR="006839D2" w:rsidRDefault="004C4B44" w:rsidP="00841FA0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4C4B44">
              <w:rPr>
                <w:sz w:val="24"/>
              </w:rPr>
              <w:t>овышени</w:t>
            </w:r>
            <w:r>
              <w:rPr>
                <w:sz w:val="24"/>
              </w:rPr>
              <w:t>е</w:t>
            </w:r>
            <w:r w:rsidRPr="004C4B44">
              <w:rPr>
                <w:sz w:val="24"/>
              </w:rPr>
              <w:t xml:space="preserve"> квалификации для ответственных должностных лиц, занимающих должности главных специалистов технического и производственного профиля, должностных лиц, исполняющих их обязанности, на объектах защиты, в которых могут одновременно находиться 50 и более человек, объектах защиты, отнесенных к категориям повышенной </w:t>
            </w:r>
            <w:proofErr w:type="spellStart"/>
            <w:r w:rsidRPr="004C4B44">
              <w:rPr>
                <w:sz w:val="24"/>
              </w:rPr>
              <w:t>взрывопожароопасности</w:t>
            </w:r>
            <w:proofErr w:type="spellEnd"/>
            <w:r w:rsidRPr="004C4B44">
              <w:rPr>
                <w:sz w:val="24"/>
              </w:rPr>
              <w:t xml:space="preserve">, </w:t>
            </w:r>
            <w:proofErr w:type="spellStart"/>
            <w:r w:rsidRPr="004C4B44">
              <w:rPr>
                <w:sz w:val="24"/>
              </w:rPr>
              <w:t>взрывоп</w:t>
            </w:r>
            <w:r>
              <w:rPr>
                <w:sz w:val="24"/>
              </w:rPr>
              <w:t>ожароопасности</w:t>
            </w:r>
            <w:proofErr w:type="spellEnd"/>
            <w:r w:rsidR="00841FA0">
              <w:rPr>
                <w:sz w:val="24"/>
              </w:rPr>
              <w:t xml:space="preserve">, </w:t>
            </w:r>
            <w:proofErr w:type="spellStart"/>
            <w:r w:rsidR="00841FA0">
              <w:rPr>
                <w:sz w:val="24"/>
              </w:rPr>
              <w:t>пожароопасности</w:t>
            </w:r>
            <w:proofErr w:type="spellEnd"/>
            <w:r>
              <w:rPr>
                <w:sz w:val="24"/>
                <w:szCs w:val="24"/>
              </w:rPr>
              <w:t xml:space="preserve"> (16 часов)</w:t>
            </w:r>
            <w:r w:rsidR="00841FA0">
              <w:rPr>
                <w:sz w:val="24"/>
                <w:szCs w:val="24"/>
              </w:rPr>
              <w:t>.</w:t>
            </w:r>
          </w:p>
        </w:tc>
        <w:tc>
          <w:tcPr>
            <w:tcW w:w="1192" w:type="pct"/>
          </w:tcPr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06.03.- 10.03</w:t>
            </w:r>
          </w:p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13.03.- 16.03</w:t>
            </w:r>
          </w:p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20.03.- 23.03</w:t>
            </w:r>
          </w:p>
          <w:p w:rsidR="006839D2" w:rsidRDefault="00D439C0" w:rsidP="00D439C0">
            <w:pPr>
              <w:suppressAutoHyphens/>
              <w:rPr>
                <w:sz w:val="24"/>
              </w:rPr>
            </w:pPr>
            <w:r>
              <w:rPr>
                <w:sz w:val="24"/>
                <w:szCs w:val="24"/>
              </w:rPr>
              <w:t>27.03.- 30.03</w:t>
            </w:r>
          </w:p>
        </w:tc>
      </w:tr>
      <w:tr w:rsidR="006839D2" w:rsidRPr="00827A83" w:rsidTr="00841FA0">
        <w:trPr>
          <w:trHeight w:val="330"/>
        </w:trPr>
        <w:tc>
          <w:tcPr>
            <w:tcW w:w="347" w:type="pct"/>
          </w:tcPr>
          <w:p w:rsidR="006839D2" w:rsidRPr="00827A83" w:rsidRDefault="006839D2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</w:rPr>
            </w:pPr>
          </w:p>
        </w:tc>
        <w:tc>
          <w:tcPr>
            <w:tcW w:w="3461" w:type="pct"/>
          </w:tcPr>
          <w:p w:rsidR="006839D2" w:rsidRDefault="004C4B44" w:rsidP="00841FA0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Повышение</w:t>
            </w:r>
            <w:r w:rsidRPr="004C4B44">
              <w:rPr>
                <w:sz w:val="24"/>
              </w:rPr>
              <w:t xml:space="preserve"> квалификации для лиц, на которых возложена трудовая функция по проведению противопожарного инструктажа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szCs w:val="24"/>
              </w:rPr>
              <w:t>(16 часов)</w:t>
            </w:r>
            <w:r w:rsidR="00841FA0">
              <w:rPr>
                <w:sz w:val="24"/>
                <w:szCs w:val="24"/>
              </w:rPr>
              <w:t>.</w:t>
            </w:r>
          </w:p>
        </w:tc>
        <w:tc>
          <w:tcPr>
            <w:tcW w:w="1192" w:type="pct"/>
          </w:tcPr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06.03.- 10.03</w:t>
            </w:r>
          </w:p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13.03.- 16.03</w:t>
            </w:r>
          </w:p>
          <w:p w:rsidR="00D439C0" w:rsidRDefault="00D439C0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20.03.- 23.03</w:t>
            </w:r>
          </w:p>
          <w:p w:rsidR="006839D2" w:rsidRDefault="00D439C0" w:rsidP="00D439C0">
            <w:pPr>
              <w:suppressAutoHyphens/>
              <w:rPr>
                <w:sz w:val="24"/>
              </w:rPr>
            </w:pPr>
            <w:r>
              <w:rPr>
                <w:sz w:val="24"/>
                <w:szCs w:val="24"/>
              </w:rPr>
              <w:t>27.03.- 30.03</w:t>
            </w:r>
          </w:p>
        </w:tc>
      </w:tr>
      <w:tr w:rsidR="006839D2" w:rsidRPr="00827A83" w:rsidTr="00841FA0">
        <w:trPr>
          <w:trHeight w:val="330"/>
        </w:trPr>
        <w:tc>
          <w:tcPr>
            <w:tcW w:w="347" w:type="pct"/>
          </w:tcPr>
          <w:p w:rsidR="006839D2" w:rsidRPr="00827A83" w:rsidRDefault="006839D2" w:rsidP="006839D2">
            <w:pPr>
              <w:pStyle w:val="afffff5"/>
              <w:numPr>
                <w:ilvl w:val="0"/>
                <w:numId w:val="15"/>
              </w:numPr>
              <w:suppressAutoHyphens/>
              <w:rPr>
                <w:sz w:val="24"/>
              </w:rPr>
            </w:pPr>
          </w:p>
        </w:tc>
        <w:tc>
          <w:tcPr>
            <w:tcW w:w="3461" w:type="pct"/>
          </w:tcPr>
          <w:p w:rsidR="006839D2" w:rsidRDefault="006839D2" w:rsidP="00841FA0">
            <w:pPr>
              <w:suppressAutoHyphens/>
              <w:jc w:val="both"/>
              <w:rPr>
                <w:sz w:val="24"/>
              </w:rPr>
            </w:pPr>
            <w:r w:rsidRPr="00592897">
              <w:rPr>
                <w:sz w:val="24"/>
                <w:szCs w:val="24"/>
              </w:rPr>
              <w:t xml:space="preserve">Профессиональная переподготовка для получения квалификации </w:t>
            </w:r>
            <w:r>
              <w:rPr>
                <w:sz w:val="24"/>
                <w:szCs w:val="24"/>
              </w:rPr>
              <w:t>«</w:t>
            </w:r>
            <w:r w:rsidRPr="00592897">
              <w:rPr>
                <w:sz w:val="24"/>
                <w:szCs w:val="24"/>
              </w:rPr>
              <w:t>Специалист по пожарной профилактике</w:t>
            </w:r>
            <w:r>
              <w:rPr>
                <w:sz w:val="24"/>
                <w:szCs w:val="24"/>
              </w:rPr>
              <w:t xml:space="preserve">» </w:t>
            </w:r>
            <w:r w:rsidR="00841FA0">
              <w:rPr>
                <w:sz w:val="24"/>
                <w:szCs w:val="24"/>
              </w:rPr>
              <w:t xml:space="preserve"> </w:t>
            </w:r>
            <w:r w:rsidR="00B216E7">
              <w:rPr>
                <w:sz w:val="24"/>
                <w:szCs w:val="24"/>
              </w:rPr>
              <w:t xml:space="preserve">            </w:t>
            </w:r>
            <w:r w:rsidR="00841FA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(5 уровень квалификации, 260 часов)</w:t>
            </w:r>
          </w:p>
        </w:tc>
        <w:tc>
          <w:tcPr>
            <w:tcW w:w="1192" w:type="pct"/>
          </w:tcPr>
          <w:p w:rsidR="00D439C0" w:rsidRDefault="00B216E7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06.03.- 20</w:t>
            </w:r>
            <w:r w:rsidR="00D439C0">
              <w:rPr>
                <w:sz w:val="24"/>
                <w:szCs w:val="24"/>
              </w:rPr>
              <w:t>.04</w:t>
            </w:r>
          </w:p>
          <w:p w:rsidR="00D439C0" w:rsidRDefault="00B216E7" w:rsidP="00D439C0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439C0">
              <w:rPr>
                <w:sz w:val="24"/>
                <w:szCs w:val="24"/>
              </w:rPr>
              <w:t>.03.- 0</w:t>
            </w:r>
            <w:r>
              <w:rPr>
                <w:sz w:val="24"/>
                <w:szCs w:val="24"/>
              </w:rPr>
              <w:t>4</w:t>
            </w:r>
            <w:r w:rsidR="00D439C0">
              <w:rPr>
                <w:sz w:val="24"/>
                <w:szCs w:val="24"/>
              </w:rPr>
              <w:t>.05</w:t>
            </w:r>
          </w:p>
          <w:p w:rsidR="006839D2" w:rsidRDefault="006839D2" w:rsidP="00D439C0">
            <w:pPr>
              <w:suppressAutoHyphens/>
              <w:rPr>
                <w:sz w:val="24"/>
              </w:rPr>
            </w:pPr>
          </w:p>
        </w:tc>
      </w:tr>
      <w:tr w:rsidR="00B216E7" w:rsidRPr="00827A83" w:rsidTr="00841FA0">
        <w:trPr>
          <w:trHeight w:val="330"/>
        </w:trPr>
        <w:tc>
          <w:tcPr>
            <w:tcW w:w="347" w:type="pct"/>
          </w:tcPr>
          <w:p w:rsidR="00B216E7" w:rsidRPr="00827A83" w:rsidRDefault="00B216E7" w:rsidP="006839D2">
            <w:pPr>
              <w:pStyle w:val="afffff5"/>
              <w:numPr>
                <w:ilvl w:val="0"/>
                <w:numId w:val="15"/>
              </w:numPr>
              <w:rPr>
                <w:sz w:val="24"/>
              </w:rPr>
            </w:pPr>
          </w:p>
        </w:tc>
        <w:tc>
          <w:tcPr>
            <w:tcW w:w="3461" w:type="pct"/>
          </w:tcPr>
          <w:p w:rsidR="00B216E7" w:rsidRPr="00B216E7" w:rsidRDefault="00B216E7" w:rsidP="00B216E7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B216E7">
              <w:rPr>
                <w:sz w:val="24"/>
              </w:rPr>
              <w:t>рофессиональн</w:t>
            </w:r>
            <w:r>
              <w:rPr>
                <w:sz w:val="24"/>
              </w:rPr>
              <w:t>ая</w:t>
            </w:r>
            <w:r w:rsidRPr="00B216E7">
              <w:rPr>
                <w:sz w:val="24"/>
              </w:rPr>
              <w:t xml:space="preserve"> переподготовк</w:t>
            </w:r>
            <w:r>
              <w:rPr>
                <w:sz w:val="24"/>
              </w:rPr>
              <w:t>а</w:t>
            </w:r>
            <w:r w:rsidRPr="00B216E7">
              <w:rPr>
                <w:sz w:val="24"/>
              </w:rPr>
              <w:t xml:space="preserve"> «Деятельность по монтажу, техническому обслуживанию и ремонту средств обеспечения пожарной безопасности зданий и сооружений, а также их проектированию» (250 часов).</w:t>
            </w:r>
          </w:p>
          <w:p w:rsidR="00B216E7" w:rsidRDefault="00B216E7" w:rsidP="00B216E7">
            <w:pPr>
              <w:suppressAutoHyphens/>
              <w:jc w:val="both"/>
              <w:rPr>
                <w:sz w:val="24"/>
              </w:rPr>
            </w:pPr>
          </w:p>
        </w:tc>
        <w:tc>
          <w:tcPr>
            <w:tcW w:w="1192" w:type="pct"/>
          </w:tcPr>
          <w:p w:rsidR="00B216E7" w:rsidRDefault="00B216E7" w:rsidP="00B216E7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06.03.- 19.04</w:t>
            </w:r>
          </w:p>
          <w:p w:rsidR="00B216E7" w:rsidRDefault="00B216E7" w:rsidP="00B216E7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20.03.- 0</w:t>
            </w:r>
            <w:r w:rsidR="0036744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.05</w:t>
            </w:r>
          </w:p>
          <w:p w:rsidR="00B216E7" w:rsidRDefault="00B216E7" w:rsidP="00D439C0">
            <w:pPr>
              <w:rPr>
                <w:sz w:val="24"/>
              </w:rPr>
            </w:pPr>
          </w:p>
        </w:tc>
      </w:tr>
      <w:tr w:rsidR="00B216E7" w:rsidRPr="00827A83" w:rsidTr="00841FA0">
        <w:trPr>
          <w:trHeight w:val="330"/>
        </w:trPr>
        <w:tc>
          <w:tcPr>
            <w:tcW w:w="347" w:type="pct"/>
          </w:tcPr>
          <w:p w:rsidR="00B216E7" w:rsidRPr="00827A83" w:rsidRDefault="00B216E7" w:rsidP="006839D2">
            <w:pPr>
              <w:pStyle w:val="afffff5"/>
              <w:numPr>
                <w:ilvl w:val="0"/>
                <w:numId w:val="15"/>
              </w:numPr>
              <w:rPr>
                <w:sz w:val="24"/>
              </w:rPr>
            </w:pPr>
          </w:p>
        </w:tc>
        <w:tc>
          <w:tcPr>
            <w:tcW w:w="3461" w:type="pct"/>
          </w:tcPr>
          <w:p w:rsidR="00B216E7" w:rsidRDefault="00B216E7" w:rsidP="00B216E7">
            <w:pPr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Повышение</w:t>
            </w:r>
            <w:r w:rsidRPr="00B216E7">
              <w:rPr>
                <w:sz w:val="24"/>
              </w:rPr>
              <w:t xml:space="preserve"> квалификации «Деятельность по монтажу, техническому обслуживанию и ремонту средств обеспечения пожарной безопасности зданий и сооружений» (34-178 часов).</w:t>
            </w:r>
          </w:p>
        </w:tc>
        <w:tc>
          <w:tcPr>
            <w:tcW w:w="1192" w:type="pct"/>
          </w:tcPr>
          <w:p w:rsidR="0036744C" w:rsidRDefault="00721101" w:rsidP="0036744C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06.03.- 13.03 (06</w:t>
            </w:r>
            <w:r w:rsidR="0036744C">
              <w:rPr>
                <w:sz w:val="24"/>
                <w:szCs w:val="24"/>
              </w:rPr>
              <w:t>.04)</w:t>
            </w:r>
          </w:p>
          <w:p w:rsidR="0036744C" w:rsidRDefault="00721101" w:rsidP="0036744C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13.03.- 17.03 (12</w:t>
            </w:r>
            <w:r w:rsidR="0036744C">
              <w:rPr>
                <w:sz w:val="24"/>
                <w:szCs w:val="24"/>
              </w:rPr>
              <w:t>.04)</w:t>
            </w:r>
          </w:p>
          <w:p w:rsidR="0036744C" w:rsidRDefault="00721101" w:rsidP="0036744C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20.03.- 24.03 (19</w:t>
            </w:r>
            <w:r w:rsidR="0036744C">
              <w:rPr>
                <w:sz w:val="24"/>
                <w:szCs w:val="24"/>
              </w:rPr>
              <w:t>.04)</w:t>
            </w:r>
          </w:p>
          <w:p w:rsidR="00B216E7" w:rsidRDefault="0036744C" w:rsidP="0036744C">
            <w:pPr>
              <w:rPr>
                <w:sz w:val="24"/>
              </w:rPr>
            </w:pPr>
            <w:r>
              <w:rPr>
                <w:sz w:val="24"/>
                <w:szCs w:val="24"/>
              </w:rPr>
              <w:t>27.03.- 3</w:t>
            </w:r>
            <w:r w:rsidR="00721101">
              <w:rPr>
                <w:sz w:val="24"/>
                <w:szCs w:val="24"/>
              </w:rPr>
              <w:t>1.03 (26.04</w:t>
            </w:r>
            <w:bookmarkStart w:id="0" w:name="_GoBack"/>
            <w:bookmarkEnd w:id="0"/>
            <w:r>
              <w:rPr>
                <w:sz w:val="24"/>
                <w:szCs w:val="24"/>
              </w:rPr>
              <w:t>)</w:t>
            </w:r>
          </w:p>
        </w:tc>
      </w:tr>
    </w:tbl>
    <w:p w:rsidR="0030621D" w:rsidRDefault="0030621D" w:rsidP="00D439C0">
      <w:pPr>
        <w:jc w:val="both"/>
        <w:rPr>
          <w:lang w:eastAsia="en-US" w:bidi="ar-SA"/>
        </w:rPr>
      </w:pPr>
    </w:p>
    <w:sectPr w:rsidR="0030621D" w:rsidSect="000D286A">
      <w:headerReference w:type="default" r:id="rId8"/>
      <w:footerReference w:type="default" r:id="rId9"/>
      <w:pgSz w:w="11906" w:h="16838"/>
      <w:pgMar w:top="1134" w:right="567" w:bottom="1134" w:left="1701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B1B" w:rsidRDefault="002E6B1B">
      <w:r>
        <w:separator/>
      </w:r>
    </w:p>
  </w:endnote>
  <w:endnote w:type="continuationSeparator" w:id="0">
    <w:p w:rsidR="002E6B1B" w:rsidRDefault="002E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30" w:rsidRDefault="00331F30">
    <w:pPr>
      <w:pStyle w:val="af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B1B" w:rsidRDefault="002E6B1B">
      <w:r>
        <w:separator/>
      </w:r>
    </w:p>
  </w:footnote>
  <w:footnote w:type="continuationSeparator" w:id="0">
    <w:p w:rsidR="002E6B1B" w:rsidRDefault="002E6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F30" w:rsidRDefault="00331F30">
    <w:pPr>
      <w:pStyle w:val="afff4"/>
    </w:pPr>
    <w:r>
      <w:fldChar w:fldCharType="begin"/>
    </w:r>
    <w:r>
      <w:instrText>PAGE</w:instrText>
    </w:r>
    <w:r>
      <w:fldChar w:fldCharType="separate"/>
    </w:r>
    <w:r w:rsidR="0072110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CBD"/>
    <w:multiLevelType w:val="hybridMultilevel"/>
    <w:tmpl w:val="6C5EC718"/>
    <w:lvl w:ilvl="0" w:tplc="E592B77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84E8C"/>
    <w:multiLevelType w:val="hybridMultilevel"/>
    <w:tmpl w:val="461C1318"/>
    <w:lvl w:ilvl="0" w:tplc="D6FADD7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0351BF"/>
    <w:multiLevelType w:val="multilevel"/>
    <w:tmpl w:val="85489AA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ECA35DF"/>
    <w:multiLevelType w:val="multilevel"/>
    <w:tmpl w:val="B7E414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0EF452B"/>
    <w:multiLevelType w:val="multilevel"/>
    <w:tmpl w:val="7EE6A566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5">
    <w:nsid w:val="436825C9"/>
    <w:multiLevelType w:val="multilevel"/>
    <w:tmpl w:val="9E8A91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4787AEB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B3FA3"/>
    <w:multiLevelType w:val="hybridMultilevel"/>
    <w:tmpl w:val="2A00AD98"/>
    <w:lvl w:ilvl="0" w:tplc="E592B77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EB29CA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A67A9"/>
    <w:multiLevelType w:val="hybridMultilevel"/>
    <w:tmpl w:val="27B48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8E6573"/>
    <w:multiLevelType w:val="multilevel"/>
    <w:tmpl w:val="9840582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A6A2841"/>
    <w:multiLevelType w:val="multilevel"/>
    <w:tmpl w:val="030413E4"/>
    <w:lvl w:ilvl="0">
      <w:start w:val="1"/>
      <w:numFmt w:val="bullet"/>
      <w:pStyle w:val="2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PT Astra Serif" w:hAnsi="PT Astra Serif" w:cs="OpenSymbol" w:hint="default"/>
      </w:rPr>
    </w:lvl>
  </w:abstractNum>
  <w:abstractNum w:abstractNumId="12">
    <w:nsid w:val="6EA913D6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40A93"/>
    <w:multiLevelType w:val="hybridMultilevel"/>
    <w:tmpl w:val="1A5ED4A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9B2033F"/>
    <w:multiLevelType w:val="hybridMultilevel"/>
    <w:tmpl w:val="3DB2615C"/>
    <w:lvl w:ilvl="0" w:tplc="5F4EB4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12"/>
  </w:num>
  <w:num w:numId="12">
    <w:abstractNumId w:val="13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ED9"/>
    <w:rsid w:val="000234CA"/>
    <w:rsid w:val="00031856"/>
    <w:rsid w:val="00035D2F"/>
    <w:rsid w:val="0005472A"/>
    <w:rsid w:val="00067437"/>
    <w:rsid w:val="00086458"/>
    <w:rsid w:val="00096E9B"/>
    <w:rsid w:val="000B3B0C"/>
    <w:rsid w:val="000C7FC5"/>
    <w:rsid w:val="000D286A"/>
    <w:rsid w:val="000D3128"/>
    <w:rsid w:val="000D51DE"/>
    <w:rsid w:val="001111B9"/>
    <w:rsid w:val="0011577D"/>
    <w:rsid w:val="00117531"/>
    <w:rsid w:val="0012063B"/>
    <w:rsid w:val="001324F9"/>
    <w:rsid w:val="00134D51"/>
    <w:rsid w:val="001462D7"/>
    <w:rsid w:val="001503B5"/>
    <w:rsid w:val="001546D4"/>
    <w:rsid w:val="00155FD3"/>
    <w:rsid w:val="0016105F"/>
    <w:rsid w:val="00194CCB"/>
    <w:rsid w:val="00195448"/>
    <w:rsid w:val="001A395A"/>
    <w:rsid w:val="001A4AE7"/>
    <w:rsid w:val="001A588D"/>
    <w:rsid w:val="001B08DC"/>
    <w:rsid w:val="001B77DE"/>
    <w:rsid w:val="001D0BBF"/>
    <w:rsid w:val="001E7D4A"/>
    <w:rsid w:val="001F5271"/>
    <w:rsid w:val="002126B7"/>
    <w:rsid w:val="002E6B1B"/>
    <w:rsid w:val="003014C3"/>
    <w:rsid w:val="0030621D"/>
    <w:rsid w:val="0031096A"/>
    <w:rsid w:val="00315512"/>
    <w:rsid w:val="00331F30"/>
    <w:rsid w:val="003407EA"/>
    <w:rsid w:val="0036744C"/>
    <w:rsid w:val="00382FE9"/>
    <w:rsid w:val="003A3EA3"/>
    <w:rsid w:val="003A4BC6"/>
    <w:rsid w:val="003D2E3B"/>
    <w:rsid w:val="003E5ED9"/>
    <w:rsid w:val="003E659E"/>
    <w:rsid w:val="003F24C1"/>
    <w:rsid w:val="00432C3F"/>
    <w:rsid w:val="004417AB"/>
    <w:rsid w:val="0044757F"/>
    <w:rsid w:val="00480184"/>
    <w:rsid w:val="004814A7"/>
    <w:rsid w:val="00487D68"/>
    <w:rsid w:val="00495763"/>
    <w:rsid w:val="004C4B44"/>
    <w:rsid w:val="004F60E3"/>
    <w:rsid w:val="004F699E"/>
    <w:rsid w:val="00503051"/>
    <w:rsid w:val="0050635C"/>
    <w:rsid w:val="0051479B"/>
    <w:rsid w:val="00516991"/>
    <w:rsid w:val="00550452"/>
    <w:rsid w:val="005629DF"/>
    <w:rsid w:val="00592897"/>
    <w:rsid w:val="005A6D9F"/>
    <w:rsid w:val="005C02AF"/>
    <w:rsid w:val="006013CB"/>
    <w:rsid w:val="00607529"/>
    <w:rsid w:val="00611D52"/>
    <w:rsid w:val="00620EA9"/>
    <w:rsid w:val="006216E6"/>
    <w:rsid w:val="00631CAA"/>
    <w:rsid w:val="00632C1A"/>
    <w:rsid w:val="006556D9"/>
    <w:rsid w:val="00676D17"/>
    <w:rsid w:val="00680735"/>
    <w:rsid w:val="006839D2"/>
    <w:rsid w:val="006A46A7"/>
    <w:rsid w:val="006F0FA8"/>
    <w:rsid w:val="006F5AB1"/>
    <w:rsid w:val="00702B07"/>
    <w:rsid w:val="00707F60"/>
    <w:rsid w:val="00721101"/>
    <w:rsid w:val="007222D6"/>
    <w:rsid w:val="00750DC7"/>
    <w:rsid w:val="00753075"/>
    <w:rsid w:val="007745AF"/>
    <w:rsid w:val="00795B04"/>
    <w:rsid w:val="007B51B3"/>
    <w:rsid w:val="007D1658"/>
    <w:rsid w:val="007E5A51"/>
    <w:rsid w:val="00814B6A"/>
    <w:rsid w:val="008152F3"/>
    <w:rsid w:val="008230CD"/>
    <w:rsid w:val="00827A83"/>
    <w:rsid w:val="00840BA0"/>
    <w:rsid w:val="00841FA0"/>
    <w:rsid w:val="0087324F"/>
    <w:rsid w:val="008769D5"/>
    <w:rsid w:val="00877B82"/>
    <w:rsid w:val="008B672F"/>
    <w:rsid w:val="008C76BC"/>
    <w:rsid w:val="008D3B96"/>
    <w:rsid w:val="008E4630"/>
    <w:rsid w:val="008F5F6E"/>
    <w:rsid w:val="00916DEF"/>
    <w:rsid w:val="00967BE7"/>
    <w:rsid w:val="0099752A"/>
    <w:rsid w:val="009D6A1C"/>
    <w:rsid w:val="00A16DA1"/>
    <w:rsid w:val="00A21318"/>
    <w:rsid w:val="00A266E4"/>
    <w:rsid w:val="00A41B50"/>
    <w:rsid w:val="00A91F51"/>
    <w:rsid w:val="00A92931"/>
    <w:rsid w:val="00AB05E4"/>
    <w:rsid w:val="00AB7F3C"/>
    <w:rsid w:val="00B13F44"/>
    <w:rsid w:val="00B216E7"/>
    <w:rsid w:val="00B252E1"/>
    <w:rsid w:val="00B42CA3"/>
    <w:rsid w:val="00B43D2E"/>
    <w:rsid w:val="00B63C9F"/>
    <w:rsid w:val="00B7057E"/>
    <w:rsid w:val="00B76832"/>
    <w:rsid w:val="00B82D3F"/>
    <w:rsid w:val="00B87FEA"/>
    <w:rsid w:val="00BB6893"/>
    <w:rsid w:val="00BD0CA0"/>
    <w:rsid w:val="00BF6658"/>
    <w:rsid w:val="00C00732"/>
    <w:rsid w:val="00C04D35"/>
    <w:rsid w:val="00C127B2"/>
    <w:rsid w:val="00C41525"/>
    <w:rsid w:val="00C57A0B"/>
    <w:rsid w:val="00CA022A"/>
    <w:rsid w:val="00CD0E0C"/>
    <w:rsid w:val="00CE284E"/>
    <w:rsid w:val="00CF4ECD"/>
    <w:rsid w:val="00D32D50"/>
    <w:rsid w:val="00D37FC6"/>
    <w:rsid w:val="00D41C24"/>
    <w:rsid w:val="00D439C0"/>
    <w:rsid w:val="00D63D35"/>
    <w:rsid w:val="00D64577"/>
    <w:rsid w:val="00D70CCA"/>
    <w:rsid w:val="00D7603A"/>
    <w:rsid w:val="00D8614C"/>
    <w:rsid w:val="00DB5906"/>
    <w:rsid w:val="00DD4B48"/>
    <w:rsid w:val="00DE77F2"/>
    <w:rsid w:val="00DE7BC9"/>
    <w:rsid w:val="00DF0325"/>
    <w:rsid w:val="00DF738A"/>
    <w:rsid w:val="00E01455"/>
    <w:rsid w:val="00E2152A"/>
    <w:rsid w:val="00E26482"/>
    <w:rsid w:val="00E27A89"/>
    <w:rsid w:val="00E5761D"/>
    <w:rsid w:val="00E70553"/>
    <w:rsid w:val="00E839AF"/>
    <w:rsid w:val="00E872D8"/>
    <w:rsid w:val="00EC544C"/>
    <w:rsid w:val="00EC5B79"/>
    <w:rsid w:val="00F254FA"/>
    <w:rsid w:val="00F325D7"/>
    <w:rsid w:val="00F8689F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customStyle="1" w:styleId="a9">
    <w:name w:val="Привязка сноски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ae">
    <w:name w:val="Заполнитель"/>
    <w:qFormat/>
    <w:rPr>
      <w:smallCaps/>
      <w:color w:val="008080"/>
      <w:u w:val="dotted"/>
    </w:rPr>
  </w:style>
  <w:style w:type="character" w:customStyle="1" w:styleId="af">
    <w:name w:val="Ссылка указателя"/>
    <w:qFormat/>
  </w:style>
  <w:style w:type="character" w:customStyle="1" w:styleId="af0">
    <w:name w:val="Символ концевой сноски"/>
    <w:qFormat/>
  </w:style>
  <w:style w:type="character" w:customStyle="1" w:styleId="af1">
    <w:name w:val="Нумерация строк"/>
  </w:style>
  <w:style w:type="character" w:customStyle="1" w:styleId="af2">
    <w:name w:val="Основной элемент указателя"/>
    <w:qFormat/>
    <w:rPr>
      <w:b/>
      <w:bCs/>
    </w:rPr>
  </w:style>
  <w:style w:type="character" w:customStyle="1" w:styleId="af3">
    <w:name w:val="Привязка концевой сноски"/>
    <w:rPr>
      <w:vertAlign w:val="superscript"/>
    </w:rPr>
  </w:style>
  <w:style w:type="character" w:customStyle="1" w:styleId="af4">
    <w:name w:val="Фуригана"/>
    <w:qFormat/>
    <w:rPr>
      <w:sz w:val="12"/>
      <w:szCs w:val="12"/>
      <w:u w:val="none"/>
      <w:em w:val="none"/>
    </w:rPr>
  </w:style>
  <w:style w:type="character" w:customStyle="1" w:styleId="af5">
    <w:name w:val="Вертикальное направление символов"/>
    <w:qFormat/>
    <w:rPr>
      <w:eastAsianLayout w:id="-1449842688" w:vert="1"/>
    </w:rPr>
  </w:style>
  <w:style w:type="character" w:styleId="af6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customStyle="1" w:styleId="af7">
    <w:name w:val="Выделение жирным"/>
    <w:qFormat/>
    <w:rPr>
      <w:b/>
      <w:bCs/>
    </w:rPr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9">
    <w:name w:val="Пример"/>
    <w:qFormat/>
    <w:rPr>
      <w:rFonts w:ascii="Liberation Mono" w:eastAsia="Liberation Mono" w:hAnsi="Liberation Mono" w:cs="Liberation Mono"/>
    </w:rPr>
  </w:style>
  <w:style w:type="character" w:customStyle="1" w:styleId="afa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b">
    <w:name w:val="Переменная"/>
    <w:qFormat/>
    <w:rPr>
      <w:i/>
      <w:iCs/>
    </w:rPr>
  </w:style>
  <w:style w:type="character" w:customStyle="1" w:styleId="afc">
    <w:name w:val="Определение"/>
    <w:qFormat/>
  </w:style>
  <w:style w:type="character" w:customStyle="1" w:styleId="afd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e">
    <w:name w:val="List"/>
    <w:basedOn w:val="a2"/>
  </w:style>
  <w:style w:type="paragraph" w:styleId="aff">
    <w:name w:val="caption"/>
    <w:basedOn w:val="a"/>
    <w:qFormat/>
  </w:style>
  <w:style w:type="paragraph" w:styleId="aff0">
    <w:name w:val="index heading"/>
    <w:basedOn w:val="a0"/>
  </w:style>
  <w:style w:type="paragraph" w:customStyle="1" w:styleId="aff1">
    <w:name w:val="Блочная цитата"/>
    <w:basedOn w:val="a"/>
    <w:qFormat/>
  </w:style>
  <w:style w:type="paragraph" w:styleId="aff2">
    <w:name w:val="Title"/>
    <w:basedOn w:val="a"/>
    <w:next w:val="a1"/>
    <w:qFormat/>
    <w:pPr>
      <w:spacing w:after="170"/>
    </w:pPr>
    <w:rPr>
      <w:b/>
    </w:rPr>
  </w:style>
  <w:style w:type="paragraph" w:styleId="aff3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link w:val="aff4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ачало нумерованного списка 1"/>
    <w:basedOn w:val="afe"/>
    <w:next w:val="3"/>
    <w:qFormat/>
  </w:style>
  <w:style w:type="paragraph" w:styleId="3">
    <w:name w:val="List 3"/>
    <w:basedOn w:val="afe"/>
    <w:pPr>
      <w:numPr>
        <w:numId w:val="2"/>
      </w:numPr>
    </w:pPr>
  </w:style>
  <w:style w:type="paragraph" w:customStyle="1" w:styleId="12">
    <w:name w:val="Конец нумерованного списка 1"/>
    <w:basedOn w:val="afe"/>
    <w:next w:val="3"/>
    <w:qFormat/>
  </w:style>
  <w:style w:type="paragraph" w:customStyle="1" w:styleId="13">
    <w:name w:val="Продолжение нумерованного списка 1"/>
    <w:basedOn w:val="afe"/>
    <w:qFormat/>
  </w:style>
  <w:style w:type="paragraph" w:customStyle="1" w:styleId="21">
    <w:name w:val="Начало нумерованного списка 2"/>
    <w:basedOn w:val="afe"/>
    <w:next w:val="22"/>
    <w:qFormat/>
  </w:style>
  <w:style w:type="paragraph" w:styleId="22">
    <w:name w:val="List Number 2"/>
    <w:basedOn w:val="afe"/>
  </w:style>
  <w:style w:type="paragraph" w:customStyle="1" w:styleId="23">
    <w:name w:val="Конец нумерованного списка 2"/>
    <w:basedOn w:val="afe"/>
    <w:next w:val="22"/>
    <w:qFormat/>
  </w:style>
  <w:style w:type="paragraph" w:customStyle="1" w:styleId="24">
    <w:name w:val="Продолжение нумерованного списка 2"/>
    <w:basedOn w:val="afe"/>
    <w:qFormat/>
  </w:style>
  <w:style w:type="paragraph" w:customStyle="1" w:styleId="31">
    <w:name w:val="Начало нумерованного списка 3"/>
    <w:basedOn w:val="afe"/>
    <w:next w:val="32"/>
    <w:qFormat/>
  </w:style>
  <w:style w:type="paragraph" w:styleId="32">
    <w:name w:val="List Number 3"/>
    <w:basedOn w:val="afe"/>
  </w:style>
  <w:style w:type="paragraph" w:customStyle="1" w:styleId="33">
    <w:name w:val="Конец нумерованного списка 3"/>
    <w:basedOn w:val="afe"/>
    <w:next w:val="32"/>
    <w:qFormat/>
  </w:style>
  <w:style w:type="paragraph" w:customStyle="1" w:styleId="34">
    <w:name w:val="Продолжение нумерованного списка 3"/>
    <w:basedOn w:val="afe"/>
    <w:qFormat/>
  </w:style>
  <w:style w:type="paragraph" w:customStyle="1" w:styleId="40">
    <w:name w:val="Начало нумерованного списка 4"/>
    <w:basedOn w:val="afe"/>
    <w:next w:val="41"/>
    <w:qFormat/>
  </w:style>
  <w:style w:type="paragraph" w:styleId="41">
    <w:name w:val="List Number 4"/>
    <w:basedOn w:val="afe"/>
  </w:style>
  <w:style w:type="paragraph" w:customStyle="1" w:styleId="42">
    <w:name w:val="Конец нумерованного списка 4"/>
    <w:basedOn w:val="afe"/>
    <w:next w:val="41"/>
    <w:qFormat/>
  </w:style>
  <w:style w:type="paragraph" w:customStyle="1" w:styleId="43">
    <w:name w:val="Продолжение нумерованного списка 4"/>
    <w:basedOn w:val="afe"/>
    <w:qFormat/>
  </w:style>
  <w:style w:type="paragraph" w:customStyle="1" w:styleId="50">
    <w:name w:val="Начало нумерованного списка 5"/>
    <w:basedOn w:val="afe"/>
    <w:next w:val="51"/>
    <w:qFormat/>
  </w:style>
  <w:style w:type="paragraph" w:styleId="51">
    <w:name w:val="List Number 5"/>
    <w:basedOn w:val="afe"/>
  </w:style>
  <w:style w:type="paragraph" w:customStyle="1" w:styleId="52">
    <w:name w:val="Конец нумерованного списка 5"/>
    <w:basedOn w:val="afe"/>
    <w:next w:val="51"/>
    <w:qFormat/>
  </w:style>
  <w:style w:type="paragraph" w:customStyle="1" w:styleId="53">
    <w:name w:val="Продолжение нумерованного списка 5"/>
    <w:basedOn w:val="afe"/>
    <w:qFormat/>
  </w:style>
  <w:style w:type="paragraph" w:customStyle="1" w:styleId="14">
    <w:name w:val="Начало маркированного списка 1"/>
    <w:basedOn w:val="afe"/>
    <w:next w:val="2"/>
    <w:qFormat/>
  </w:style>
  <w:style w:type="paragraph" w:styleId="2">
    <w:name w:val="List 2"/>
    <w:basedOn w:val="afe"/>
    <w:pPr>
      <w:numPr>
        <w:numId w:val="3"/>
      </w:numPr>
    </w:pPr>
  </w:style>
  <w:style w:type="paragraph" w:customStyle="1" w:styleId="15">
    <w:name w:val="Конец маркированного списка 1"/>
    <w:basedOn w:val="afe"/>
    <w:next w:val="2"/>
    <w:qFormat/>
  </w:style>
  <w:style w:type="paragraph" w:styleId="affb">
    <w:name w:val="List Continue"/>
    <w:basedOn w:val="afe"/>
  </w:style>
  <w:style w:type="paragraph" w:customStyle="1" w:styleId="25">
    <w:name w:val="Начало маркированного списка 2"/>
    <w:basedOn w:val="afe"/>
    <w:next w:val="35"/>
    <w:qFormat/>
  </w:style>
  <w:style w:type="paragraph" w:styleId="35">
    <w:name w:val="List Bullet 3"/>
    <w:basedOn w:val="afe"/>
  </w:style>
  <w:style w:type="paragraph" w:customStyle="1" w:styleId="26">
    <w:name w:val="Конец маркированного списка 2"/>
    <w:basedOn w:val="afe"/>
    <w:next w:val="35"/>
    <w:qFormat/>
  </w:style>
  <w:style w:type="paragraph" w:styleId="27">
    <w:name w:val="List Continue 2"/>
    <w:basedOn w:val="afe"/>
  </w:style>
  <w:style w:type="paragraph" w:customStyle="1" w:styleId="36">
    <w:name w:val="Начало маркированного списка 3"/>
    <w:basedOn w:val="afe"/>
    <w:next w:val="44"/>
    <w:qFormat/>
  </w:style>
  <w:style w:type="paragraph" w:styleId="44">
    <w:name w:val="List Bullet 4"/>
    <w:basedOn w:val="afe"/>
  </w:style>
  <w:style w:type="paragraph" w:customStyle="1" w:styleId="37">
    <w:name w:val="Конец маркированного списка 3"/>
    <w:basedOn w:val="afe"/>
    <w:next w:val="44"/>
    <w:qFormat/>
  </w:style>
  <w:style w:type="paragraph" w:styleId="38">
    <w:name w:val="List Continue 3"/>
    <w:basedOn w:val="afe"/>
  </w:style>
  <w:style w:type="paragraph" w:customStyle="1" w:styleId="45">
    <w:name w:val="Начало маркированного списка 4"/>
    <w:basedOn w:val="afe"/>
    <w:next w:val="54"/>
    <w:qFormat/>
  </w:style>
  <w:style w:type="paragraph" w:styleId="54">
    <w:name w:val="List Bullet 5"/>
    <w:basedOn w:val="afe"/>
  </w:style>
  <w:style w:type="paragraph" w:customStyle="1" w:styleId="46">
    <w:name w:val="Конец маркированного списка 4"/>
    <w:basedOn w:val="afe"/>
    <w:next w:val="54"/>
    <w:qFormat/>
  </w:style>
  <w:style w:type="paragraph" w:styleId="47">
    <w:name w:val="List Continue 4"/>
    <w:basedOn w:val="afe"/>
  </w:style>
  <w:style w:type="paragraph" w:customStyle="1" w:styleId="55">
    <w:name w:val="Начало маркированного списка 5"/>
    <w:basedOn w:val="afe"/>
    <w:next w:val="affc"/>
    <w:qFormat/>
  </w:style>
  <w:style w:type="paragraph" w:styleId="affc">
    <w:name w:val="List Number"/>
    <w:basedOn w:val="afe"/>
  </w:style>
  <w:style w:type="paragraph" w:customStyle="1" w:styleId="56">
    <w:name w:val="Конец маркированного списка 5"/>
    <w:basedOn w:val="afe"/>
    <w:next w:val="affc"/>
    <w:qFormat/>
  </w:style>
  <w:style w:type="paragraph" w:styleId="57">
    <w:name w:val="List Continue 5"/>
    <w:basedOn w:val="afe"/>
  </w:style>
  <w:style w:type="paragraph" w:styleId="16">
    <w:name w:val="index 1"/>
    <w:basedOn w:val="aff0"/>
  </w:style>
  <w:style w:type="paragraph" w:styleId="28">
    <w:name w:val="index 2"/>
    <w:basedOn w:val="aff0"/>
  </w:style>
  <w:style w:type="paragraph" w:styleId="39">
    <w:name w:val="index 3"/>
    <w:basedOn w:val="aff0"/>
  </w:style>
  <w:style w:type="paragraph" w:customStyle="1" w:styleId="affd">
    <w:name w:val="Разделитель предметного указателя"/>
    <w:basedOn w:val="aff0"/>
    <w:qFormat/>
  </w:style>
  <w:style w:type="paragraph" w:styleId="affe">
    <w:name w:val="toa heading"/>
    <w:basedOn w:val="a0"/>
    <w:next w:val="17"/>
  </w:style>
  <w:style w:type="paragraph" w:styleId="17">
    <w:name w:val="toc 1"/>
    <w:basedOn w:val="aff0"/>
    <w:pPr>
      <w:tabs>
        <w:tab w:val="right" w:leader="dot" w:pos="9638"/>
      </w:tabs>
    </w:pPr>
  </w:style>
  <w:style w:type="paragraph" w:styleId="29">
    <w:name w:val="toc 2"/>
    <w:basedOn w:val="aff0"/>
    <w:pPr>
      <w:tabs>
        <w:tab w:val="right" w:leader="dot" w:pos="9355"/>
      </w:tabs>
    </w:pPr>
  </w:style>
  <w:style w:type="paragraph" w:styleId="3a">
    <w:name w:val="toc 3"/>
    <w:basedOn w:val="aff0"/>
    <w:pPr>
      <w:tabs>
        <w:tab w:val="right" w:leader="dot" w:pos="9072"/>
      </w:tabs>
    </w:pPr>
  </w:style>
  <w:style w:type="paragraph" w:styleId="48">
    <w:name w:val="toc 4"/>
    <w:basedOn w:val="aff0"/>
    <w:pPr>
      <w:tabs>
        <w:tab w:val="right" w:leader="dot" w:pos="8789"/>
      </w:tabs>
    </w:pPr>
  </w:style>
  <w:style w:type="paragraph" w:styleId="58">
    <w:name w:val="toc 5"/>
    <w:basedOn w:val="aff0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0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0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0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0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0"/>
    <w:qFormat/>
    <w:pPr>
      <w:tabs>
        <w:tab w:val="right" w:leader="dot" w:pos="8506"/>
      </w:tabs>
    </w:pPr>
  </w:style>
  <w:style w:type="paragraph" w:styleId="60">
    <w:name w:val="toc 6"/>
    <w:basedOn w:val="aff0"/>
    <w:pPr>
      <w:tabs>
        <w:tab w:val="right" w:leader="dot" w:pos="8223"/>
      </w:tabs>
    </w:pPr>
  </w:style>
  <w:style w:type="paragraph" w:styleId="70">
    <w:name w:val="toc 7"/>
    <w:basedOn w:val="aff0"/>
    <w:pPr>
      <w:tabs>
        <w:tab w:val="right" w:leader="dot" w:pos="7940"/>
      </w:tabs>
    </w:pPr>
  </w:style>
  <w:style w:type="paragraph" w:styleId="80">
    <w:name w:val="toc 8"/>
    <w:basedOn w:val="aff0"/>
    <w:pPr>
      <w:tabs>
        <w:tab w:val="right" w:leader="dot" w:pos="7657"/>
      </w:tabs>
    </w:pPr>
  </w:style>
  <w:style w:type="paragraph" w:styleId="90">
    <w:name w:val="toc 9"/>
    <w:basedOn w:val="aff0"/>
    <w:pPr>
      <w:tabs>
        <w:tab w:val="right" w:leader="dot" w:pos="7374"/>
      </w:tabs>
    </w:pPr>
  </w:style>
  <w:style w:type="paragraph" w:customStyle="1" w:styleId="101">
    <w:name w:val="Оглавление 10"/>
    <w:basedOn w:val="aff0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0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0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0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0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0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0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0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0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0"/>
    <w:qFormat/>
    <w:pPr>
      <w:tabs>
        <w:tab w:val="right" w:leader="dot" w:pos="7091"/>
      </w:tabs>
    </w:pPr>
  </w:style>
  <w:style w:type="paragraph" w:customStyle="1" w:styleId="afff3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"/>
    <w:qFormat/>
  </w:style>
  <w:style w:type="paragraph" w:customStyle="1" w:styleId="afffd">
    <w:name w:val="Таблица"/>
    <w:basedOn w:val="aff"/>
    <w:qFormat/>
  </w:style>
  <w:style w:type="paragraph" w:styleId="afffe">
    <w:name w:val="Plain Text"/>
    <w:basedOn w:val="aff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ер •"/>
    <w:qFormat/>
  </w:style>
  <w:style w:type="numbering" w:customStyle="1" w:styleId="affffc">
    <w:name w:val="Маркер –"/>
    <w:qFormat/>
  </w:style>
  <w:style w:type="numbering" w:customStyle="1" w:styleId="affffd">
    <w:name w:val="Маркер "/>
    <w:qFormat/>
  </w:style>
  <w:style w:type="numbering" w:customStyle="1" w:styleId="affffe">
    <w:name w:val="Маркер "/>
    <w:qFormat/>
  </w:style>
  <w:style w:type="numbering" w:customStyle="1" w:styleId="afffff">
    <w:name w:val="Маркер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  <w:style w:type="paragraph" w:styleId="afffff2">
    <w:name w:val="No Spacing"/>
    <w:uiPriority w:val="1"/>
    <w:qFormat/>
    <w:rsid w:val="00702B07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fffff3">
    <w:name w:val="Normal (Web)"/>
    <w:basedOn w:val="a"/>
    <w:uiPriority w:val="99"/>
    <w:unhideWhenUsed/>
    <w:rsid w:val="00A41B50"/>
    <w:pPr>
      <w:widowControl/>
      <w:suppressAutoHyphens w:val="0"/>
      <w:spacing w:after="160" w:line="259" w:lineRule="auto"/>
      <w:jc w:val="left"/>
    </w:pPr>
    <w:rPr>
      <w:rFonts w:ascii="Times New Roman" w:eastAsiaTheme="minorHAnsi" w:hAnsi="Times New Roman" w:cs="Times New Roman"/>
      <w:kern w:val="0"/>
      <w:sz w:val="24"/>
      <w:lang w:eastAsia="en-US" w:bidi="ar-SA"/>
    </w:rPr>
  </w:style>
  <w:style w:type="paragraph" w:customStyle="1" w:styleId="formattext">
    <w:name w:val="formattext"/>
    <w:basedOn w:val="a"/>
    <w:rsid w:val="001A588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bidi="ar-SA"/>
    </w:rPr>
  </w:style>
  <w:style w:type="table" w:styleId="afffff4">
    <w:name w:val="Table Grid"/>
    <w:basedOn w:val="a4"/>
    <w:uiPriority w:val="59"/>
    <w:rsid w:val="00DD4B4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Красная строка Знак"/>
    <w:basedOn w:val="a3"/>
    <w:link w:val="a1"/>
    <w:rsid w:val="003E659E"/>
    <w:rPr>
      <w:rFonts w:ascii="PT Astra Serif" w:hAnsi="PT Astra Serif"/>
      <w:sz w:val="28"/>
    </w:rPr>
  </w:style>
  <w:style w:type="paragraph" w:styleId="afffff5">
    <w:name w:val="List Paragraph"/>
    <w:basedOn w:val="a"/>
    <w:uiPriority w:val="34"/>
    <w:qFormat/>
    <w:rsid w:val="00827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Дмитрий Лагутин</cp:lastModifiedBy>
  <cp:revision>352</cp:revision>
  <dcterms:created xsi:type="dcterms:W3CDTF">2022-08-22T11:29:00Z</dcterms:created>
  <dcterms:modified xsi:type="dcterms:W3CDTF">2023-02-24T02:35:00Z</dcterms:modified>
  <dc:language>ru-RU</dc:language>
</cp:coreProperties>
</file>