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84" w:rsidRPr="00946384" w:rsidRDefault="00946384" w:rsidP="00946384">
      <w:pPr>
        <w:shd w:val="clear" w:color="auto" w:fill="FFFFFF"/>
        <w:spacing w:before="90" w:after="21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 xml:space="preserve">Финансовое и материально-техническое обеспечение деятельности </w:t>
      </w:r>
      <w:r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Образовательного подразделения</w:t>
      </w: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 xml:space="preserve"> проводится в соответствии с требованиями к условиям реализации </w:t>
      </w:r>
      <w:r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образовательных программ</w:t>
      </w: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.</w:t>
      </w:r>
    </w:p>
    <w:p w:rsidR="00946384" w:rsidRDefault="00946384" w:rsidP="00946384">
      <w:pPr>
        <w:shd w:val="clear" w:color="auto" w:fill="FFFFFF"/>
        <w:spacing w:before="90" w:after="21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 xml:space="preserve">Финансово-хозяйственная деятельность </w:t>
      </w:r>
      <w:r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Образовательного подразделения</w:t>
      </w: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 xml:space="preserve"> направлена на реализацию её целей и задач.</w:t>
      </w:r>
    </w:p>
    <w:p w:rsidR="00946384" w:rsidRDefault="00946384" w:rsidP="00946384">
      <w:pPr>
        <w:shd w:val="clear" w:color="auto" w:fill="FFFFFF"/>
        <w:spacing w:before="90" w:after="21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 xml:space="preserve">Финансовое обеспечение деятельности </w:t>
      </w:r>
      <w:r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Образовательного подразделения</w:t>
      </w: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 xml:space="preserve"> осуществляется в соответствии с законодательством</w:t>
      </w:r>
      <w:r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 xml:space="preserve"> Российской Федерации</w:t>
      </w: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 xml:space="preserve">. </w:t>
      </w:r>
    </w:p>
    <w:p w:rsidR="00946384" w:rsidRPr="00946384" w:rsidRDefault="00946384" w:rsidP="00946384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Источниками формирования имущества и финансовых ресурсов являются:</w:t>
      </w:r>
    </w:p>
    <w:p w:rsidR="00946384" w:rsidRPr="00946384" w:rsidRDefault="00946384" w:rsidP="00946384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собственные средства Учредителя;</w:t>
      </w:r>
    </w:p>
    <w:p w:rsidR="00946384" w:rsidRPr="00946384" w:rsidRDefault="00946384" w:rsidP="00946384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 xml:space="preserve">имущество, закрепленное за </w:t>
      </w:r>
      <w:r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организацией</w:t>
      </w: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;</w:t>
      </w:r>
    </w:p>
    <w:p w:rsidR="00946384" w:rsidRPr="00946384" w:rsidRDefault="00946384" w:rsidP="00946384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оказание платных дополнительных образовательных услуг;</w:t>
      </w:r>
    </w:p>
    <w:p w:rsidR="00946384" w:rsidRPr="00946384" w:rsidRDefault="00946384" w:rsidP="00946384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доход, полученный от приносящей доход деятельности;</w:t>
      </w:r>
    </w:p>
    <w:p w:rsidR="00946384" w:rsidRPr="00946384" w:rsidRDefault="00946384" w:rsidP="00946384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добровольные пожертвования физических и юридических лиц;</w:t>
      </w:r>
    </w:p>
    <w:p w:rsidR="008A4822" w:rsidRDefault="00946384" w:rsidP="00946384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r w:rsidRPr="00946384"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  <w:t>другие источники в соответствии с законодательством Российской Федерации.</w:t>
      </w:r>
    </w:p>
    <w:p w:rsidR="00946384" w:rsidRPr="00946384" w:rsidRDefault="00946384" w:rsidP="00946384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73350"/>
          <w:sz w:val="24"/>
          <w:szCs w:val="24"/>
          <w:lang w:eastAsia="ru-RU"/>
        </w:rPr>
      </w:pPr>
      <w:bookmarkStart w:id="0" w:name="_GoBack"/>
      <w:bookmarkEnd w:id="0"/>
    </w:p>
    <w:sectPr w:rsidR="00946384" w:rsidRPr="00946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4203C"/>
    <w:multiLevelType w:val="multilevel"/>
    <w:tmpl w:val="C92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30"/>
    <w:rsid w:val="00032930"/>
    <w:rsid w:val="008A4822"/>
    <w:rsid w:val="009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Лагутин</dc:creator>
  <cp:keywords/>
  <dc:description/>
  <cp:lastModifiedBy>Дмитрий Лагутин</cp:lastModifiedBy>
  <cp:revision>2</cp:revision>
  <dcterms:created xsi:type="dcterms:W3CDTF">2023-02-03T15:22:00Z</dcterms:created>
  <dcterms:modified xsi:type="dcterms:W3CDTF">2023-02-03T15:26:00Z</dcterms:modified>
</cp:coreProperties>
</file>