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8A" w:rsidRPr="00B15B8A" w:rsidRDefault="00B15B8A" w:rsidP="00B15B8A">
      <w:pPr>
        <w:rPr>
          <w:rFonts w:ascii="Times New Roman" w:hAnsi="Times New Roman" w:cs="Times New Roman"/>
          <w:b/>
          <w:sz w:val="28"/>
          <w:szCs w:val="28"/>
        </w:rPr>
      </w:pPr>
      <w:r w:rsidRPr="00B15B8A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Для того, чтобы разработать программную систему, приносящую реальные выгоды определенным пользователям, необходимо сначала выяснить, какие же задачи она должна решать для этих людей и какими свойствами обладать.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Требования к ПО определяют, какие свойства и характеристики оно должно иметь для удовлетворения потребностей пользователей и других заинтересованных лиц. Однако сформулировать требования к сложной системе не так легко. В большинстве случаев будущие пользователи могут перечислить набор свойств, который они хотели бы видеть, но никто не даст гарантий, что это — исчерпывающий список. Кроме того, часто сама формулировка этих свойств будет непонятна большинству программистов: могут прозвучать фразы типа «должно использоваться и частотное, и временное уплотнение каналов», «передача клиента должна быть мягкой», «для обычных швов отмечайте бригаду, а для доверительных — конкретных сварщиков», и это еще не самые тяжелые для понимания примеры.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Чтобы ПО было действительно полезным, важно, чтобы оно удовлетворяло реальные потребности людей и организаций, которые часто отличаются от непосредственно выражаемых пользователями желаний. Для выявления этих потребностей, а также для выяснения смысла высказанных требований приходится проводить достаточно большую дополнительную работу, которая называется анализом предметной области или бизнес-моделированием, если речь идет о потребностях коммерческой организации. В результате этой деятельности разработчики должны научиться понимать язык, на котором говорят пользователи и заказчики, выявить цели их деятельности, определить набор задач, решаемых ими. В дополнение стоит выяснить, какие вообще задачи нужно уметь решать для достижения этих целей, выяснить свойства результатов, которые хотелось бы получить, а также определить набор сущностей, с которыми приходится иметь дело при решении этих задач. Кроме того, анализ предметной области позволяет выявить места возможных улучшений и оценить последствия принимаемых решений о реализации тех или иных функций.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После этого можно определять область ответственности будущей программной системы — какие именно из выявленных задач будут ею решаться, при решении каких задач она может оказать существенную помощь и чем именно. Определив эти задачи в рамках общей системы задач и деятельностей пользователей, можно уже более точно сформулировать требования к ПО.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Анализом предметной области занимаются системные аналитики или бизнес-аналитики, которые передают полученные ими знания другим членам проектной команды, сформулировав их на более понятном разработчикам языке. Для передачи этих знаний обычно служит некоторый набор моделей, в виде графических схем и текстовых документов.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lastRenderedPageBreak/>
        <w:t xml:space="preserve">Анализ деятельности крупной организации, такой, как банк с сетью региональных отделений, нефтеперерабатывающий завод или компания, производящая автомобили, дает огромные объемы информации. Из этой информации надо уметь отбирать существенную, а также надо уметь находить в ней пробелы — области деятельности, информации по которым недостаточно для четкого представления о решаемых задачах. Значит, всю получаемую информацию надо каким-то образом систематизировать. Для систематизации сбора информации о больших организациях и дальнейшей разработки систем, поддерживающих их деятельность, применяется схема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Захмана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(автор —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John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Zachman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>) или архитектурная схема предприятия (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>).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b/>
          <w:sz w:val="28"/>
          <w:szCs w:val="28"/>
        </w:rPr>
      </w:pPr>
      <w:r w:rsidRPr="00B15B8A">
        <w:rPr>
          <w:rFonts w:ascii="Times New Roman" w:hAnsi="Times New Roman" w:cs="Times New Roman"/>
          <w:b/>
          <w:sz w:val="28"/>
          <w:szCs w:val="28"/>
        </w:rPr>
        <w:t xml:space="preserve">Схема </w:t>
      </w:r>
      <w:proofErr w:type="spellStart"/>
      <w:r w:rsidRPr="00B15B8A">
        <w:rPr>
          <w:rFonts w:ascii="Times New Roman" w:hAnsi="Times New Roman" w:cs="Times New Roman"/>
          <w:b/>
          <w:sz w:val="28"/>
          <w:szCs w:val="28"/>
        </w:rPr>
        <w:t>Захмана</w:t>
      </w:r>
      <w:proofErr w:type="spellEnd"/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 xml:space="preserve">В основе схемы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Захмана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лежит следующая идея: деятельность даже очень большой организации можно описать, используя ответы на простые вопросы — зачем, кто, что, как, где и когда, — и разные уровни рассмотрения. Обозначенные 6 вопросов определяют 6 аспектов рассмотрения.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Цели организации и базовые правила, по которым она работает.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Персонал, подразделения и другие элементы организационной структуры, связи между ними.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Сущности и данные, с которыми имеет дело организация.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Выполняемые организацией и различными ее подразделениями функции и операции над данными.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Географическое распределение элементов организации и связи между географически разделенными ее частями.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Временные характеристики и ограничения на деятельность организации, значимые для ее деятельности события.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Также выделены несколько уровней рассмотрения, из которых при бизнес-моделировании особенно важны три верхних.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Самый крупный — уровень организации в целом, рассматриваемой в ее развитии совместно с окружением, уровень общего планирования ее деятельности. Этот уровень содержит долговременные цели и задачи организации как цельной системы, основные связи организации с внешним миром и основные виды ее деятельности.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Уровень бизнеса, на котором организация рассматривается во всех аспектах как отдельная сущность, имеющая определенную структуру, которая соответствует ее основным задачам.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lastRenderedPageBreak/>
        <w:t>Системный уровень, на котором определяются концептуальные модели всех аспектов организации, без привязки к конкретным их воплощениям и реализациям, например, логическая модель данных в виде набора сущностей и связей между ними, логическая архитектура системы автоматизации в виде набора узлов, с привязанными к ним функциями и пр.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Наиболее удобной формой представления информации при анализе предметной области являются графические диаграммы различного рода. Они позволяют достаточно быстро зафиксировать полученные знания, быстро восстанавливать их в памяти и успешно объясняться с заказчиками и другими заинтересованными лицами. Набросать рисунок из прямоугольников и связывающих их стрелок обычно можно гораздо быстрее, чем записать соответствующий объем информации, и на рисунке за один взгляд видно гораздо больше, чем в тексте. Изредка встречаются люди, лучше ориентирующиеся в текстах и более адекватно их понимающие, но чаще рисунки все же более удобны для иллюстрации мыслей и объяснения сложных вещей.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b/>
          <w:sz w:val="28"/>
          <w:szCs w:val="28"/>
        </w:rPr>
      </w:pPr>
      <w:r w:rsidRPr="00B15B8A">
        <w:rPr>
          <w:rFonts w:ascii="Times New Roman" w:hAnsi="Times New Roman" w:cs="Times New Roman"/>
          <w:b/>
          <w:sz w:val="28"/>
          <w:szCs w:val="28"/>
        </w:rPr>
        <w:t>Схема деятельности компании в нотации Йордана-</w:t>
      </w:r>
      <w:proofErr w:type="spellStart"/>
      <w:r w:rsidRPr="00B15B8A">
        <w:rPr>
          <w:rFonts w:ascii="Times New Roman" w:hAnsi="Times New Roman" w:cs="Times New Roman"/>
          <w:b/>
          <w:sz w:val="28"/>
          <w:szCs w:val="28"/>
        </w:rPr>
        <w:t>ДеМарко</w:t>
      </w:r>
      <w:proofErr w:type="spellEnd"/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Часто для описания поведения сложных систем и деятельности крупных организаций используются диаграммы потоков данных (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>). Эти диаграммы содержат 4 вида графических элементов: процессы, представляющие собой любые трансформации данных в рамках описываемой системы, хранилища данных, внешние по отношению к системе сущности и потоки данных между элементами трех предыдущих видов.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Используются несколько систем обозначений для перечисленных элементов, наиболее известны нотация Йордана-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ДеМарко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Yourdon-DeMarco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) и нотация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Гэйна-Сарсона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GaneSarson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), обе предложенные в 1979 году. </w:t>
      </w:r>
      <w:bookmarkStart w:id="0" w:name="_GoBack"/>
      <w:bookmarkEnd w:id="0"/>
    </w:p>
    <w:p w:rsidR="00B15B8A" w:rsidRPr="00B15B8A" w:rsidRDefault="00B15B8A" w:rsidP="00B15B8A">
      <w:pPr>
        <w:rPr>
          <w:rFonts w:ascii="Times New Roman" w:hAnsi="Times New Roman" w:cs="Times New Roman"/>
          <w:b/>
          <w:sz w:val="28"/>
          <w:szCs w:val="28"/>
        </w:rPr>
      </w:pPr>
      <w:r w:rsidRPr="00B15B8A">
        <w:rPr>
          <w:rFonts w:ascii="Times New Roman" w:hAnsi="Times New Roman" w:cs="Times New Roman"/>
          <w:b/>
          <w:sz w:val="28"/>
          <w:szCs w:val="28"/>
        </w:rPr>
        <w:t xml:space="preserve">Схема деятельности компании в нотации </w:t>
      </w:r>
      <w:proofErr w:type="spellStart"/>
      <w:r w:rsidRPr="00B15B8A">
        <w:rPr>
          <w:rFonts w:ascii="Times New Roman" w:hAnsi="Times New Roman" w:cs="Times New Roman"/>
          <w:b/>
          <w:sz w:val="28"/>
          <w:szCs w:val="28"/>
        </w:rPr>
        <w:t>Гэйна-Сарсона</w:t>
      </w:r>
      <w:proofErr w:type="spellEnd"/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 xml:space="preserve">Процессы на диаграммах потоков данных могут уточняться: если некоторый процесс устроен достаточно сложно, для него можно нарисовать отдельную диаграмму, описывающую потоки данных внутри этого процесса. На ней показываются те элементы, с которыми этот процесс связан потоками данных, и </w:t>
      </w:r>
      <w:proofErr w:type="gramStart"/>
      <w:r w:rsidRPr="00B15B8A">
        <w:rPr>
          <w:rFonts w:ascii="Times New Roman" w:hAnsi="Times New Roman" w:cs="Times New Roman"/>
          <w:sz w:val="24"/>
          <w:szCs w:val="24"/>
        </w:rPr>
        <w:t>составляющие его более мелкие процессы</w:t>
      </w:r>
      <w:proofErr w:type="gramEnd"/>
      <w:r w:rsidRPr="00B15B8A">
        <w:rPr>
          <w:rFonts w:ascii="Times New Roman" w:hAnsi="Times New Roman" w:cs="Times New Roman"/>
          <w:sz w:val="24"/>
          <w:szCs w:val="24"/>
        </w:rPr>
        <w:t xml:space="preserve"> и хранилища. Таким образом, возникает иерархическая структура процессов. Обычно на самом верхнем уровне находится один процесс, представляющий собой систему в целом, и набор внешних сущностей, с которыми она взаимодействует</w:t>
      </w:r>
      <w:r w:rsidRPr="00B15B8A">
        <w:rPr>
          <w:rFonts w:ascii="Times New Roman" w:hAnsi="Times New Roman" w:cs="Times New Roman"/>
          <w:sz w:val="24"/>
          <w:szCs w:val="24"/>
        </w:rPr>
        <w:t>.</w:t>
      </w:r>
    </w:p>
    <w:p w:rsidR="00B15B8A" w:rsidRPr="00B15B8A" w:rsidRDefault="00B15B8A" w:rsidP="00B15B8A">
      <w:pPr>
        <w:rPr>
          <w:rFonts w:ascii="Times New Roman" w:hAnsi="Times New Roman" w:cs="Times New Roman"/>
          <w:b/>
          <w:sz w:val="28"/>
          <w:szCs w:val="28"/>
        </w:rPr>
      </w:pPr>
      <w:r w:rsidRPr="00B15B8A">
        <w:rPr>
          <w:rFonts w:ascii="Times New Roman" w:hAnsi="Times New Roman" w:cs="Times New Roman"/>
          <w:b/>
          <w:sz w:val="28"/>
          <w:szCs w:val="28"/>
        </w:rPr>
        <w:t>Детализация процесса "Управление персоналом"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 xml:space="preserve">Диаграммы потоков данных появились как один из первых инструментов представления деятельности сложных систем при использовании структурного анализа. Для </w:t>
      </w:r>
      <w:r w:rsidRPr="00B15B8A">
        <w:rPr>
          <w:rFonts w:ascii="Times New Roman" w:hAnsi="Times New Roman" w:cs="Times New Roman"/>
          <w:sz w:val="24"/>
          <w:szCs w:val="24"/>
        </w:rPr>
        <w:lastRenderedPageBreak/>
        <w:t>представления структуры данных в этом подходе используются диаграммы сущностей и связей (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entityrelationship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, ER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), изображающие набор сущностей предметной области и связей между ними. И сущности, и связи на таких диаграммах могут иметь атрибуты. 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b/>
          <w:sz w:val="28"/>
          <w:szCs w:val="28"/>
        </w:rPr>
      </w:pPr>
      <w:r w:rsidRPr="00B15B8A">
        <w:rPr>
          <w:rFonts w:ascii="Times New Roman" w:hAnsi="Times New Roman" w:cs="Times New Roman"/>
          <w:b/>
          <w:sz w:val="28"/>
          <w:szCs w:val="28"/>
        </w:rPr>
        <w:t>Модель сущностей и связей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Хотя методы структурного анализа могут значительно помочь при анализе систем и организаций, дальнейшая разработка системы, поддерживающей их деятельность, с использованием объектно-ориентированного подхода часто требует дополнительной работы по переводу полученной информации в объектно-ориентированные модели.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 xml:space="preserve">Методы объектно-ориентированного анализа предназначены для обеспечения более удобной передачи информации между моделями анализируемых систем и моделями разрабатываемого ПО. В качестве графических моделей в этих методах вместо диаграмм потоков данных используются </w:t>
      </w:r>
      <w:proofErr w:type="spellStart"/>
      <w:r w:rsidRPr="00B15B8A">
        <w:rPr>
          <w:rFonts w:ascii="Times New Roman" w:hAnsi="Times New Roman" w:cs="Times New Roman"/>
          <w:sz w:val="24"/>
          <w:szCs w:val="24"/>
        </w:rPr>
        <w:t>рассматривавшиеся</w:t>
      </w:r>
      <w:proofErr w:type="spellEnd"/>
      <w:r w:rsidRPr="00B15B8A">
        <w:rPr>
          <w:rFonts w:ascii="Times New Roman" w:hAnsi="Times New Roman" w:cs="Times New Roman"/>
          <w:sz w:val="24"/>
          <w:szCs w:val="24"/>
        </w:rPr>
        <w:t xml:space="preserve"> при обсуждении RUP диаграммы вариантов использования, а вместо диаграмм сущностей и связей — диаграммы классов.</w:t>
      </w:r>
    </w:p>
    <w:p w:rsidR="00B15B8A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</w:p>
    <w:p w:rsidR="00011E9B" w:rsidRPr="00B15B8A" w:rsidRDefault="00B15B8A" w:rsidP="00B15B8A">
      <w:pPr>
        <w:rPr>
          <w:rFonts w:ascii="Times New Roman" w:hAnsi="Times New Roman" w:cs="Times New Roman"/>
          <w:sz w:val="24"/>
          <w:szCs w:val="24"/>
        </w:rPr>
      </w:pPr>
      <w:r w:rsidRPr="00B15B8A">
        <w:rPr>
          <w:rFonts w:ascii="Times New Roman" w:hAnsi="Times New Roman" w:cs="Times New Roman"/>
          <w:sz w:val="24"/>
          <w:szCs w:val="24"/>
        </w:rPr>
        <w:t>Однако диаграммы вариантов использования несут несколько меньше информации по сравнению с соответствующими диаграммами потоков данных: на них процессы и хранилища в соответствии с принципом объединения данных и методов работы с ними объединяются в варианты использования, и остаются только связи между вариантами использования и действующими лицами (аналогом внешних сущностей). Для представления остальной информации каждый вариант использования может дополняться набором разнообразных диаграмм UML — диаграммами деятельностей, диаграммами сценариев, и пр. Обо всех этих видах диаграмм будет рассказано в лекции, посвященной архитектуре программного обеспечения.</w:t>
      </w:r>
    </w:p>
    <w:sectPr w:rsidR="00011E9B" w:rsidRPr="00B15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CC"/>
    <w:rsid w:val="00011E9B"/>
    <w:rsid w:val="000B4FCC"/>
    <w:rsid w:val="00B1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4FD0"/>
  <w15:chartTrackingRefBased/>
  <w15:docId w15:val="{204955D6-69CB-4959-9105-E0B14D3F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2023-05-11T12:20:00Z</dcterms:created>
  <dcterms:modified xsi:type="dcterms:W3CDTF">2023-05-11T12:24:00Z</dcterms:modified>
</cp:coreProperties>
</file>