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B9BBB" w14:textId="7559A3DA" w:rsidR="00722346" w:rsidRPr="00722346" w:rsidRDefault="00722346" w:rsidP="00722346">
      <w:pPr>
        <w:rPr>
          <w:b/>
          <w:bCs/>
        </w:rPr>
      </w:pPr>
      <w:r w:rsidRPr="00722346">
        <w:rPr>
          <w:b/>
          <w:bCs/>
        </w:rPr>
        <w:t>About the video</w:t>
      </w:r>
      <w:r w:rsidR="004A14A5">
        <w:rPr>
          <w:b/>
          <w:bCs/>
        </w:rPr>
        <w:t xml:space="preserve"> </w:t>
      </w:r>
    </w:p>
    <w:p w14:paraId="4A0F2C91" w14:textId="1A052E5E" w:rsidR="00722346" w:rsidRDefault="00722346" w:rsidP="00722346">
      <w:r>
        <w:t>The short video recorded is aligned with the list of MS COCO class names. The video is 13s long and it is in .mp4 format</w:t>
      </w:r>
    </w:p>
    <w:p w14:paraId="7A0AAB52" w14:textId="6CE1E05A" w:rsidR="00195075" w:rsidRDefault="00195075" w:rsidP="00195075">
      <w:r>
        <w:t xml:space="preserve">There are 6 objects some of them are moving and some are static </w:t>
      </w:r>
    </w:p>
    <w:p w14:paraId="065B5032" w14:textId="77777777" w:rsidR="00195075" w:rsidRDefault="00195075" w:rsidP="00195075">
      <w:pPr>
        <w:pStyle w:val="ListParagraph"/>
        <w:numPr>
          <w:ilvl w:val="0"/>
          <w:numId w:val="3"/>
        </w:numPr>
      </w:pPr>
      <w:r w:rsidRPr="0059439A">
        <w:t>Moving objects</w:t>
      </w:r>
      <w:r>
        <w:t xml:space="preserve">: Person, Sports Ball, Hat.   </w:t>
      </w:r>
    </w:p>
    <w:p w14:paraId="782034C0" w14:textId="77777777" w:rsidR="00195075" w:rsidRDefault="00195075" w:rsidP="00195075">
      <w:pPr>
        <w:pStyle w:val="ListParagraph"/>
        <w:numPr>
          <w:ilvl w:val="0"/>
          <w:numId w:val="3"/>
        </w:numPr>
      </w:pPr>
      <w:r w:rsidRPr="0059439A">
        <w:t>Static objects</w:t>
      </w:r>
      <w:r>
        <w:t>: Cup, Book, Teddy Bear.</w:t>
      </w:r>
    </w:p>
    <w:p w14:paraId="0694987F" w14:textId="77777777" w:rsidR="00195075" w:rsidRDefault="00195075" w:rsidP="00195075">
      <w:pPr>
        <w:jc w:val="both"/>
      </w:pPr>
      <w:r>
        <w:t xml:space="preserve">Due to its shape, size, and color, the hat was detected as a cake in some frames and as a frisbee in others. As this object was not correctly identified, it is not part of the evaluation below. </w:t>
      </w:r>
    </w:p>
    <w:p w14:paraId="7053F4C0" w14:textId="600A23F8" w:rsidR="00F80B72" w:rsidRDefault="00F80B72" w:rsidP="00195075">
      <w:pPr>
        <w:jc w:val="both"/>
      </w:pPr>
      <w:r>
        <w:t xml:space="preserve">The video is clear with good lighting. Although in some frames the moving objects are blurry due to the </w:t>
      </w:r>
      <w:r w:rsidR="0095333B">
        <w:t>fast motion</w:t>
      </w:r>
      <w:r>
        <w:t xml:space="preserve">. </w:t>
      </w:r>
    </w:p>
    <w:p w14:paraId="4C579157" w14:textId="77777777" w:rsidR="00722346" w:rsidRDefault="00722346" w:rsidP="00722346">
      <w:pPr>
        <w:rPr>
          <w:b/>
          <w:bCs/>
        </w:rPr>
      </w:pPr>
    </w:p>
    <w:p w14:paraId="167281D4" w14:textId="6A61FDEE" w:rsidR="00722346" w:rsidRPr="00722346" w:rsidRDefault="00722346" w:rsidP="00722346">
      <w:pPr>
        <w:rPr>
          <w:b/>
          <w:bCs/>
        </w:rPr>
      </w:pPr>
      <w:r w:rsidRPr="00722346">
        <w:rPr>
          <w:b/>
          <w:bCs/>
        </w:rPr>
        <w:t>Ground Truth</w:t>
      </w:r>
    </w:p>
    <w:p w14:paraId="2AC8D89E" w14:textId="19060174" w:rsidR="00722346" w:rsidRPr="00722346" w:rsidRDefault="00722346" w:rsidP="00722346">
      <w:r>
        <w:t>Ground Truth is prepared using a tool called Computer vision Annotation Tool(CVAT).</w:t>
      </w:r>
      <w:r w:rsidRPr="00722346">
        <w:rPr>
          <w:rFonts w:ascii="Roboto" w:eastAsia="Times New Roman" w:hAnsi="Roboto" w:cs="Times New Roman"/>
          <w:color w:val="212121"/>
          <w:kern w:val="0"/>
          <w:sz w:val="24"/>
          <w:szCs w:val="24"/>
          <w:lang w:eastAsia="en-AU"/>
          <w14:ligatures w14:val="none"/>
        </w:rPr>
        <w:t xml:space="preserve"> </w:t>
      </w:r>
      <w:r w:rsidRPr="00722346">
        <w:t>The Output of CVAT is in .xml format and the below code extracts the frame, object ID and the bounding boxes and export into a .csv file for future evaluation.</w:t>
      </w:r>
    </w:p>
    <w:p w14:paraId="2483ABC9" w14:textId="77777777" w:rsidR="00722346" w:rsidRDefault="00722346" w:rsidP="00195075">
      <w:pPr>
        <w:rPr>
          <w:b/>
          <w:bCs/>
        </w:rPr>
      </w:pPr>
    </w:p>
    <w:p w14:paraId="7A2E0FB1" w14:textId="20C838C7" w:rsidR="00195075" w:rsidRPr="00195075" w:rsidRDefault="002D5ED5" w:rsidP="00195075">
      <w:pPr>
        <w:rPr>
          <w:b/>
          <w:bCs/>
        </w:rPr>
      </w:pPr>
      <w:r>
        <w:rPr>
          <w:b/>
          <w:bCs/>
        </w:rPr>
        <w:t xml:space="preserve">Task1 &amp; Task 2: </w:t>
      </w:r>
      <w:r w:rsidR="00195075">
        <w:rPr>
          <w:b/>
          <w:bCs/>
        </w:rPr>
        <w:t xml:space="preserve"> </w:t>
      </w:r>
      <w:r w:rsidR="00195075">
        <w:t>Object Tracking and Recognition</w:t>
      </w:r>
    </w:p>
    <w:p w14:paraId="75A566BB" w14:textId="17020AD4" w:rsidR="00195075" w:rsidRDefault="00195075" w:rsidP="00195075">
      <w:pPr>
        <w:pStyle w:val="ListParagraph"/>
        <w:numPr>
          <w:ilvl w:val="0"/>
          <w:numId w:val="5"/>
        </w:numPr>
      </w:pPr>
      <w:r>
        <w:t>The model used for object detection is a pre-trained Mask R-CNN</w:t>
      </w:r>
    </w:p>
    <w:p w14:paraId="6562FD6E" w14:textId="283A1D66" w:rsidR="00195075" w:rsidRDefault="00195075" w:rsidP="00195075">
      <w:pPr>
        <w:pStyle w:val="ListParagraph"/>
        <w:numPr>
          <w:ilvl w:val="0"/>
          <w:numId w:val="5"/>
        </w:numPr>
      </w:pPr>
      <w:r>
        <w:t>Objects are detected frame-by-frame in the video (task1.mp4)</w:t>
      </w:r>
    </w:p>
    <w:p w14:paraId="21A15B93" w14:textId="163EE243" w:rsidR="00195075" w:rsidRDefault="00195075" w:rsidP="00195075">
      <w:pPr>
        <w:pStyle w:val="ListParagraph"/>
        <w:numPr>
          <w:ilvl w:val="0"/>
          <w:numId w:val="5"/>
        </w:numPr>
      </w:pPr>
      <w:r>
        <w:t>Association method IoU is used to unique object IDs and track the objects</w:t>
      </w:r>
    </w:p>
    <w:p w14:paraId="4642DE7C" w14:textId="0E2E4CDE" w:rsidR="00195075" w:rsidRDefault="00195075" w:rsidP="00195075">
      <w:pPr>
        <w:pStyle w:val="ListParagraph"/>
        <w:numPr>
          <w:ilvl w:val="0"/>
          <w:numId w:val="5"/>
        </w:numPr>
      </w:pPr>
      <w:r>
        <w:t>Bounding Boxes and labels are drawn on the output video (task2.mp4) showing which object ID corresponds to which ID, with labels and scores.</w:t>
      </w:r>
    </w:p>
    <w:p w14:paraId="0E5E0AD9" w14:textId="75E5E430" w:rsidR="00195075" w:rsidRDefault="00195075" w:rsidP="00195075">
      <w:pPr>
        <w:pStyle w:val="ListParagraph"/>
        <w:numPr>
          <w:ilvl w:val="0"/>
          <w:numId w:val="5"/>
        </w:numPr>
      </w:pPr>
      <w:r>
        <w:t>A confidence threshold of 0.5 is used to filter out low-confidence predictions.</w:t>
      </w:r>
    </w:p>
    <w:p w14:paraId="11EB2CBE" w14:textId="77777777" w:rsidR="00722346" w:rsidRDefault="00722346" w:rsidP="007C7F25">
      <w:pPr>
        <w:jc w:val="both"/>
        <w:rPr>
          <w:b/>
          <w:bCs/>
        </w:rPr>
      </w:pPr>
    </w:p>
    <w:p w14:paraId="50AEDC5E" w14:textId="2B05D8AB" w:rsidR="007C7F25" w:rsidRDefault="007C7F25" w:rsidP="007C7F25">
      <w:pPr>
        <w:jc w:val="both"/>
      </w:pPr>
      <w:r w:rsidRPr="007C7F25">
        <w:rPr>
          <w:b/>
          <w:bCs/>
        </w:rPr>
        <w:t>Task 3</w:t>
      </w:r>
      <w:r>
        <w:t xml:space="preserve">: The faces, eyes, and smiles of the person were detected, and the face object was tracked. </w:t>
      </w:r>
    </w:p>
    <w:p w14:paraId="40C50E04" w14:textId="77777777" w:rsidR="008F4FC3" w:rsidRDefault="008F4FC3" w:rsidP="008F4FC3">
      <w:pPr>
        <w:pStyle w:val="ListParagraph"/>
        <w:numPr>
          <w:ilvl w:val="0"/>
          <w:numId w:val="5"/>
        </w:numPr>
      </w:pPr>
      <w:r w:rsidRPr="00722346">
        <w:rPr>
          <w:i/>
          <w:iCs/>
        </w:rPr>
        <w:t>Haar Cascades</w:t>
      </w:r>
      <w:r w:rsidRPr="008F4FC3">
        <w:t xml:space="preserve">: </w:t>
      </w:r>
      <w:r>
        <w:t>T</w:t>
      </w:r>
      <w:r w:rsidRPr="008F4FC3">
        <w:t>hree different pre-trained Haar Cascade classifiers</w:t>
      </w:r>
      <w:r>
        <w:t xml:space="preserve"> are loaded </w:t>
      </w:r>
      <w:r w:rsidRPr="008F4FC3">
        <w:t xml:space="preserve">: </w:t>
      </w:r>
    </w:p>
    <w:p w14:paraId="3C4B24A9" w14:textId="77777777" w:rsidR="008F4FC3" w:rsidRDefault="008F4FC3" w:rsidP="008F4FC3">
      <w:pPr>
        <w:pStyle w:val="ListParagraph"/>
        <w:numPr>
          <w:ilvl w:val="1"/>
          <w:numId w:val="5"/>
        </w:numPr>
      </w:pPr>
      <w:r w:rsidRPr="008F4FC3">
        <w:t>haarcascade_frontalface_default.xml for face detection</w:t>
      </w:r>
    </w:p>
    <w:p w14:paraId="7E00C631" w14:textId="77777777" w:rsidR="008F4FC3" w:rsidRDefault="008F4FC3" w:rsidP="008F4FC3">
      <w:pPr>
        <w:pStyle w:val="ListParagraph"/>
        <w:numPr>
          <w:ilvl w:val="1"/>
          <w:numId w:val="5"/>
        </w:numPr>
      </w:pPr>
      <w:r w:rsidRPr="008F4FC3">
        <w:t>haarcascade_eye.xml for detecting eyes</w:t>
      </w:r>
    </w:p>
    <w:p w14:paraId="05334810" w14:textId="799E778B" w:rsidR="008F4FC3" w:rsidRPr="008F4FC3" w:rsidRDefault="008F4FC3" w:rsidP="008F4FC3">
      <w:pPr>
        <w:pStyle w:val="ListParagraph"/>
        <w:numPr>
          <w:ilvl w:val="1"/>
          <w:numId w:val="5"/>
        </w:numPr>
      </w:pPr>
      <w:r w:rsidRPr="008F4FC3">
        <w:t>haarcascade_smile.xml for detecting smiles.</w:t>
      </w:r>
    </w:p>
    <w:p w14:paraId="1B604869" w14:textId="74A78AC2" w:rsidR="008F4FC3" w:rsidRPr="008F4FC3" w:rsidRDefault="008F4FC3" w:rsidP="008F4FC3">
      <w:pPr>
        <w:pStyle w:val="ListParagraph"/>
        <w:numPr>
          <w:ilvl w:val="0"/>
          <w:numId w:val="5"/>
        </w:numPr>
      </w:pPr>
      <w:r w:rsidRPr="00722346">
        <w:rPr>
          <w:i/>
          <w:iCs/>
        </w:rPr>
        <w:lastRenderedPageBreak/>
        <w:t>Face Detection</w:t>
      </w:r>
      <w:r w:rsidRPr="008F4FC3">
        <w:t>: For each frame, faces are detected using face_cascade.detectMultiScale(). This function returns the coordinates of the bounding boxes around the detected faces.</w:t>
      </w:r>
    </w:p>
    <w:p w14:paraId="57C69944" w14:textId="5645EBF5" w:rsidR="008F4FC3" w:rsidRPr="008F4FC3" w:rsidRDefault="008F4FC3" w:rsidP="008F4FC3">
      <w:pPr>
        <w:pStyle w:val="ListParagraph"/>
        <w:numPr>
          <w:ilvl w:val="0"/>
          <w:numId w:val="5"/>
        </w:numPr>
      </w:pPr>
      <w:r w:rsidRPr="00722346">
        <w:rPr>
          <w:i/>
          <w:iCs/>
        </w:rPr>
        <w:t>Eye and Smile Detection</w:t>
      </w:r>
      <w:r w:rsidRPr="008F4FC3">
        <w:t>: Inside each detected face, detect eyes and smiles, and draw corresponding bounding boxes inside the face region.</w:t>
      </w:r>
    </w:p>
    <w:p w14:paraId="78F2BD96" w14:textId="6D2C7563" w:rsidR="008F4FC3" w:rsidRPr="008F4FC3" w:rsidRDefault="008F4FC3" w:rsidP="008F4FC3">
      <w:pPr>
        <w:pStyle w:val="ListParagraph"/>
        <w:numPr>
          <w:ilvl w:val="0"/>
          <w:numId w:val="5"/>
        </w:numPr>
      </w:pPr>
      <w:r w:rsidRPr="00722346">
        <w:rPr>
          <w:i/>
          <w:iCs/>
        </w:rPr>
        <w:t>Face Tracking:</w:t>
      </w:r>
      <w:r w:rsidRPr="008F4FC3">
        <w:t xml:space="preserve"> </w:t>
      </w:r>
      <w:r>
        <w:t>D</w:t>
      </w:r>
      <w:r w:rsidRPr="008F4FC3">
        <w:t>etected faces</w:t>
      </w:r>
      <w:r>
        <w:t xml:space="preserve"> are tracked</w:t>
      </w:r>
      <w:r w:rsidRPr="008F4FC3">
        <w:t xml:space="preserve"> across frames using IoU-based matching, associating each face with a unique ID.</w:t>
      </w:r>
    </w:p>
    <w:p w14:paraId="13601550" w14:textId="271A4A5C" w:rsidR="008F4FC3" w:rsidRPr="008F4FC3" w:rsidRDefault="008F4FC3" w:rsidP="008F4FC3">
      <w:pPr>
        <w:pStyle w:val="ListParagraph"/>
        <w:numPr>
          <w:ilvl w:val="0"/>
          <w:numId w:val="5"/>
        </w:numPr>
      </w:pPr>
      <w:r w:rsidRPr="00722346">
        <w:rPr>
          <w:i/>
          <w:iCs/>
        </w:rPr>
        <w:t>Bounding Box Drawing</w:t>
      </w:r>
      <w:r w:rsidRPr="008F4FC3">
        <w:t>: Bounding boxes are drawn around detected faces, eyes, and smiles. The ID of each tracked face is displayed above the face bounding box.</w:t>
      </w:r>
    </w:p>
    <w:p w14:paraId="681E4E3D" w14:textId="5D22D661" w:rsidR="008F4FC3" w:rsidRPr="008F4FC3" w:rsidRDefault="008F4FC3" w:rsidP="008F4FC3">
      <w:pPr>
        <w:pStyle w:val="ListParagraph"/>
        <w:numPr>
          <w:ilvl w:val="0"/>
          <w:numId w:val="5"/>
        </w:numPr>
      </w:pPr>
      <w:r w:rsidRPr="00722346">
        <w:rPr>
          <w:i/>
          <w:iCs/>
        </w:rPr>
        <w:t>CSV Logging</w:t>
      </w:r>
      <w:r w:rsidRPr="008F4FC3">
        <w:t>: The face tracking information (frame number, object ID, bounding box coordinates) is logged to a CSV file (face_detection_results.csv).</w:t>
      </w:r>
    </w:p>
    <w:p w14:paraId="66CC7EFE" w14:textId="4002B113" w:rsidR="008F4FC3" w:rsidRDefault="008F4FC3" w:rsidP="008F4FC3">
      <w:pPr>
        <w:pStyle w:val="ListParagraph"/>
        <w:numPr>
          <w:ilvl w:val="0"/>
          <w:numId w:val="5"/>
        </w:numPr>
      </w:pPr>
      <w:r w:rsidRPr="00722346">
        <w:rPr>
          <w:i/>
          <w:iCs/>
        </w:rPr>
        <w:t>Output Video</w:t>
      </w:r>
      <w:r w:rsidRPr="008F4FC3">
        <w:t>: The video with overlaid face detection results is saved as task3.mp4.</w:t>
      </w:r>
    </w:p>
    <w:p w14:paraId="0070F7CF" w14:textId="77777777" w:rsidR="00A553C9" w:rsidRDefault="00A553C9">
      <w:pPr>
        <w:rPr>
          <w:b/>
          <w:bCs/>
        </w:rPr>
      </w:pPr>
      <w:r>
        <w:rPr>
          <w:b/>
          <w:bCs/>
        </w:rPr>
        <w:br w:type="page"/>
      </w:r>
    </w:p>
    <w:p w14:paraId="57B7B4C6" w14:textId="0D57E821" w:rsidR="00195075" w:rsidRPr="007C7F25" w:rsidRDefault="00195075" w:rsidP="00195075">
      <w:pPr>
        <w:rPr>
          <w:b/>
          <w:bCs/>
        </w:rPr>
      </w:pPr>
      <w:r w:rsidRPr="007C7F25">
        <w:rPr>
          <w:b/>
          <w:bCs/>
        </w:rPr>
        <w:lastRenderedPageBreak/>
        <w:t xml:space="preserve">Evaluation method: </w:t>
      </w:r>
    </w:p>
    <w:p w14:paraId="1DE23245" w14:textId="1DF75CDF" w:rsidR="00195075" w:rsidRDefault="00195075" w:rsidP="00195075">
      <w:pPr>
        <w:pStyle w:val="ListParagraph"/>
        <w:numPr>
          <w:ilvl w:val="0"/>
          <w:numId w:val="5"/>
        </w:numPr>
      </w:pPr>
      <w:r>
        <w:t xml:space="preserve">A .csv file (object_tracking_results.csv) is also generated to capture the frame, object ID and bounding boxes coordinates for </w:t>
      </w:r>
      <w:r w:rsidR="007C7F25">
        <w:t>the detected objects</w:t>
      </w:r>
      <w:r>
        <w:t>.</w:t>
      </w:r>
    </w:p>
    <w:p w14:paraId="06BDDD6A" w14:textId="77777777" w:rsidR="007C7F25" w:rsidRDefault="00195075" w:rsidP="007C7F25">
      <w:pPr>
        <w:pStyle w:val="ListParagraph"/>
        <w:numPr>
          <w:ilvl w:val="0"/>
          <w:numId w:val="5"/>
        </w:numPr>
      </w:pPr>
      <w:r>
        <w:t>The Output of CVAT is in .xml format and the below code extracts the frame, object ID and the bounding boxes and export into a .csv file (groundtruth.csv) for evaluation.</w:t>
      </w:r>
    </w:p>
    <w:p w14:paraId="6FEB694F" w14:textId="77777777" w:rsidR="007C7F25" w:rsidRDefault="007C7F25" w:rsidP="007C7F25">
      <w:pPr>
        <w:pStyle w:val="ListParagraph"/>
        <w:numPr>
          <w:ilvl w:val="0"/>
          <w:numId w:val="5"/>
        </w:numPr>
      </w:pPr>
      <w:r w:rsidRPr="007C7F25">
        <w:t xml:space="preserve">Comparison of Ground Truth and Detected </w:t>
      </w:r>
      <w:r>
        <w:t>object/ f</w:t>
      </w:r>
      <w:r w:rsidRPr="007C7F25">
        <w:t>aces</w:t>
      </w:r>
    </w:p>
    <w:p w14:paraId="3AB58EA7" w14:textId="07B2C2E4" w:rsidR="007C7F25" w:rsidRDefault="007C7F25" w:rsidP="007C7F25">
      <w:pPr>
        <w:numPr>
          <w:ilvl w:val="1"/>
          <w:numId w:val="5"/>
        </w:numPr>
        <w:spacing w:before="100" w:beforeAutospacing="1" w:after="0" w:afterAutospacing="1" w:line="240" w:lineRule="auto"/>
      </w:pPr>
      <w:r>
        <w:t xml:space="preserve">The association method of IoU is used to compute the intersection over union between two bounding boxes. </w:t>
      </w:r>
    </w:p>
    <w:p w14:paraId="2DDF926B" w14:textId="77777777" w:rsidR="007C7F25" w:rsidRDefault="007C7F25" w:rsidP="007C7F25">
      <w:pPr>
        <w:numPr>
          <w:ilvl w:val="1"/>
          <w:numId w:val="5"/>
        </w:numPr>
        <w:spacing w:before="100" w:beforeAutospacing="1" w:after="0" w:afterAutospacing="1" w:line="240" w:lineRule="auto"/>
      </w:pPr>
      <w:r w:rsidRPr="007C7F25">
        <w:t xml:space="preserve">For each </w:t>
      </w:r>
      <w:r>
        <w:t>object</w:t>
      </w:r>
      <w:r w:rsidRPr="007C7F25">
        <w:t xml:space="preserve"> in the ground truth, we check if there is a corresponding detected face in the same frame with an IoU greater than or equal to the threshold (0.5 in this case).</w:t>
      </w:r>
    </w:p>
    <w:p w14:paraId="6AA42629" w14:textId="77777777" w:rsidR="007C7F25" w:rsidRDefault="007C7F25" w:rsidP="00CE3760">
      <w:pPr>
        <w:numPr>
          <w:ilvl w:val="1"/>
          <w:numId w:val="5"/>
        </w:numPr>
        <w:spacing w:before="100" w:beforeAutospacing="1" w:after="0" w:afterAutospacing="1" w:line="240" w:lineRule="auto"/>
      </w:pPr>
      <w:r w:rsidRPr="007C7F25">
        <w:t>If a match is found, it's counted as a true positive.</w:t>
      </w:r>
    </w:p>
    <w:p w14:paraId="255C951B" w14:textId="11AB1B9F" w:rsidR="007C7F25" w:rsidRPr="007C7F25" w:rsidRDefault="007C7F25" w:rsidP="00CE3760">
      <w:pPr>
        <w:numPr>
          <w:ilvl w:val="1"/>
          <w:numId w:val="5"/>
        </w:numPr>
        <w:spacing w:before="100" w:beforeAutospacing="1" w:after="0" w:afterAutospacing="1" w:line="240" w:lineRule="auto"/>
      </w:pPr>
      <w:r w:rsidRPr="007C7F25">
        <w:t>If no match is found, it’s counted as a false positive.</w:t>
      </w:r>
    </w:p>
    <w:p w14:paraId="14F99CD0" w14:textId="77777777" w:rsidR="007C7F25" w:rsidRDefault="007C7F25" w:rsidP="007C7F25">
      <w:pPr>
        <w:pStyle w:val="ListParagraph"/>
        <w:numPr>
          <w:ilvl w:val="1"/>
          <w:numId w:val="5"/>
        </w:numPr>
      </w:pPr>
      <w:r w:rsidRPr="007C7F25">
        <w:t xml:space="preserve">Evaluation Metrics: </w:t>
      </w:r>
    </w:p>
    <w:p w14:paraId="0CB31F26" w14:textId="2EDC2432" w:rsidR="007C7F25" w:rsidRDefault="007C7F25" w:rsidP="007C7F25">
      <w:pPr>
        <w:pStyle w:val="ListParagraph"/>
        <w:numPr>
          <w:ilvl w:val="2"/>
          <w:numId w:val="5"/>
        </w:numPr>
      </w:pPr>
      <w:r w:rsidRPr="007C7F25">
        <w:t>True Positive (TP): Correctly detected faces</w:t>
      </w:r>
      <w:r>
        <w:t>/objects</w:t>
      </w:r>
      <w:r w:rsidRPr="007C7F25">
        <w:t>.</w:t>
      </w:r>
    </w:p>
    <w:p w14:paraId="0D747420" w14:textId="2D89DB19" w:rsidR="007C7F25" w:rsidRDefault="007C7F25" w:rsidP="007C7F25">
      <w:pPr>
        <w:pStyle w:val="ListParagraph"/>
        <w:numPr>
          <w:ilvl w:val="2"/>
          <w:numId w:val="5"/>
        </w:numPr>
      </w:pPr>
      <w:r w:rsidRPr="007C7F25">
        <w:t>False Positive (FP): Detected faces</w:t>
      </w:r>
      <w:r>
        <w:t>/objects</w:t>
      </w:r>
      <w:r w:rsidRPr="007C7F25">
        <w:t xml:space="preserve"> that don’t correspond to any ground truth face</w:t>
      </w:r>
      <w:r>
        <w:t>/object</w:t>
      </w:r>
      <w:r w:rsidRPr="007C7F25">
        <w:t>.</w:t>
      </w:r>
    </w:p>
    <w:p w14:paraId="56C1E084" w14:textId="16ED6726" w:rsidR="007C7F25" w:rsidRDefault="007C7F25" w:rsidP="007C7F25">
      <w:pPr>
        <w:pStyle w:val="ListParagraph"/>
        <w:numPr>
          <w:ilvl w:val="2"/>
          <w:numId w:val="5"/>
        </w:numPr>
      </w:pPr>
      <w:r w:rsidRPr="007C7F25">
        <w:t>False Negative (FN): Faces</w:t>
      </w:r>
      <w:r>
        <w:t>/objects</w:t>
      </w:r>
      <w:r w:rsidRPr="007C7F25">
        <w:t xml:space="preserve"> in the ground truth that were not detected.</w:t>
      </w:r>
    </w:p>
    <w:p w14:paraId="6582B6FE" w14:textId="432815C6" w:rsidR="007C7F25" w:rsidRDefault="007C7F25" w:rsidP="007C7F25">
      <w:pPr>
        <w:pStyle w:val="ListParagraph"/>
        <w:numPr>
          <w:ilvl w:val="2"/>
          <w:numId w:val="5"/>
        </w:numPr>
      </w:pPr>
      <w:r w:rsidRPr="007C7F25">
        <w:t>Precision: Proportion of detected faces</w:t>
      </w:r>
      <w:r>
        <w:t>/objects</w:t>
      </w:r>
      <w:r w:rsidRPr="007C7F25">
        <w:t xml:space="preserve"> that are correct.</w:t>
      </w:r>
    </w:p>
    <w:p w14:paraId="24DBB68B" w14:textId="35A9FC97" w:rsidR="007C7F25" w:rsidRDefault="007C7F25" w:rsidP="007C7F25">
      <w:pPr>
        <w:pStyle w:val="ListParagraph"/>
        <w:numPr>
          <w:ilvl w:val="2"/>
          <w:numId w:val="5"/>
        </w:numPr>
      </w:pPr>
      <w:r w:rsidRPr="007C7F25">
        <w:t>Recall: Proportion of actual faces</w:t>
      </w:r>
      <w:r>
        <w:t>/objects</w:t>
      </w:r>
      <w:r w:rsidRPr="007C7F25">
        <w:t xml:space="preserve"> that were detected.</w:t>
      </w:r>
    </w:p>
    <w:p w14:paraId="2CE13098" w14:textId="51DCF624" w:rsidR="00195075" w:rsidRDefault="007C7F25" w:rsidP="007C7F25">
      <w:pPr>
        <w:pStyle w:val="ListParagraph"/>
        <w:numPr>
          <w:ilvl w:val="2"/>
          <w:numId w:val="5"/>
        </w:numPr>
      </w:pPr>
      <w:r w:rsidRPr="007C7F25">
        <w:t>F1-Score: The harmonic mean of precision and recall, representing the balance between both.</w:t>
      </w:r>
    </w:p>
    <w:p w14:paraId="4C0E5653" w14:textId="77777777" w:rsidR="00946174" w:rsidRDefault="00946174" w:rsidP="00946174">
      <w:r>
        <w:br w:type="page"/>
      </w:r>
    </w:p>
    <w:p w14:paraId="306ECB4C" w14:textId="0F5549B3" w:rsidR="0059439A" w:rsidRDefault="007C7F25" w:rsidP="00946174">
      <w:pPr>
        <w:tabs>
          <w:tab w:val="left" w:pos="3180"/>
        </w:tabs>
      </w:pPr>
      <w:r>
        <w:lastRenderedPageBreak/>
        <w:t xml:space="preserve">The evaluation results </w:t>
      </w:r>
      <w:r w:rsidR="00C5238C">
        <w:t xml:space="preserve">and analysis </w:t>
      </w:r>
      <w:r>
        <w:t>of the face and object detections and tracking tasks are as follows</w:t>
      </w:r>
      <w:r w:rsidR="005303A9">
        <w:t>:</w:t>
      </w:r>
      <w:r>
        <w:t xml:space="preserve"> </w:t>
      </w:r>
    </w:p>
    <w:tbl>
      <w:tblPr>
        <w:tblStyle w:val="TableGrid"/>
        <w:tblW w:w="15565" w:type="dxa"/>
        <w:tblLook w:val="04A0" w:firstRow="1" w:lastRow="0" w:firstColumn="1" w:lastColumn="0" w:noHBand="0" w:noVBand="1"/>
      </w:tblPr>
      <w:tblGrid>
        <w:gridCol w:w="2155"/>
        <w:gridCol w:w="2070"/>
        <w:gridCol w:w="1980"/>
        <w:gridCol w:w="2160"/>
        <w:gridCol w:w="2160"/>
        <w:gridCol w:w="2520"/>
        <w:gridCol w:w="2520"/>
      </w:tblGrid>
      <w:tr w:rsidR="00946174" w14:paraId="7AAC9BFB" w14:textId="64D63F37" w:rsidTr="00946174">
        <w:tc>
          <w:tcPr>
            <w:tcW w:w="2155" w:type="dxa"/>
            <w:vMerge w:val="restart"/>
          </w:tcPr>
          <w:p w14:paraId="7B914BF0" w14:textId="77777777" w:rsidR="00C5238C" w:rsidRDefault="00946174" w:rsidP="0059439A">
            <w:pPr>
              <w:rPr>
                <w:b/>
                <w:bCs/>
              </w:rPr>
            </w:pPr>
            <w:r w:rsidRPr="00946174">
              <w:rPr>
                <w:b/>
                <w:bCs/>
              </w:rPr>
              <w:t>Evaluation Metrics</w:t>
            </w:r>
          </w:p>
          <w:p w14:paraId="4262F5C8" w14:textId="40679360" w:rsidR="00353A89" w:rsidRPr="00946174" w:rsidRDefault="00C5238C" w:rsidP="0059439A">
            <w:pPr>
              <w:rPr>
                <w:b/>
                <w:bCs/>
              </w:rPr>
            </w:pPr>
            <w:r>
              <w:rPr>
                <w:b/>
                <w:bCs/>
              </w:rPr>
              <w:t>&amp; Analysis</w:t>
            </w:r>
            <w:r w:rsidR="0095333B">
              <w:rPr>
                <w:b/>
                <w:bCs/>
              </w:rPr>
              <w:t xml:space="preserve"> </w:t>
            </w:r>
          </w:p>
        </w:tc>
        <w:tc>
          <w:tcPr>
            <w:tcW w:w="2070" w:type="dxa"/>
            <w:vMerge w:val="restart"/>
          </w:tcPr>
          <w:p w14:paraId="618520F4" w14:textId="77777777" w:rsidR="00946174" w:rsidRDefault="00946174" w:rsidP="00946174">
            <w:pPr>
              <w:jc w:val="center"/>
              <w:rPr>
                <w:b/>
                <w:bCs/>
              </w:rPr>
            </w:pPr>
            <w:r w:rsidRPr="00946174">
              <w:rPr>
                <w:b/>
                <w:bCs/>
              </w:rPr>
              <w:t>Face Detection</w:t>
            </w:r>
          </w:p>
          <w:p w14:paraId="697BC8DA" w14:textId="1BE4C196" w:rsidR="00946174" w:rsidRPr="00946174" w:rsidRDefault="00946174" w:rsidP="00946174">
            <w:pPr>
              <w:jc w:val="center"/>
              <w:rPr>
                <w:b/>
                <w:bCs/>
              </w:rPr>
            </w:pPr>
            <w:r>
              <w:rPr>
                <w:b/>
                <w:bCs/>
              </w:rPr>
              <w:t>task</w:t>
            </w:r>
          </w:p>
        </w:tc>
        <w:tc>
          <w:tcPr>
            <w:tcW w:w="11340" w:type="dxa"/>
            <w:gridSpan w:val="5"/>
          </w:tcPr>
          <w:p w14:paraId="6DCED263" w14:textId="248742B6" w:rsidR="00946174" w:rsidRPr="00946174" w:rsidRDefault="00946174" w:rsidP="00946174">
            <w:pPr>
              <w:jc w:val="center"/>
              <w:rPr>
                <w:b/>
                <w:bCs/>
              </w:rPr>
            </w:pPr>
            <w:r w:rsidRPr="00946174">
              <w:rPr>
                <w:b/>
                <w:bCs/>
              </w:rPr>
              <w:t>Object Detection</w:t>
            </w:r>
            <w:r>
              <w:rPr>
                <w:b/>
                <w:bCs/>
              </w:rPr>
              <w:t xml:space="preserve"> &amp; Tracking Tasks</w:t>
            </w:r>
          </w:p>
        </w:tc>
      </w:tr>
      <w:tr w:rsidR="00B045DA" w14:paraId="481B380E" w14:textId="326A21AB" w:rsidTr="00946174">
        <w:tc>
          <w:tcPr>
            <w:tcW w:w="2155" w:type="dxa"/>
            <w:vMerge/>
          </w:tcPr>
          <w:p w14:paraId="4AE8E8DD" w14:textId="77777777" w:rsidR="00946174" w:rsidRPr="00946174" w:rsidRDefault="00946174" w:rsidP="0059439A">
            <w:pPr>
              <w:rPr>
                <w:b/>
                <w:bCs/>
              </w:rPr>
            </w:pPr>
          </w:p>
        </w:tc>
        <w:tc>
          <w:tcPr>
            <w:tcW w:w="2070" w:type="dxa"/>
            <w:vMerge/>
          </w:tcPr>
          <w:p w14:paraId="643A49B7" w14:textId="77777777" w:rsidR="00946174" w:rsidRPr="00946174" w:rsidRDefault="00946174" w:rsidP="0059439A">
            <w:pPr>
              <w:rPr>
                <w:b/>
                <w:bCs/>
              </w:rPr>
            </w:pPr>
          </w:p>
        </w:tc>
        <w:tc>
          <w:tcPr>
            <w:tcW w:w="1980" w:type="dxa"/>
          </w:tcPr>
          <w:p w14:paraId="2B2ACCBF" w14:textId="7E6510F0" w:rsidR="00946174" w:rsidRPr="00946174" w:rsidRDefault="00946174" w:rsidP="0095333B">
            <w:pPr>
              <w:jc w:val="center"/>
              <w:rPr>
                <w:b/>
                <w:bCs/>
              </w:rPr>
            </w:pPr>
            <w:r w:rsidRPr="00946174">
              <w:rPr>
                <w:b/>
                <w:bCs/>
              </w:rPr>
              <w:t>Person</w:t>
            </w:r>
          </w:p>
        </w:tc>
        <w:tc>
          <w:tcPr>
            <w:tcW w:w="2160" w:type="dxa"/>
          </w:tcPr>
          <w:p w14:paraId="23FD7801" w14:textId="77339A38" w:rsidR="00946174" w:rsidRPr="00946174" w:rsidRDefault="00946174" w:rsidP="0095333B">
            <w:pPr>
              <w:jc w:val="center"/>
              <w:rPr>
                <w:b/>
                <w:bCs/>
              </w:rPr>
            </w:pPr>
            <w:r w:rsidRPr="00946174">
              <w:rPr>
                <w:b/>
                <w:bCs/>
              </w:rPr>
              <w:t>Ball</w:t>
            </w:r>
          </w:p>
        </w:tc>
        <w:tc>
          <w:tcPr>
            <w:tcW w:w="2160" w:type="dxa"/>
          </w:tcPr>
          <w:p w14:paraId="4DF1962E" w14:textId="0D37676A" w:rsidR="00946174" w:rsidRPr="00946174" w:rsidRDefault="00946174" w:rsidP="0095333B">
            <w:pPr>
              <w:jc w:val="center"/>
              <w:rPr>
                <w:b/>
                <w:bCs/>
              </w:rPr>
            </w:pPr>
            <w:r w:rsidRPr="00946174">
              <w:rPr>
                <w:b/>
                <w:bCs/>
              </w:rPr>
              <w:t>Teddy</w:t>
            </w:r>
          </w:p>
        </w:tc>
        <w:tc>
          <w:tcPr>
            <w:tcW w:w="2520" w:type="dxa"/>
          </w:tcPr>
          <w:p w14:paraId="2C9A60C8" w14:textId="5653F282" w:rsidR="00946174" w:rsidRPr="00946174" w:rsidRDefault="00946174" w:rsidP="0095333B">
            <w:pPr>
              <w:jc w:val="center"/>
              <w:rPr>
                <w:b/>
                <w:bCs/>
              </w:rPr>
            </w:pPr>
            <w:r w:rsidRPr="00946174">
              <w:rPr>
                <w:b/>
                <w:bCs/>
              </w:rPr>
              <w:t>Book</w:t>
            </w:r>
          </w:p>
        </w:tc>
        <w:tc>
          <w:tcPr>
            <w:tcW w:w="2520" w:type="dxa"/>
          </w:tcPr>
          <w:p w14:paraId="397FB352" w14:textId="50D7837A" w:rsidR="00946174" w:rsidRPr="00946174" w:rsidRDefault="00946174" w:rsidP="0095333B">
            <w:pPr>
              <w:jc w:val="center"/>
              <w:rPr>
                <w:b/>
                <w:bCs/>
              </w:rPr>
            </w:pPr>
            <w:r w:rsidRPr="00946174">
              <w:rPr>
                <w:b/>
                <w:bCs/>
              </w:rPr>
              <w:t>Cup</w:t>
            </w:r>
          </w:p>
        </w:tc>
      </w:tr>
      <w:tr w:rsidR="00B045DA" w14:paraId="501278E6" w14:textId="730F2262" w:rsidTr="00946174">
        <w:tc>
          <w:tcPr>
            <w:tcW w:w="2155" w:type="dxa"/>
          </w:tcPr>
          <w:p w14:paraId="574246A7" w14:textId="6BB935FF" w:rsidR="00137D6E" w:rsidRDefault="00137D6E" w:rsidP="00137D6E">
            <w:r>
              <w:t>True positive (TP)</w:t>
            </w:r>
          </w:p>
        </w:tc>
        <w:tc>
          <w:tcPr>
            <w:tcW w:w="2070" w:type="dxa"/>
          </w:tcPr>
          <w:p w14:paraId="249D5F25" w14:textId="11F20070" w:rsidR="00137D6E" w:rsidRDefault="00137D6E" w:rsidP="00137D6E">
            <w:pPr>
              <w:jc w:val="center"/>
            </w:pPr>
            <w:r>
              <w:t>139</w:t>
            </w:r>
          </w:p>
        </w:tc>
        <w:tc>
          <w:tcPr>
            <w:tcW w:w="1980" w:type="dxa"/>
          </w:tcPr>
          <w:p w14:paraId="4457C630" w14:textId="338DB086" w:rsidR="00137D6E" w:rsidRDefault="00137D6E" w:rsidP="0095333B">
            <w:pPr>
              <w:jc w:val="center"/>
            </w:pPr>
            <w:r>
              <w:t>290</w:t>
            </w:r>
          </w:p>
        </w:tc>
        <w:tc>
          <w:tcPr>
            <w:tcW w:w="2160" w:type="dxa"/>
          </w:tcPr>
          <w:p w14:paraId="765AFEAB" w14:textId="0338D25B" w:rsidR="00137D6E" w:rsidRDefault="0095333B" w:rsidP="0095333B">
            <w:pPr>
              <w:jc w:val="center"/>
            </w:pPr>
            <w:r>
              <w:t>191</w:t>
            </w:r>
          </w:p>
        </w:tc>
        <w:tc>
          <w:tcPr>
            <w:tcW w:w="2160" w:type="dxa"/>
          </w:tcPr>
          <w:p w14:paraId="1BE8E128" w14:textId="77732887" w:rsidR="00137D6E" w:rsidRDefault="0095333B" w:rsidP="0095333B">
            <w:pPr>
              <w:jc w:val="center"/>
            </w:pPr>
            <w:r>
              <w:t>391</w:t>
            </w:r>
          </w:p>
        </w:tc>
        <w:tc>
          <w:tcPr>
            <w:tcW w:w="2520" w:type="dxa"/>
          </w:tcPr>
          <w:p w14:paraId="26A70263" w14:textId="7D2AD377" w:rsidR="00137D6E" w:rsidRDefault="0095333B" w:rsidP="0095333B">
            <w:pPr>
              <w:jc w:val="center"/>
            </w:pPr>
            <w:r>
              <w:t>272</w:t>
            </w:r>
          </w:p>
        </w:tc>
        <w:tc>
          <w:tcPr>
            <w:tcW w:w="2520" w:type="dxa"/>
          </w:tcPr>
          <w:p w14:paraId="7013624F" w14:textId="71EE9CE6" w:rsidR="00137D6E" w:rsidRDefault="0095333B" w:rsidP="0095333B">
            <w:pPr>
              <w:jc w:val="center"/>
            </w:pPr>
            <w:r>
              <w:t>329</w:t>
            </w:r>
          </w:p>
        </w:tc>
      </w:tr>
      <w:tr w:rsidR="00B045DA" w14:paraId="35DAE408" w14:textId="32AF6271" w:rsidTr="00946174">
        <w:tc>
          <w:tcPr>
            <w:tcW w:w="2155" w:type="dxa"/>
          </w:tcPr>
          <w:p w14:paraId="6FB4E053" w14:textId="5905B052" w:rsidR="00137D6E" w:rsidRDefault="00137D6E" w:rsidP="00137D6E">
            <w:r w:rsidRPr="00946174">
              <w:t>False Positives (FP)</w:t>
            </w:r>
          </w:p>
        </w:tc>
        <w:tc>
          <w:tcPr>
            <w:tcW w:w="2070" w:type="dxa"/>
          </w:tcPr>
          <w:p w14:paraId="090EC904" w14:textId="0C078CCD" w:rsidR="00137D6E" w:rsidRDefault="00137D6E" w:rsidP="00137D6E">
            <w:pPr>
              <w:jc w:val="center"/>
            </w:pPr>
            <w:r>
              <w:t>1</w:t>
            </w:r>
          </w:p>
        </w:tc>
        <w:tc>
          <w:tcPr>
            <w:tcW w:w="1980" w:type="dxa"/>
          </w:tcPr>
          <w:p w14:paraId="1742517B" w14:textId="5DB9CBA3" w:rsidR="00137D6E" w:rsidRDefault="00137D6E" w:rsidP="0095333B">
            <w:pPr>
              <w:jc w:val="center"/>
            </w:pPr>
            <w:r>
              <w:t>131</w:t>
            </w:r>
          </w:p>
        </w:tc>
        <w:tc>
          <w:tcPr>
            <w:tcW w:w="2160" w:type="dxa"/>
          </w:tcPr>
          <w:p w14:paraId="663CA9E8" w14:textId="35EAA1BC" w:rsidR="00137D6E" w:rsidRDefault="0095333B" w:rsidP="0095333B">
            <w:pPr>
              <w:jc w:val="center"/>
            </w:pPr>
            <w:r>
              <w:t>2</w:t>
            </w:r>
          </w:p>
        </w:tc>
        <w:tc>
          <w:tcPr>
            <w:tcW w:w="2160" w:type="dxa"/>
          </w:tcPr>
          <w:p w14:paraId="404F1B66" w14:textId="17E6CA37" w:rsidR="00137D6E" w:rsidRDefault="0095333B" w:rsidP="0095333B">
            <w:pPr>
              <w:jc w:val="center"/>
            </w:pPr>
            <w:r>
              <w:t>1</w:t>
            </w:r>
          </w:p>
        </w:tc>
        <w:tc>
          <w:tcPr>
            <w:tcW w:w="2520" w:type="dxa"/>
          </w:tcPr>
          <w:p w14:paraId="0D6058B4" w14:textId="6EFF7A8F" w:rsidR="00137D6E" w:rsidRDefault="0095333B" w:rsidP="0095333B">
            <w:pPr>
              <w:jc w:val="center"/>
            </w:pPr>
            <w:r>
              <w:t>4</w:t>
            </w:r>
          </w:p>
        </w:tc>
        <w:tc>
          <w:tcPr>
            <w:tcW w:w="2520" w:type="dxa"/>
          </w:tcPr>
          <w:p w14:paraId="4437A817" w14:textId="073ACAF3" w:rsidR="00137D6E" w:rsidRDefault="0095333B" w:rsidP="0095333B">
            <w:pPr>
              <w:jc w:val="center"/>
            </w:pPr>
            <w:r>
              <w:t>72</w:t>
            </w:r>
          </w:p>
        </w:tc>
      </w:tr>
      <w:tr w:rsidR="00B045DA" w14:paraId="08B8DB0A" w14:textId="263844C3" w:rsidTr="00946174">
        <w:tc>
          <w:tcPr>
            <w:tcW w:w="2155" w:type="dxa"/>
          </w:tcPr>
          <w:p w14:paraId="296AE7CA" w14:textId="79B8FD27" w:rsidR="00137D6E" w:rsidRDefault="00137D6E" w:rsidP="00137D6E">
            <w:r w:rsidRPr="00946174">
              <w:t>False Negatives (FN)</w:t>
            </w:r>
          </w:p>
        </w:tc>
        <w:tc>
          <w:tcPr>
            <w:tcW w:w="2070" w:type="dxa"/>
          </w:tcPr>
          <w:p w14:paraId="054B04E8" w14:textId="161F0570" w:rsidR="00137D6E" w:rsidRDefault="00137D6E" w:rsidP="00137D6E">
            <w:pPr>
              <w:jc w:val="center"/>
            </w:pPr>
            <w:r>
              <w:t>131</w:t>
            </w:r>
          </w:p>
        </w:tc>
        <w:tc>
          <w:tcPr>
            <w:tcW w:w="1980" w:type="dxa"/>
          </w:tcPr>
          <w:p w14:paraId="2A07E790" w14:textId="3BC60694" w:rsidR="00137D6E" w:rsidRDefault="00137D6E" w:rsidP="0095333B">
            <w:pPr>
              <w:jc w:val="center"/>
            </w:pPr>
            <w:r>
              <w:t>13</w:t>
            </w:r>
          </w:p>
        </w:tc>
        <w:tc>
          <w:tcPr>
            <w:tcW w:w="2160" w:type="dxa"/>
          </w:tcPr>
          <w:p w14:paraId="0C4B4A65" w14:textId="3B2F72B2" w:rsidR="00137D6E" w:rsidRDefault="0095333B" w:rsidP="0095333B">
            <w:pPr>
              <w:jc w:val="center"/>
            </w:pPr>
            <w:r>
              <w:t>19</w:t>
            </w:r>
          </w:p>
        </w:tc>
        <w:tc>
          <w:tcPr>
            <w:tcW w:w="2160" w:type="dxa"/>
          </w:tcPr>
          <w:p w14:paraId="3F71B851" w14:textId="0BE86D89" w:rsidR="00137D6E" w:rsidRDefault="0095333B" w:rsidP="0095333B">
            <w:pPr>
              <w:jc w:val="center"/>
            </w:pPr>
            <w:r>
              <w:t>3</w:t>
            </w:r>
          </w:p>
        </w:tc>
        <w:tc>
          <w:tcPr>
            <w:tcW w:w="2520" w:type="dxa"/>
          </w:tcPr>
          <w:p w14:paraId="57B2AE7A" w14:textId="67FA4059" w:rsidR="00137D6E" w:rsidRDefault="0095333B" w:rsidP="0095333B">
            <w:pPr>
              <w:jc w:val="center"/>
            </w:pPr>
            <w:r>
              <w:t>124</w:t>
            </w:r>
          </w:p>
        </w:tc>
        <w:tc>
          <w:tcPr>
            <w:tcW w:w="2520" w:type="dxa"/>
          </w:tcPr>
          <w:p w14:paraId="7CDC5CA7" w14:textId="129C69A4" w:rsidR="00137D6E" w:rsidRDefault="0095333B" w:rsidP="0095333B">
            <w:pPr>
              <w:jc w:val="center"/>
            </w:pPr>
            <w:r>
              <w:t>66</w:t>
            </w:r>
          </w:p>
        </w:tc>
      </w:tr>
      <w:tr w:rsidR="00B045DA" w14:paraId="34B8E7C8" w14:textId="2CDB66CF" w:rsidTr="00946174">
        <w:tc>
          <w:tcPr>
            <w:tcW w:w="2155" w:type="dxa"/>
          </w:tcPr>
          <w:p w14:paraId="36B7B96B" w14:textId="050ACD4F" w:rsidR="00137D6E" w:rsidRDefault="00137D6E" w:rsidP="00137D6E">
            <w:r w:rsidRPr="00946174">
              <w:t>Precision</w:t>
            </w:r>
          </w:p>
        </w:tc>
        <w:tc>
          <w:tcPr>
            <w:tcW w:w="2070" w:type="dxa"/>
          </w:tcPr>
          <w:p w14:paraId="41510CD9" w14:textId="30AC91F5" w:rsidR="00137D6E" w:rsidRDefault="00137D6E" w:rsidP="00137D6E">
            <w:pPr>
              <w:jc w:val="center"/>
            </w:pPr>
            <w:r>
              <w:t>0.993</w:t>
            </w:r>
          </w:p>
        </w:tc>
        <w:tc>
          <w:tcPr>
            <w:tcW w:w="1980" w:type="dxa"/>
          </w:tcPr>
          <w:p w14:paraId="5D66A58A" w14:textId="36F737DA" w:rsidR="00137D6E" w:rsidRDefault="00137D6E" w:rsidP="0095333B">
            <w:pPr>
              <w:jc w:val="center"/>
            </w:pPr>
            <w:r>
              <w:t>0.689</w:t>
            </w:r>
          </w:p>
        </w:tc>
        <w:tc>
          <w:tcPr>
            <w:tcW w:w="2160" w:type="dxa"/>
          </w:tcPr>
          <w:p w14:paraId="45E98EA0" w14:textId="66D6AAB0" w:rsidR="00137D6E" w:rsidRDefault="0095333B" w:rsidP="0095333B">
            <w:pPr>
              <w:jc w:val="center"/>
            </w:pPr>
            <w:r>
              <w:t>0.990</w:t>
            </w:r>
          </w:p>
        </w:tc>
        <w:tc>
          <w:tcPr>
            <w:tcW w:w="2160" w:type="dxa"/>
          </w:tcPr>
          <w:p w14:paraId="2C1174C1" w14:textId="488A81A7" w:rsidR="00137D6E" w:rsidRDefault="0095333B" w:rsidP="0095333B">
            <w:pPr>
              <w:jc w:val="center"/>
            </w:pPr>
            <w:r>
              <w:t>0.997</w:t>
            </w:r>
          </w:p>
        </w:tc>
        <w:tc>
          <w:tcPr>
            <w:tcW w:w="2520" w:type="dxa"/>
          </w:tcPr>
          <w:p w14:paraId="7803DBA7" w14:textId="316E65AD" w:rsidR="00137D6E" w:rsidRDefault="0095333B" w:rsidP="0095333B">
            <w:pPr>
              <w:jc w:val="center"/>
            </w:pPr>
            <w:r>
              <w:t>0.986</w:t>
            </w:r>
          </w:p>
        </w:tc>
        <w:tc>
          <w:tcPr>
            <w:tcW w:w="2520" w:type="dxa"/>
          </w:tcPr>
          <w:p w14:paraId="470E884F" w14:textId="4F5F64FB" w:rsidR="00137D6E" w:rsidRDefault="0095333B" w:rsidP="0095333B">
            <w:pPr>
              <w:jc w:val="center"/>
            </w:pPr>
            <w:r>
              <w:t>0.820</w:t>
            </w:r>
          </w:p>
        </w:tc>
      </w:tr>
      <w:tr w:rsidR="00B045DA" w14:paraId="1A625C99" w14:textId="1390153F" w:rsidTr="00946174">
        <w:tc>
          <w:tcPr>
            <w:tcW w:w="2155" w:type="dxa"/>
          </w:tcPr>
          <w:p w14:paraId="34A0AB10" w14:textId="31DA8CDB" w:rsidR="00137D6E" w:rsidRDefault="00137D6E" w:rsidP="00137D6E">
            <w:r w:rsidRPr="00946174">
              <w:t>Recall</w:t>
            </w:r>
          </w:p>
        </w:tc>
        <w:tc>
          <w:tcPr>
            <w:tcW w:w="2070" w:type="dxa"/>
          </w:tcPr>
          <w:p w14:paraId="12CF62A0" w14:textId="6EA0C80F" w:rsidR="00137D6E" w:rsidRDefault="00137D6E" w:rsidP="00137D6E">
            <w:pPr>
              <w:jc w:val="center"/>
            </w:pPr>
            <w:r>
              <w:t>0.515</w:t>
            </w:r>
          </w:p>
        </w:tc>
        <w:tc>
          <w:tcPr>
            <w:tcW w:w="1980" w:type="dxa"/>
          </w:tcPr>
          <w:p w14:paraId="3907577C" w14:textId="4526891A" w:rsidR="00137D6E" w:rsidRDefault="00137D6E" w:rsidP="0095333B">
            <w:pPr>
              <w:jc w:val="center"/>
            </w:pPr>
            <w:r>
              <w:t>0.957</w:t>
            </w:r>
          </w:p>
        </w:tc>
        <w:tc>
          <w:tcPr>
            <w:tcW w:w="2160" w:type="dxa"/>
          </w:tcPr>
          <w:p w14:paraId="69B41533" w14:textId="0DF6ED2F" w:rsidR="00137D6E" w:rsidRDefault="0095333B" w:rsidP="0095333B">
            <w:pPr>
              <w:jc w:val="center"/>
            </w:pPr>
            <w:r>
              <w:t>.910</w:t>
            </w:r>
          </w:p>
        </w:tc>
        <w:tc>
          <w:tcPr>
            <w:tcW w:w="2160" w:type="dxa"/>
          </w:tcPr>
          <w:p w14:paraId="3C9E279C" w14:textId="121B1742" w:rsidR="00137D6E" w:rsidRDefault="0095333B" w:rsidP="0095333B">
            <w:pPr>
              <w:jc w:val="center"/>
            </w:pPr>
            <w:r>
              <w:t>0.992</w:t>
            </w:r>
          </w:p>
        </w:tc>
        <w:tc>
          <w:tcPr>
            <w:tcW w:w="2520" w:type="dxa"/>
          </w:tcPr>
          <w:p w14:paraId="198BBD7F" w14:textId="1BF44684" w:rsidR="00137D6E" w:rsidRDefault="0095333B" w:rsidP="0095333B">
            <w:pPr>
              <w:jc w:val="center"/>
            </w:pPr>
            <w:r>
              <w:t>0.687</w:t>
            </w:r>
          </w:p>
        </w:tc>
        <w:tc>
          <w:tcPr>
            <w:tcW w:w="2520" w:type="dxa"/>
          </w:tcPr>
          <w:p w14:paraId="20F1800A" w14:textId="53E46D1F" w:rsidR="00137D6E" w:rsidRDefault="0095333B" w:rsidP="0095333B">
            <w:pPr>
              <w:jc w:val="center"/>
            </w:pPr>
            <w:r>
              <w:t>0.833</w:t>
            </w:r>
          </w:p>
        </w:tc>
      </w:tr>
      <w:tr w:rsidR="00B045DA" w14:paraId="1C530FA9" w14:textId="6BC9BD5F" w:rsidTr="00946174">
        <w:tc>
          <w:tcPr>
            <w:tcW w:w="2155" w:type="dxa"/>
          </w:tcPr>
          <w:p w14:paraId="4A8713A7" w14:textId="33BA1C82" w:rsidR="00137D6E" w:rsidRDefault="00137D6E" w:rsidP="00137D6E">
            <w:r w:rsidRPr="00946174">
              <w:t>F1 Score</w:t>
            </w:r>
          </w:p>
        </w:tc>
        <w:tc>
          <w:tcPr>
            <w:tcW w:w="2070" w:type="dxa"/>
          </w:tcPr>
          <w:p w14:paraId="3B09BEBE" w14:textId="2CDFE8A1" w:rsidR="00137D6E" w:rsidRDefault="00137D6E" w:rsidP="00137D6E">
            <w:pPr>
              <w:jc w:val="center"/>
            </w:pPr>
            <w:r>
              <w:t>0.678</w:t>
            </w:r>
          </w:p>
        </w:tc>
        <w:tc>
          <w:tcPr>
            <w:tcW w:w="1980" w:type="dxa"/>
          </w:tcPr>
          <w:p w14:paraId="7FE74707" w14:textId="72667B4A" w:rsidR="00137D6E" w:rsidRDefault="00137D6E" w:rsidP="0095333B">
            <w:pPr>
              <w:jc w:val="center"/>
            </w:pPr>
            <w:r>
              <w:t>0.801</w:t>
            </w:r>
          </w:p>
        </w:tc>
        <w:tc>
          <w:tcPr>
            <w:tcW w:w="2160" w:type="dxa"/>
          </w:tcPr>
          <w:p w14:paraId="669CC6BC" w14:textId="4585B0D2" w:rsidR="00137D6E" w:rsidRDefault="0095333B" w:rsidP="0095333B">
            <w:pPr>
              <w:jc w:val="center"/>
            </w:pPr>
            <w:r>
              <w:t>.948</w:t>
            </w:r>
          </w:p>
        </w:tc>
        <w:tc>
          <w:tcPr>
            <w:tcW w:w="2160" w:type="dxa"/>
          </w:tcPr>
          <w:p w14:paraId="2781096B" w14:textId="29AEBACB" w:rsidR="00137D6E" w:rsidRDefault="0095333B" w:rsidP="0095333B">
            <w:pPr>
              <w:jc w:val="center"/>
            </w:pPr>
            <w:r>
              <w:t>0.995</w:t>
            </w:r>
          </w:p>
        </w:tc>
        <w:tc>
          <w:tcPr>
            <w:tcW w:w="2520" w:type="dxa"/>
          </w:tcPr>
          <w:p w14:paraId="3572D921" w14:textId="3AE5A29E" w:rsidR="00137D6E" w:rsidRDefault="0095333B" w:rsidP="0095333B">
            <w:pPr>
              <w:jc w:val="center"/>
            </w:pPr>
            <w:r>
              <w:t>0.810</w:t>
            </w:r>
          </w:p>
        </w:tc>
        <w:tc>
          <w:tcPr>
            <w:tcW w:w="2520" w:type="dxa"/>
          </w:tcPr>
          <w:p w14:paraId="120084F5" w14:textId="405B31C1" w:rsidR="00137D6E" w:rsidRDefault="0095333B" w:rsidP="0095333B">
            <w:pPr>
              <w:jc w:val="center"/>
            </w:pPr>
            <w:r>
              <w:t>0.827</w:t>
            </w:r>
          </w:p>
        </w:tc>
      </w:tr>
      <w:tr w:rsidR="00A553C9" w14:paraId="76234186" w14:textId="77777777" w:rsidTr="00C4252A">
        <w:tc>
          <w:tcPr>
            <w:tcW w:w="15565" w:type="dxa"/>
            <w:gridSpan w:val="7"/>
          </w:tcPr>
          <w:p w14:paraId="21D7FD75" w14:textId="537E0589" w:rsidR="00A553C9" w:rsidRPr="00A553C9" w:rsidRDefault="00A553C9" w:rsidP="00A553C9">
            <w:pPr>
              <w:jc w:val="center"/>
              <w:rPr>
                <w:b/>
                <w:bCs/>
              </w:rPr>
            </w:pPr>
            <w:r w:rsidRPr="00A553C9">
              <w:rPr>
                <w:b/>
                <w:bCs/>
              </w:rPr>
              <w:t>Analysis</w:t>
            </w:r>
          </w:p>
        </w:tc>
      </w:tr>
      <w:tr w:rsidR="00353A89" w14:paraId="1E06C21A" w14:textId="77777777" w:rsidTr="00946174">
        <w:tc>
          <w:tcPr>
            <w:tcW w:w="2155" w:type="dxa"/>
          </w:tcPr>
          <w:p w14:paraId="55E79ACA" w14:textId="43C54874" w:rsidR="00353A89" w:rsidRPr="00353A89" w:rsidRDefault="00E725FC" w:rsidP="00137D6E">
            <w:r>
              <w:t xml:space="preserve">2. </w:t>
            </w:r>
            <w:r w:rsidR="00A553C9" w:rsidRPr="00C5238C">
              <w:t>Is your model able to detect and track the object in the video?</w:t>
            </w:r>
          </w:p>
        </w:tc>
        <w:tc>
          <w:tcPr>
            <w:tcW w:w="2070" w:type="dxa"/>
          </w:tcPr>
          <w:p w14:paraId="41D9D96C" w14:textId="3A8733FD" w:rsidR="00630241" w:rsidRDefault="00630241" w:rsidP="0095333B">
            <w:r w:rsidRPr="00630241">
              <w:rPr>
                <w:b/>
                <w:bCs/>
              </w:rPr>
              <w:t>Partially</w:t>
            </w:r>
            <w:r>
              <w:t xml:space="preserve">, the model was not able to detect faces in all frames. </w:t>
            </w:r>
          </w:p>
          <w:p w14:paraId="0E0385F4" w14:textId="77777777" w:rsidR="00630241" w:rsidRDefault="00630241" w:rsidP="0095333B"/>
          <w:p w14:paraId="003C8DF2" w14:textId="7AF91CFC" w:rsidR="00353A89" w:rsidRPr="00353A89" w:rsidRDefault="00353A89" w:rsidP="0095333B">
            <w:r w:rsidRPr="00353A89">
              <w:t>The model achieved high precision (99%) but low recall (51%) for face detection and tracking.</w:t>
            </w:r>
          </w:p>
          <w:p w14:paraId="673DCF93" w14:textId="77777777" w:rsidR="00353A89" w:rsidRDefault="00353A89" w:rsidP="0095333B"/>
          <w:p w14:paraId="4F633837" w14:textId="77777777" w:rsidR="00353A89" w:rsidRDefault="00353A89" w:rsidP="0095333B">
            <w:r w:rsidRPr="00353A89">
              <w:t>This indicates that while the model accurately detected most of the faces it identified, it missed detecting a significant portion of the actual faces present in the video.</w:t>
            </w:r>
          </w:p>
          <w:p w14:paraId="700E8201" w14:textId="77777777" w:rsidR="005303A9" w:rsidRDefault="005303A9" w:rsidP="0095333B"/>
          <w:p w14:paraId="312A0EE6" w14:textId="142EECC4" w:rsidR="005303A9" w:rsidRDefault="005303A9" w:rsidP="0095333B"/>
        </w:tc>
        <w:tc>
          <w:tcPr>
            <w:tcW w:w="1980" w:type="dxa"/>
          </w:tcPr>
          <w:p w14:paraId="2889AFDE" w14:textId="6FE23970" w:rsidR="00630241" w:rsidRDefault="00630241" w:rsidP="00630241">
            <w:r w:rsidRPr="00630241">
              <w:rPr>
                <w:b/>
                <w:bCs/>
              </w:rPr>
              <w:lastRenderedPageBreak/>
              <w:t>Partially</w:t>
            </w:r>
            <w:r>
              <w:t xml:space="preserve">, the model was not able to detect persons in all frames. </w:t>
            </w:r>
          </w:p>
          <w:p w14:paraId="5A468C42" w14:textId="77777777" w:rsidR="00630241" w:rsidRDefault="00630241" w:rsidP="0095333B"/>
          <w:p w14:paraId="42147680" w14:textId="41DDCEFC" w:rsidR="0095333B" w:rsidRPr="00630241" w:rsidRDefault="0095333B" w:rsidP="0095333B">
            <w:r w:rsidRPr="00630241">
              <w:t>For</w:t>
            </w:r>
            <w:r w:rsidR="00353A89" w:rsidRPr="00630241">
              <w:t xml:space="preserve"> person detection</w:t>
            </w:r>
            <w:r w:rsidRPr="00630241">
              <w:t>, the</w:t>
            </w:r>
            <w:r w:rsidR="00353A89" w:rsidRPr="00630241">
              <w:t xml:space="preserve"> model showed high recall (96%) but moderate precision (69%). </w:t>
            </w:r>
          </w:p>
          <w:p w14:paraId="3E5D864E" w14:textId="77777777" w:rsidR="0095333B" w:rsidRDefault="0095333B" w:rsidP="0095333B"/>
          <w:p w14:paraId="358A6D64" w14:textId="2612E810" w:rsidR="00353A89" w:rsidRDefault="00353A89" w:rsidP="0095333B">
            <w:r w:rsidRPr="00353A89">
              <w:t>This means the model was able to detect nearly all persons in the video, but it also falsely identified objects as persons more frequently.</w:t>
            </w:r>
          </w:p>
        </w:tc>
        <w:tc>
          <w:tcPr>
            <w:tcW w:w="2160" w:type="dxa"/>
          </w:tcPr>
          <w:p w14:paraId="4622D3CD" w14:textId="615EF9A9" w:rsidR="0095333B" w:rsidRDefault="003129DB" w:rsidP="0095333B">
            <w:r w:rsidRPr="003129DB">
              <w:rPr>
                <w:b/>
                <w:bCs/>
              </w:rPr>
              <w:t>Yes</w:t>
            </w:r>
            <w:r>
              <w:t>, t</w:t>
            </w:r>
            <w:r w:rsidR="0095333B" w:rsidRPr="0095333B">
              <w:t xml:space="preserve">he model </w:t>
            </w:r>
            <w:r w:rsidR="00722346">
              <w:t xml:space="preserve">was </w:t>
            </w:r>
            <w:r w:rsidR="0095333B" w:rsidRPr="0095333B">
              <w:t xml:space="preserve">able to detect and track the ball in the video with high precision (99%) and good recall (91%). This means it correctly identifies and tracks most of the </w:t>
            </w:r>
            <w:r w:rsidR="0095333B">
              <w:t>time</w:t>
            </w:r>
            <w:r w:rsidR="0095333B" w:rsidRPr="0095333B">
              <w:t>, with very few incorrect detections.</w:t>
            </w:r>
          </w:p>
          <w:p w14:paraId="17A02ED4" w14:textId="77777777" w:rsidR="0095333B" w:rsidRPr="0095333B" w:rsidRDefault="0095333B" w:rsidP="0095333B"/>
          <w:p w14:paraId="1A935505" w14:textId="4D7CDDC1" w:rsidR="00353A89" w:rsidRDefault="0095333B" w:rsidP="0095333B">
            <w:r w:rsidRPr="0095333B">
              <w:t>However, it missed detecting 9% of the actual ball instances in the video, which shows there is some room for improvement in recall.</w:t>
            </w:r>
          </w:p>
        </w:tc>
        <w:tc>
          <w:tcPr>
            <w:tcW w:w="2160" w:type="dxa"/>
          </w:tcPr>
          <w:p w14:paraId="2131636E" w14:textId="4F55FCCE" w:rsidR="00353A89" w:rsidRDefault="003129DB" w:rsidP="0095333B">
            <w:r w:rsidRPr="003129DB">
              <w:rPr>
                <w:b/>
                <w:bCs/>
              </w:rPr>
              <w:t>Yes</w:t>
            </w:r>
            <w:r>
              <w:t xml:space="preserve">, </w:t>
            </w:r>
            <w:r w:rsidR="0095333B" w:rsidRPr="0095333B">
              <w:t xml:space="preserve">the model </w:t>
            </w:r>
            <w:r w:rsidR="00722346">
              <w:t xml:space="preserve">was </w:t>
            </w:r>
            <w:r w:rsidR="0095333B" w:rsidRPr="0095333B">
              <w:t>able to detect and track the teddy bear with exceptional performance. The precision and recall are both near-perfect, meaning that the model is highly reliable in identifying the teddy and tracking it across frames.</w:t>
            </w:r>
          </w:p>
        </w:tc>
        <w:tc>
          <w:tcPr>
            <w:tcW w:w="2520" w:type="dxa"/>
          </w:tcPr>
          <w:p w14:paraId="72DA0C45" w14:textId="159DFE43" w:rsidR="0095333B" w:rsidRDefault="003129DB" w:rsidP="0095333B">
            <w:r w:rsidRPr="003129DB">
              <w:rPr>
                <w:b/>
                <w:bCs/>
              </w:rPr>
              <w:t>Partially</w:t>
            </w:r>
            <w:r>
              <w:t xml:space="preserve">, </w:t>
            </w:r>
            <w:r w:rsidR="0095333B" w:rsidRPr="0095333B">
              <w:t xml:space="preserve">The model </w:t>
            </w:r>
            <w:r w:rsidR="00722346">
              <w:t xml:space="preserve">was </w:t>
            </w:r>
            <w:r w:rsidR="0095333B" w:rsidRPr="0095333B">
              <w:t xml:space="preserve">able to detect and track the book with high precision (98.6%), meaning it accurately identifies the books it detects. </w:t>
            </w:r>
          </w:p>
          <w:p w14:paraId="3215B538" w14:textId="77777777" w:rsidR="0095333B" w:rsidRDefault="0095333B" w:rsidP="0095333B"/>
          <w:p w14:paraId="7EC038CA" w14:textId="05D5EC74" w:rsidR="00353A89" w:rsidRDefault="0095333B" w:rsidP="0095333B">
            <w:r w:rsidRPr="0095333B">
              <w:t>However, the recall is lower (68.7%), indicating that the model missed detecting a significant portion of the books in the video (31% were missed).</w:t>
            </w:r>
          </w:p>
        </w:tc>
        <w:tc>
          <w:tcPr>
            <w:tcW w:w="2520" w:type="dxa"/>
          </w:tcPr>
          <w:p w14:paraId="6609ED42" w14:textId="07E74A40" w:rsidR="0095333B" w:rsidRDefault="003129DB" w:rsidP="0095333B">
            <w:r w:rsidRPr="003129DB">
              <w:rPr>
                <w:b/>
                <w:bCs/>
              </w:rPr>
              <w:t>Partially</w:t>
            </w:r>
            <w:r>
              <w:t xml:space="preserve">, </w:t>
            </w:r>
            <w:r w:rsidR="0095333B" w:rsidRPr="0095333B">
              <w:t xml:space="preserve">The model </w:t>
            </w:r>
            <w:r w:rsidR="00722346">
              <w:t>was</w:t>
            </w:r>
            <w:r w:rsidR="0095333B" w:rsidRPr="0095333B">
              <w:t xml:space="preserve"> able to detect and track cups in the video with reasonably good precision and recall. </w:t>
            </w:r>
          </w:p>
          <w:p w14:paraId="19350B19" w14:textId="77777777" w:rsidR="0095333B" w:rsidRDefault="0095333B" w:rsidP="0095333B"/>
          <w:p w14:paraId="2F4FA8AD" w14:textId="25DFE3DB" w:rsidR="00353A89" w:rsidRDefault="0095333B" w:rsidP="0095333B">
            <w:r w:rsidRPr="0095333B">
              <w:t>However, the model misses around 17% of the cups (false negatives) and incorrectly detects objects as cups 18% of the time (false positives).</w:t>
            </w:r>
          </w:p>
        </w:tc>
      </w:tr>
      <w:tr w:rsidR="00C5238C" w14:paraId="10EBE299" w14:textId="77777777" w:rsidTr="00946174">
        <w:tc>
          <w:tcPr>
            <w:tcW w:w="2155" w:type="dxa"/>
          </w:tcPr>
          <w:p w14:paraId="0F02B0B2" w14:textId="104558D1" w:rsidR="00C5238C" w:rsidRDefault="00E725FC" w:rsidP="00137D6E">
            <w:r>
              <w:t xml:space="preserve">2.1 </w:t>
            </w:r>
            <w:r w:rsidR="00C5238C" w:rsidRPr="00C5238C">
              <w:t>Why or why not?</w:t>
            </w:r>
          </w:p>
        </w:tc>
        <w:tc>
          <w:tcPr>
            <w:tcW w:w="2070" w:type="dxa"/>
          </w:tcPr>
          <w:p w14:paraId="6F4077CD" w14:textId="77777777" w:rsidR="00B045DA" w:rsidRDefault="00B045DA" w:rsidP="0095333B">
            <w:r>
              <w:t xml:space="preserve">Why not? </w:t>
            </w:r>
          </w:p>
          <w:p w14:paraId="238330F0" w14:textId="2DB0B5F0" w:rsidR="00C5238C" w:rsidRDefault="00B045DA" w:rsidP="0095333B">
            <w:r>
              <w:t>there were frames where the face had lateral views and not frontal views. Also, as the face was moving it was blurry in some frames</w:t>
            </w:r>
          </w:p>
          <w:p w14:paraId="75415BD3" w14:textId="77777777" w:rsidR="00630241" w:rsidRPr="00353A89" w:rsidRDefault="00630241" w:rsidP="0095333B"/>
        </w:tc>
        <w:tc>
          <w:tcPr>
            <w:tcW w:w="1980" w:type="dxa"/>
          </w:tcPr>
          <w:p w14:paraId="5352D03B" w14:textId="77777777" w:rsidR="00C5238C" w:rsidRDefault="00B045DA" w:rsidP="0095333B">
            <w:r>
              <w:t xml:space="preserve">Why not? </w:t>
            </w:r>
          </w:p>
          <w:p w14:paraId="676CB293" w14:textId="21A9558D" w:rsidR="00B045DA" w:rsidRDefault="00B045DA" w:rsidP="0095333B">
            <w:r>
              <w:t xml:space="preserve">The person was moving and in some frame, it was a bit blurry. Also, the person enters and leaves the frame where the body was partial in some frames. </w:t>
            </w:r>
          </w:p>
        </w:tc>
        <w:tc>
          <w:tcPr>
            <w:tcW w:w="2160" w:type="dxa"/>
          </w:tcPr>
          <w:p w14:paraId="137A85A6" w14:textId="77777777" w:rsidR="00C5238C" w:rsidRDefault="00B045DA" w:rsidP="0095333B">
            <w:r>
              <w:t>Why?</w:t>
            </w:r>
          </w:p>
          <w:p w14:paraId="500B943B" w14:textId="67070CC3" w:rsidR="00B045DA" w:rsidRDefault="00B045DA" w:rsidP="0095333B">
            <w:r>
              <w:t>The ball had a bright orange color contrasting with the white background wall. Also, the perspective of the ball showing the shape of the ball was consistent throughout. However,  in a few frames, the ball was obstructed by the hand leading to a few missed detection.</w:t>
            </w:r>
          </w:p>
        </w:tc>
        <w:tc>
          <w:tcPr>
            <w:tcW w:w="2160" w:type="dxa"/>
          </w:tcPr>
          <w:p w14:paraId="7A9F9380" w14:textId="77777777" w:rsidR="00C5238C" w:rsidRDefault="00B045DA" w:rsidP="0095333B">
            <w:r>
              <w:t xml:space="preserve">Why? </w:t>
            </w:r>
          </w:p>
          <w:p w14:paraId="67428BAD" w14:textId="5D6E5DEA" w:rsidR="00B045DA" w:rsidRPr="0095333B" w:rsidRDefault="00B045DA" w:rsidP="0095333B">
            <w:r>
              <w:t xml:space="preserve">Similar to the ball the teddy was bright pink in color contrasting with the white background. Also, it was static throughout the video with some obstructions by the person in a few frames. </w:t>
            </w:r>
          </w:p>
        </w:tc>
        <w:tc>
          <w:tcPr>
            <w:tcW w:w="2520" w:type="dxa"/>
          </w:tcPr>
          <w:p w14:paraId="108E0300" w14:textId="77777777" w:rsidR="00C5238C" w:rsidRDefault="00B045DA" w:rsidP="0095333B">
            <w:r>
              <w:t>Why not?</w:t>
            </w:r>
          </w:p>
          <w:p w14:paraId="7EF5496E" w14:textId="407B9060" w:rsidR="00B045DA" w:rsidRPr="0095333B" w:rsidRDefault="00712460" w:rsidP="0095333B">
            <w:r>
              <w:t>Although t</w:t>
            </w:r>
            <w:r w:rsidR="00B045DA">
              <w:t>he book</w:t>
            </w:r>
            <w:r>
              <w:t xml:space="preserve"> was static, it</w:t>
            </w:r>
            <w:r w:rsidR="00B045DA">
              <w:t xml:space="preserve"> was lying down on a stool and the perspective/view of the book was slanted and not very clear. Also, it was obstructed in a few frames by the person.</w:t>
            </w:r>
          </w:p>
        </w:tc>
        <w:tc>
          <w:tcPr>
            <w:tcW w:w="2520" w:type="dxa"/>
          </w:tcPr>
          <w:p w14:paraId="06A21DAF" w14:textId="77777777" w:rsidR="00C5238C" w:rsidRDefault="00B045DA" w:rsidP="0095333B">
            <w:r>
              <w:t>Why not?</w:t>
            </w:r>
          </w:p>
          <w:p w14:paraId="0C4ABBCC" w14:textId="77777777" w:rsidR="00B045DA" w:rsidRDefault="00712460" w:rsidP="0095333B">
            <w:r>
              <w:t>Although the cup was static, the color of the cup was white almost same as the background wall. This might have led to the missed detection. Also, it was obstructed a few times by the person.</w:t>
            </w:r>
            <w:r w:rsidR="00AD20BA">
              <w:t xml:space="preserve"> </w:t>
            </w:r>
          </w:p>
          <w:p w14:paraId="3FD1F946" w14:textId="77777777" w:rsidR="00AD20BA" w:rsidRDefault="00AD20BA" w:rsidP="0095333B"/>
          <w:p w14:paraId="230EFC25" w14:textId="402A0FF2" w:rsidR="00AD20BA" w:rsidRPr="0095333B" w:rsidRDefault="00AD20BA" w:rsidP="0095333B"/>
        </w:tc>
      </w:tr>
      <w:tr w:rsidR="00C5238C" w14:paraId="365C462C" w14:textId="77777777" w:rsidTr="00946174">
        <w:tc>
          <w:tcPr>
            <w:tcW w:w="2155" w:type="dxa"/>
          </w:tcPr>
          <w:p w14:paraId="4E00B788" w14:textId="23D35390" w:rsidR="00C5238C" w:rsidRDefault="00E725FC" w:rsidP="00C5238C">
            <w:r>
              <w:t>3.</w:t>
            </w:r>
            <w:r w:rsidR="00C5238C" w:rsidRPr="00C5238C">
              <w:t>What are the challenging issues leading to the initial unsatisfactory results?</w:t>
            </w:r>
          </w:p>
        </w:tc>
        <w:tc>
          <w:tcPr>
            <w:tcW w:w="2070" w:type="dxa"/>
          </w:tcPr>
          <w:p w14:paraId="0C8DB713" w14:textId="4B28A5BB" w:rsidR="00C5238C" w:rsidRPr="00353A89" w:rsidRDefault="00AE392B" w:rsidP="00DA36B9">
            <w:r w:rsidRPr="00AE392B">
              <w:t>Challenges include detecting moving or side-facing faces. Haar classifiers struggle with pose variations, scale, and position changes, leading to false negatives and missed small or distant faces.</w:t>
            </w:r>
          </w:p>
        </w:tc>
        <w:tc>
          <w:tcPr>
            <w:tcW w:w="1980" w:type="dxa"/>
          </w:tcPr>
          <w:p w14:paraId="33B4FF23" w14:textId="10157C6C" w:rsidR="00C5238C" w:rsidRDefault="0037188E" w:rsidP="0095333B">
            <w:r>
              <w:t>A</w:t>
            </w:r>
            <w:r w:rsidRPr="0037188E">
              <w:t xml:space="preserve"> notable number of false positives, </w:t>
            </w:r>
            <w:r>
              <w:t xml:space="preserve">likely </w:t>
            </w:r>
            <w:r w:rsidRPr="0037188E">
              <w:t>caused by background objects being mistaken for persons and inconsistent bounding boxes across frames.</w:t>
            </w:r>
          </w:p>
        </w:tc>
        <w:tc>
          <w:tcPr>
            <w:tcW w:w="2160" w:type="dxa"/>
          </w:tcPr>
          <w:p w14:paraId="41ACB423" w14:textId="1CBDB2D3" w:rsidR="00C5238C" w:rsidRDefault="003129DB" w:rsidP="0095333B">
            <w:r w:rsidRPr="003129DB">
              <w:t>The model performs well in detecting and tracking the ball, with a high F1 score of 0.948. The primary challenge lies in improving recall to reduce missed detections, especially under challenging conditions such as fast motion</w:t>
            </w:r>
            <w:r w:rsidR="00AE392B">
              <w:t>.</w:t>
            </w:r>
          </w:p>
        </w:tc>
        <w:tc>
          <w:tcPr>
            <w:tcW w:w="2160" w:type="dxa"/>
          </w:tcPr>
          <w:p w14:paraId="19877510" w14:textId="35AA69DD" w:rsidR="00C5238C" w:rsidRPr="0095333B" w:rsidRDefault="0037188E" w:rsidP="0095333B">
            <w:r>
              <w:t xml:space="preserve">Not much of a challenge in this case </w:t>
            </w:r>
          </w:p>
        </w:tc>
        <w:tc>
          <w:tcPr>
            <w:tcW w:w="2520" w:type="dxa"/>
          </w:tcPr>
          <w:p w14:paraId="7CA2B230" w14:textId="2F1FB46E" w:rsidR="00C5238C" w:rsidRPr="0095333B" w:rsidRDefault="0037188E" w:rsidP="0095333B">
            <w:r>
              <w:t>The angle of the book in which it was placed did not help much in detection.</w:t>
            </w:r>
          </w:p>
        </w:tc>
        <w:tc>
          <w:tcPr>
            <w:tcW w:w="2520" w:type="dxa"/>
          </w:tcPr>
          <w:p w14:paraId="333E8254" w14:textId="6D397016" w:rsidR="00C5238C" w:rsidRDefault="0037188E" w:rsidP="0095333B">
            <w:r>
              <w:t xml:space="preserve">The color of the cup was white same as the background. </w:t>
            </w:r>
          </w:p>
          <w:p w14:paraId="179C328A" w14:textId="77777777" w:rsidR="0037188E" w:rsidRDefault="0037188E" w:rsidP="0095333B"/>
          <w:p w14:paraId="089AD14E" w14:textId="6DAC5336" w:rsidR="0037188E" w:rsidRPr="0095333B" w:rsidRDefault="0037188E" w:rsidP="0095333B">
            <w:r>
              <w:t xml:space="preserve">As the cup was small in size, </w:t>
            </w:r>
            <w:r w:rsidR="00722346">
              <w:t>initially</w:t>
            </w:r>
            <w:r>
              <w:t xml:space="preserve"> while creating the ground truth, the bounding box was larger </w:t>
            </w:r>
            <w:r w:rsidR="00722346">
              <w:t>whic</w:t>
            </w:r>
            <w:r>
              <w:t xml:space="preserve">h might have impacted the false positives.  </w:t>
            </w:r>
          </w:p>
        </w:tc>
      </w:tr>
      <w:tr w:rsidR="0056692C" w14:paraId="4711A018" w14:textId="77777777" w:rsidTr="00E1307B">
        <w:tc>
          <w:tcPr>
            <w:tcW w:w="2155" w:type="dxa"/>
          </w:tcPr>
          <w:p w14:paraId="0CFCDF9A" w14:textId="1FBAE8CA" w:rsidR="0056692C" w:rsidRDefault="00E725FC" w:rsidP="00137D6E">
            <w:r>
              <w:t>4.</w:t>
            </w:r>
            <w:r w:rsidR="0056692C" w:rsidRPr="00C5238C">
              <w:t>What have you done to improve the results?</w:t>
            </w:r>
          </w:p>
        </w:tc>
        <w:tc>
          <w:tcPr>
            <w:tcW w:w="2070" w:type="dxa"/>
          </w:tcPr>
          <w:p w14:paraId="5C1AD3B6" w14:textId="55D9B6F8" w:rsidR="0056692C" w:rsidRPr="00353A89" w:rsidRDefault="0056692C" w:rsidP="0095333B">
            <w:r>
              <w:t xml:space="preserve">Play around with the Scale factor and minNeighbours in </w:t>
            </w:r>
            <w:r w:rsidRPr="00DA36B9">
              <w:lastRenderedPageBreak/>
              <w:t>detectMultiScale(</w:t>
            </w:r>
            <w:r>
              <w:t xml:space="preserve">) function. </w:t>
            </w:r>
          </w:p>
        </w:tc>
        <w:tc>
          <w:tcPr>
            <w:tcW w:w="11340" w:type="dxa"/>
            <w:gridSpan w:val="5"/>
          </w:tcPr>
          <w:p w14:paraId="28D247F1" w14:textId="77777777" w:rsidR="0056692C" w:rsidRDefault="0056692C" w:rsidP="0056692C">
            <w:pPr>
              <w:pStyle w:val="ListParagraph"/>
              <w:numPr>
                <w:ilvl w:val="0"/>
                <w:numId w:val="8"/>
              </w:numPr>
            </w:pPr>
            <w:r w:rsidRPr="0037188E">
              <w:lastRenderedPageBreak/>
              <w:t>Adjusting the confidence threshold helped minimize false positives while maintaining high recall.</w:t>
            </w:r>
          </w:p>
          <w:p w14:paraId="386EAF79" w14:textId="73CC4C47" w:rsidR="00D000C9" w:rsidRPr="00851C2C" w:rsidRDefault="00D000C9" w:rsidP="00D000C9">
            <w:pPr>
              <w:pStyle w:val="ListParagraph"/>
              <w:numPr>
                <w:ilvl w:val="1"/>
                <w:numId w:val="8"/>
              </w:numPr>
            </w:pPr>
            <w:r w:rsidRPr="00851C2C">
              <w:t>Higher threshold → Higher precision but Lower recall.</w:t>
            </w:r>
          </w:p>
          <w:p w14:paraId="0E8FA3FB" w14:textId="44009B94" w:rsidR="0056692C" w:rsidRPr="00851C2C" w:rsidRDefault="0056692C" w:rsidP="0056692C">
            <w:pPr>
              <w:pStyle w:val="ListParagraph"/>
              <w:numPr>
                <w:ilvl w:val="0"/>
                <w:numId w:val="8"/>
              </w:numPr>
            </w:pPr>
            <w:r w:rsidRPr="00851C2C">
              <w:t>Adjusting the IoU threshold to associate object in different frames.</w:t>
            </w:r>
          </w:p>
          <w:p w14:paraId="26DE7DD3" w14:textId="0843D684" w:rsidR="0056692C" w:rsidRDefault="0056692C" w:rsidP="0056692C">
            <w:pPr>
              <w:pStyle w:val="ListParagraph"/>
              <w:numPr>
                <w:ilvl w:val="1"/>
                <w:numId w:val="8"/>
              </w:numPr>
            </w:pPr>
            <w:r w:rsidRPr="00851C2C">
              <w:lastRenderedPageBreak/>
              <w:t>Higher IoU threshold → Higher Precision, Lower Recall:</w:t>
            </w:r>
            <w:r w:rsidRPr="0056692C">
              <w:t xml:space="preserve"> More stringent matching improves precision by reducing false positives, but it reduces recall by missing some valid detections.</w:t>
            </w:r>
          </w:p>
          <w:p w14:paraId="61C11363" w14:textId="7D0A5FB5" w:rsidR="0056692C" w:rsidRPr="0095333B" w:rsidRDefault="00D000C9" w:rsidP="0095333B">
            <w:pPr>
              <w:pStyle w:val="ListParagraph"/>
              <w:numPr>
                <w:ilvl w:val="0"/>
                <w:numId w:val="8"/>
              </w:numPr>
            </w:pPr>
            <w:r>
              <w:t>Adjusted the size of the bounding boxes in the ground truth.</w:t>
            </w:r>
          </w:p>
        </w:tc>
      </w:tr>
      <w:tr w:rsidR="00D000C9" w14:paraId="5EC9FBD8" w14:textId="77777777" w:rsidTr="00913E74">
        <w:tc>
          <w:tcPr>
            <w:tcW w:w="2155" w:type="dxa"/>
          </w:tcPr>
          <w:p w14:paraId="74A6BD76" w14:textId="5C316C1B" w:rsidR="00D000C9" w:rsidRPr="00C5238C" w:rsidRDefault="00E725FC" w:rsidP="00137D6E">
            <w:r>
              <w:lastRenderedPageBreak/>
              <w:t>5.</w:t>
            </w:r>
            <w:r w:rsidR="00D000C9" w:rsidRPr="00C5238C">
              <w:t>Other Findings or Investigations:</w:t>
            </w:r>
          </w:p>
        </w:tc>
        <w:tc>
          <w:tcPr>
            <w:tcW w:w="2070" w:type="dxa"/>
          </w:tcPr>
          <w:p w14:paraId="3BBF475C" w14:textId="0E3256D3" w:rsidR="00D000C9" w:rsidRPr="00353A89" w:rsidRDefault="00D000C9" w:rsidP="0095333B">
            <w:r w:rsidRPr="00DA36B9">
              <w:t>The scaleFactor controls image scaling during detection, with lower values increasing accuracy but slowing down processing, while minNeighbors sets the strictness for valid detections, with lower values being more sensitive but prone to false positives. A good starting point is scaleFactor=1.1 and minNeighbors=3-5 for balancing speed and accuracy.</w:t>
            </w:r>
          </w:p>
        </w:tc>
        <w:tc>
          <w:tcPr>
            <w:tcW w:w="11340" w:type="dxa"/>
            <w:gridSpan w:val="5"/>
          </w:tcPr>
          <w:p w14:paraId="6E509CEA" w14:textId="4153848B" w:rsidR="00D000C9" w:rsidRPr="00851C2C" w:rsidRDefault="00D000C9" w:rsidP="00D000C9">
            <w:pPr>
              <w:pStyle w:val="ListParagraph"/>
              <w:numPr>
                <w:ilvl w:val="0"/>
                <w:numId w:val="8"/>
              </w:numPr>
            </w:pPr>
            <w:r w:rsidRPr="00851C2C">
              <w:t>Precision vs. Recall Trade-off: Improving recall in object detection may lower precision, requiring a balance to optimize both.</w:t>
            </w:r>
          </w:p>
          <w:p w14:paraId="25A09FEA" w14:textId="32AF6B71" w:rsidR="00D000C9" w:rsidRPr="00851C2C" w:rsidRDefault="00D000C9" w:rsidP="00D000C9">
            <w:pPr>
              <w:pStyle w:val="ListParagraph"/>
              <w:numPr>
                <w:ilvl w:val="0"/>
                <w:numId w:val="8"/>
              </w:numPr>
            </w:pPr>
            <w:r w:rsidRPr="00851C2C">
              <w:t>Video Quality Impact: Higher resolution and less noise enhance detection and tracking accuracy.</w:t>
            </w:r>
          </w:p>
          <w:p w14:paraId="0F558488" w14:textId="6D107F97" w:rsidR="00D000C9" w:rsidRPr="0095333B" w:rsidRDefault="00D000C9" w:rsidP="00D000C9">
            <w:pPr>
              <w:pStyle w:val="ListParagraph"/>
              <w:numPr>
                <w:ilvl w:val="0"/>
                <w:numId w:val="8"/>
              </w:numPr>
            </w:pPr>
            <w:r w:rsidRPr="00851C2C">
              <w:t>Tracking Consistency: False positives in tracking could be reduced by using more advanced tracking methods.</w:t>
            </w:r>
          </w:p>
        </w:tc>
      </w:tr>
    </w:tbl>
    <w:p w14:paraId="43F2C56B" w14:textId="77777777" w:rsidR="0059439A" w:rsidRDefault="0059439A" w:rsidP="0059439A"/>
    <w:p w14:paraId="4E1A8078" w14:textId="77777777" w:rsidR="0059439A" w:rsidRDefault="0059439A" w:rsidP="0059439A"/>
    <w:p w14:paraId="6E739B84" w14:textId="77777777" w:rsidR="0059439A" w:rsidRDefault="0059439A" w:rsidP="0059439A"/>
    <w:p w14:paraId="09DF56DE" w14:textId="77777777" w:rsidR="0059439A" w:rsidRPr="0059439A" w:rsidRDefault="0059439A" w:rsidP="0059439A"/>
    <w:p w14:paraId="79EAC48E" w14:textId="4F3DE02C" w:rsidR="0059439A" w:rsidRDefault="0059439A" w:rsidP="0059439A"/>
    <w:sectPr w:rsidR="0059439A" w:rsidSect="00946174">
      <w:headerReference w:type="even" r:id="rId7"/>
      <w:headerReference w:type="default" r:id="rId8"/>
      <w:footerReference w:type="even" r:id="rId9"/>
      <w:footerReference w:type="default" r:id="rId10"/>
      <w:headerReference w:type="first" r:id="rId11"/>
      <w:footerReference w:type="first" r:id="rId1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4A68A" w14:textId="77777777" w:rsidR="00A563BB" w:rsidRDefault="00A563BB" w:rsidP="00E725FC">
      <w:pPr>
        <w:spacing w:after="0" w:line="240" w:lineRule="auto"/>
      </w:pPr>
      <w:r>
        <w:separator/>
      </w:r>
    </w:p>
  </w:endnote>
  <w:endnote w:type="continuationSeparator" w:id="0">
    <w:p w14:paraId="662B9F01" w14:textId="77777777" w:rsidR="00A563BB" w:rsidRDefault="00A563BB" w:rsidP="00E7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2C21" w14:textId="77777777" w:rsidR="004A14A5" w:rsidRDefault="004A1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63EF9" w14:textId="77777777" w:rsidR="004A14A5" w:rsidRDefault="004A14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B214E" w14:textId="77777777" w:rsidR="004A14A5" w:rsidRDefault="004A1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B9325" w14:textId="77777777" w:rsidR="00A563BB" w:rsidRDefault="00A563BB" w:rsidP="00E725FC">
      <w:pPr>
        <w:spacing w:after="0" w:line="240" w:lineRule="auto"/>
      </w:pPr>
      <w:r>
        <w:separator/>
      </w:r>
    </w:p>
  </w:footnote>
  <w:footnote w:type="continuationSeparator" w:id="0">
    <w:p w14:paraId="1B2E768A" w14:textId="77777777" w:rsidR="00A563BB" w:rsidRDefault="00A563BB" w:rsidP="00E72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F7303" w14:textId="77777777" w:rsidR="004A14A5" w:rsidRDefault="004A1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4248" w14:textId="2FA547A7" w:rsidR="00E725FC" w:rsidRDefault="002D5ED5">
    <w:pPr>
      <w:pStyle w:val="Header"/>
    </w:pPr>
    <w:r>
      <w:t>Object Tracker – Face Detection|</w:t>
    </w:r>
    <w:r w:rsidR="00E725FC">
      <w:rPr>
        <w:b/>
        <w:bCs/>
      </w:rPr>
      <w:t xml:space="preserve"> </w:t>
    </w:r>
    <w:r w:rsidR="00E725FC" w:rsidRPr="00E725FC">
      <w:t>Hriddhi Doley</w:t>
    </w:r>
    <w:r w:rsidR="00E725FC">
      <w:t xml:space="preserve"> </w:t>
    </w:r>
  </w:p>
  <w:p w14:paraId="3B772D2F" w14:textId="59C36CDB" w:rsidR="004A14A5" w:rsidRDefault="004A14A5">
    <w:pPr>
      <w:pStyle w:val="Header"/>
    </w:pPr>
    <w:r w:rsidRPr="004A14A5">
      <w:t>https://github.com/HriddhiDoley/Computer-Vision-Object-Tracking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056FF" w14:textId="77777777" w:rsidR="004A14A5" w:rsidRDefault="004A1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C05"/>
    <w:multiLevelType w:val="multilevel"/>
    <w:tmpl w:val="9F7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A72"/>
    <w:multiLevelType w:val="hybridMultilevel"/>
    <w:tmpl w:val="4BA6908A"/>
    <w:lvl w:ilvl="0" w:tplc="0C8EF8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064E2"/>
    <w:multiLevelType w:val="multilevel"/>
    <w:tmpl w:val="ED7E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C0DB8"/>
    <w:multiLevelType w:val="hybridMultilevel"/>
    <w:tmpl w:val="D6CCC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440D9F"/>
    <w:multiLevelType w:val="multilevel"/>
    <w:tmpl w:val="8ADE0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56717"/>
    <w:multiLevelType w:val="hybridMultilevel"/>
    <w:tmpl w:val="81AE8DE4"/>
    <w:lvl w:ilvl="0" w:tplc="0C8EF8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9167B2"/>
    <w:multiLevelType w:val="multilevel"/>
    <w:tmpl w:val="B91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80B62"/>
    <w:multiLevelType w:val="hybridMultilevel"/>
    <w:tmpl w:val="B3EA8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5F6F18"/>
    <w:multiLevelType w:val="hybridMultilevel"/>
    <w:tmpl w:val="D164642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01659963">
    <w:abstractNumId w:val="8"/>
  </w:num>
  <w:num w:numId="2" w16cid:durableId="1136223086">
    <w:abstractNumId w:val="4"/>
  </w:num>
  <w:num w:numId="3" w16cid:durableId="830097298">
    <w:abstractNumId w:val="7"/>
  </w:num>
  <w:num w:numId="4" w16cid:durableId="117719515">
    <w:abstractNumId w:val="3"/>
  </w:num>
  <w:num w:numId="5" w16cid:durableId="169107358">
    <w:abstractNumId w:val="1"/>
  </w:num>
  <w:num w:numId="6" w16cid:durableId="381709745">
    <w:abstractNumId w:val="6"/>
  </w:num>
  <w:num w:numId="7" w16cid:durableId="328406932">
    <w:abstractNumId w:val="2"/>
  </w:num>
  <w:num w:numId="8" w16cid:durableId="1309869741">
    <w:abstractNumId w:val="5"/>
  </w:num>
  <w:num w:numId="9" w16cid:durableId="14131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08"/>
    <w:rsid w:val="00013F4C"/>
    <w:rsid w:val="00137D6E"/>
    <w:rsid w:val="00145AEE"/>
    <w:rsid w:val="00167C05"/>
    <w:rsid w:val="00195075"/>
    <w:rsid w:val="00211AE1"/>
    <w:rsid w:val="0023167E"/>
    <w:rsid w:val="002D5ED5"/>
    <w:rsid w:val="003129DB"/>
    <w:rsid w:val="00353A89"/>
    <w:rsid w:val="0037188E"/>
    <w:rsid w:val="003B1DAA"/>
    <w:rsid w:val="004A14A5"/>
    <w:rsid w:val="004E1FF5"/>
    <w:rsid w:val="004E2F29"/>
    <w:rsid w:val="004E7473"/>
    <w:rsid w:val="005303A9"/>
    <w:rsid w:val="0056692C"/>
    <w:rsid w:val="0059439A"/>
    <w:rsid w:val="00630241"/>
    <w:rsid w:val="00712460"/>
    <w:rsid w:val="00722346"/>
    <w:rsid w:val="007C7F25"/>
    <w:rsid w:val="00851C2C"/>
    <w:rsid w:val="008F4FC3"/>
    <w:rsid w:val="00946174"/>
    <w:rsid w:val="0095154B"/>
    <w:rsid w:val="0095333B"/>
    <w:rsid w:val="00A553C9"/>
    <w:rsid w:val="00A563BB"/>
    <w:rsid w:val="00AD20BA"/>
    <w:rsid w:val="00AE392B"/>
    <w:rsid w:val="00AE588C"/>
    <w:rsid w:val="00B045DA"/>
    <w:rsid w:val="00B273F4"/>
    <w:rsid w:val="00B333EA"/>
    <w:rsid w:val="00C5238C"/>
    <w:rsid w:val="00D000C9"/>
    <w:rsid w:val="00D90130"/>
    <w:rsid w:val="00DA36B9"/>
    <w:rsid w:val="00DE1A08"/>
    <w:rsid w:val="00E725FC"/>
    <w:rsid w:val="00EC5A98"/>
    <w:rsid w:val="00F80B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DFBA2"/>
  <w15:chartTrackingRefBased/>
  <w15:docId w15:val="{00B131B3-D0A9-4F11-A22F-6035857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A08"/>
    <w:rPr>
      <w:rFonts w:eastAsiaTheme="majorEastAsia" w:cstheme="majorBidi"/>
      <w:color w:val="272727" w:themeColor="text1" w:themeTint="D8"/>
    </w:rPr>
  </w:style>
  <w:style w:type="paragraph" w:styleId="Title">
    <w:name w:val="Title"/>
    <w:basedOn w:val="Normal"/>
    <w:next w:val="Normal"/>
    <w:link w:val="TitleChar"/>
    <w:uiPriority w:val="10"/>
    <w:qFormat/>
    <w:rsid w:val="00DE1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A08"/>
    <w:pPr>
      <w:spacing w:before="160"/>
      <w:jc w:val="center"/>
    </w:pPr>
    <w:rPr>
      <w:i/>
      <w:iCs/>
      <w:color w:val="404040" w:themeColor="text1" w:themeTint="BF"/>
    </w:rPr>
  </w:style>
  <w:style w:type="character" w:customStyle="1" w:styleId="QuoteChar">
    <w:name w:val="Quote Char"/>
    <w:basedOn w:val="DefaultParagraphFont"/>
    <w:link w:val="Quote"/>
    <w:uiPriority w:val="29"/>
    <w:rsid w:val="00DE1A08"/>
    <w:rPr>
      <w:i/>
      <w:iCs/>
      <w:color w:val="404040" w:themeColor="text1" w:themeTint="BF"/>
    </w:rPr>
  </w:style>
  <w:style w:type="paragraph" w:styleId="ListParagraph">
    <w:name w:val="List Paragraph"/>
    <w:basedOn w:val="Normal"/>
    <w:uiPriority w:val="34"/>
    <w:qFormat/>
    <w:rsid w:val="00DE1A08"/>
    <w:pPr>
      <w:ind w:left="720"/>
      <w:contextualSpacing/>
    </w:pPr>
  </w:style>
  <w:style w:type="character" w:styleId="IntenseEmphasis">
    <w:name w:val="Intense Emphasis"/>
    <w:basedOn w:val="DefaultParagraphFont"/>
    <w:uiPriority w:val="21"/>
    <w:qFormat/>
    <w:rsid w:val="00DE1A08"/>
    <w:rPr>
      <w:i/>
      <w:iCs/>
      <w:color w:val="0F4761" w:themeColor="accent1" w:themeShade="BF"/>
    </w:rPr>
  </w:style>
  <w:style w:type="paragraph" w:styleId="IntenseQuote">
    <w:name w:val="Intense Quote"/>
    <w:basedOn w:val="Normal"/>
    <w:next w:val="Normal"/>
    <w:link w:val="IntenseQuoteChar"/>
    <w:uiPriority w:val="30"/>
    <w:qFormat/>
    <w:rsid w:val="00DE1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A08"/>
    <w:rPr>
      <w:i/>
      <w:iCs/>
      <w:color w:val="0F4761" w:themeColor="accent1" w:themeShade="BF"/>
    </w:rPr>
  </w:style>
  <w:style w:type="character" w:styleId="IntenseReference">
    <w:name w:val="Intense Reference"/>
    <w:basedOn w:val="DefaultParagraphFont"/>
    <w:uiPriority w:val="32"/>
    <w:qFormat/>
    <w:rsid w:val="00DE1A08"/>
    <w:rPr>
      <w:b/>
      <w:bCs/>
      <w:smallCaps/>
      <w:color w:val="0F4761" w:themeColor="accent1" w:themeShade="BF"/>
      <w:spacing w:val="5"/>
    </w:rPr>
  </w:style>
  <w:style w:type="table" w:styleId="TableGrid">
    <w:name w:val="Table Grid"/>
    <w:basedOn w:val="TableNormal"/>
    <w:uiPriority w:val="39"/>
    <w:rsid w:val="00594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7F25"/>
    <w:rPr>
      <w:b/>
      <w:bCs/>
    </w:rPr>
  </w:style>
  <w:style w:type="paragraph" w:styleId="Header">
    <w:name w:val="header"/>
    <w:basedOn w:val="Normal"/>
    <w:link w:val="HeaderChar"/>
    <w:uiPriority w:val="99"/>
    <w:unhideWhenUsed/>
    <w:rsid w:val="00E72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5FC"/>
  </w:style>
  <w:style w:type="paragraph" w:styleId="Footer">
    <w:name w:val="footer"/>
    <w:basedOn w:val="Normal"/>
    <w:link w:val="FooterChar"/>
    <w:uiPriority w:val="99"/>
    <w:unhideWhenUsed/>
    <w:rsid w:val="00E72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4648">
      <w:bodyDiv w:val="1"/>
      <w:marLeft w:val="0"/>
      <w:marRight w:val="0"/>
      <w:marTop w:val="0"/>
      <w:marBottom w:val="0"/>
      <w:divBdr>
        <w:top w:val="none" w:sz="0" w:space="0" w:color="auto"/>
        <w:left w:val="none" w:sz="0" w:space="0" w:color="auto"/>
        <w:bottom w:val="none" w:sz="0" w:space="0" w:color="auto"/>
        <w:right w:val="none" w:sz="0" w:space="0" w:color="auto"/>
      </w:divBdr>
    </w:div>
    <w:div w:id="368531550">
      <w:bodyDiv w:val="1"/>
      <w:marLeft w:val="0"/>
      <w:marRight w:val="0"/>
      <w:marTop w:val="0"/>
      <w:marBottom w:val="0"/>
      <w:divBdr>
        <w:top w:val="none" w:sz="0" w:space="0" w:color="auto"/>
        <w:left w:val="none" w:sz="0" w:space="0" w:color="auto"/>
        <w:bottom w:val="none" w:sz="0" w:space="0" w:color="auto"/>
        <w:right w:val="none" w:sz="0" w:space="0" w:color="auto"/>
      </w:divBdr>
    </w:div>
    <w:div w:id="401416730">
      <w:bodyDiv w:val="1"/>
      <w:marLeft w:val="0"/>
      <w:marRight w:val="0"/>
      <w:marTop w:val="0"/>
      <w:marBottom w:val="0"/>
      <w:divBdr>
        <w:top w:val="none" w:sz="0" w:space="0" w:color="auto"/>
        <w:left w:val="none" w:sz="0" w:space="0" w:color="auto"/>
        <w:bottom w:val="none" w:sz="0" w:space="0" w:color="auto"/>
        <w:right w:val="none" w:sz="0" w:space="0" w:color="auto"/>
      </w:divBdr>
      <w:divsChild>
        <w:div w:id="411851359">
          <w:marLeft w:val="0"/>
          <w:marRight w:val="0"/>
          <w:marTop w:val="0"/>
          <w:marBottom w:val="0"/>
          <w:divBdr>
            <w:top w:val="none" w:sz="0" w:space="0" w:color="auto"/>
            <w:left w:val="none" w:sz="0" w:space="0" w:color="auto"/>
            <w:bottom w:val="none" w:sz="0" w:space="0" w:color="auto"/>
            <w:right w:val="none" w:sz="0" w:space="0" w:color="auto"/>
          </w:divBdr>
          <w:divsChild>
            <w:div w:id="807089570">
              <w:marLeft w:val="0"/>
              <w:marRight w:val="0"/>
              <w:marTop w:val="0"/>
              <w:marBottom w:val="0"/>
              <w:divBdr>
                <w:top w:val="none" w:sz="0" w:space="0" w:color="auto"/>
                <w:left w:val="none" w:sz="0" w:space="0" w:color="auto"/>
                <w:bottom w:val="none" w:sz="0" w:space="0" w:color="auto"/>
                <w:right w:val="none" w:sz="0" w:space="0" w:color="auto"/>
              </w:divBdr>
            </w:div>
            <w:div w:id="233441331">
              <w:marLeft w:val="0"/>
              <w:marRight w:val="0"/>
              <w:marTop w:val="0"/>
              <w:marBottom w:val="0"/>
              <w:divBdr>
                <w:top w:val="none" w:sz="0" w:space="0" w:color="auto"/>
                <w:left w:val="none" w:sz="0" w:space="0" w:color="auto"/>
                <w:bottom w:val="none" w:sz="0" w:space="0" w:color="auto"/>
                <w:right w:val="none" w:sz="0" w:space="0" w:color="auto"/>
              </w:divBdr>
            </w:div>
            <w:div w:id="1361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582">
      <w:bodyDiv w:val="1"/>
      <w:marLeft w:val="0"/>
      <w:marRight w:val="0"/>
      <w:marTop w:val="0"/>
      <w:marBottom w:val="0"/>
      <w:divBdr>
        <w:top w:val="none" w:sz="0" w:space="0" w:color="auto"/>
        <w:left w:val="none" w:sz="0" w:space="0" w:color="auto"/>
        <w:bottom w:val="none" w:sz="0" w:space="0" w:color="auto"/>
        <w:right w:val="none" w:sz="0" w:space="0" w:color="auto"/>
      </w:divBdr>
    </w:div>
    <w:div w:id="611013748">
      <w:bodyDiv w:val="1"/>
      <w:marLeft w:val="0"/>
      <w:marRight w:val="0"/>
      <w:marTop w:val="0"/>
      <w:marBottom w:val="0"/>
      <w:divBdr>
        <w:top w:val="none" w:sz="0" w:space="0" w:color="auto"/>
        <w:left w:val="none" w:sz="0" w:space="0" w:color="auto"/>
        <w:bottom w:val="none" w:sz="0" w:space="0" w:color="auto"/>
        <w:right w:val="none" w:sz="0" w:space="0" w:color="auto"/>
      </w:divBdr>
    </w:div>
    <w:div w:id="652022550">
      <w:bodyDiv w:val="1"/>
      <w:marLeft w:val="0"/>
      <w:marRight w:val="0"/>
      <w:marTop w:val="0"/>
      <w:marBottom w:val="0"/>
      <w:divBdr>
        <w:top w:val="none" w:sz="0" w:space="0" w:color="auto"/>
        <w:left w:val="none" w:sz="0" w:space="0" w:color="auto"/>
        <w:bottom w:val="none" w:sz="0" w:space="0" w:color="auto"/>
        <w:right w:val="none" w:sz="0" w:space="0" w:color="auto"/>
      </w:divBdr>
    </w:div>
    <w:div w:id="709767241">
      <w:bodyDiv w:val="1"/>
      <w:marLeft w:val="0"/>
      <w:marRight w:val="0"/>
      <w:marTop w:val="0"/>
      <w:marBottom w:val="0"/>
      <w:divBdr>
        <w:top w:val="none" w:sz="0" w:space="0" w:color="auto"/>
        <w:left w:val="none" w:sz="0" w:space="0" w:color="auto"/>
        <w:bottom w:val="none" w:sz="0" w:space="0" w:color="auto"/>
        <w:right w:val="none" w:sz="0" w:space="0" w:color="auto"/>
      </w:divBdr>
    </w:div>
    <w:div w:id="747384310">
      <w:bodyDiv w:val="1"/>
      <w:marLeft w:val="0"/>
      <w:marRight w:val="0"/>
      <w:marTop w:val="0"/>
      <w:marBottom w:val="0"/>
      <w:divBdr>
        <w:top w:val="none" w:sz="0" w:space="0" w:color="auto"/>
        <w:left w:val="none" w:sz="0" w:space="0" w:color="auto"/>
        <w:bottom w:val="none" w:sz="0" w:space="0" w:color="auto"/>
        <w:right w:val="none" w:sz="0" w:space="0" w:color="auto"/>
      </w:divBdr>
    </w:div>
    <w:div w:id="798567571">
      <w:bodyDiv w:val="1"/>
      <w:marLeft w:val="0"/>
      <w:marRight w:val="0"/>
      <w:marTop w:val="0"/>
      <w:marBottom w:val="0"/>
      <w:divBdr>
        <w:top w:val="none" w:sz="0" w:space="0" w:color="auto"/>
        <w:left w:val="none" w:sz="0" w:space="0" w:color="auto"/>
        <w:bottom w:val="none" w:sz="0" w:space="0" w:color="auto"/>
        <w:right w:val="none" w:sz="0" w:space="0" w:color="auto"/>
      </w:divBdr>
    </w:div>
    <w:div w:id="872810446">
      <w:bodyDiv w:val="1"/>
      <w:marLeft w:val="0"/>
      <w:marRight w:val="0"/>
      <w:marTop w:val="0"/>
      <w:marBottom w:val="0"/>
      <w:divBdr>
        <w:top w:val="none" w:sz="0" w:space="0" w:color="auto"/>
        <w:left w:val="none" w:sz="0" w:space="0" w:color="auto"/>
        <w:bottom w:val="none" w:sz="0" w:space="0" w:color="auto"/>
        <w:right w:val="none" w:sz="0" w:space="0" w:color="auto"/>
      </w:divBdr>
    </w:div>
    <w:div w:id="924074022">
      <w:bodyDiv w:val="1"/>
      <w:marLeft w:val="0"/>
      <w:marRight w:val="0"/>
      <w:marTop w:val="0"/>
      <w:marBottom w:val="0"/>
      <w:divBdr>
        <w:top w:val="none" w:sz="0" w:space="0" w:color="auto"/>
        <w:left w:val="none" w:sz="0" w:space="0" w:color="auto"/>
        <w:bottom w:val="none" w:sz="0" w:space="0" w:color="auto"/>
        <w:right w:val="none" w:sz="0" w:space="0" w:color="auto"/>
      </w:divBdr>
    </w:div>
    <w:div w:id="950630972">
      <w:bodyDiv w:val="1"/>
      <w:marLeft w:val="0"/>
      <w:marRight w:val="0"/>
      <w:marTop w:val="0"/>
      <w:marBottom w:val="0"/>
      <w:divBdr>
        <w:top w:val="none" w:sz="0" w:space="0" w:color="auto"/>
        <w:left w:val="none" w:sz="0" w:space="0" w:color="auto"/>
        <w:bottom w:val="none" w:sz="0" w:space="0" w:color="auto"/>
        <w:right w:val="none" w:sz="0" w:space="0" w:color="auto"/>
      </w:divBdr>
    </w:div>
    <w:div w:id="1019969404">
      <w:bodyDiv w:val="1"/>
      <w:marLeft w:val="0"/>
      <w:marRight w:val="0"/>
      <w:marTop w:val="0"/>
      <w:marBottom w:val="0"/>
      <w:divBdr>
        <w:top w:val="none" w:sz="0" w:space="0" w:color="auto"/>
        <w:left w:val="none" w:sz="0" w:space="0" w:color="auto"/>
        <w:bottom w:val="none" w:sz="0" w:space="0" w:color="auto"/>
        <w:right w:val="none" w:sz="0" w:space="0" w:color="auto"/>
      </w:divBdr>
    </w:div>
    <w:div w:id="1120760067">
      <w:bodyDiv w:val="1"/>
      <w:marLeft w:val="0"/>
      <w:marRight w:val="0"/>
      <w:marTop w:val="0"/>
      <w:marBottom w:val="0"/>
      <w:divBdr>
        <w:top w:val="none" w:sz="0" w:space="0" w:color="auto"/>
        <w:left w:val="none" w:sz="0" w:space="0" w:color="auto"/>
        <w:bottom w:val="none" w:sz="0" w:space="0" w:color="auto"/>
        <w:right w:val="none" w:sz="0" w:space="0" w:color="auto"/>
      </w:divBdr>
    </w:div>
    <w:div w:id="1140073685">
      <w:bodyDiv w:val="1"/>
      <w:marLeft w:val="0"/>
      <w:marRight w:val="0"/>
      <w:marTop w:val="0"/>
      <w:marBottom w:val="0"/>
      <w:divBdr>
        <w:top w:val="none" w:sz="0" w:space="0" w:color="auto"/>
        <w:left w:val="none" w:sz="0" w:space="0" w:color="auto"/>
        <w:bottom w:val="none" w:sz="0" w:space="0" w:color="auto"/>
        <w:right w:val="none" w:sz="0" w:space="0" w:color="auto"/>
      </w:divBdr>
      <w:divsChild>
        <w:div w:id="1099059431">
          <w:marLeft w:val="0"/>
          <w:marRight w:val="0"/>
          <w:marTop w:val="0"/>
          <w:marBottom w:val="0"/>
          <w:divBdr>
            <w:top w:val="none" w:sz="0" w:space="0" w:color="auto"/>
            <w:left w:val="none" w:sz="0" w:space="0" w:color="auto"/>
            <w:bottom w:val="none" w:sz="0" w:space="0" w:color="auto"/>
            <w:right w:val="none" w:sz="0" w:space="0" w:color="auto"/>
          </w:divBdr>
          <w:divsChild>
            <w:div w:id="9141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587">
      <w:bodyDiv w:val="1"/>
      <w:marLeft w:val="0"/>
      <w:marRight w:val="0"/>
      <w:marTop w:val="0"/>
      <w:marBottom w:val="0"/>
      <w:divBdr>
        <w:top w:val="none" w:sz="0" w:space="0" w:color="auto"/>
        <w:left w:val="none" w:sz="0" w:space="0" w:color="auto"/>
        <w:bottom w:val="none" w:sz="0" w:space="0" w:color="auto"/>
        <w:right w:val="none" w:sz="0" w:space="0" w:color="auto"/>
      </w:divBdr>
      <w:divsChild>
        <w:div w:id="1531138706">
          <w:marLeft w:val="0"/>
          <w:marRight w:val="0"/>
          <w:marTop w:val="0"/>
          <w:marBottom w:val="0"/>
          <w:divBdr>
            <w:top w:val="none" w:sz="0" w:space="0" w:color="auto"/>
            <w:left w:val="none" w:sz="0" w:space="0" w:color="auto"/>
            <w:bottom w:val="none" w:sz="0" w:space="0" w:color="auto"/>
            <w:right w:val="none" w:sz="0" w:space="0" w:color="auto"/>
          </w:divBdr>
          <w:divsChild>
            <w:div w:id="4406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7605">
      <w:bodyDiv w:val="1"/>
      <w:marLeft w:val="0"/>
      <w:marRight w:val="0"/>
      <w:marTop w:val="0"/>
      <w:marBottom w:val="0"/>
      <w:divBdr>
        <w:top w:val="none" w:sz="0" w:space="0" w:color="auto"/>
        <w:left w:val="none" w:sz="0" w:space="0" w:color="auto"/>
        <w:bottom w:val="none" w:sz="0" w:space="0" w:color="auto"/>
        <w:right w:val="none" w:sz="0" w:space="0" w:color="auto"/>
      </w:divBdr>
    </w:div>
    <w:div w:id="1347827023">
      <w:bodyDiv w:val="1"/>
      <w:marLeft w:val="0"/>
      <w:marRight w:val="0"/>
      <w:marTop w:val="0"/>
      <w:marBottom w:val="0"/>
      <w:divBdr>
        <w:top w:val="none" w:sz="0" w:space="0" w:color="auto"/>
        <w:left w:val="none" w:sz="0" w:space="0" w:color="auto"/>
        <w:bottom w:val="none" w:sz="0" w:space="0" w:color="auto"/>
        <w:right w:val="none" w:sz="0" w:space="0" w:color="auto"/>
      </w:divBdr>
    </w:div>
    <w:div w:id="1353651203">
      <w:bodyDiv w:val="1"/>
      <w:marLeft w:val="0"/>
      <w:marRight w:val="0"/>
      <w:marTop w:val="0"/>
      <w:marBottom w:val="0"/>
      <w:divBdr>
        <w:top w:val="none" w:sz="0" w:space="0" w:color="auto"/>
        <w:left w:val="none" w:sz="0" w:space="0" w:color="auto"/>
        <w:bottom w:val="none" w:sz="0" w:space="0" w:color="auto"/>
        <w:right w:val="none" w:sz="0" w:space="0" w:color="auto"/>
      </w:divBdr>
    </w:div>
    <w:div w:id="1405569847">
      <w:bodyDiv w:val="1"/>
      <w:marLeft w:val="0"/>
      <w:marRight w:val="0"/>
      <w:marTop w:val="0"/>
      <w:marBottom w:val="0"/>
      <w:divBdr>
        <w:top w:val="none" w:sz="0" w:space="0" w:color="auto"/>
        <w:left w:val="none" w:sz="0" w:space="0" w:color="auto"/>
        <w:bottom w:val="none" w:sz="0" w:space="0" w:color="auto"/>
        <w:right w:val="none" w:sz="0" w:space="0" w:color="auto"/>
      </w:divBdr>
      <w:divsChild>
        <w:div w:id="38945065">
          <w:marLeft w:val="0"/>
          <w:marRight w:val="0"/>
          <w:marTop w:val="0"/>
          <w:marBottom w:val="0"/>
          <w:divBdr>
            <w:top w:val="none" w:sz="0" w:space="0" w:color="auto"/>
            <w:left w:val="none" w:sz="0" w:space="0" w:color="auto"/>
            <w:bottom w:val="none" w:sz="0" w:space="0" w:color="auto"/>
            <w:right w:val="none" w:sz="0" w:space="0" w:color="auto"/>
          </w:divBdr>
          <w:divsChild>
            <w:div w:id="180971079">
              <w:marLeft w:val="0"/>
              <w:marRight w:val="0"/>
              <w:marTop w:val="0"/>
              <w:marBottom w:val="0"/>
              <w:divBdr>
                <w:top w:val="none" w:sz="0" w:space="0" w:color="auto"/>
                <w:left w:val="none" w:sz="0" w:space="0" w:color="auto"/>
                <w:bottom w:val="none" w:sz="0" w:space="0" w:color="auto"/>
                <w:right w:val="none" w:sz="0" w:space="0" w:color="auto"/>
              </w:divBdr>
            </w:div>
            <w:div w:id="1609006672">
              <w:marLeft w:val="0"/>
              <w:marRight w:val="0"/>
              <w:marTop w:val="0"/>
              <w:marBottom w:val="0"/>
              <w:divBdr>
                <w:top w:val="none" w:sz="0" w:space="0" w:color="auto"/>
                <w:left w:val="none" w:sz="0" w:space="0" w:color="auto"/>
                <w:bottom w:val="none" w:sz="0" w:space="0" w:color="auto"/>
                <w:right w:val="none" w:sz="0" w:space="0" w:color="auto"/>
              </w:divBdr>
            </w:div>
            <w:div w:id="16573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8">
      <w:bodyDiv w:val="1"/>
      <w:marLeft w:val="0"/>
      <w:marRight w:val="0"/>
      <w:marTop w:val="0"/>
      <w:marBottom w:val="0"/>
      <w:divBdr>
        <w:top w:val="none" w:sz="0" w:space="0" w:color="auto"/>
        <w:left w:val="none" w:sz="0" w:space="0" w:color="auto"/>
        <w:bottom w:val="none" w:sz="0" w:space="0" w:color="auto"/>
        <w:right w:val="none" w:sz="0" w:space="0" w:color="auto"/>
      </w:divBdr>
    </w:div>
    <w:div w:id="1715302707">
      <w:bodyDiv w:val="1"/>
      <w:marLeft w:val="0"/>
      <w:marRight w:val="0"/>
      <w:marTop w:val="0"/>
      <w:marBottom w:val="0"/>
      <w:divBdr>
        <w:top w:val="none" w:sz="0" w:space="0" w:color="auto"/>
        <w:left w:val="none" w:sz="0" w:space="0" w:color="auto"/>
        <w:bottom w:val="none" w:sz="0" w:space="0" w:color="auto"/>
        <w:right w:val="none" w:sz="0" w:space="0" w:color="auto"/>
      </w:divBdr>
    </w:div>
    <w:div w:id="1789859481">
      <w:bodyDiv w:val="1"/>
      <w:marLeft w:val="0"/>
      <w:marRight w:val="0"/>
      <w:marTop w:val="0"/>
      <w:marBottom w:val="0"/>
      <w:divBdr>
        <w:top w:val="none" w:sz="0" w:space="0" w:color="auto"/>
        <w:left w:val="none" w:sz="0" w:space="0" w:color="auto"/>
        <w:bottom w:val="none" w:sz="0" w:space="0" w:color="auto"/>
        <w:right w:val="none" w:sz="0" w:space="0" w:color="auto"/>
      </w:divBdr>
    </w:div>
    <w:div w:id="1795951712">
      <w:bodyDiv w:val="1"/>
      <w:marLeft w:val="0"/>
      <w:marRight w:val="0"/>
      <w:marTop w:val="0"/>
      <w:marBottom w:val="0"/>
      <w:divBdr>
        <w:top w:val="none" w:sz="0" w:space="0" w:color="auto"/>
        <w:left w:val="none" w:sz="0" w:space="0" w:color="auto"/>
        <w:bottom w:val="none" w:sz="0" w:space="0" w:color="auto"/>
        <w:right w:val="none" w:sz="0" w:space="0" w:color="auto"/>
      </w:divBdr>
    </w:div>
    <w:div w:id="2103917186">
      <w:bodyDiv w:val="1"/>
      <w:marLeft w:val="0"/>
      <w:marRight w:val="0"/>
      <w:marTop w:val="0"/>
      <w:marBottom w:val="0"/>
      <w:divBdr>
        <w:top w:val="none" w:sz="0" w:space="0" w:color="auto"/>
        <w:left w:val="none" w:sz="0" w:space="0" w:color="auto"/>
        <w:bottom w:val="none" w:sz="0" w:space="0" w:color="auto"/>
        <w:right w:val="none" w:sz="0" w:space="0" w:color="auto"/>
      </w:divBdr>
    </w:div>
    <w:div w:id="21324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6</Pages>
  <Words>1553</Words>
  <Characters>7980</Characters>
  <Application>Microsoft Office Word</Application>
  <DocSecurity>0</DocSecurity>
  <Lines>400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Hriddhi Doley</dc:creator>
  <cp:keywords/>
  <dc:description/>
  <cp:lastModifiedBy>Hriddhi Doley</cp:lastModifiedBy>
  <cp:revision>28</cp:revision>
  <cp:lastPrinted>2024-10-19T21:55:00Z</cp:lastPrinted>
  <dcterms:created xsi:type="dcterms:W3CDTF">2024-10-18T21:44:00Z</dcterms:created>
  <dcterms:modified xsi:type="dcterms:W3CDTF">2024-12-03T08:06:00Z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13116daa-24c7-4cf5-af89-127fecee58c9</vt:lpwstr>
  </property>
</Properties>
</file>