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39" w:rsidRPr="00822D39" w:rsidRDefault="00822D39" w:rsidP="00822D39">
      <w:pPr>
        <w:spacing w:after="139" w:line="372" w:lineRule="auto"/>
        <w:ind w:left="10" w:right="14" w:hanging="10"/>
        <w:rPr>
          <w:rFonts w:ascii="Calibri" w:eastAsia="Calibri" w:hAnsi="Calibri" w:cs="Calibri"/>
          <w:color w:val="000000"/>
          <w:sz w:val="24"/>
          <w:lang w:eastAsia="en-IN"/>
        </w:rPr>
      </w:pPr>
      <w:r w:rsidRPr="00822D39">
        <w:rPr>
          <w:rFonts w:ascii="Calibri" w:eastAsia="Calibri" w:hAnsi="Calibri" w:cs="Calibri"/>
          <w:b/>
          <w:i/>
          <w:color w:val="000000"/>
          <w:sz w:val="24"/>
          <w:lang w:eastAsia="en-IN"/>
        </w:rPr>
        <w:t>Session Details</w:t>
      </w:r>
      <w:r w:rsidRPr="00822D39">
        <w:rPr>
          <w:rFonts w:ascii="Calibri" w:eastAsia="Calibri" w:hAnsi="Calibri" w:cs="Calibri"/>
          <w:color w:val="000000"/>
          <w:sz w:val="24"/>
          <w:lang w:eastAsia="en-IN"/>
        </w:rPr>
        <w:t xml:space="preserve"> sheet has date wise session count. You can find listing sessions, menu sessions, cart sessions, payment sessions and order </w:t>
      </w:r>
      <w:proofErr w:type="gramStart"/>
      <w:r w:rsidRPr="00822D39">
        <w:rPr>
          <w:rFonts w:ascii="Calibri" w:eastAsia="Calibri" w:hAnsi="Calibri" w:cs="Calibri"/>
          <w:color w:val="000000"/>
          <w:sz w:val="24"/>
          <w:lang w:eastAsia="en-IN"/>
        </w:rPr>
        <w:t>sessions</w:t>
      </w:r>
      <w:proofErr w:type="gramEnd"/>
      <w:r w:rsidRPr="00822D39">
        <w:rPr>
          <w:rFonts w:ascii="Calibri" w:eastAsia="Calibri" w:hAnsi="Calibri" w:cs="Calibri"/>
          <w:color w:val="000000"/>
          <w:sz w:val="24"/>
          <w:lang w:eastAsia="en-IN"/>
        </w:rPr>
        <w:t xml:space="preserve"> day over day </w:t>
      </w:r>
      <w:r w:rsidRPr="00822D39">
        <w:rPr>
          <w:rFonts w:ascii="Calibri" w:eastAsia="Calibri" w:hAnsi="Calibri" w:cs="Calibri"/>
          <w:b/>
          <w:i/>
          <w:color w:val="000000"/>
          <w:sz w:val="24"/>
          <w:lang w:eastAsia="en-IN"/>
        </w:rPr>
        <w:t>Channel wise traffic</w:t>
      </w:r>
      <w:r w:rsidRPr="00822D39">
        <w:rPr>
          <w:rFonts w:ascii="Calibri" w:eastAsia="Calibri" w:hAnsi="Calibri" w:cs="Calibri"/>
          <w:color w:val="000000"/>
          <w:sz w:val="24"/>
          <w:lang w:eastAsia="en-IN"/>
        </w:rPr>
        <w:t xml:space="preserve"> sheet has traffic (listing sessions) breakup at date level. </w:t>
      </w:r>
    </w:p>
    <w:p w:rsidR="00822D39" w:rsidRPr="00822D39" w:rsidRDefault="00822D39" w:rsidP="00822D39">
      <w:pPr>
        <w:spacing w:after="139" w:line="276" w:lineRule="auto"/>
        <w:ind w:left="10" w:right="14" w:hanging="10"/>
        <w:rPr>
          <w:rFonts w:ascii="Calibri" w:eastAsia="Calibri" w:hAnsi="Calibri" w:cs="Calibri"/>
          <w:color w:val="000000"/>
          <w:sz w:val="24"/>
          <w:lang w:eastAsia="en-IN"/>
        </w:rPr>
      </w:pPr>
      <w:r w:rsidRPr="00822D39">
        <w:rPr>
          <w:rFonts w:ascii="Calibri" w:eastAsia="Calibri" w:hAnsi="Calibri" w:cs="Calibri"/>
          <w:b/>
          <w:i/>
          <w:color w:val="000000"/>
          <w:sz w:val="24"/>
          <w:lang w:eastAsia="en-IN"/>
        </w:rPr>
        <w:t>Supporting Data</w:t>
      </w:r>
      <w:r w:rsidRPr="00822D39">
        <w:rPr>
          <w:rFonts w:ascii="Calibri" w:eastAsia="Calibri" w:hAnsi="Calibri" w:cs="Calibri"/>
          <w:color w:val="000000"/>
          <w:sz w:val="24"/>
          <w:lang w:eastAsia="en-IN"/>
        </w:rPr>
        <w:t xml:space="preserve"> sheet has other information at date level which might help you solve the case. The description of the columns is written below </w:t>
      </w:r>
    </w:p>
    <w:tbl>
      <w:tblPr>
        <w:tblStyle w:val="TableGrid"/>
        <w:tblW w:w="10615" w:type="dxa"/>
        <w:tblInd w:w="-80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7785"/>
      </w:tblGrid>
      <w:tr w:rsidR="00822D39" w:rsidTr="00822D39">
        <w:trPr>
          <w:trHeight w:val="3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Metric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Description </w:t>
            </w:r>
          </w:p>
        </w:tc>
      </w:tr>
      <w:tr w:rsidR="00822D39" w:rsidTr="00822D39">
        <w:trPr>
          <w:trHeight w:val="33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Count of restaurants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Number of operating restaurants for the day </w:t>
            </w:r>
          </w:p>
        </w:tc>
      </w:tr>
      <w:tr w:rsidR="00822D39" w:rsidTr="00822D39">
        <w:trPr>
          <w:trHeight w:val="3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Average Discount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Average discount given to all the transacting customers </w:t>
            </w:r>
          </w:p>
        </w:tc>
      </w:tr>
      <w:tr w:rsidR="00822D39" w:rsidTr="00822D39">
        <w:trPr>
          <w:trHeight w:val="59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Out of stock Items per restaurant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Average out of stock items per restaurant  (total out of stock items/total restaurants) </w:t>
            </w:r>
          </w:p>
        </w:tc>
      </w:tr>
      <w:tr w:rsidR="00822D39" w:rsidTr="00822D39">
        <w:trPr>
          <w:trHeight w:val="6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Avg. Packaging charges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On an average what is the packaging charges paid by customer while placing the order </w:t>
            </w:r>
          </w:p>
        </w:tc>
      </w:tr>
      <w:tr w:rsidR="00822D39" w:rsidTr="00822D39">
        <w:trPr>
          <w:trHeight w:val="59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Avg. Delivery Charges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On an average what is the delivery charges paid by customer while placing the order </w:t>
            </w:r>
          </w:p>
        </w:tc>
      </w:tr>
      <w:tr w:rsidR="00822D39" w:rsidTr="00822D39">
        <w:trPr>
          <w:trHeight w:val="33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proofErr w:type="spellStart"/>
            <w:r>
              <w:rPr>
                <w:rFonts w:ascii="Calibri" w:eastAsia="Calibri" w:hAnsi="Calibri" w:cs="Calibri"/>
              </w:rPr>
              <w:t>Avg</w:t>
            </w:r>
            <w:proofErr w:type="spellEnd"/>
            <w:r>
              <w:rPr>
                <w:rFonts w:ascii="Calibri" w:eastAsia="Calibri" w:hAnsi="Calibri" w:cs="Calibri"/>
              </w:rPr>
              <w:t xml:space="preserve"> Cost for two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Cost for two is approximate spent for creating meal for two.  </w:t>
            </w:r>
          </w:p>
        </w:tc>
      </w:tr>
      <w:tr w:rsidR="00822D39" w:rsidTr="00822D39">
        <w:trPr>
          <w:trHeight w:val="59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Number of images per restaurant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Count of images listed per restaurant on menu page </w:t>
            </w:r>
          </w:p>
        </w:tc>
      </w:tr>
      <w:tr w:rsidR="00822D39" w:rsidTr="00822D39">
        <w:trPr>
          <w:trHeight w:val="33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Success Rate of payments 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D39" w:rsidRDefault="00822D39" w:rsidP="00B346E4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ratio of successful transactions and payment initiated </w:t>
            </w:r>
          </w:p>
        </w:tc>
      </w:tr>
    </w:tbl>
    <w:p w:rsidR="00C018AA" w:rsidRDefault="00C018AA"/>
    <w:p w:rsidR="00822D39" w:rsidRDefault="00822D39" w:rsidP="00822D39">
      <w:pPr>
        <w:pStyle w:val="Heading1"/>
      </w:pPr>
      <w:r>
        <w:t xml:space="preserve">Task: </w:t>
      </w:r>
    </w:p>
    <w:p w:rsidR="00822D39" w:rsidRDefault="00822D39" w:rsidP="00581AEC">
      <w:pPr>
        <w:numPr>
          <w:ilvl w:val="0"/>
          <w:numId w:val="1"/>
        </w:numPr>
        <w:spacing w:after="139" w:line="240" w:lineRule="auto"/>
        <w:ind w:right="14" w:hanging="360"/>
      </w:pPr>
      <w:r>
        <w:t>I</w:t>
      </w:r>
      <w:r>
        <w:t xml:space="preserve">dentify the increase or decrease in the number of orders using </w:t>
      </w:r>
      <w:r w:rsidRPr="00581AEC">
        <w:rPr>
          <w:b/>
        </w:rPr>
        <w:t>Session Details sheet</w:t>
      </w:r>
    </w:p>
    <w:p w:rsidR="00822D39" w:rsidRDefault="00822D39" w:rsidP="00822D39">
      <w:pPr>
        <w:ind w:left="720" w:right="750" w:hanging="360"/>
      </w:pPr>
      <w:r>
        <w:t xml:space="preserve">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Fill all the remaining columns of Session details based on the definition mentioned above the column names </w:t>
      </w:r>
    </w:p>
    <w:p w:rsidR="00822D39" w:rsidRDefault="00822D39" w:rsidP="00822D39">
      <w:pPr>
        <w:numPr>
          <w:ilvl w:val="1"/>
          <w:numId w:val="1"/>
        </w:numPr>
        <w:spacing w:after="139" w:line="372" w:lineRule="auto"/>
        <w:ind w:right="14" w:hanging="360"/>
      </w:pPr>
      <w:r>
        <w:t xml:space="preserve">Identify date of highs and lows in the orders with respect to same day last week </w:t>
      </w:r>
    </w:p>
    <w:p w:rsidR="00822D39" w:rsidRDefault="00822D39" w:rsidP="00822D39">
      <w:pPr>
        <w:spacing w:after="133" w:line="240" w:lineRule="auto"/>
      </w:pPr>
    </w:p>
    <w:p w:rsidR="00822D39" w:rsidRDefault="00822D39" w:rsidP="00822D39">
      <w:pPr>
        <w:numPr>
          <w:ilvl w:val="1"/>
          <w:numId w:val="1"/>
        </w:numPr>
        <w:spacing w:after="139" w:line="372" w:lineRule="auto"/>
        <w:ind w:right="14" w:hanging="360"/>
      </w:pPr>
      <w:r>
        <w:t xml:space="preserve">Hint: on weekends, Swiggy is getting extra orders naturally. Hence </w:t>
      </w:r>
      <w:proofErr w:type="gramStart"/>
      <w:r>
        <w:t xml:space="preserve">we </w:t>
      </w:r>
      <w:r>
        <w:t xml:space="preserve"> might</w:t>
      </w:r>
      <w:proofErr w:type="gramEnd"/>
      <w:r>
        <w:t xml:space="preserve"> see so many highs. </w:t>
      </w:r>
    </w:p>
    <w:p w:rsidR="00822D39" w:rsidRDefault="00822D39" w:rsidP="00822D39">
      <w:pPr>
        <w:numPr>
          <w:ilvl w:val="1"/>
          <w:numId w:val="1"/>
        </w:numPr>
        <w:spacing w:after="139" w:line="372" w:lineRule="auto"/>
        <w:ind w:right="14" w:hanging="360"/>
      </w:pPr>
      <w:r>
        <w:t>Hint: I</w:t>
      </w:r>
      <w:r>
        <w:t xml:space="preserve">gnore any difference of less than 20% and above -20% in orders from the same day last week. Hence </w:t>
      </w:r>
      <w:r>
        <w:t>we</w:t>
      </w:r>
      <w:r>
        <w:t xml:space="preserve"> can define highs or lows which are above 20% or lows below -20% </w:t>
      </w:r>
    </w:p>
    <w:p w:rsidR="00822D39" w:rsidRDefault="00822D39" w:rsidP="00822D39">
      <w:pPr>
        <w:numPr>
          <w:ilvl w:val="0"/>
          <w:numId w:val="1"/>
        </w:numPr>
        <w:spacing w:after="139" w:line="372" w:lineRule="auto"/>
        <w:ind w:right="14" w:hanging="360"/>
      </w:pPr>
      <w:r>
        <w:t xml:space="preserve">Check if there is change in traffic as compared to same day last week </w:t>
      </w:r>
    </w:p>
    <w:p w:rsidR="00822D39" w:rsidRDefault="00822D39" w:rsidP="00822D39">
      <w:pPr>
        <w:spacing w:after="139" w:line="372" w:lineRule="auto"/>
        <w:ind w:left="360" w:right="14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If there is change in traffic, identify the source of traffic change using Channel wise traffic sheet </w:t>
      </w:r>
    </w:p>
    <w:p w:rsidR="00822D39" w:rsidRDefault="00822D39" w:rsidP="00822D39">
      <w:pPr>
        <w:numPr>
          <w:ilvl w:val="0"/>
          <w:numId w:val="1"/>
        </w:numPr>
        <w:spacing w:after="139" w:line="372" w:lineRule="auto"/>
        <w:ind w:right="14" w:hanging="360"/>
      </w:pPr>
      <w:r>
        <w:t>Check if there is change in Overall Conversion as compared to previous dates</w:t>
      </w:r>
    </w:p>
    <w:p w:rsidR="00822D39" w:rsidRDefault="00822D39" w:rsidP="00822D39">
      <w:pPr>
        <w:spacing w:after="139" w:line="372" w:lineRule="auto"/>
        <w:ind w:left="360" w:right="14"/>
      </w:pPr>
      <w:r>
        <w:lastRenderedPageBreak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t xml:space="preserve">Break the overall conversion into smaller part in the following metrics, and create fresh columns on the following metrics in the Session Sheet </w:t>
      </w:r>
    </w:p>
    <w:p w:rsidR="00822D39" w:rsidRDefault="00822D39" w:rsidP="00822D39">
      <w:pPr>
        <w:numPr>
          <w:ilvl w:val="2"/>
          <w:numId w:val="2"/>
        </w:numPr>
        <w:spacing w:after="139" w:line="240" w:lineRule="auto"/>
        <w:ind w:right="14" w:firstLine="720"/>
      </w:pPr>
      <w:r>
        <w:t xml:space="preserve">L2M </w:t>
      </w:r>
    </w:p>
    <w:p w:rsidR="00822D39" w:rsidRDefault="00822D39" w:rsidP="00822D39">
      <w:pPr>
        <w:numPr>
          <w:ilvl w:val="2"/>
          <w:numId w:val="2"/>
        </w:numPr>
        <w:spacing w:after="139" w:line="240" w:lineRule="auto"/>
        <w:ind w:right="14" w:firstLine="720"/>
      </w:pPr>
      <w:r>
        <w:t xml:space="preserve">M2C </w:t>
      </w:r>
    </w:p>
    <w:p w:rsidR="00822D39" w:rsidRDefault="00822D39" w:rsidP="00822D39">
      <w:pPr>
        <w:numPr>
          <w:ilvl w:val="2"/>
          <w:numId w:val="2"/>
        </w:numPr>
        <w:spacing w:after="139" w:line="240" w:lineRule="auto"/>
        <w:ind w:right="14" w:firstLine="720"/>
      </w:pPr>
      <w:r>
        <w:t xml:space="preserve">C2P </w:t>
      </w:r>
    </w:p>
    <w:p w:rsidR="00822D39" w:rsidRDefault="00822D39" w:rsidP="00822D39">
      <w:pPr>
        <w:numPr>
          <w:ilvl w:val="2"/>
          <w:numId w:val="2"/>
        </w:numPr>
        <w:spacing w:after="139" w:line="240" w:lineRule="auto"/>
        <w:ind w:right="14" w:firstLine="720"/>
      </w:pPr>
      <w:r>
        <w:t xml:space="preserve">P2O </w:t>
      </w:r>
    </w:p>
    <w:p w:rsidR="00822D39" w:rsidRDefault="00822D39" w:rsidP="00822D39">
      <w:pPr>
        <w:spacing w:after="139" w:line="372" w:lineRule="auto"/>
        <w:ind w:right="14"/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Identify which one of the conversions is fluctuating </w:t>
      </w:r>
    </w:p>
    <w:p w:rsidR="00822D39" w:rsidRDefault="00822D39" w:rsidP="00822D39">
      <w:pPr>
        <w:numPr>
          <w:ilvl w:val="1"/>
          <w:numId w:val="1"/>
        </w:numPr>
        <w:spacing w:after="139" w:line="372" w:lineRule="auto"/>
        <w:ind w:right="14" w:hanging="360"/>
      </w:pPr>
      <w:r>
        <w:t xml:space="preserve">Create hypotheses on what could be the possibility for fluctuation in conversions </w:t>
      </w:r>
    </w:p>
    <w:p w:rsidR="00822D39" w:rsidRDefault="00822D39" w:rsidP="00822D39">
      <w:pPr>
        <w:numPr>
          <w:ilvl w:val="1"/>
          <w:numId w:val="1"/>
        </w:numPr>
        <w:spacing w:after="139" w:line="240" w:lineRule="auto"/>
        <w:ind w:right="14" w:hanging="360"/>
      </w:pPr>
      <w:r>
        <w:t xml:space="preserve">Validate the hypotheses using Supporting data </w:t>
      </w:r>
    </w:p>
    <w:p w:rsidR="00822D39" w:rsidRDefault="00581AEC" w:rsidP="00822D39">
      <w:pPr>
        <w:spacing w:after="139" w:line="240" w:lineRule="auto"/>
        <w:ind w:right="14"/>
      </w:pPr>
      <w:r>
        <w:t>(</w:t>
      </w:r>
      <w:r w:rsidRPr="00581AEC">
        <w:rPr>
          <w:b/>
        </w:rPr>
        <w:t>Note: The analysis on</w:t>
      </w:r>
      <w:r w:rsidR="00822D39" w:rsidRPr="00581AEC">
        <w:rPr>
          <w:b/>
        </w:rPr>
        <w:t xml:space="preserve"> Session Details, Traffic Details </w:t>
      </w:r>
      <w:r w:rsidRPr="00581AEC">
        <w:rPr>
          <w:b/>
        </w:rPr>
        <w:t>have been done</w:t>
      </w:r>
      <w:r>
        <w:rPr>
          <w:b/>
        </w:rPr>
        <w:t xml:space="preserve"> in</w:t>
      </w:r>
      <w:bookmarkStart w:id="0" w:name="_GoBack"/>
      <w:bookmarkEnd w:id="0"/>
      <w:r w:rsidRPr="00581AEC">
        <w:rPr>
          <w:b/>
        </w:rPr>
        <w:t xml:space="preserve"> the respective sheet itself</w:t>
      </w:r>
      <w:r>
        <w:rPr>
          <w:b/>
        </w:rPr>
        <w:t>)</w:t>
      </w:r>
    </w:p>
    <w:p w:rsidR="00822D39" w:rsidRDefault="00822D39" w:rsidP="00822D39">
      <w:pPr>
        <w:spacing w:after="139" w:line="372" w:lineRule="auto"/>
        <w:ind w:left="1065" w:right="14"/>
      </w:pPr>
    </w:p>
    <w:p w:rsidR="00822D39" w:rsidRDefault="00822D39"/>
    <w:sectPr w:rsidR="0082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66CF7"/>
    <w:multiLevelType w:val="hybridMultilevel"/>
    <w:tmpl w:val="FDEAB6D0"/>
    <w:lvl w:ilvl="0" w:tplc="FD7E5A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2760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02950">
      <w:start w:val="1"/>
      <w:numFmt w:val="bullet"/>
      <w:lvlText w:val="▪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4D0B0">
      <w:start w:val="1"/>
      <w:numFmt w:val="bullet"/>
      <w:lvlText w:val="•"/>
      <w:lvlJc w:val="left"/>
      <w:pPr>
        <w:ind w:left="2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F83150">
      <w:start w:val="1"/>
      <w:numFmt w:val="bullet"/>
      <w:lvlText w:val="o"/>
      <w:lvlJc w:val="left"/>
      <w:pPr>
        <w:ind w:left="3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0CF60">
      <w:start w:val="1"/>
      <w:numFmt w:val="bullet"/>
      <w:lvlText w:val="▪"/>
      <w:lvlJc w:val="left"/>
      <w:pPr>
        <w:ind w:left="3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E2632">
      <w:start w:val="1"/>
      <w:numFmt w:val="bullet"/>
      <w:lvlText w:val="•"/>
      <w:lvlJc w:val="left"/>
      <w:pPr>
        <w:ind w:left="4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A510A">
      <w:start w:val="1"/>
      <w:numFmt w:val="bullet"/>
      <w:lvlText w:val="o"/>
      <w:lvlJc w:val="left"/>
      <w:pPr>
        <w:ind w:left="5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2BA98">
      <w:start w:val="1"/>
      <w:numFmt w:val="bullet"/>
      <w:lvlText w:val="▪"/>
      <w:lvlJc w:val="left"/>
      <w:pPr>
        <w:ind w:left="6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7027C6"/>
    <w:multiLevelType w:val="hybridMultilevel"/>
    <w:tmpl w:val="3A80CE8C"/>
    <w:lvl w:ilvl="0" w:tplc="697C3C4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A4B3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A3C62">
      <w:start w:val="1"/>
      <w:numFmt w:val="bullet"/>
      <w:lvlRestart w:val="0"/>
      <w:lvlText w:val="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D4CC4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E95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A517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856A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6CE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3A4D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39"/>
    <w:rsid w:val="00581AEC"/>
    <w:rsid w:val="00822D39"/>
    <w:rsid w:val="00C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656D7-6A23-481E-85B9-8DD0C53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22D39"/>
    <w:pPr>
      <w:keepNext/>
      <w:keepLines/>
      <w:spacing w:after="1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D3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2D39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2023-07-14T16:39:00Z</dcterms:created>
  <dcterms:modified xsi:type="dcterms:W3CDTF">2023-07-14T16:53:00Z</dcterms:modified>
</cp:coreProperties>
</file>