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37pt;width:612pt;height:754.25pt;mso-position-horizontal-relative:page;mso-position-vertical-relative:page;z-index:-15859712" coordorigin="0,740" coordsize="12240,15085">
            <v:shape style="position:absolute;left:1480;top:740;width:9350;height:7015" type="#_x0000_t75" stroked="false">
              <v:imagedata r:id="rId5" o:title=""/>
            </v:shape>
            <v:rect style="position:absolute;left:0;top:6330;width:12240;height:9495" filled="true" fillcolor="#ffffff" stroked="false">
              <v:fill type="solid"/>
            </v:rect>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695D46"/>
          <w:w w:val="60"/>
        </w:rPr>
        <w:t>Integrated Airline Ticketing </w:t>
      </w:r>
      <w:r>
        <w:rPr>
          <w:color w:val="695D46"/>
          <w:w w:val="75"/>
        </w:rPr>
        <w:t>System</w:t>
      </w:r>
    </w:p>
    <w:p>
      <w:pPr>
        <w:pStyle w:val="Heading2"/>
        <w:spacing w:line="333" w:lineRule="exact" w:before="216"/>
      </w:pPr>
      <w:r>
        <w:rPr>
          <w:color w:val="695D46"/>
          <w:w w:val="75"/>
        </w:rPr>
        <w:t>10.15.2018</w:t>
      </w:r>
    </w:p>
    <w:p>
      <w:pPr>
        <w:spacing w:line="454" w:lineRule="exact" w:before="0"/>
        <w:ind w:left="100" w:right="0" w:firstLine="0"/>
        <w:jc w:val="left"/>
        <w:rPr>
          <w:rFonts w:ascii="AoyagiKouzanFontT" w:hAnsi="AoyagiKouzanFontT"/>
          <w:sz w:val="36"/>
        </w:rPr>
      </w:pPr>
      <w:r>
        <w:rPr>
          <w:rFonts w:ascii="AoyagiKouzanFontT" w:hAnsi="AoyagiKouzanFontT"/>
          <w:strike/>
          <w:color w:val="695D46"/>
          <w:sz w:val="36"/>
        </w:rPr>
        <w:t>─</w:t>
      </w:r>
    </w:p>
    <w:p>
      <w:pPr>
        <w:pStyle w:val="BodyText"/>
        <w:rPr>
          <w:rFonts w:ascii="AoyagiKouzanFontT"/>
          <w:sz w:val="36"/>
        </w:rPr>
      </w:pPr>
    </w:p>
    <w:p>
      <w:pPr>
        <w:pStyle w:val="BodyText"/>
        <w:rPr>
          <w:rFonts w:ascii="AoyagiKouzanFontT"/>
          <w:sz w:val="36"/>
        </w:rPr>
      </w:pPr>
    </w:p>
    <w:p>
      <w:pPr>
        <w:pStyle w:val="BodyText"/>
        <w:rPr>
          <w:rFonts w:ascii="AoyagiKouzanFontT"/>
          <w:sz w:val="36"/>
        </w:rPr>
      </w:pPr>
    </w:p>
    <w:p>
      <w:pPr>
        <w:pStyle w:val="BodyText"/>
        <w:rPr>
          <w:rFonts w:ascii="AoyagiKouzanFontT"/>
          <w:sz w:val="36"/>
        </w:rPr>
      </w:pPr>
    </w:p>
    <w:p>
      <w:pPr>
        <w:pStyle w:val="BodyText"/>
        <w:rPr>
          <w:rFonts w:ascii="AoyagiKouzanFontT"/>
          <w:sz w:val="36"/>
        </w:rPr>
      </w:pPr>
    </w:p>
    <w:p>
      <w:pPr>
        <w:pStyle w:val="BodyText"/>
        <w:rPr>
          <w:rFonts w:ascii="AoyagiKouzanFontT"/>
          <w:sz w:val="36"/>
        </w:rPr>
      </w:pPr>
    </w:p>
    <w:p>
      <w:pPr>
        <w:spacing w:line="387" w:lineRule="exact" w:before="274"/>
        <w:ind w:left="100" w:right="0" w:firstLine="0"/>
        <w:jc w:val="left"/>
        <w:rPr>
          <w:rFonts w:ascii="Verdana"/>
          <w:sz w:val="32"/>
        </w:rPr>
      </w:pPr>
      <w:r>
        <w:rPr>
          <w:rFonts w:ascii="Verdana"/>
          <w:color w:val="008575"/>
          <w:w w:val="80"/>
          <w:sz w:val="32"/>
        </w:rPr>
        <w:t>Raihan Uddin</w:t>
      </w:r>
      <w:r>
        <w:rPr>
          <w:rFonts w:ascii="Verdana"/>
          <w:color w:val="008575"/>
          <w:spacing w:val="-52"/>
          <w:w w:val="80"/>
          <w:sz w:val="32"/>
        </w:rPr>
        <w:t> </w:t>
      </w:r>
      <w:r>
        <w:rPr>
          <w:rFonts w:ascii="Verdana"/>
          <w:color w:val="008575"/>
          <w:w w:val="80"/>
          <w:sz w:val="32"/>
        </w:rPr>
        <w:t>Ahmed</w:t>
      </w:r>
    </w:p>
    <w:p>
      <w:pPr>
        <w:pStyle w:val="Heading2"/>
        <w:spacing w:line="285" w:lineRule="auto"/>
        <w:ind w:right="6568"/>
      </w:pPr>
      <w:r>
        <w:rPr>
          <w:color w:val="695D46"/>
          <w:w w:val="70"/>
        </w:rPr>
        <w:t>Saz</w:t>
      </w:r>
      <w:r>
        <w:rPr>
          <w:color w:val="695D46"/>
          <w:spacing w:val="-41"/>
          <w:w w:val="70"/>
        </w:rPr>
        <w:t> </w:t>
      </w:r>
      <w:r>
        <w:rPr>
          <w:color w:val="695D46"/>
          <w:w w:val="70"/>
        </w:rPr>
        <w:t>Commodities</w:t>
      </w:r>
      <w:r>
        <w:rPr>
          <w:color w:val="695D46"/>
          <w:spacing w:val="-40"/>
          <w:w w:val="70"/>
        </w:rPr>
        <w:t> </w:t>
      </w:r>
      <w:r>
        <w:rPr>
          <w:color w:val="695D46"/>
          <w:w w:val="70"/>
        </w:rPr>
        <w:t>and</w:t>
      </w:r>
      <w:r>
        <w:rPr>
          <w:color w:val="695D46"/>
          <w:spacing w:val="-40"/>
          <w:w w:val="70"/>
        </w:rPr>
        <w:t> </w:t>
      </w:r>
      <w:r>
        <w:rPr>
          <w:color w:val="695D46"/>
          <w:w w:val="70"/>
        </w:rPr>
        <w:t>Services </w:t>
      </w:r>
      <w:r>
        <w:rPr>
          <w:color w:val="695D46"/>
          <w:w w:val="80"/>
        </w:rPr>
        <w:t>178 Arambag, 1st Lane Dhaka,</w:t>
      </w:r>
      <w:r>
        <w:rPr>
          <w:color w:val="695D46"/>
          <w:spacing w:val="-28"/>
          <w:w w:val="80"/>
        </w:rPr>
        <w:t> </w:t>
      </w:r>
      <w:r>
        <w:rPr>
          <w:color w:val="695D46"/>
          <w:w w:val="80"/>
        </w:rPr>
        <w:t>1000</w:t>
      </w:r>
    </w:p>
    <w:p>
      <w:pPr>
        <w:spacing w:after="0" w:line="285" w:lineRule="auto"/>
        <w:sectPr>
          <w:type w:val="continuous"/>
          <w:pgSz w:w="12240" w:h="15840"/>
          <w:pgMar w:top="1500" w:bottom="280" w:left="1340" w:right="1300"/>
        </w:sectPr>
      </w:pPr>
    </w:p>
    <w:p>
      <w:pPr>
        <w:pStyle w:val="BodyText"/>
        <w:rPr>
          <w:rFonts w:ascii="Verdana"/>
          <w:sz w:val="20"/>
        </w:rPr>
      </w:pPr>
    </w:p>
    <w:p>
      <w:pPr>
        <w:pStyle w:val="BodyText"/>
        <w:rPr>
          <w:rFonts w:ascii="Verdana"/>
          <w:sz w:val="20"/>
        </w:rPr>
      </w:pPr>
    </w:p>
    <w:p>
      <w:pPr>
        <w:spacing w:before="247"/>
        <w:ind w:left="100" w:right="0" w:firstLine="0"/>
        <w:jc w:val="left"/>
        <w:rPr>
          <w:rFonts w:ascii="Verdana"/>
          <w:b/>
          <w:sz w:val="36"/>
        </w:rPr>
      </w:pPr>
      <w:r>
        <w:rPr>
          <w:rFonts w:ascii="Verdana"/>
          <w:b/>
          <w:color w:val="FF5E0E"/>
          <w:w w:val="75"/>
          <w:sz w:val="36"/>
        </w:rPr>
        <w:t>Overview</w:t>
      </w:r>
    </w:p>
    <w:p>
      <w:pPr>
        <w:pStyle w:val="BodyText"/>
        <w:spacing w:line="252" w:lineRule="auto" w:before="229"/>
        <w:ind w:left="100" w:right="133"/>
      </w:pPr>
      <w:r>
        <w:rPr>
          <w:color w:val="695D46"/>
        </w:rPr>
        <w:t>The project involves creating a web based solution to provide an integrated environment for</w:t>
      </w:r>
      <w:r>
        <w:rPr>
          <w:color w:val="695D46"/>
          <w:spacing w:val="-12"/>
        </w:rPr>
        <w:t> </w:t>
      </w:r>
      <w:r>
        <w:rPr>
          <w:color w:val="695D46"/>
        </w:rPr>
        <w:t>clients</w:t>
      </w:r>
      <w:r>
        <w:rPr>
          <w:color w:val="695D46"/>
          <w:spacing w:val="-11"/>
        </w:rPr>
        <w:t> </w:t>
      </w:r>
      <w:r>
        <w:rPr>
          <w:color w:val="695D46"/>
        </w:rPr>
        <w:t>to</w:t>
      </w:r>
      <w:r>
        <w:rPr>
          <w:color w:val="695D46"/>
          <w:spacing w:val="-11"/>
        </w:rPr>
        <w:t> </w:t>
      </w:r>
      <w:r>
        <w:rPr>
          <w:color w:val="695D46"/>
        </w:rPr>
        <w:t>search</w:t>
      </w:r>
      <w:r>
        <w:rPr>
          <w:color w:val="695D46"/>
          <w:spacing w:val="-11"/>
        </w:rPr>
        <w:t> </w:t>
      </w:r>
      <w:r>
        <w:rPr>
          <w:color w:val="695D46"/>
        </w:rPr>
        <w:t>for</w:t>
      </w:r>
      <w:r>
        <w:rPr>
          <w:color w:val="695D46"/>
          <w:spacing w:val="-12"/>
        </w:rPr>
        <w:t> </w:t>
      </w:r>
      <w:r>
        <w:rPr>
          <w:color w:val="695D46"/>
        </w:rPr>
        <w:t>and</w:t>
      </w:r>
      <w:r>
        <w:rPr>
          <w:color w:val="695D46"/>
          <w:spacing w:val="-11"/>
        </w:rPr>
        <w:t> </w:t>
      </w:r>
      <w:r>
        <w:rPr>
          <w:color w:val="695D46"/>
        </w:rPr>
        <w:t>subsequently</w:t>
      </w:r>
      <w:r>
        <w:rPr>
          <w:color w:val="695D46"/>
          <w:spacing w:val="-11"/>
        </w:rPr>
        <w:t> </w:t>
      </w:r>
      <w:r>
        <w:rPr>
          <w:color w:val="695D46"/>
        </w:rPr>
        <w:t>book</w:t>
      </w:r>
      <w:r>
        <w:rPr>
          <w:color w:val="695D46"/>
          <w:spacing w:val="-11"/>
        </w:rPr>
        <w:t> </w:t>
      </w:r>
      <w:r>
        <w:rPr>
          <w:color w:val="695D46"/>
        </w:rPr>
        <w:t>airline</w:t>
      </w:r>
      <w:r>
        <w:rPr>
          <w:color w:val="695D46"/>
          <w:spacing w:val="-12"/>
        </w:rPr>
        <w:t> </w:t>
      </w:r>
      <w:r>
        <w:rPr>
          <w:color w:val="695D46"/>
        </w:rPr>
        <w:t>ticket</w:t>
      </w:r>
      <w:r>
        <w:rPr>
          <w:color w:val="695D46"/>
          <w:spacing w:val="-11"/>
        </w:rPr>
        <w:t> </w:t>
      </w:r>
      <w:r>
        <w:rPr>
          <w:color w:val="695D46"/>
        </w:rPr>
        <w:t>for</w:t>
      </w:r>
      <w:r>
        <w:rPr>
          <w:color w:val="695D46"/>
          <w:spacing w:val="-11"/>
        </w:rPr>
        <w:t> </w:t>
      </w:r>
      <w:r>
        <w:rPr>
          <w:color w:val="695D46"/>
        </w:rPr>
        <w:t>4</w:t>
      </w:r>
      <w:r>
        <w:rPr>
          <w:color w:val="695D46"/>
          <w:spacing w:val="-11"/>
        </w:rPr>
        <w:t> </w:t>
      </w:r>
      <w:r>
        <w:rPr>
          <w:color w:val="695D46"/>
        </w:rPr>
        <w:t>different</w:t>
      </w:r>
      <w:r>
        <w:rPr>
          <w:color w:val="695D46"/>
          <w:spacing w:val="-11"/>
        </w:rPr>
        <w:t> </w:t>
      </w:r>
      <w:r>
        <w:rPr>
          <w:color w:val="695D46"/>
        </w:rPr>
        <w:t>airlines</w:t>
      </w:r>
      <w:r>
        <w:rPr>
          <w:color w:val="695D46"/>
          <w:spacing w:val="-12"/>
        </w:rPr>
        <w:t> </w:t>
      </w:r>
      <w:r>
        <w:rPr>
          <w:color w:val="695D46"/>
        </w:rPr>
        <w:t>existing in Bangladesh. This site will allow clients to search based on dates, from and to locations. Dat will be collected through web scraping since the airlines do not offer any APIs (Application</w:t>
      </w:r>
      <w:r>
        <w:rPr>
          <w:color w:val="695D46"/>
          <w:spacing w:val="-6"/>
        </w:rPr>
        <w:t> </w:t>
      </w:r>
      <w:r>
        <w:rPr>
          <w:color w:val="695D46"/>
        </w:rPr>
        <w:t>Programming</w:t>
      </w:r>
      <w:r>
        <w:rPr>
          <w:color w:val="695D46"/>
          <w:spacing w:val="-6"/>
        </w:rPr>
        <w:t> </w:t>
      </w:r>
      <w:r>
        <w:rPr>
          <w:color w:val="695D46"/>
        </w:rPr>
        <w:t>Interface)</w:t>
      </w:r>
      <w:r>
        <w:rPr>
          <w:color w:val="695D46"/>
          <w:spacing w:val="-5"/>
        </w:rPr>
        <w:t> </w:t>
      </w:r>
      <w:r>
        <w:rPr>
          <w:color w:val="695D46"/>
        </w:rPr>
        <w:t>to</w:t>
      </w:r>
      <w:r>
        <w:rPr>
          <w:color w:val="695D46"/>
          <w:spacing w:val="-6"/>
        </w:rPr>
        <w:t> </w:t>
      </w:r>
      <w:r>
        <w:rPr>
          <w:color w:val="695D46"/>
        </w:rPr>
        <w:t>gather</w:t>
      </w:r>
      <w:r>
        <w:rPr>
          <w:color w:val="695D46"/>
          <w:spacing w:val="-5"/>
        </w:rPr>
        <w:t> </w:t>
      </w:r>
      <w:r>
        <w:rPr>
          <w:color w:val="695D46"/>
        </w:rPr>
        <w:t>data</w:t>
      </w:r>
      <w:r>
        <w:rPr>
          <w:color w:val="695D46"/>
          <w:spacing w:val="-6"/>
        </w:rPr>
        <w:t> </w:t>
      </w:r>
      <w:r>
        <w:rPr>
          <w:color w:val="695D46"/>
        </w:rPr>
        <w:t>on</w:t>
      </w:r>
      <w:r>
        <w:rPr>
          <w:color w:val="695D46"/>
          <w:spacing w:val="-5"/>
        </w:rPr>
        <w:t> </w:t>
      </w:r>
      <w:r>
        <w:rPr>
          <w:color w:val="695D46"/>
        </w:rPr>
        <w:t>ticket</w:t>
      </w:r>
      <w:r>
        <w:rPr>
          <w:color w:val="695D46"/>
          <w:spacing w:val="-6"/>
        </w:rPr>
        <w:t> </w:t>
      </w:r>
      <w:r>
        <w:rPr>
          <w:color w:val="695D46"/>
        </w:rPr>
        <w:t>availabilities.</w:t>
      </w:r>
    </w:p>
    <w:p>
      <w:pPr>
        <w:pStyle w:val="BodyText"/>
        <w:rPr>
          <w:sz w:val="36"/>
        </w:rPr>
      </w:pPr>
    </w:p>
    <w:p>
      <w:pPr>
        <w:pStyle w:val="Heading1"/>
      </w:pPr>
      <w:r>
        <w:rPr>
          <w:color w:val="FF5E0E"/>
          <w:w w:val="70"/>
        </w:rPr>
        <w:t>Justification</w:t>
      </w:r>
    </w:p>
    <w:p>
      <w:pPr>
        <w:pStyle w:val="BodyText"/>
        <w:spacing w:line="252" w:lineRule="auto" w:before="229"/>
        <w:ind w:left="100" w:right="133"/>
      </w:pPr>
      <w:r>
        <w:rPr>
          <w:color w:val="695D46"/>
        </w:rPr>
        <w:t>Currently, all four airlines - Bangladesh Biman, NovoAir, US Bangla Airlines and Regents - offer individual online ticketing systems to search and book tickets. So, it is difficult for a client to search all four of these online ticket booking systems to get the desired ticket based on availabilities and price. An integrated environment where all four of these online systems can be searched for tickets and subsequently booking tickets from the same environment would be a beneficial solution.</w:t>
      </w:r>
    </w:p>
    <w:p>
      <w:pPr>
        <w:pStyle w:val="BodyText"/>
        <w:spacing w:before="1"/>
        <w:rPr>
          <w:sz w:val="36"/>
        </w:rPr>
      </w:pPr>
    </w:p>
    <w:p>
      <w:pPr>
        <w:pStyle w:val="Heading1"/>
      </w:pPr>
      <w:r>
        <w:rPr>
          <w:color w:val="FF5E0E"/>
          <w:w w:val="75"/>
        </w:rPr>
        <w:t>Goals</w:t>
      </w:r>
    </w:p>
    <w:p>
      <w:pPr>
        <w:pStyle w:val="ListParagraph"/>
        <w:numPr>
          <w:ilvl w:val="0"/>
          <w:numId w:val="1"/>
        </w:numPr>
        <w:tabs>
          <w:tab w:pos="820" w:val="left" w:leader="none"/>
        </w:tabs>
        <w:spacing w:line="252" w:lineRule="auto" w:before="229" w:after="0"/>
        <w:ind w:left="820" w:right="735" w:hanging="360"/>
        <w:jc w:val="left"/>
        <w:rPr>
          <w:sz w:val="22"/>
        </w:rPr>
      </w:pPr>
      <w:r>
        <w:rPr>
          <w:color w:val="695D46"/>
          <w:sz w:val="22"/>
        </w:rPr>
        <w:t>Create</w:t>
      </w:r>
      <w:r>
        <w:rPr>
          <w:color w:val="695D46"/>
          <w:spacing w:val="-11"/>
          <w:sz w:val="22"/>
        </w:rPr>
        <w:t> </w:t>
      </w:r>
      <w:r>
        <w:rPr>
          <w:color w:val="695D46"/>
          <w:sz w:val="22"/>
        </w:rPr>
        <w:t>a</w:t>
      </w:r>
      <w:r>
        <w:rPr>
          <w:color w:val="695D46"/>
          <w:spacing w:val="-11"/>
          <w:sz w:val="22"/>
        </w:rPr>
        <w:t> </w:t>
      </w:r>
      <w:r>
        <w:rPr>
          <w:color w:val="695D46"/>
          <w:sz w:val="22"/>
        </w:rPr>
        <w:t>responsive</w:t>
      </w:r>
      <w:r>
        <w:rPr>
          <w:color w:val="695D46"/>
          <w:spacing w:val="-11"/>
          <w:sz w:val="22"/>
        </w:rPr>
        <w:t> </w:t>
      </w:r>
      <w:r>
        <w:rPr>
          <w:color w:val="695D46"/>
          <w:sz w:val="22"/>
        </w:rPr>
        <w:t>web</w:t>
      </w:r>
      <w:r>
        <w:rPr>
          <w:color w:val="695D46"/>
          <w:spacing w:val="-10"/>
          <w:sz w:val="22"/>
        </w:rPr>
        <w:t> </w:t>
      </w:r>
      <w:r>
        <w:rPr>
          <w:color w:val="695D46"/>
          <w:sz w:val="22"/>
        </w:rPr>
        <w:t>application</w:t>
      </w:r>
      <w:r>
        <w:rPr>
          <w:color w:val="695D46"/>
          <w:spacing w:val="-11"/>
          <w:sz w:val="22"/>
        </w:rPr>
        <w:t> </w:t>
      </w:r>
      <w:r>
        <w:rPr>
          <w:color w:val="695D46"/>
          <w:sz w:val="22"/>
        </w:rPr>
        <w:t>where</w:t>
      </w:r>
      <w:r>
        <w:rPr>
          <w:color w:val="695D46"/>
          <w:spacing w:val="-11"/>
          <w:sz w:val="22"/>
        </w:rPr>
        <w:t> </w:t>
      </w:r>
      <w:r>
        <w:rPr>
          <w:color w:val="695D46"/>
          <w:sz w:val="22"/>
        </w:rPr>
        <w:t>users</w:t>
      </w:r>
      <w:r>
        <w:rPr>
          <w:color w:val="695D46"/>
          <w:spacing w:val="-11"/>
          <w:sz w:val="22"/>
        </w:rPr>
        <w:t> </w:t>
      </w:r>
      <w:r>
        <w:rPr>
          <w:color w:val="695D46"/>
          <w:sz w:val="22"/>
        </w:rPr>
        <w:t>can</w:t>
      </w:r>
      <w:r>
        <w:rPr>
          <w:color w:val="695D46"/>
          <w:spacing w:val="-10"/>
          <w:sz w:val="22"/>
        </w:rPr>
        <w:t> </w:t>
      </w:r>
      <w:r>
        <w:rPr>
          <w:color w:val="695D46"/>
          <w:sz w:val="22"/>
        </w:rPr>
        <w:t>have</w:t>
      </w:r>
      <w:r>
        <w:rPr>
          <w:color w:val="695D46"/>
          <w:spacing w:val="-11"/>
          <w:sz w:val="22"/>
        </w:rPr>
        <w:t> </w:t>
      </w:r>
      <w:r>
        <w:rPr>
          <w:color w:val="695D46"/>
          <w:sz w:val="22"/>
        </w:rPr>
        <w:t>a</w:t>
      </w:r>
      <w:r>
        <w:rPr>
          <w:color w:val="695D46"/>
          <w:spacing w:val="-11"/>
          <w:sz w:val="22"/>
        </w:rPr>
        <w:t> </w:t>
      </w:r>
      <w:r>
        <w:rPr>
          <w:color w:val="695D46"/>
          <w:sz w:val="22"/>
        </w:rPr>
        <w:t>single</w:t>
      </w:r>
      <w:r>
        <w:rPr>
          <w:color w:val="695D46"/>
          <w:spacing w:val="-10"/>
          <w:sz w:val="22"/>
        </w:rPr>
        <w:t> </w:t>
      </w:r>
      <w:r>
        <w:rPr>
          <w:color w:val="695D46"/>
          <w:sz w:val="22"/>
        </w:rPr>
        <w:t>interface</w:t>
      </w:r>
      <w:r>
        <w:rPr>
          <w:color w:val="695D46"/>
          <w:spacing w:val="-11"/>
          <w:sz w:val="22"/>
        </w:rPr>
        <w:t> </w:t>
      </w:r>
      <w:r>
        <w:rPr>
          <w:color w:val="695D46"/>
          <w:sz w:val="22"/>
        </w:rPr>
        <w:t>to search</w:t>
      </w:r>
      <w:r>
        <w:rPr>
          <w:color w:val="695D46"/>
          <w:spacing w:val="-11"/>
          <w:sz w:val="22"/>
        </w:rPr>
        <w:t> </w:t>
      </w:r>
      <w:r>
        <w:rPr>
          <w:color w:val="695D46"/>
          <w:sz w:val="22"/>
        </w:rPr>
        <w:t>for</w:t>
      </w:r>
      <w:r>
        <w:rPr>
          <w:color w:val="695D46"/>
          <w:spacing w:val="-10"/>
          <w:sz w:val="22"/>
        </w:rPr>
        <w:t> </w:t>
      </w:r>
      <w:r>
        <w:rPr>
          <w:color w:val="695D46"/>
          <w:sz w:val="22"/>
        </w:rPr>
        <w:t>air</w:t>
      </w:r>
      <w:r>
        <w:rPr>
          <w:color w:val="695D46"/>
          <w:spacing w:val="-10"/>
          <w:sz w:val="22"/>
        </w:rPr>
        <w:t> </w:t>
      </w:r>
      <w:r>
        <w:rPr>
          <w:color w:val="695D46"/>
          <w:sz w:val="22"/>
        </w:rPr>
        <w:t>ticket</w:t>
      </w:r>
      <w:r>
        <w:rPr>
          <w:color w:val="695D46"/>
          <w:spacing w:val="-10"/>
          <w:sz w:val="22"/>
        </w:rPr>
        <w:t> </w:t>
      </w:r>
      <w:r>
        <w:rPr>
          <w:color w:val="695D46"/>
          <w:sz w:val="22"/>
        </w:rPr>
        <w:t>availabilities</w:t>
      </w:r>
      <w:r>
        <w:rPr>
          <w:color w:val="695D46"/>
          <w:spacing w:val="-10"/>
          <w:sz w:val="22"/>
        </w:rPr>
        <w:t> </w:t>
      </w:r>
      <w:r>
        <w:rPr>
          <w:color w:val="695D46"/>
          <w:sz w:val="22"/>
        </w:rPr>
        <w:t>for</w:t>
      </w:r>
      <w:r>
        <w:rPr>
          <w:color w:val="695D46"/>
          <w:spacing w:val="-11"/>
          <w:sz w:val="22"/>
        </w:rPr>
        <w:t> </w:t>
      </w:r>
      <w:r>
        <w:rPr>
          <w:color w:val="695D46"/>
          <w:sz w:val="22"/>
        </w:rPr>
        <w:t>all</w:t>
      </w:r>
      <w:r>
        <w:rPr>
          <w:color w:val="695D46"/>
          <w:spacing w:val="-10"/>
          <w:sz w:val="22"/>
        </w:rPr>
        <w:t> </w:t>
      </w:r>
      <w:r>
        <w:rPr>
          <w:color w:val="695D46"/>
          <w:sz w:val="22"/>
        </w:rPr>
        <w:t>four</w:t>
      </w:r>
      <w:r>
        <w:rPr>
          <w:color w:val="695D46"/>
          <w:spacing w:val="-10"/>
          <w:sz w:val="22"/>
        </w:rPr>
        <w:t> </w:t>
      </w:r>
      <w:r>
        <w:rPr>
          <w:color w:val="695D46"/>
          <w:sz w:val="22"/>
        </w:rPr>
        <w:t>Airlines</w:t>
      </w:r>
      <w:r>
        <w:rPr>
          <w:color w:val="695D46"/>
          <w:spacing w:val="-10"/>
          <w:sz w:val="22"/>
        </w:rPr>
        <w:t> </w:t>
      </w:r>
      <w:r>
        <w:rPr>
          <w:color w:val="695D46"/>
          <w:sz w:val="22"/>
        </w:rPr>
        <w:t>operating</w:t>
      </w:r>
      <w:r>
        <w:rPr>
          <w:color w:val="695D46"/>
          <w:spacing w:val="-10"/>
          <w:sz w:val="22"/>
        </w:rPr>
        <w:t> </w:t>
      </w:r>
      <w:r>
        <w:rPr>
          <w:color w:val="695D46"/>
          <w:sz w:val="22"/>
        </w:rPr>
        <w:t>in</w:t>
      </w:r>
      <w:r>
        <w:rPr>
          <w:color w:val="695D46"/>
          <w:spacing w:val="-10"/>
          <w:sz w:val="22"/>
        </w:rPr>
        <w:t> </w:t>
      </w:r>
      <w:r>
        <w:rPr>
          <w:color w:val="695D46"/>
          <w:sz w:val="22"/>
        </w:rPr>
        <w:t>Bangladesh</w:t>
      </w:r>
    </w:p>
    <w:p>
      <w:pPr>
        <w:pStyle w:val="ListParagraph"/>
        <w:numPr>
          <w:ilvl w:val="0"/>
          <w:numId w:val="1"/>
        </w:numPr>
        <w:tabs>
          <w:tab w:pos="820" w:val="left" w:leader="none"/>
        </w:tabs>
        <w:spacing w:line="252" w:lineRule="auto" w:before="121" w:after="0"/>
        <w:ind w:left="820" w:right="830" w:hanging="360"/>
        <w:jc w:val="left"/>
        <w:rPr>
          <w:sz w:val="22"/>
        </w:rPr>
      </w:pPr>
      <w:r>
        <w:rPr>
          <w:color w:val="695D46"/>
          <w:sz w:val="22"/>
        </w:rPr>
        <w:t>Provide</w:t>
      </w:r>
      <w:r>
        <w:rPr>
          <w:color w:val="695D46"/>
          <w:spacing w:val="-11"/>
          <w:sz w:val="22"/>
        </w:rPr>
        <w:t> </w:t>
      </w:r>
      <w:r>
        <w:rPr>
          <w:color w:val="695D46"/>
          <w:sz w:val="22"/>
        </w:rPr>
        <w:t>an</w:t>
      </w:r>
      <w:r>
        <w:rPr>
          <w:color w:val="695D46"/>
          <w:spacing w:val="-11"/>
          <w:sz w:val="22"/>
        </w:rPr>
        <w:t> </w:t>
      </w:r>
      <w:r>
        <w:rPr>
          <w:color w:val="695D46"/>
          <w:sz w:val="22"/>
        </w:rPr>
        <w:t>easy</w:t>
      </w:r>
      <w:r>
        <w:rPr>
          <w:color w:val="695D46"/>
          <w:spacing w:val="-10"/>
          <w:sz w:val="22"/>
        </w:rPr>
        <w:t> </w:t>
      </w:r>
      <w:r>
        <w:rPr>
          <w:color w:val="695D46"/>
          <w:sz w:val="22"/>
        </w:rPr>
        <w:t>interface</w:t>
      </w:r>
      <w:r>
        <w:rPr>
          <w:color w:val="695D46"/>
          <w:spacing w:val="-11"/>
          <w:sz w:val="22"/>
        </w:rPr>
        <w:t> </w:t>
      </w:r>
      <w:r>
        <w:rPr>
          <w:color w:val="695D46"/>
          <w:sz w:val="22"/>
        </w:rPr>
        <w:t>for</w:t>
      </w:r>
      <w:r>
        <w:rPr>
          <w:color w:val="695D46"/>
          <w:spacing w:val="-10"/>
          <w:sz w:val="22"/>
        </w:rPr>
        <w:t> </w:t>
      </w:r>
      <w:r>
        <w:rPr>
          <w:color w:val="695D46"/>
          <w:sz w:val="22"/>
        </w:rPr>
        <w:t>booking</w:t>
      </w:r>
      <w:r>
        <w:rPr>
          <w:color w:val="695D46"/>
          <w:spacing w:val="-11"/>
          <w:sz w:val="22"/>
        </w:rPr>
        <w:t> </w:t>
      </w:r>
      <w:r>
        <w:rPr>
          <w:color w:val="695D46"/>
          <w:sz w:val="22"/>
        </w:rPr>
        <w:t>airline</w:t>
      </w:r>
      <w:r>
        <w:rPr>
          <w:color w:val="695D46"/>
          <w:spacing w:val="-10"/>
          <w:sz w:val="22"/>
        </w:rPr>
        <w:t> </w:t>
      </w:r>
      <w:r>
        <w:rPr>
          <w:color w:val="695D46"/>
          <w:sz w:val="22"/>
        </w:rPr>
        <w:t>tickets</w:t>
      </w:r>
      <w:r>
        <w:rPr>
          <w:color w:val="695D46"/>
          <w:spacing w:val="-11"/>
          <w:sz w:val="22"/>
        </w:rPr>
        <w:t> </w:t>
      </w:r>
      <w:r>
        <w:rPr>
          <w:color w:val="695D46"/>
          <w:sz w:val="22"/>
        </w:rPr>
        <w:t>for</w:t>
      </w:r>
      <w:r>
        <w:rPr>
          <w:color w:val="695D46"/>
          <w:spacing w:val="-10"/>
          <w:sz w:val="22"/>
        </w:rPr>
        <w:t> </w:t>
      </w:r>
      <w:r>
        <w:rPr>
          <w:color w:val="695D46"/>
          <w:sz w:val="22"/>
        </w:rPr>
        <w:t>any</w:t>
      </w:r>
      <w:r>
        <w:rPr>
          <w:color w:val="695D46"/>
          <w:spacing w:val="-11"/>
          <w:sz w:val="22"/>
        </w:rPr>
        <w:t> </w:t>
      </w:r>
      <w:r>
        <w:rPr>
          <w:color w:val="695D46"/>
          <w:sz w:val="22"/>
        </w:rPr>
        <w:t>of</w:t>
      </w:r>
      <w:r>
        <w:rPr>
          <w:color w:val="695D46"/>
          <w:spacing w:val="-10"/>
          <w:sz w:val="22"/>
        </w:rPr>
        <w:t> </w:t>
      </w:r>
      <w:r>
        <w:rPr>
          <w:color w:val="695D46"/>
          <w:sz w:val="22"/>
        </w:rPr>
        <w:t>the</w:t>
      </w:r>
      <w:r>
        <w:rPr>
          <w:color w:val="695D46"/>
          <w:spacing w:val="-11"/>
          <w:sz w:val="22"/>
        </w:rPr>
        <w:t> </w:t>
      </w:r>
      <w:r>
        <w:rPr>
          <w:color w:val="695D46"/>
          <w:sz w:val="22"/>
        </w:rPr>
        <w:t>four</w:t>
      </w:r>
      <w:r>
        <w:rPr>
          <w:color w:val="695D46"/>
          <w:spacing w:val="-10"/>
          <w:sz w:val="22"/>
        </w:rPr>
        <w:t> </w:t>
      </w:r>
      <w:r>
        <w:rPr>
          <w:color w:val="695D46"/>
          <w:sz w:val="22"/>
        </w:rPr>
        <w:t>airlines operating in</w:t>
      </w:r>
      <w:r>
        <w:rPr>
          <w:color w:val="695D46"/>
          <w:spacing w:val="-4"/>
          <w:sz w:val="22"/>
        </w:rPr>
        <w:t> </w:t>
      </w:r>
      <w:r>
        <w:rPr>
          <w:color w:val="695D46"/>
          <w:sz w:val="22"/>
        </w:rPr>
        <w:t>Bangladesh.</w:t>
      </w:r>
    </w:p>
    <w:p>
      <w:pPr>
        <w:pStyle w:val="BodyText"/>
        <w:spacing w:before="12"/>
        <w:rPr>
          <w:sz w:val="35"/>
        </w:rPr>
      </w:pPr>
    </w:p>
    <w:p>
      <w:pPr>
        <w:pStyle w:val="Heading1"/>
      </w:pPr>
      <w:r>
        <w:rPr>
          <w:color w:val="FF5E0E"/>
          <w:w w:val="75"/>
        </w:rPr>
        <w:t>Specifications</w:t>
      </w:r>
    </w:p>
    <w:p>
      <w:pPr>
        <w:pStyle w:val="ListParagraph"/>
        <w:numPr>
          <w:ilvl w:val="0"/>
          <w:numId w:val="2"/>
        </w:numPr>
        <w:tabs>
          <w:tab w:pos="820" w:val="left" w:leader="none"/>
        </w:tabs>
        <w:spacing w:line="240" w:lineRule="auto" w:before="230" w:after="0"/>
        <w:ind w:left="820" w:right="0" w:hanging="360"/>
        <w:jc w:val="left"/>
        <w:rPr>
          <w:sz w:val="22"/>
        </w:rPr>
      </w:pPr>
      <w:r>
        <w:rPr>
          <w:color w:val="695D46"/>
          <w:sz w:val="22"/>
        </w:rPr>
        <w:t>Ticket</w:t>
      </w:r>
      <w:r>
        <w:rPr>
          <w:color w:val="695D46"/>
          <w:spacing w:val="-5"/>
          <w:sz w:val="22"/>
        </w:rPr>
        <w:t> </w:t>
      </w:r>
      <w:r>
        <w:rPr>
          <w:color w:val="695D46"/>
          <w:sz w:val="22"/>
        </w:rPr>
        <w:t>search</w:t>
      </w:r>
      <w:r>
        <w:rPr>
          <w:color w:val="695D46"/>
          <w:spacing w:val="-4"/>
          <w:sz w:val="22"/>
        </w:rPr>
        <w:t> </w:t>
      </w:r>
      <w:r>
        <w:rPr>
          <w:color w:val="695D46"/>
          <w:sz w:val="22"/>
        </w:rPr>
        <w:t>module</w:t>
      </w:r>
      <w:r>
        <w:rPr>
          <w:color w:val="695D46"/>
          <w:spacing w:val="-4"/>
          <w:sz w:val="22"/>
        </w:rPr>
        <w:t> </w:t>
      </w:r>
      <w:r>
        <w:rPr>
          <w:color w:val="695D46"/>
          <w:sz w:val="22"/>
        </w:rPr>
        <w:t>will</w:t>
      </w:r>
      <w:r>
        <w:rPr>
          <w:color w:val="695D46"/>
          <w:spacing w:val="-4"/>
          <w:sz w:val="22"/>
        </w:rPr>
        <w:t> </w:t>
      </w:r>
      <w:r>
        <w:rPr>
          <w:color w:val="695D46"/>
          <w:sz w:val="22"/>
        </w:rPr>
        <w:t>allow</w:t>
      </w:r>
      <w:r>
        <w:rPr>
          <w:color w:val="695D46"/>
          <w:spacing w:val="-5"/>
          <w:sz w:val="22"/>
        </w:rPr>
        <w:t> </w:t>
      </w:r>
      <w:r>
        <w:rPr>
          <w:color w:val="695D46"/>
          <w:sz w:val="22"/>
        </w:rPr>
        <w:t>clients</w:t>
      </w:r>
      <w:r>
        <w:rPr>
          <w:color w:val="695D46"/>
          <w:spacing w:val="-4"/>
          <w:sz w:val="22"/>
        </w:rPr>
        <w:t> </w:t>
      </w:r>
      <w:r>
        <w:rPr>
          <w:color w:val="695D46"/>
          <w:sz w:val="22"/>
        </w:rPr>
        <w:t>to</w:t>
      </w:r>
      <w:r>
        <w:rPr>
          <w:color w:val="695D46"/>
          <w:spacing w:val="-4"/>
          <w:sz w:val="22"/>
        </w:rPr>
        <w:t> </w:t>
      </w:r>
      <w:r>
        <w:rPr>
          <w:color w:val="695D46"/>
          <w:sz w:val="22"/>
        </w:rPr>
        <w:t>search</w:t>
      </w:r>
      <w:r>
        <w:rPr>
          <w:color w:val="695D46"/>
          <w:spacing w:val="-5"/>
          <w:sz w:val="22"/>
        </w:rPr>
        <w:t> </w:t>
      </w:r>
      <w:r>
        <w:rPr>
          <w:color w:val="695D46"/>
          <w:sz w:val="22"/>
        </w:rPr>
        <w:t>for</w:t>
      </w:r>
      <w:r>
        <w:rPr>
          <w:color w:val="695D46"/>
          <w:spacing w:val="-4"/>
          <w:sz w:val="22"/>
        </w:rPr>
        <w:t> </w:t>
      </w:r>
      <w:r>
        <w:rPr>
          <w:color w:val="695D46"/>
          <w:sz w:val="22"/>
        </w:rPr>
        <w:t>tickets</w:t>
      </w:r>
      <w:r>
        <w:rPr>
          <w:color w:val="695D46"/>
          <w:spacing w:val="-4"/>
          <w:sz w:val="22"/>
        </w:rPr>
        <w:t> </w:t>
      </w:r>
      <w:r>
        <w:rPr>
          <w:color w:val="695D46"/>
          <w:sz w:val="22"/>
        </w:rPr>
        <w:t>for</w:t>
      </w:r>
      <w:r>
        <w:rPr>
          <w:color w:val="695D46"/>
          <w:spacing w:val="-4"/>
          <w:sz w:val="22"/>
        </w:rPr>
        <w:t> </w:t>
      </w:r>
      <w:r>
        <w:rPr>
          <w:color w:val="695D46"/>
          <w:sz w:val="22"/>
        </w:rPr>
        <w:t>all</w:t>
      </w:r>
      <w:r>
        <w:rPr>
          <w:color w:val="695D46"/>
          <w:spacing w:val="-5"/>
          <w:sz w:val="22"/>
        </w:rPr>
        <w:t> </w:t>
      </w:r>
      <w:r>
        <w:rPr>
          <w:color w:val="695D46"/>
          <w:sz w:val="22"/>
        </w:rPr>
        <w:t>airlines.</w:t>
      </w:r>
    </w:p>
    <w:p>
      <w:pPr>
        <w:pStyle w:val="ListParagraph"/>
        <w:numPr>
          <w:ilvl w:val="0"/>
          <w:numId w:val="2"/>
        </w:numPr>
        <w:tabs>
          <w:tab w:pos="820" w:val="left" w:leader="none"/>
        </w:tabs>
        <w:spacing w:line="240" w:lineRule="auto" w:before="15" w:after="0"/>
        <w:ind w:left="820" w:right="0" w:hanging="360"/>
        <w:jc w:val="left"/>
        <w:rPr>
          <w:sz w:val="22"/>
        </w:rPr>
      </w:pPr>
      <w:r>
        <w:rPr>
          <w:color w:val="695D46"/>
          <w:sz w:val="22"/>
        </w:rPr>
        <w:t>A</w:t>
      </w:r>
      <w:r>
        <w:rPr>
          <w:color w:val="695D46"/>
          <w:spacing w:val="-5"/>
          <w:sz w:val="22"/>
        </w:rPr>
        <w:t> </w:t>
      </w:r>
      <w:r>
        <w:rPr>
          <w:color w:val="695D46"/>
          <w:sz w:val="22"/>
        </w:rPr>
        <w:t>booking</w:t>
      </w:r>
      <w:r>
        <w:rPr>
          <w:color w:val="695D46"/>
          <w:spacing w:val="-4"/>
          <w:sz w:val="22"/>
        </w:rPr>
        <w:t> </w:t>
      </w:r>
      <w:r>
        <w:rPr>
          <w:color w:val="695D46"/>
          <w:sz w:val="22"/>
        </w:rPr>
        <w:t>module</w:t>
      </w:r>
      <w:r>
        <w:rPr>
          <w:color w:val="695D46"/>
          <w:spacing w:val="-4"/>
          <w:sz w:val="22"/>
        </w:rPr>
        <w:t> </w:t>
      </w:r>
      <w:r>
        <w:rPr>
          <w:color w:val="695D46"/>
          <w:sz w:val="22"/>
        </w:rPr>
        <w:t>that</w:t>
      </w:r>
      <w:r>
        <w:rPr>
          <w:color w:val="695D46"/>
          <w:spacing w:val="-4"/>
          <w:sz w:val="22"/>
        </w:rPr>
        <w:t> </w:t>
      </w:r>
      <w:r>
        <w:rPr>
          <w:color w:val="695D46"/>
          <w:sz w:val="22"/>
        </w:rPr>
        <w:t>will</w:t>
      </w:r>
      <w:r>
        <w:rPr>
          <w:color w:val="695D46"/>
          <w:spacing w:val="-4"/>
          <w:sz w:val="22"/>
        </w:rPr>
        <w:t> </w:t>
      </w:r>
      <w:r>
        <w:rPr>
          <w:color w:val="695D46"/>
          <w:sz w:val="22"/>
        </w:rPr>
        <w:t>allow</w:t>
      </w:r>
      <w:r>
        <w:rPr>
          <w:color w:val="695D46"/>
          <w:spacing w:val="-4"/>
          <w:sz w:val="22"/>
        </w:rPr>
        <w:t> </w:t>
      </w:r>
      <w:r>
        <w:rPr>
          <w:color w:val="695D46"/>
          <w:sz w:val="22"/>
        </w:rPr>
        <w:t>clients</w:t>
      </w:r>
      <w:r>
        <w:rPr>
          <w:color w:val="695D46"/>
          <w:spacing w:val="-4"/>
          <w:sz w:val="22"/>
        </w:rPr>
        <w:t> </w:t>
      </w:r>
      <w:r>
        <w:rPr>
          <w:color w:val="695D46"/>
          <w:sz w:val="22"/>
        </w:rPr>
        <w:t>to</w:t>
      </w:r>
      <w:r>
        <w:rPr>
          <w:color w:val="695D46"/>
          <w:spacing w:val="-4"/>
          <w:sz w:val="22"/>
        </w:rPr>
        <w:t> </w:t>
      </w:r>
      <w:r>
        <w:rPr>
          <w:color w:val="695D46"/>
          <w:sz w:val="22"/>
        </w:rPr>
        <w:t>book</w:t>
      </w:r>
      <w:r>
        <w:rPr>
          <w:color w:val="695D46"/>
          <w:spacing w:val="-4"/>
          <w:sz w:val="22"/>
        </w:rPr>
        <w:t> </w:t>
      </w:r>
      <w:r>
        <w:rPr>
          <w:color w:val="695D46"/>
          <w:sz w:val="22"/>
        </w:rPr>
        <w:t>tickets</w:t>
      </w:r>
      <w:r>
        <w:rPr>
          <w:color w:val="695D46"/>
          <w:spacing w:val="-5"/>
          <w:sz w:val="22"/>
        </w:rPr>
        <w:t> </w:t>
      </w:r>
      <w:r>
        <w:rPr>
          <w:color w:val="695D46"/>
          <w:sz w:val="22"/>
        </w:rPr>
        <w:t>from</w:t>
      </w:r>
      <w:r>
        <w:rPr>
          <w:color w:val="695D46"/>
          <w:spacing w:val="-4"/>
          <w:sz w:val="22"/>
        </w:rPr>
        <w:t> </w:t>
      </w:r>
      <w:r>
        <w:rPr>
          <w:color w:val="695D46"/>
          <w:sz w:val="22"/>
        </w:rPr>
        <w:t>any</w:t>
      </w:r>
      <w:r>
        <w:rPr>
          <w:color w:val="695D46"/>
          <w:spacing w:val="-4"/>
          <w:sz w:val="22"/>
        </w:rPr>
        <w:t> </w:t>
      </w:r>
      <w:r>
        <w:rPr>
          <w:color w:val="695D46"/>
          <w:sz w:val="22"/>
        </w:rPr>
        <w:t>airline</w:t>
      </w:r>
    </w:p>
    <w:p>
      <w:pPr>
        <w:pStyle w:val="ListParagraph"/>
        <w:numPr>
          <w:ilvl w:val="0"/>
          <w:numId w:val="2"/>
        </w:numPr>
        <w:tabs>
          <w:tab w:pos="820" w:val="left" w:leader="none"/>
        </w:tabs>
        <w:spacing w:line="240" w:lineRule="auto" w:before="15" w:after="0"/>
        <w:ind w:left="820" w:right="0" w:hanging="360"/>
        <w:jc w:val="left"/>
        <w:rPr>
          <w:sz w:val="22"/>
        </w:rPr>
      </w:pPr>
      <w:r>
        <w:rPr>
          <w:color w:val="695D46"/>
          <w:sz w:val="22"/>
        </w:rPr>
        <w:t>A</w:t>
      </w:r>
      <w:r>
        <w:rPr>
          <w:color w:val="695D46"/>
          <w:spacing w:val="-7"/>
          <w:sz w:val="22"/>
        </w:rPr>
        <w:t> </w:t>
      </w:r>
      <w:r>
        <w:rPr>
          <w:color w:val="695D46"/>
          <w:sz w:val="22"/>
        </w:rPr>
        <w:t>payment</w:t>
      </w:r>
      <w:r>
        <w:rPr>
          <w:color w:val="695D46"/>
          <w:spacing w:val="-6"/>
          <w:sz w:val="22"/>
        </w:rPr>
        <w:t> </w:t>
      </w:r>
      <w:r>
        <w:rPr>
          <w:color w:val="695D46"/>
          <w:sz w:val="22"/>
        </w:rPr>
        <w:t>module</w:t>
      </w:r>
      <w:r>
        <w:rPr>
          <w:color w:val="695D46"/>
          <w:spacing w:val="-6"/>
          <w:sz w:val="22"/>
        </w:rPr>
        <w:t> </w:t>
      </w:r>
      <w:r>
        <w:rPr>
          <w:color w:val="695D46"/>
          <w:sz w:val="22"/>
        </w:rPr>
        <w:t>to</w:t>
      </w:r>
      <w:r>
        <w:rPr>
          <w:color w:val="695D46"/>
          <w:spacing w:val="-6"/>
          <w:sz w:val="22"/>
        </w:rPr>
        <w:t> </w:t>
      </w:r>
      <w:r>
        <w:rPr>
          <w:color w:val="695D46"/>
          <w:sz w:val="22"/>
        </w:rPr>
        <w:t>work</w:t>
      </w:r>
      <w:r>
        <w:rPr>
          <w:color w:val="695D46"/>
          <w:spacing w:val="-6"/>
          <w:sz w:val="22"/>
        </w:rPr>
        <w:t> </w:t>
      </w:r>
      <w:r>
        <w:rPr>
          <w:color w:val="695D46"/>
          <w:sz w:val="22"/>
        </w:rPr>
        <w:t>with</w:t>
      </w:r>
      <w:r>
        <w:rPr>
          <w:color w:val="695D46"/>
          <w:spacing w:val="-7"/>
          <w:sz w:val="22"/>
        </w:rPr>
        <w:t> </w:t>
      </w:r>
      <w:r>
        <w:rPr>
          <w:color w:val="695D46"/>
          <w:sz w:val="22"/>
        </w:rPr>
        <w:t>booking</w:t>
      </w:r>
      <w:r>
        <w:rPr>
          <w:color w:val="695D46"/>
          <w:spacing w:val="-6"/>
          <w:sz w:val="22"/>
        </w:rPr>
        <w:t> </w:t>
      </w:r>
      <w:r>
        <w:rPr>
          <w:color w:val="695D46"/>
          <w:sz w:val="22"/>
        </w:rPr>
        <w:t>module</w:t>
      </w:r>
      <w:r>
        <w:rPr>
          <w:color w:val="695D46"/>
          <w:spacing w:val="-6"/>
          <w:sz w:val="22"/>
        </w:rPr>
        <w:t> </w:t>
      </w:r>
      <w:r>
        <w:rPr>
          <w:color w:val="695D46"/>
          <w:sz w:val="22"/>
        </w:rPr>
        <w:t>to</w:t>
      </w:r>
      <w:r>
        <w:rPr>
          <w:color w:val="695D46"/>
          <w:spacing w:val="-6"/>
          <w:sz w:val="22"/>
        </w:rPr>
        <w:t> </w:t>
      </w:r>
      <w:r>
        <w:rPr>
          <w:color w:val="695D46"/>
          <w:sz w:val="22"/>
        </w:rPr>
        <w:t>accept</w:t>
      </w:r>
      <w:r>
        <w:rPr>
          <w:color w:val="695D46"/>
          <w:spacing w:val="-6"/>
          <w:sz w:val="22"/>
        </w:rPr>
        <w:t> </w:t>
      </w:r>
      <w:r>
        <w:rPr>
          <w:color w:val="695D46"/>
          <w:sz w:val="22"/>
        </w:rPr>
        <w:t>payments</w:t>
      </w:r>
      <w:r>
        <w:rPr>
          <w:color w:val="695D46"/>
          <w:spacing w:val="-6"/>
          <w:sz w:val="22"/>
        </w:rPr>
        <w:t> </w:t>
      </w:r>
      <w:r>
        <w:rPr>
          <w:color w:val="695D46"/>
          <w:sz w:val="22"/>
        </w:rPr>
        <w:t>for</w:t>
      </w:r>
      <w:r>
        <w:rPr>
          <w:color w:val="695D46"/>
          <w:spacing w:val="-7"/>
          <w:sz w:val="22"/>
        </w:rPr>
        <w:t> </w:t>
      </w:r>
      <w:r>
        <w:rPr>
          <w:color w:val="695D46"/>
          <w:sz w:val="22"/>
        </w:rPr>
        <w:t>tickets</w:t>
      </w:r>
    </w:p>
    <w:p>
      <w:pPr>
        <w:pStyle w:val="ListParagraph"/>
        <w:numPr>
          <w:ilvl w:val="0"/>
          <w:numId w:val="2"/>
        </w:numPr>
        <w:tabs>
          <w:tab w:pos="820" w:val="left" w:leader="none"/>
        </w:tabs>
        <w:spacing w:line="252" w:lineRule="auto" w:before="16" w:after="0"/>
        <w:ind w:left="820" w:right="255" w:hanging="360"/>
        <w:jc w:val="left"/>
        <w:rPr>
          <w:sz w:val="22"/>
        </w:rPr>
      </w:pPr>
      <w:r>
        <w:rPr>
          <w:color w:val="695D46"/>
          <w:sz w:val="22"/>
        </w:rPr>
        <w:t>An</w:t>
      </w:r>
      <w:r>
        <w:rPr>
          <w:color w:val="695D46"/>
          <w:spacing w:val="-10"/>
          <w:sz w:val="22"/>
        </w:rPr>
        <w:t> </w:t>
      </w:r>
      <w:r>
        <w:rPr>
          <w:color w:val="695D46"/>
          <w:sz w:val="22"/>
        </w:rPr>
        <w:t>admin</w:t>
      </w:r>
      <w:r>
        <w:rPr>
          <w:color w:val="695D46"/>
          <w:spacing w:val="-10"/>
          <w:sz w:val="22"/>
        </w:rPr>
        <w:t> </w:t>
      </w:r>
      <w:r>
        <w:rPr>
          <w:color w:val="695D46"/>
          <w:sz w:val="22"/>
        </w:rPr>
        <w:t>module</w:t>
      </w:r>
      <w:r>
        <w:rPr>
          <w:color w:val="695D46"/>
          <w:spacing w:val="-9"/>
          <w:sz w:val="22"/>
        </w:rPr>
        <w:t> </w:t>
      </w:r>
      <w:r>
        <w:rPr>
          <w:color w:val="695D46"/>
          <w:sz w:val="22"/>
        </w:rPr>
        <w:t>to</w:t>
      </w:r>
      <w:r>
        <w:rPr>
          <w:color w:val="695D46"/>
          <w:spacing w:val="-10"/>
          <w:sz w:val="22"/>
        </w:rPr>
        <w:t> </w:t>
      </w:r>
      <w:r>
        <w:rPr>
          <w:color w:val="695D46"/>
          <w:sz w:val="22"/>
        </w:rPr>
        <w:t>view</w:t>
      </w:r>
      <w:r>
        <w:rPr>
          <w:color w:val="695D46"/>
          <w:spacing w:val="-9"/>
          <w:sz w:val="22"/>
        </w:rPr>
        <w:t> </w:t>
      </w:r>
      <w:r>
        <w:rPr>
          <w:color w:val="695D46"/>
          <w:sz w:val="22"/>
        </w:rPr>
        <w:t>reports</w:t>
      </w:r>
      <w:r>
        <w:rPr>
          <w:color w:val="695D46"/>
          <w:spacing w:val="-10"/>
          <w:sz w:val="22"/>
        </w:rPr>
        <w:t> </w:t>
      </w:r>
      <w:r>
        <w:rPr>
          <w:color w:val="695D46"/>
          <w:sz w:val="22"/>
        </w:rPr>
        <w:t>on</w:t>
      </w:r>
      <w:r>
        <w:rPr>
          <w:color w:val="695D46"/>
          <w:spacing w:val="-9"/>
          <w:sz w:val="22"/>
        </w:rPr>
        <w:t> </w:t>
      </w:r>
      <w:r>
        <w:rPr>
          <w:color w:val="695D46"/>
          <w:sz w:val="22"/>
        </w:rPr>
        <w:t>various</w:t>
      </w:r>
      <w:r>
        <w:rPr>
          <w:color w:val="695D46"/>
          <w:spacing w:val="-10"/>
          <w:sz w:val="22"/>
        </w:rPr>
        <w:t> </w:t>
      </w:r>
      <w:r>
        <w:rPr>
          <w:color w:val="695D46"/>
          <w:sz w:val="22"/>
        </w:rPr>
        <w:t>activities</w:t>
      </w:r>
      <w:r>
        <w:rPr>
          <w:color w:val="695D46"/>
          <w:spacing w:val="-9"/>
          <w:sz w:val="22"/>
        </w:rPr>
        <w:t> </w:t>
      </w:r>
      <w:r>
        <w:rPr>
          <w:color w:val="695D46"/>
          <w:sz w:val="22"/>
        </w:rPr>
        <w:t>such</w:t>
      </w:r>
      <w:r>
        <w:rPr>
          <w:color w:val="695D46"/>
          <w:spacing w:val="-10"/>
          <w:sz w:val="22"/>
        </w:rPr>
        <w:t> </w:t>
      </w:r>
      <w:r>
        <w:rPr>
          <w:color w:val="695D46"/>
          <w:sz w:val="22"/>
        </w:rPr>
        <w:t>as</w:t>
      </w:r>
      <w:r>
        <w:rPr>
          <w:color w:val="695D46"/>
          <w:spacing w:val="-10"/>
          <w:sz w:val="22"/>
        </w:rPr>
        <w:t> </w:t>
      </w:r>
      <w:r>
        <w:rPr>
          <w:color w:val="695D46"/>
          <w:sz w:val="22"/>
        </w:rPr>
        <w:t>total</w:t>
      </w:r>
      <w:r>
        <w:rPr>
          <w:color w:val="695D46"/>
          <w:spacing w:val="-9"/>
          <w:sz w:val="22"/>
        </w:rPr>
        <w:t> </w:t>
      </w:r>
      <w:r>
        <w:rPr>
          <w:color w:val="695D46"/>
          <w:sz w:val="22"/>
        </w:rPr>
        <w:t>daily</w:t>
      </w:r>
      <w:r>
        <w:rPr>
          <w:color w:val="695D46"/>
          <w:spacing w:val="-10"/>
          <w:sz w:val="22"/>
        </w:rPr>
        <w:t> </w:t>
      </w:r>
      <w:r>
        <w:rPr>
          <w:color w:val="695D46"/>
          <w:sz w:val="22"/>
        </w:rPr>
        <w:t>sales,</w:t>
      </w:r>
      <w:r>
        <w:rPr>
          <w:color w:val="695D46"/>
          <w:spacing w:val="-9"/>
          <w:sz w:val="22"/>
        </w:rPr>
        <w:t> </w:t>
      </w:r>
      <w:r>
        <w:rPr>
          <w:color w:val="695D46"/>
          <w:sz w:val="22"/>
        </w:rPr>
        <w:t>total cancellations, or total number of ticket changes (dates or</w:t>
      </w:r>
      <w:r>
        <w:rPr>
          <w:color w:val="695D46"/>
          <w:spacing w:val="-37"/>
          <w:sz w:val="22"/>
        </w:rPr>
        <w:t> </w:t>
      </w:r>
      <w:r>
        <w:rPr>
          <w:color w:val="695D46"/>
          <w:sz w:val="22"/>
        </w:rPr>
        <w:t>locations)</w:t>
      </w:r>
    </w:p>
    <w:p>
      <w:pPr>
        <w:pStyle w:val="ListParagraph"/>
        <w:numPr>
          <w:ilvl w:val="0"/>
          <w:numId w:val="2"/>
        </w:numPr>
        <w:tabs>
          <w:tab w:pos="820" w:val="left" w:leader="none"/>
        </w:tabs>
        <w:spacing w:line="240" w:lineRule="auto" w:before="1" w:after="0"/>
        <w:ind w:left="820" w:right="0" w:hanging="360"/>
        <w:jc w:val="left"/>
        <w:rPr>
          <w:sz w:val="22"/>
        </w:rPr>
      </w:pPr>
      <w:r>
        <w:rPr>
          <w:color w:val="695D46"/>
          <w:sz w:val="22"/>
        </w:rPr>
        <w:t>ALl ticket data will be scraped from the following sites</w:t>
      </w:r>
      <w:r>
        <w:rPr>
          <w:color w:val="695D46"/>
          <w:spacing w:val="-25"/>
          <w:sz w:val="22"/>
        </w:rPr>
        <w:t> </w:t>
      </w:r>
      <w:r>
        <w:rPr>
          <w:color w:val="695D46"/>
          <w:sz w:val="22"/>
        </w:rPr>
        <w:t>-</w:t>
      </w:r>
    </w:p>
    <w:p>
      <w:pPr>
        <w:pStyle w:val="ListParagraph"/>
        <w:numPr>
          <w:ilvl w:val="1"/>
          <w:numId w:val="2"/>
        </w:numPr>
        <w:tabs>
          <w:tab w:pos="1540" w:val="left" w:leader="none"/>
        </w:tabs>
        <w:spacing w:line="240" w:lineRule="auto" w:before="15" w:after="0"/>
        <w:ind w:left="1540" w:right="0" w:hanging="360"/>
        <w:jc w:val="left"/>
        <w:rPr>
          <w:rFonts w:ascii="Arial"/>
          <w:sz w:val="22"/>
        </w:rPr>
      </w:pPr>
      <w:hyperlink r:id="rId7">
        <w:r>
          <w:rPr>
            <w:rFonts w:ascii="Arial"/>
            <w:color w:val="1154CC"/>
            <w:sz w:val="22"/>
            <w:u w:val="single" w:color="1154CC"/>
          </w:rPr>
          <w:t>https://www.flynovoair.com/</w:t>
        </w:r>
      </w:hyperlink>
    </w:p>
    <w:p>
      <w:pPr>
        <w:pStyle w:val="ListParagraph"/>
        <w:numPr>
          <w:ilvl w:val="1"/>
          <w:numId w:val="2"/>
        </w:numPr>
        <w:tabs>
          <w:tab w:pos="1540" w:val="left" w:leader="none"/>
        </w:tabs>
        <w:spacing w:line="240" w:lineRule="auto" w:before="15" w:after="0"/>
        <w:ind w:left="1540" w:right="0" w:hanging="360"/>
        <w:jc w:val="left"/>
        <w:rPr>
          <w:rFonts w:ascii="Arial"/>
          <w:sz w:val="22"/>
        </w:rPr>
      </w:pPr>
      <w:hyperlink r:id="rId8">
        <w:r>
          <w:rPr>
            <w:rFonts w:ascii="Arial"/>
            <w:color w:val="1154CC"/>
            <w:sz w:val="22"/>
            <w:u w:val="single" w:color="1154CC"/>
          </w:rPr>
          <w:t>https://flyusbair.com/welcome</w:t>
        </w:r>
      </w:hyperlink>
    </w:p>
    <w:p>
      <w:pPr>
        <w:pStyle w:val="ListParagraph"/>
        <w:numPr>
          <w:ilvl w:val="1"/>
          <w:numId w:val="2"/>
        </w:numPr>
        <w:tabs>
          <w:tab w:pos="1540" w:val="left" w:leader="none"/>
        </w:tabs>
        <w:spacing w:line="240" w:lineRule="auto" w:before="16" w:after="0"/>
        <w:ind w:left="1540" w:right="0" w:hanging="360"/>
        <w:jc w:val="left"/>
        <w:rPr>
          <w:rFonts w:ascii="Arial"/>
          <w:sz w:val="22"/>
        </w:rPr>
      </w:pPr>
      <w:hyperlink r:id="rId9">
        <w:r>
          <w:rPr>
            <w:rFonts w:ascii="Arial"/>
            <w:color w:val="1154CC"/>
            <w:sz w:val="22"/>
            <w:u w:val="single" w:color="1154CC"/>
          </w:rPr>
          <w:t>http://www.flyregent.com/</w:t>
        </w:r>
      </w:hyperlink>
    </w:p>
    <w:p>
      <w:pPr>
        <w:pStyle w:val="ListParagraph"/>
        <w:numPr>
          <w:ilvl w:val="1"/>
          <w:numId w:val="2"/>
        </w:numPr>
        <w:tabs>
          <w:tab w:pos="1540" w:val="left" w:leader="none"/>
        </w:tabs>
        <w:spacing w:line="240" w:lineRule="auto" w:before="15" w:after="0"/>
        <w:ind w:left="1540" w:right="0" w:hanging="360"/>
        <w:jc w:val="left"/>
        <w:rPr>
          <w:rFonts w:ascii="Arial"/>
          <w:sz w:val="22"/>
        </w:rPr>
      </w:pPr>
      <w:hyperlink r:id="rId10">
        <w:r>
          <w:rPr>
            <w:rFonts w:ascii="Arial"/>
            <w:color w:val="1154CC"/>
            <w:sz w:val="22"/>
            <w:u w:val="single" w:color="1154CC"/>
          </w:rPr>
          <w:t>https://www.biman-airlines.com/</w:t>
        </w:r>
      </w:hyperlink>
    </w:p>
    <w:p>
      <w:pPr>
        <w:spacing w:after="0" w:line="240" w:lineRule="auto"/>
        <w:jc w:val="left"/>
        <w:rPr>
          <w:rFonts w:ascii="Arial"/>
          <w:sz w:val="22"/>
        </w:rPr>
        <w:sectPr>
          <w:headerReference w:type="default" r:id="rId6"/>
          <w:pgSz w:w="12240" w:h="15840"/>
          <w:pgMar w:header="690" w:footer="0" w:top="1500" w:bottom="280" w:left="1340" w:right="1300"/>
          <w:pgNumType w:start="1"/>
        </w:sectPr>
      </w:pPr>
    </w:p>
    <w:p>
      <w:pPr>
        <w:pStyle w:val="BodyText"/>
        <w:rPr>
          <w:rFonts w:ascii="Arial"/>
          <w:sz w:val="20"/>
        </w:rPr>
      </w:pPr>
    </w:p>
    <w:p>
      <w:pPr>
        <w:pStyle w:val="BodyText"/>
        <w:rPr>
          <w:rFonts w:ascii="Arial"/>
          <w:sz w:val="20"/>
        </w:rPr>
      </w:pPr>
    </w:p>
    <w:p>
      <w:pPr>
        <w:pStyle w:val="Heading1"/>
        <w:spacing w:before="273"/>
      </w:pPr>
      <w:r>
        <w:rPr>
          <w:color w:val="FF5E0E"/>
          <w:w w:val="70"/>
        </w:rPr>
        <w:t>Constraints</w:t>
      </w:r>
    </w:p>
    <w:p>
      <w:pPr>
        <w:pStyle w:val="BodyText"/>
        <w:spacing w:line="252" w:lineRule="auto" w:before="229"/>
        <w:ind w:left="100"/>
      </w:pPr>
      <w:r>
        <w:rPr>
          <w:color w:val="695D46"/>
        </w:rPr>
        <w:t>The</w:t>
      </w:r>
      <w:r>
        <w:rPr>
          <w:color w:val="695D46"/>
          <w:spacing w:val="-10"/>
        </w:rPr>
        <w:t> </w:t>
      </w:r>
      <w:r>
        <w:rPr>
          <w:color w:val="695D46"/>
        </w:rPr>
        <w:t>system</w:t>
      </w:r>
      <w:r>
        <w:rPr>
          <w:color w:val="695D46"/>
          <w:spacing w:val="-9"/>
        </w:rPr>
        <w:t> </w:t>
      </w:r>
      <w:r>
        <w:rPr>
          <w:color w:val="695D46"/>
        </w:rPr>
        <w:t>will</w:t>
      </w:r>
      <w:r>
        <w:rPr>
          <w:color w:val="695D46"/>
          <w:spacing w:val="-10"/>
        </w:rPr>
        <w:t> </w:t>
      </w:r>
      <w:r>
        <w:rPr>
          <w:color w:val="695D46"/>
        </w:rPr>
        <w:t>have</w:t>
      </w:r>
      <w:r>
        <w:rPr>
          <w:color w:val="695D46"/>
          <w:spacing w:val="-9"/>
        </w:rPr>
        <w:t> </w:t>
      </w:r>
      <w:r>
        <w:rPr>
          <w:color w:val="695D46"/>
        </w:rPr>
        <w:t>to</w:t>
      </w:r>
      <w:r>
        <w:rPr>
          <w:color w:val="695D46"/>
          <w:spacing w:val="-10"/>
        </w:rPr>
        <w:t> </w:t>
      </w:r>
      <w:r>
        <w:rPr>
          <w:color w:val="695D46"/>
        </w:rPr>
        <w:t>do</w:t>
      </w:r>
      <w:r>
        <w:rPr>
          <w:color w:val="695D46"/>
          <w:spacing w:val="-9"/>
        </w:rPr>
        <w:t> </w:t>
      </w:r>
      <w:r>
        <w:rPr>
          <w:color w:val="695D46"/>
        </w:rPr>
        <w:t>web</w:t>
      </w:r>
      <w:r>
        <w:rPr>
          <w:color w:val="695D46"/>
          <w:spacing w:val="-9"/>
        </w:rPr>
        <w:t> </w:t>
      </w:r>
      <w:r>
        <w:rPr>
          <w:color w:val="695D46"/>
        </w:rPr>
        <w:t>scraping</w:t>
      </w:r>
      <w:r>
        <w:rPr>
          <w:color w:val="695D46"/>
          <w:spacing w:val="-10"/>
        </w:rPr>
        <w:t> </w:t>
      </w:r>
      <w:r>
        <w:rPr>
          <w:color w:val="695D46"/>
        </w:rPr>
        <w:t>for</w:t>
      </w:r>
      <w:r>
        <w:rPr>
          <w:color w:val="695D46"/>
          <w:spacing w:val="-9"/>
        </w:rPr>
        <w:t> </w:t>
      </w:r>
      <w:r>
        <w:rPr>
          <w:color w:val="695D46"/>
        </w:rPr>
        <w:t>data</w:t>
      </w:r>
      <w:r>
        <w:rPr>
          <w:color w:val="695D46"/>
          <w:spacing w:val="-10"/>
        </w:rPr>
        <w:t> </w:t>
      </w:r>
      <w:r>
        <w:rPr>
          <w:color w:val="695D46"/>
        </w:rPr>
        <w:t>collection</w:t>
      </w:r>
      <w:r>
        <w:rPr>
          <w:color w:val="695D46"/>
          <w:spacing w:val="-9"/>
        </w:rPr>
        <w:t> </w:t>
      </w:r>
      <w:r>
        <w:rPr>
          <w:color w:val="695D46"/>
        </w:rPr>
        <w:t>from</w:t>
      </w:r>
      <w:r>
        <w:rPr>
          <w:color w:val="695D46"/>
          <w:spacing w:val="-10"/>
        </w:rPr>
        <w:t> </w:t>
      </w:r>
      <w:r>
        <w:rPr>
          <w:color w:val="695D46"/>
        </w:rPr>
        <w:t>all</w:t>
      </w:r>
      <w:r>
        <w:rPr>
          <w:color w:val="695D46"/>
          <w:spacing w:val="-9"/>
        </w:rPr>
        <w:t> </w:t>
      </w:r>
      <w:r>
        <w:rPr>
          <w:color w:val="695D46"/>
        </w:rPr>
        <w:t>four</w:t>
      </w:r>
      <w:r>
        <w:rPr>
          <w:color w:val="695D46"/>
          <w:spacing w:val="-9"/>
        </w:rPr>
        <w:t> </w:t>
      </w:r>
      <w:r>
        <w:rPr>
          <w:color w:val="695D46"/>
        </w:rPr>
        <w:t>airlines</w:t>
      </w:r>
      <w:r>
        <w:rPr>
          <w:color w:val="695D46"/>
          <w:spacing w:val="-10"/>
        </w:rPr>
        <w:t> </w:t>
      </w:r>
      <w:r>
        <w:rPr>
          <w:color w:val="695D46"/>
        </w:rPr>
        <w:t>since</w:t>
      </w:r>
      <w:r>
        <w:rPr>
          <w:color w:val="695D46"/>
          <w:spacing w:val="-9"/>
        </w:rPr>
        <w:t> </w:t>
      </w:r>
      <w:r>
        <w:rPr>
          <w:color w:val="695D46"/>
        </w:rPr>
        <w:t>those airlines</w:t>
      </w:r>
      <w:r>
        <w:rPr>
          <w:color w:val="695D46"/>
          <w:spacing w:val="-7"/>
        </w:rPr>
        <w:t> </w:t>
      </w:r>
      <w:r>
        <w:rPr>
          <w:color w:val="695D46"/>
        </w:rPr>
        <w:t>do</w:t>
      </w:r>
      <w:r>
        <w:rPr>
          <w:color w:val="695D46"/>
          <w:spacing w:val="-7"/>
        </w:rPr>
        <w:t> </w:t>
      </w:r>
      <w:r>
        <w:rPr>
          <w:color w:val="695D46"/>
        </w:rPr>
        <w:t>not</w:t>
      </w:r>
      <w:r>
        <w:rPr>
          <w:color w:val="695D46"/>
          <w:spacing w:val="-7"/>
        </w:rPr>
        <w:t> </w:t>
      </w:r>
      <w:r>
        <w:rPr>
          <w:color w:val="695D46"/>
        </w:rPr>
        <w:t>provide</w:t>
      </w:r>
      <w:r>
        <w:rPr>
          <w:color w:val="695D46"/>
          <w:spacing w:val="-7"/>
        </w:rPr>
        <w:t> </w:t>
      </w:r>
      <w:r>
        <w:rPr>
          <w:color w:val="695D46"/>
        </w:rPr>
        <w:t>any</w:t>
      </w:r>
      <w:r>
        <w:rPr>
          <w:color w:val="695D46"/>
          <w:spacing w:val="-7"/>
        </w:rPr>
        <w:t> </w:t>
      </w:r>
      <w:r>
        <w:rPr>
          <w:color w:val="695D46"/>
        </w:rPr>
        <w:t>API</w:t>
      </w:r>
      <w:r>
        <w:rPr>
          <w:color w:val="695D46"/>
          <w:spacing w:val="-7"/>
        </w:rPr>
        <w:t> </w:t>
      </w:r>
      <w:r>
        <w:rPr>
          <w:color w:val="695D46"/>
        </w:rPr>
        <w:t>or</w:t>
      </w:r>
      <w:r>
        <w:rPr>
          <w:color w:val="695D46"/>
          <w:spacing w:val="-7"/>
        </w:rPr>
        <w:t> </w:t>
      </w:r>
      <w:r>
        <w:rPr>
          <w:color w:val="695D46"/>
        </w:rPr>
        <w:t>direct</w:t>
      </w:r>
      <w:r>
        <w:rPr>
          <w:color w:val="695D46"/>
          <w:spacing w:val="-7"/>
        </w:rPr>
        <w:t> </w:t>
      </w:r>
      <w:r>
        <w:rPr>
          <w:color w:val="695D46"/>
        </w:rPr>
        <w:t>database</w:t>
      </w:r>
      <w:r>
        <w:rPr>
          <w:color w:val="695D46"/>
          <w:spacing w:val="-7"/>
        </w:rPr>
        <w:t> </w:t>
      </w:r>
      <w:r>
        <w:rPr>
          <w:color w:val="695D46"/>
        </w:rPr>
        <w:t>access</w:t>
      </w:r>
      <w:r>
        <w:rPr>
          <w:color w:val="695D46"/>
          <w:spacing w:val="-7"/>
        </w:rPr>
        <w:t> </w:t>
      </w:r>
      <w:r>
        <w:rPr>
          <w:color w:val="695D46"/>
        </w:rPr>
        <w:t>to</w:t>
      </w:r>
      <w:r>
        <w:rPr>
          <w:color w:val="695D46"/>
          <w:spacing w:val="-6"/>
        </w:rPr>
        <w:t> </w:t>
      </w:r>
      <w:r>
        <w:rPr>
          <w:color w:val="695D46"/>
        </w:rPr>
        <w:t>get</w:t>
      </w:r>
      <w:r>
        <w:rPr>
          <w:color w:val="695D46"/>
          <w:spacing w:val="-7"/>
        </w:rPr>
        <w:t> </w:t>
      </w:r>
      <w:r>
        <w:rPr>
          <w:color w:val="695D46"/>
        </w:rPr>
        <w:t>the</w:t>
      </w:r>
      <w:r>
        <w:rPr>
          <w:color w:val="695D46"/>
          <w:spacing w:val="-7"/>
        </w:rPr>
        <w:t> </w:t>
      </w:r>
      <w:r>
        <w:rPr>
          <w:color w:val="695D46"/>
        </w:rPr>
        <w:t>ticket</w:t>
      </w:r>
      <w:r>
        <w:rPr>
          <w:color w:val="695D46"/>
          <w:spacing w:val="-7"/>
        </w:rPr>
        <w:t> </w:t>
      </w:r>
      <w:r>
        <w:rPr>
          <w:color w:val="695D46"/>
        </w:rPr>
        <w:t>information.</w:t>
      </w:r>
    </w:p>
    <w:p>
      <w:pPr>
        <w:pStyle w:val="BodyText"/>
        <w:spacing w:line="252" w:lineRule="auto" w:before="121"/>
        <w:ind w:left="100" w:right="468"/>
      </w:pPr>
      <w:r>
        <w:rPr>
          <w:color w:val="695D46"/>
        </w:rPr>
        <w:t>The System has to be a responsive web application to be usable from both desktop and mobile devices.</w:t>
      </w:r>
    </w:p>
    <w:p>
      <w:pPr>
        <w:pStyle w:val="BodyText"/>
        <w:spacing w:before="12"/>
        <w:rPr>
          <w:sz w:val="35"/>
        </w:rPr>
      </w:pPr>
    </w:p>
    <w:p>
      <w:pPr>
        <w:pStyle w:val="Heading1"/>
      </w:pPr>
      <w:r>
        <w:rPr>
          <w:color w:val="FF5E0E"/>
          <w:w w:val="75"/>
        </w:rPr>
        <w:t>Assumptions</w:t>
      </w:r>
    </w:p>
    <w:p>
      <w:pPr>
        <w:pStyle w:val="BodyText"/>
        <w:spacing w:before="230"/>
        <w:ind w:left="100"/>
      </w:pPr>
      <w:r>
        <w:rPr>
          <w:color w:val="695D46"/>
        </w:rPr>
        <w:t>It is assumed that web scraping of data is allowed by the airlines.</w:t>
      </w:r>
    </w:p>
    <w:p>
      <w:pPr>
        <w:pStyle w:val="BodyText"/>
        <w:spacing w:line="348" w:lineRule="auto" w:before="135"/>
        <w:ind w:left="100" w:right="475"/>
      </w:pPr>
      <w:r>
        <w:rPr>
          <w:color w:val="695D46"/>
        </w:rPr>
        <w:t>The</w:t>
      </w:r>
      <w:r>
        <w:rPr>
          <w:color w:val="695D46"/>
          <w:spacing w:val="-13"/>
        </w:rPr>
        <w:t> </w:t>
      </w:r>
      <w:r>
        <w:rPr>
          <w:color w:val="695D46"/>
        </w:rPr>
        <w:t>client</w:t>
      </w:r>
      <w:r>
        <w:rPr>
          <w:color w:val="695D46"/>
          <w:spacing w:val="-13"/>
        </w:rPr>
        <w:t> </w:t>
      </w:r>
      <w:r>
        <w:rPr>
          <w:color w:val="695D46"/>
        </w:rPr>
        <w:t>will</w:t>
      </w:r>
      <w:r>
        <w:rPr>
          <w:color w:val="695D46"/>
          <w:spacing w:val="-13"/>
        </w:rPr>
        <w:t> </w:t>
      </w:r>
      <w:r>
        <w:rPr>
          <w:color w:val="695D46"/>
        </w:rPr>
        <w:t>provide</w:t>
      </w:r>
      <w:r>
        <w:rPr>
          <w:color w:val="695D46"/>
          <w:spacing w:val="-13"/>
        </w:rPr>
        <w:t> </w:t>
      </w:r>
      <w:r>
        <w:rPr>
          <w:color w:val="695D46"/>
        </w:rPr>
        <w:t>web</w:t>
      </w:r>
      <w:r>
        <w:rPr>
          <w:color w:val="695D46"/>
          <w:spacing w:val="-13"/>
        </w:rPr>
        <w:t> </w:t>
      </w:r>
      <w:r>
        <w:rPr>
          <w:color w:val="695D46"/>
        </w:rPr>
        <w:t>hosting</w:t>
      </w:r>
      <w:r>
        <w:rPr>
          <w:color w:val="695D46"/>
          <w:spacing w:val="-13"/>
        </w:rPr>
        <w:t> </w:t>
      </w:r>
      <w:r>
        <w:rPr>
          <w:color w:val="695D46"/>
        </w:rPr>
        <w:t>and</w:t>
      </w:r>
      <w:r>
        <w:rPr>
          <w:color w:val="695D46"/>
          <w:spacing w:val="-13"/>
        </w:rPr>
        <w:t> </w:t>
      </w:r>
      <w:r>
        <w:rPr>
          <w:color w:val="695D46"/>
        </w:rPr>
        <w:t>domain</w:t>
      </w:r>
      <w:r>
        <w:rPr>
          <w:color w:val="695D46"/>
          <w:spacing w:val="-12"/>
        </w:rPr>
        <w:t> </w:t>
      </w:r>
      <w:r>
        <w:rPr>
          <w:color w:val="695D46"/>
        </w:rPr>
        <w:t>registration</w:t>
      </w:r>
      <w:r>
        <w:rPr>
          <w:color w:val="695D46"/>
          <w:spacing w:val="-13"/>
        </w:rPr>
        <w:t> </w:t>
      </w:r>
      <w:r>
        <w:rPr>
          <w:color w:val="695D46"/>
        </w:rPr>
        <w:t>to</w:t>
      </w:r>
      <w:r>
        <w:rPr>
          <w:color w:val="695D46"/>
          <w:spacing w:val="-13"/>
        </w:rPr>
        <w:t> </w:t>
      </w:r>
      <w:r>
        <w:rPr>
          <w:color w:val="695D46"/>
        </w:rPr>
        <w:t>deploy</w:t>
      </w:r>
      <w:r>
        <w:rPr>
          <w:color w:val="695D46"/>
          <w:spacing w:val="-13"/>
        </w:rPr>
        <w:t> </w:t>
      </w:r>
      <w:r>
        <w:rPr>
          <w:color w:val="695D46"/>
        </w:rPr>
        <w:t>the</w:t>
      </w:r>
      <w:r>
        <w:rPr>
          <w:color w:val="695D46"/>
          <w:spacing w:val="-13"/>
        </w:rPr>
        <w:t> </w:t>
      </w:r>
      <w:r>
        <w:rPr>
          <w:color w:val="695D46"/>
        </w:rPr>
        <w:t>application. The client has merchant account or BKash account to accept</w:t>
      </w:r>
      <w:r>
        <w:rPr>
          <w:color w:val="695D46"/>
          <w:spacing w:val="-37"/>
        </w:rPr>
        <w:t> </w:t>
      </w:r>
      <w:r>
        <w:rPr>
          <w:color w:val="695D46"/>
        </w:rPr>
        <w:t>payments</w:t>
      </w:r>
    </w:p>
    <w:p>
      <w:pPr>
        <w:pStyle w:val="BodyText"/>
        <w:spacing w:before="1"/>
        <w:rPr>
          <w:sz w:val="27"/>
        </w:rPr>
      </w:pPr>
    </w:p>
    <w:p>
      <w:pPr>
        <w:pStyle w:val="Heading1"/>
        <w:spacing w:before="1"/>
      </w:pPr>
      <w:r>
        <w:rPr>
          <w:color w:val="FF5E0E"/>
          <w:w w:val="70"/>
        </w:rPr>
        <w:t>Project Duration</w:t>
      </w:r>
    </w:p>
    <w:p>
      <w:pPr>
        <w:pStyle w:val="BodyText"/>
        <w:spacing w:before="229"/>
        <w:ind w:left="100"/>
      </w:pPr>
      <w:r>
        <w:rPr>
          <w:color w:val="695D46"/>
        </w:rPr>
        <w:t>16 weeks.</w:t>
      </w:r>
    </w:p>
    <w:p>
      <w:pPr>
        <w:pStyle w:val="BodyText"/>
        <w:spacing w:before="13"/>
        <w:rPr>
          <w:sz w:val="36"/>
        </w:rPr>
      </w:pPr>
    </w:p>
    <w:p>
      <w:pPr>
        <w:pStyle w:val="Heading1"/>
      </w:pPr>
      <w:r>
        <w:rPr>
          <w:color w:val="FF5E0E"/>
          <w:w w:val="75"/>
        </w:rPr>
        <w:t>Project Start Date</w:t>
      </w:r>
    </w:p>
    <w:p>
      <w:pPr>
        <w:pStyle w:val="BodyText"/>
        <w:spacing w:before="230"/>
        <w:ind w:left="100"/>
      </w:pPr>
      <w:r>
        <w:rPr>
          <w:color w:val="695D46"/>
        </w:rPr>
        <w:t>Date here will be the date that the advance payment is cleared.</w:t>
      </w:r>
    </w:p>
    <w:p>
      <w:pPr>
        <w:pStyle w:val="BodyText"/>
        <w:spacing w:before="13"/>
        <w:rPr>
          <w:sz w:val="36"/>
        </w:rPr>
      </w:pPr>
    </w:p>
    <w:p>
      <w:pPr>
        <w:pStyle w:val="Heading1"/>
      </w:pPr>
      <w:r>
        <w:rPr>
          <w:color w:val="FF5E0E"/>
          <w:w w:val="75"/>
        </w:rPr>
        <w:t>Milestones/Phases with</w:t>
      </w:r>
      <w:r>
        <w:rPr>
          <w:color w:val="FF5E0E"/>
          <w:spacing w:val="-56"/>
          <w:w w:val="75"/>
        </w:rPr>
        <w:t> </w:t>
      </w:r>
      <w:r>
        <w:rPr>
          <w:color w:val="FF5E0E"/>
          <w:w w:val="75"/>
        </w:rPr>
        <w:t>cost</w:t>
      </w:r>
    </w:p>
    <w:p>
      <w:pPr>
        <w:pStyle w:val="BodyText"/>
        <w:rPr>
          <w:rFonts w:ascii="Verdana"/>
          <w:b/>
          <w:sz w:val="20"/>
        </w:rPr>
      </w:pPr>
    </w:p>
    <w:p>
      <w:pPr>
        <w:pStyle w:val="BodyText"/>
        <w:spacing w:before="10"/>
        <w:rPr>
          <w:rFonts w:ascii="Verdana"/>
          <w:b/>
          <w:sz w:val="26"/>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80"/>
        <w:gridCol w:w="4470"/>
        <w:gridCol w:w="1755"/>
        <w:gridCol w:w="1755"/>
      </w:tblGrid>
      <w:tr>
        <w:trPr>
          <w:trHeight w:val="480" w:hRule="atLeast"/>
        </w:trPr>
        <w:tc>
          <w:tcPr>
            <w:tcW w:w="1380" w:type="dxa"/>
          </w:tcPr>
          <w:p>
            <w:pPr>
              <w:pStyle w:val="TableParagraph"/>
              <w:rPr>
                <w:b/>
                <w:sz w:val="22"/>
              </w:rPr>
            </w:pPr>
            <w:r>
              <w:rPr>
                <w:b/>
                <w:color w:val="695D46"/>
                <w:sz w:val="22"/>
              </w:rPr>
              <w:t>Phases</w:t>
            </w:r>
          </w:p>
        </w:tc>
        <w:tc>
          <w:tcPr>
            <w:tcW w:w="4470" w:type="dxa"/>
          </w:tcPr>
          <w:p>
            <w:pPr>
              <w:pStyle w:val="TableParagraph"/>
              <w:rPr>
                <w:b/>
                <w:sz w:val="22"/>
              </w:rPr>
            </w:pPr>
            <w:r>
              <w:rPr>
                <w:b/>
                <w:color w:val="695D46"/>
                <w:sz w:val="22"/>
              </w:rPr>
              <w:t>Description</w:t>
            </w:r>
          </w:p>
        </w:tc>
        <w:tc>
          <w:tcPr>
            <w:tcW w:w="1755" w:type="dxa"/>
          </w:tcPr>
          <w:p>
            <w:pPr>
              <w:pStyle w:val="TableParagraph"/>
              <w:rPr>
                <w:b/>
                <w:sz w:val="22"/>
              </w:rPr>
            </w:pPr>
            <w:r>
              <w:rPr>
                <w:b/>
                <w:color w:val="695D46"/>
                <w:sz w:val="22"/>
              </w:rPr>
              <w:t>Duration</w:t>
            </w:r>
          </w:p>
        </w:tc>
        <w:tc>
          <w:tcPr>
            <w:tcW w:w="1755" w:type="dxa"/>
          </w:tcPr>
          <w:p>
            <w:pPr>
              <w:pStyle w:val="TableParagraph"/>
              <w:rPr>
                <w:b/>
                <w:sz w:val="22"/>
              </w:rPr>
            </w:pPr>
            <w:r>
              <w:rPr>
                <w:b/>
                <w:color w:val="695D46"/>
                <w:sz w:val="22"/>
              </w:rPr>
              <w:t>Cost (BDT)</w:t>
            </w:r>
          </w:p>
        </w:tc>
      </w:tr>
      <w:tr>
        <w:trPr>
          <w:trHeight w:val="1290" w:hRule="atLeast"/>
        </w:trPr>
        <w:tc>
          <w:tcPr>
            <w:tcW w:w="1380" w:type="dxa"/>
          </w:tcPr>
          <w:p>
            <w:pPr>
              <w:pStyle w:val="TableParagraph"/>
              <w:rPr>
                <w:sz w:val="22"/>
              </w:rPr>
            </w:pPr>
            <w:r>
              <w:rPr>
                <w:color w:val="695D46"/>
                <w:sz w:val="22"/>
              </w:rPr>
              <w:t>Phase 1</w:t>
            </w:r>
          </w:p>
        </w:tc>
        <w:tc>
          <w:tcPr>
            <w:tcW w:w="4470" w:type="dxa"/>
          </w:tcPr>
          <w:p>
            <w:pPr>
              <w:pStyle w:val="TableParagraph"/>
              <w:spacing w:line="216" w:lineRule="auto" w:before="103"/>
              <w:ind w:right="106"/>
              <w:jc w:val="both"/>
              <w:rPr>
                <w:sz w:val="22"/>
              </w:rPr>
            </w:pPr>
            <w:r>
              <w:rPr>
                <w:color w:val="695D46"/>
                <w:sz w:val="22"/>
              </w:rPr>
              <w:t>In this phase, the search module will be completed. Clients will be able to only search for available tickets of all four airlines from a single search page.</w:t>
            </w:r>
          </w:p>
        </w:tc>
        <w:tc>
          <w:tcPr>
            <w:tcW w:w="1755" w:type="dxa"/>
          </w:tcPr>
          <w:p>
            <w:pPr>
              <w:pStyle w:val="TableParagraph"/>
              <w:ind w:left="0" w:right="99"/>
              <w:jc w:val="right"/>
              <w:rPr>
                <w:sz w:val="22"/>
              </w:rPr>
            </w:pPr>
            <w:r>
              <w:rPr>
                <w:color w:val="695D46"/>
                <w:sz w:val="22"/>
              </w:rPr>
              <w:t>5 weeks</w:t>
            </w:r>
          </w:p>
        </w:tc>
        <w:tc>
          <w:tcPr>
            <w:tcW w:w="1755" w:type="dxa"/>
          </w:tcPr>
          <w:p>
            <w:pPr>
              <w:pStyle w:val="TableParagraph"/>
              <w:ind w:left="0" w:right="103"/>
              <w:jc w:val="right"/>
              <w:rPr>
                <w:sz w:val="22"/>
              </w:rPr>
            </w:pPr>
            <w:r>
              <w:rPr>
                <w:color w:val="695D46"/>
                <w:w w:val="95"/>
                <w:sz w:val="22"/>
              </w:rPr>
              <w:t>30,000</w:t>
            </w:r>
          </w:p>
        </w:tc>
      </w:tr>
      <w:tr>
        <w:trPr>
          <w:trHeight w:val="1290" w:hRule="atLeast"/>
        </w:trPr>
        <w:tc>
          <w:tcPr>
            <w:tcW w:w="1380" w:type="dxa"/>
          </w:tcPr>
          <w:p>
            <w:pPr>
              <w:pStyle w:val="TableParagraph"/>
              <w:rPr>
                <w:sz w:val="22"/>
              </w:rPr>
            </w:pPr>
            <w:r>
              <w:rPr>
                <w:color w:val="695D46"/>
                <w:sz w:val="22"/>
              </w:rPr>
              <w:t>Phase 2</w:t>
            </w:r>
          </w:p>
        </w:tc>
        <w:tc>
          <w:tcPr>
            <w:tcW w:w="4470" w:type="dxa"/>
          </w:tcPr>
          <w:p>
            <w:pPr>
              <w:pStyle w:val="TableParagraph"/>
              <w:spacing w:line="216" w:lineRule="auto" w:before="103"/>
              <w:ind w:right="99"/>
              <w:jc w:val="both"/>
              <w:rPr>
                <w:sz w:val="22"/>
              </w:rPr>
            </w:pPr>
            <w:r>
              <w:rPr>
                <w:color w:val="695D46"/>
                <w:sz w:val="22"/>
              </w:rPr>
              <w:t>In this phase, booking will be added. Clients will be able to search and book airline tickets. They will be able to pay through BKash or credit cards</w:t>
            </w:r>
          </w:p>
        </w:tc>
        <w:tc>
          <w:tcPr>
            <w:tcW w:w="1755" w:type="dxa"/>
          </w:tcPr>
          <w:p>
            <w:pPr>
              <w:pStyle w:val="TableParagraph"/>
              <w:ind w:left="0" w:right="99"/>
              <w:jc w:val="right"/>
              <w:rPr>
                <w:sz w:val="22"/>
              </w:rPr>
            </w:pPr>
            <w:r>
              <w:rPr>
                <w:color w:val="695D46"/>
                <w:sz w:val="22"/>
              </w:rPr>
              <w:t>6 weeks</w:t>
            </w:r>
          </w:p>
        </w:tc>
        <w:tc>
          <w:tcPr>
            <w:tcW w:w="1755" w:type="dxa"/>
          </w:tcPr>
          <w:p>
            <w:pPr>
              <w:pStyle w:val="TableParagraph"/>
              <w:ind w:left="0" w:right="103"/>
              <w:jc w:val="right"/>
              <w:rPr>
                <w:sz w:val="22"/>
              </w:rPr>
            </w:pPr>
            <w:r>
              <w:rPr>
                <w:color w:val="695D46"/>
                <w:w w:val="95"/>
                <w:sz w:val="22"/>
              </w:rPr>
              <w:t>30,000</w:t>
            </w:r>
          </w:p>
        </w:tc>
      </w:tr>
      <w:tr>
        <w:trPr>
          <w:trHeight w:val="480" w:hRule="atLeast"/>
        </w:trPr>
        <w:tc>
          <w:tcPr>
            <w:tcW w:w="1380" w:type="dxa"/>
          </w:tcPr>
          <w:p>
            <w:pPr>
              <w:pStyle w:val="TableParagraph"/>
              <w:rPr>
                <w:sz w:val="22"/>
              </w:rPr>
            </w:pPr>
            <w:r>
              <w:rPr>
                <w:color w:val="695D46"/>
                <w:sz w:val="22"/>
              </w:rPr>
              <w:t>Phase 3</w:t>
            </w:r>
          </w:p>
        </w:tc>
        <w:tc>
          <w:tcPr>
            <w:tcW w:w="4470" w:type="dxa"/>
          </w:tcPr>
          <w:p>
            <w:pPr>
              <w:pStyle w:val="TableParagraph"/>
              <w:rPr>
                <w:sz w:val="22"/>
              </w:rPr>
            </w:pPr>
            <w:r>
              <w:rPr>
                <w:color w:val="695D46"/>
                <w:sz w:val="22"/>
              </w:rPr>
              <w:t>This phase will involve developing</w:t>
            </w:r>
            <w:r>
              <w:rPr>
                <w:color w:val="695D46"/>
                <w:spacing w:val="55"/>
                <w:sz w:val="22"/>
              </w:rPr>
              <w:t> </w:t>
            </w:r>
            <w:r>
              <w:rPr>
                <w:color w:val="695D46"/>
                <w:sz w:val="22"/>
              </w:rPr>
              <w:t>the</w:t>
            </w:r>
          </w:p>
        </w:tc>
        <w:tc>
          <w:tcPr>
            <w:tcW w:w="1755" w:type="dxa"/>
          </w:tcPr>
          <w:p>
            <w:pPr>
              <w:pStyle w:val="TableParagraph"/>
              <w:ind w:left="0" w:right="99"/>
              <w:jc w:val="right"/>
              <w:rPr>
                <w:sz w:val="22"/>
              </w:rPr>
            </w:pPr>
            <w:r>
              <w:rPr>
                <w:color w:val="695D46"/>
                <w:sz w:val="22"/>
              </w:rPr>
              <w:t>5 weeks</w:t>
            </w:r>
          </w:p>
        </w:tc>
        <w:tc>
          <w:tcPr>
            <w:tcW w:w="1755" w:type="dxa"/>
          </w:tcPr>
          <w:p>
            <w:pPr>
              <w:pStyle w:val="TableParagraph"/>
              <w:ind w:left="0" w:right="103"/>
              <w:jc w:val="right"/>
              <w:rPr>
                <w:sz w:val="22"/>
              </w:rPr>
            </w:pPr>
            <w:r>
              <w:rPr>
                <w:color w:val="695D46"/>
                <w:w w:val="95"/>
                <w:sz w:val="22"/>
              </w:rPr>
              <w:t>30,000</w:t>
            </w:r>
          </w:p>
        </w:tc>
      </w:tr>
    </w:tbl>
    <w:p>
      <w:pPr>
        <w:spacing w:after="0"/>
        <w:jc w:val="right"/>
        <w:rPr>
          <w:sz w:val="22"/>
        </w:rPr>
        <w:sectPr>
          <w:pgSz w:w="12240" w:h="15840"/>
          <w:pgMar w:header="690" w:footer="0" w:top="1500" w:bottom="280" w:left="1340" w:right="1300"/>
        </w:sectPr>
      </w:pPr>
    </w:p>
    <w:p>
      <w:pPr>
        <w:pStyle w:val="BodyText"/>
        <w:spacing w:before="2"/>
        <w:rPr>
          <w:rFonts w:ascii="Verdana"/>
          <w:b/>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80"/>
        <w:gridCol w:w="4470"/>
        <w:gridCol w:w="1755"/>
        <w:gridCol w:w="1755"/>
      </w:tblGrid>
      <w:tr>
        <w:trPr>
          <w:trHeight w:val="1020" w:hRule="atLeast"/>
        </w:trPr>
        <w:tc>
          <w:tcPr>
            <w:tcW w:w="1380" w:type="dxa"/>
          </w:tcPr>
          <w:p>
            <w:pPr>
              <w:pStyle w:val="TableParagraph"/>
              <w:spacing w:before="0"/>
              <w:ind w:left="0"/>
              <w:rPr>
                <w:rFonts w:ascii="Times New Roman"/>
                <w:sz w:val="22"/>
              </w:rPr>
            </w:pPr>
          </w:p>
        </w:tc>
        <w:tc>
          <w:tcPr>
            <w:tcW w:w="4470" w:type="dxa"/>
          </w:tcPr>
          <w:p>
            <w:pPr>
              <w:pStyle w:val="TableParagraph"/>
              <w:spacing w:line="216" w:lineRule="auto" w:before="103"/>
              <w:ind w:right="98"/>
              <w:jc w:val="both"/>
              <w:rPr>
                <w:sz w:val="22"/>
              </w:rPr>
            </w:pPr>
            <w:r>
              <w:rPr>
                <w:color w:val="695D46"/>
                <w:sz w:val="22"/>
              </w:rPr>
              <w:t>admin dashboard for generating</w:t>
            </w:r>
            <w:r>
              <w:rPr>
                <w:color w:val="695D46"/>
                <w:spacing w:val="-27"/>
                <w:sz w:val="22"/>
              </w:rPr>
              <w:t> </w:t>
            </w:r>
            <w:r>
              <w:rPr>
                <w:color w:val="695D46"/>
                <w:sz w:val="22"/>
              </w:rPr>
              <w:t>reports, monitoring activities acounting and so on.</w:t>
            </w:r>
          </w:p>
        </w:tc>
        <w:tc>
          <w:tcPr>
            <w:tcW w:w="1755" w:type="dxa"/>
          </w:tcPr>
          <w:p>
            <w:pPr>
              <w:pStyle w:val="TableParagraph"/>
              <w:spacing w:before="0"/>
              <w:ind w:left="0"/>
              <w:rPr>
                <w:rFonts w:ascii="Times New Roman"/>
                <w:sz w:val="22"/>
              </w:rPr>
            </w:pPr>
          </w:p>
        </w:tc>
        <w:tc>
          <w:tcPr>
            <w:tcW w:w="1755" w:type="dxa"/>
          </w:tcPr>
          <w:p>
            <w:pPr>
              <w:pStyle w:val="TableParagraph"/>
              <w:spacing w:before="0"/>
              <w:ind w:left="0"/>
              <w:rPr>
                <w:rFonts w:ascii="Times New Roman"/>
                <w:sz w:val="22"/>
              </w:rPr>
            </w:pPr>
          </w:p>
        </w:tc>
      </w:tr>
      <w:tr>
        <w:trPr>
          <w:trHeight w:val="480" w:hRule="atLeast"/>
        </w:trPr>
        <w:tc>
          <w:tcPr>
            <w:tcW w:w="5850" w:type="dxa"/>
            <w:gridSpan w:val="2"/>
          </w:tcPr>
          <w:p>
            <w:pPr>
              <w:pStyle w:val="TableParagraph"/>
              <w:ind w:left="0" w:right="95"/>
              <w:jc w:val="right"/>
              <w:rPr>
                <w:sz w:val="22"/>
              </w:rPr>
            </w:pPr>
            <w:r>
              <w:rPr>
                <w:color w:val="695D46"/>
                <w:w w:val="95"/>
                <w:sz w:val="22"/>
              </w:rPr>
              <w:t>Total</w:t>
            </w:r>
          </w:p>
        </w:tc>
        <w:tc>
          <w:tcPr>
            <w:tcW w:w="1755" w:type="dxa"/>
          </w:tcPr>
          <w:p>
            <w:pPr>
              <w:pStyle w:val="TableParagraph"/>
              <w:ind w:left="682"/>
              <w:rPr>
                <w:sz w:val="22"/>
              </w:rPr>
            </w:pPr>
            <w:r>
              <w:rPr>
                <w:color w:val="695D46"/>
                <w:sz w:val="22"/>
              </w:rPr>
              <w:t>16 weeks</w:t>
            </w:r>
          </w:p>
        </w:tc>
        <w:tc>
          <w:tcPr>
            <w:tcW w:w="1755" w:type="dxa"/>
          </w:tcPr>
          <w:p>
            <w:pPr>
              <w:pStyle w:val="TableParagraph"/>
              <w:ind w:left="952"/>
              <w:rPr>
                <w:sz w:val="22"/>
              </w:rPr>
            </w:pPr>
            <w:r>
              <w:rPr>
                <w:color w:val="695D46"/>
                <w:sz w:val="22"/>
              </w:rPr>
              <w:t>90,000</w:t>
            </w:r>
          </w:p>
        </w:tc>
      </w:tr>
    </w:tbl>
    <w:p>
      <w:pPr>
        <w:pStyle w:val="BodyText"/>
        <w:rPr>
          <w:rFonts w:ascii="Verdana"/>
          <w:b/>
          <w:sz w:val="20"/>
        </w:rPr>
      </w:pPr>
    </w:p>
    <w:p>
      <w:pPr>
        <w:pStyle w:val="BodyText"/>
        <w:rPr>
          <w:rFonts w:ascii="Verdana"/>
          <w:b/>
          <w:sz w:val="20"/>
        </w:rPr>
      </w:pPr>
    </w:p>
    <w:p>
      <w:pPr>
        <w:pStyle w:val="BodyText"/>
        <w:spacing w:before="3"/>
        <w:rPr>
          <w:rFonts w:ascii="Verdana"/>
          <w:b/>
          <w:sz w:val="25"/>
        </w:rPr>
      </w:pPr>
    </w:p>
    <w:p>
      <w:pPr>
        <w:spacing w:before="105"/>
        <w:ind w:left="100" w:right="0" w:firstLine="0"/>
        <w:jc w:val="left"/>
        <w:rPr>
          <w:rFonts w:ascii="Verdana"/>
          <w:b/>
          <w:sz w:val="36"/>
        </w:rPr>
      </w:pPr>
      <w:r>
        <w:rPr>
          <w:rFonts w:ascii="Verdana"/>
          <w:b/>
          <w:color w:val="FF5E0E"/>
          <w:w w:val="75"/>
          <w:sz w:val="36"/>
        </w:rPr>
        <w:t>Payment Plan</w:t>
      </w:r>
    </w:p>
    <w:p>
      <w:pPr>
        <w:pStyle w:val="ListParagraph"/>
        <w:numPr>
          <w:ilvl w:val="0"/>
          <w:numId w:val="3"/>
        </w:numPr>
        <w:tabs>
          <w:tab w:pos="820" w:val="left" w:leader="none"/>
        </w:tabs>
        <w:spacing w:line="240" w:lineRule="auto" w:before="229" w:after="0"/>
        <w:ind w:left="820" w:right="0" w:hanging="360"/>
        <w:jc w:val="left"/>
        <w:rPr>
          <w:sz w:val="22"/>
        </w:rPr>
      </w:pPr>
      <w:r>
        <w:rPr>
          <w:color w:val="695D46"/>
          <w:sz w:val="22"/>
        </w:rPr>
        <w:t>An</w:t>
      </w:r>
      <w:r>
        <w:rPr>
          <w:color w:val="695D46"/>
          <w:spacing w:val="-10"/>
          <w:sz w:val="22"/>
        </w:rPr>
        <w:t> </w:t>
      </w:r>
      <w:r>
        <w:rPr>
          <w:color w:val="695D46"/>
          <w:sz w:val="22"/>
        </w:rPr>
        <w:t>advance</w:t>
      </w:r>
      <w:r>
        <w:rPr>
          <w:color w:val="695D46"/>
          <w:spacing w:val="-9"/>
          <w:sz w:val="22"/>
        </w:rPr>
        <w:t> </w:t>
      </w:r>
      <w:r>
        <w:rPr>
          <w:color w:val="695D46"/>
          <w:sz w:val="22"/>
        </w:rPr>
        <w:t>payment</w:t>
      </w:r>
      <w:r>
        <w:rPr>
          <w:color w:val="695D46"/>
          <w:spacing w:val="-10"/>
          <w:sz w:val="22"/>
        </w:rPr>
        <w:t> </w:t>
      </w:r>
      <w:r>
        <w:rPr>
          <w:color w:val="695D46"/>
          <w:sz w:val="22"/>
        </w:rPr>
        <w:t>of</w:t>
      </w:r>
      <w:r>
        <w:rPr>
          <w:color w:val="695D46"/>
          <w:spacing w:val="-9"/>
          <w:sz w:val="22"/>
        </w:rPr>
        <w:t> </w:t>
      </w:r>
      <w:r>
        <w:rPr>
          <w:color w:val="695D46"/>
          <w:sz w:val="22"/>
        </w:rPr>
        <w:t>BDT</w:t>
      </w:r>
      <w:r>
        <w:rPr>
          <w:color w:val="695D46"/>
          <w:spacing w:val="-9"/>
          <w:sz w:val="22"/>
        </w:rPr>
        <w:t> </w:t>
      </w:r>
      <w:r>
        <w:rPr>
          <w:color w:val="695D46"/>
          <w:sz w:val="22"/>
        </w:rPr>
        <w:t>10,000</w:t>
      </w:r>
      <w:r>
        <w:rPr>
          <w:color w:val="695D46"/>
          <w:spacing w:val="-10"/>
          <w:sz w:val="22"/>
        </w:rPr>
        <w:t> </w:t>
      </w:r>
      <w:r>
        <w:rPr>
          <w:color w:val="695D46"/>
          <w:sz w:val="22"/>
        </w:rPr>
        <w:t>will</w:t>
      </w:r>
      <w:r>
        <w:rPr>
          <w:color w:val="695D46"/>
          <w:spacing w:val="-9"/>
          <w:sz w:val="22"/>
        </w:rPr>
        <w:t> </w:t>
      </w:r>
      <w:r>
        <w:rPr>
          <w:color w:val="695D46"/>
          <w:sz w:val="22"/>
        </w:rPr>
        <w:t>be</w:t>
      </w:r>
      <w:r>
        <w:rPr>
          <w:color w:val="695D46"/>
          <w:spacing w:val="-10"/>
          <w:sz w:val="22"/>
        </w:rPr>
        <w:t> </w:t>
      </w:r>
      <w:r>
        <w:rPr>
          <w:color w:val="695D46"/>
          <w:sz w:val="22"/>
        </w:rPr>
        <w:t>required</w:t>
      </w:r>
      <w:r>
        <w:rPr>
          <w:color w:val="695D46"/>
          <w:spacing w:val="-9"/>
          <w:sz w:val="22"/>
        </w:rPr>
        <w:t> </w:t>
      </w:r>
      <w:r>
        <w:rPr>
          <w:color w:val="695D46"/>
          <w:sz w:val="22"/>
        </w:rPr>
        <w:t>to</w:t>
      </w:r>
      <w:r>
        <w:rPr>
          <w:color w:val="695D46"/>
          <w:spacing w:val="-9"/>
          <w:sz w:val="22"/>
        </w:rPr>
        <w:t> </w:t>
      </w:r>
      <w:r>
        <w:rPr>
          <w:color w:val="695D46"/>
          <w:sz w:val="22"/>
        </w:rPr>
        <w:t>start</w:t>
      </w:r>
      <w:r>
        <w:rPr>
          <w:color w:val="695D46"/>
          <w:spacing w:val="-10"/>
          <w:sz w:val="22"/>
        </w:rPr>
        <w:t> </w:t>
      </w:r>
      <w:r>
        <w:rPr>
          <w:color w:val="695D46"/>
          <w:sz w:val="22"/>
        </w:rPr>
        <w:t>the</w:t>
      </w:r>
      <w:r>
        <w:rPr>
          <w:color w:val="695D46"/>
          <w:spacing w:val="-9"/>
          <w:sz w:val="22"/>
        </w:rPr>
        <w:t> </w:t>
      </w:r>
      <w:r>
        <w:rPr>
          <w:color w:val="695D46"/>
          <w:sz w:val="22"/>
        </w:rPr>
        <w:t>project.</w:t>
      </w:r>
    </w:p>
    <w:p>
      <w:pPr>
        <w:pStyle w:val="ListParagraph"/>
        <w:numPr>
          <w:ilvl w:val="0"/>
          <w:numId w:val="3"/>
        </w:numPr>
        <w:tabs>
          <w:tab w:pos="820" w:val="left" w:leader="none"/>
        </w:tabs>
        <w:spacing w:line="252" w:lineRule="auto" w:before="15" w:after="0"/>
        <w:ind w:left="820" w:right="409" w:hanging="360"/>
        <w:jc w:val="both"/>
        <w:rPr>
          <w:sz w:val="22"/>
        </w:rPr>
      </w:pPr>
      <w:r>
        <w:rPr>
          <w:color w:val="695D46"/>
          <w:sz w:val="22"/>
        </w:rPr>
        <w:t>The rest of the money must be paid based on phases. Complete payment due for each</w:t>
      </w:r>
      <w:r>
        <w:rPr>
          <w:color w:val="695D46"/>
          <w:spacing w:val="-4"/>
          <w:sz w:val="22"/>
        </w:rPr>
        <w:t> </w:t>
      </w:r>
      <w:r>
        <w:rPr>
          <w:color w:val="695D46"/>
          <w:sz w:val="22"/>
        </w:rPr>
        <w:t>phase</w:t>
      </w:r>
      <w:r>
        <w:rPr>
          <w:color w:val="695D46"/>
          <w:spacing w:val="-4"/>
          <w:sz w:val="22"/>
        </w:rPr>
        <w:t> </w:t>
      </w:r>
      <w:r>
        <w:rPr>
          <w:color w:val="695D46"/>
          <w:sz w:val="22"/>
        </w:rPr>
        <w:t>must</w:t>
      </w:r>
      <w:r>
        <w:rPr>
          <w:color w:val="695D46"/>
          <w:spacing w:val="-4"/>
          <w:sz w:val="22"/>
        </w:rPr>
        <w:t> </w:t>
      </w:r>
      <w:r>
        <w:rPr>
          <w:color w:val="695D46"/>
          <w:sz w:val="22"/>
        </w:rPr>
        <w:t>be</w:t>
      </w:r>
      <w:r>
        <w:rPr>
          <w:color w:val="695D46"/>
          <w:spacing w:val="-4"/>
          <w:sz w:val="22"/>
        </w:rPr>
        <w:t> </w:t>
      </w:r>
      <w:r>
        <w:rPr>
          <w:color w:val="695D46"/>
          <w:sz w:val="22"/>
        </w:rPr>
        <w:t>paid</w:t>
      </w:r>
      <w:r>
        <w:rPr>
          <w:color w:val="695D46"/>
          <w:spacing w:val="-4"/>
          <w:sz w:val="22"/>
        </w:rPr>
        <w:t> </w:t>
      </w:r>
      <w:r>
        <w:rPr>
          <w:color w:val="695D46"/>
          <w:sz w:val="22"/>
        </w:rPr>
        <w:t>within</w:t>
      </w:r>
      <w:r>
        <w:rPr>
          <w:color w:val="695D46"/>
          <w:spacing w:val="-4"/>
          <w:sz w:val="22"/>
        </w:rPr>
        <w:t> </w:t>
      </w:r>
      <w:r>
        <w:rPr>
          <w:color w:val="695D46"/>
          <w:sz w:val="22"/>
        </w:rPr>
        <w:t>10</w:t>
      </w:r>
      <w:r>
        <w:rPr>
          <w:color w:val="695D46"/>
          <w:spacing w:val="-3"/>
          <w:sz w:val="22"/>
        </w:rPr>
        <w:t> </w:t>
      </w:r>
      <w:r>
        <w:rPr>
          <w:color w:val="695D46"/>
          <w:sz w:val="22"/>
        </w:rPr>
        <w:t>days</w:t>
      </w:r>
      <w:r>
        <w:rPr>
          <w:color w:val="695D46"/>
          <w:spacing w:val="-4"/>
          <w:sz w:val="22"/>
        </w:rPr>
        <w:t> </w:t>
      </w:r>
      <w:r>
        <w:rPr>
          <w:color w:val="695D46"/>
          <w:sz w:val="22"/>
        </w:rPr>
        <w:t>of</w:t>
      </w:r>
      <w:r>
        <w:rPr>
          <w:color w:val="695D46"/>
          <w:spacing w:val="-4"/>
          <w:sz w:val="22"/>
        </w:rPr>
        <w:t> </w:t>
      </w:r>
      <w:r>
        <w:rPr>
          <w:color w:val="695D46"/>
          <w:sz w:val="22"/>
        </w:rPr>
        <w:t>the</w:t>
      </w:r>
      <w:r>
        <w:rPr>
          <w:color w:val="695D46"/>
          <w:spacing w:val="-4"/>
          <w:sz w:val="22"/>
        </w:rPr>
        <w:t> </w:t>
      </w:r>
      <w:r>
        <w:rPr>
          <w:color w:val="695D46"/>
          <w:sz w:val="22"/>
        </w:rPr>
        <w:t>completion</w:t>
      </w:r>
      <w:r>
        <w:rPr>
          <w:color w:val="695D46"/>
          <w:spacing w:val="-4"/>
          <w:sz w:val="22"/>
        </w:rPr>
        <w:t> </w:t>
      </w:r>
      <w:r>
        <w:rPr>
          <w:color w:val="695D46"/>
          <w:sz w:val="22"/>
        </w:rPr>
        <w:t>of</w:t>
      </w:r>
      <w:r>
        <w:rPr>
          <w:color w:val="695D46"/>
          <w:spacing w:val="-4"/>
          <w:sz w:val="22"/>
        </w:rPr>
        <w:t> </w:t>
      </w:r>
      <w:r>
        <w:rPr>
          <w:color w:val="695D46"/>
          <w:sz w:val="22"/>
        </w:rPr>
        <w:t>the</w:t>
      </w:r>
      <w:r>
        <w:rPr>
          <w:color w:val="695D46"/>
          <w:spacing w:val="-4"/>
          <w:sz w:val="22"/>
        </w:rPr>
        <w:t> </w:t>
      </w:r>
      <w:r>
        <w:rPr>
          <w:color w:val="695D46"/>
          <w:sz w:val="22"/>
        </w:rPr>
        <w:t>phase.</w:t>
      </w:r>
    </w:p>
    <w:p>
      <w:pPr>
        <w:pStyle w:val="BodyText"/>
        <w:spacing w:before="13"/>
        <w:rPr>
          <w:sz w:val="35"/>
        </w:rPr>
      </w:pPr>
    </w:p>
    <w:p>
      <w:pPr>
        <w:pStyle w:val="Heading1"/>
      </w:pPr>
      <w:r>
        <w:rPr>
          <w:color w:val="FF5E0E"/>
          <w:w w:val="75"/>
        </w:rPr>
        <w:t>Other Terms and Conditions</w:t>
      </w:r>
    </w:p>
    <w:p>
      <w:pPr>
        <w:pStyle w:val="ListParagraph"/>
        <w:numPr>
          <w:ilvl w:val="0"/>
          <w:numId w:val="4"/>
        </w:numPr>
        <w:tabs>
          <w:tab w:pos="820" w:val="left" w:leader="none"/>
        </w:tabs>
        <w:spacing w:line="252" w:lineRule="auto" w:before="229" w:after="0"/>
        <w:ind w:left="820" w:right="751" w:hanging="360"/>
        <w:jc w:val="both"/>
        <w:rPr>
          <w:sz w:val="22"/>
        </w:rPr>
      </w:pPr>
      <w:r>
        <w:rPr>
          <w:color w:val="695D46"/>
          <w:sz w:val="22"/>
        </w:rPr>
        <w:t>The</w:t>
      </w:r>
      <w:r>
        <w:rPr>
          <w:color w:val="695D46"/>
          <w:spacing w:val="-11"/>
          <w:sz w:val="22"/>
        </w:rPr>
        <w:t> </w:t>
      </w:r>
      <w:r>
        <w:rPr>
          <w:color w:val="695D46"/>
          <w:sz w:val="22"/>
        </w:rPr>
        <w:t>Advance</w:t>
      </w:r>
      <w:r>
        <w:rPr>
          <w:color w:val="695D46"/>
          <w:spacing w:val="-11"/>
          <w:sz w:val="22"/>
        </w:rPr>
        <w:t> </w:t>
      </w:r>
      <w:r>
        <w:rPr>
          <w:color w:val="695D46"/>
          <w:sz w:val="22"/>
        </w:rPr>
        <w:t>payment</w:t>
      </w:r>
      <w:r>
        <w:rPr>
          <w:color w:val="695D46"/>
          <w:spacing w:val="-11"/>
          <w:sz w:val="22"/>
        </w:rPr>
        <w:t> </w:t>
      </w:r>
      <w:r>
        <w:rPr>
          <w:color w:val="695D46"/>
          <w:sz w:val="22"/>
        </w:rPr>
        <w:t>becomes</w:t>
      </w:r>
      <w:r>
        <w:rPr>
          <w:color w:val="695D46"/>
          <w:spacing w:val="-11"/>
          <w:sz w:val="22"/>
        </w:rPr>
        <w:t> </w:t>
      </w:r>
      <w:r>
        <w:rPr>
          <w:color w:val="695D46"/>
          <w:sz w:val="22"/>
        </w:rPr>
        <w:t>non-refundable</w:t>
      </w:r>
      <w:r>
        <w:rPr>
          <w:color w:val="695D46"/>
          <w:spacing w:val="-11"/>
          <w:sz w:val="22"/>
        </w:rPr>
        <w:t> </w:t>
      </w:r>
      <w:r>
        <w:rPr>
          <w:color w:val="695D46"/>
          <w:sz w:val="22"/>
        </w:rPr>
        <w:t>after</w:t>
      </w:r>
      <w:r>
        <w:rPr>
          <w:color w:val="695D46"/>
          <w:spacing w:val="-11"/>
          <w:sz w:val="22"/>
        </w:rPr>
        <w:t> </w:t>
      </w:r>
      <w:r>
        <w:rPr>
          <w:color w:val="695D46"/>
          <w:sz w:val="22"/>
        </w:rPr>
        <w:t>two</w:t>
      </w:r>
      <w:r>
        <w:rPr>
          <w:color w:val="695D46"/>
          <w:spacing w:val="-11"/>
          <w:sz w:val="22"/>
        </w:rPr>
        <w:t> </w:t>
      </w:r>
      <w:r>
        <w:rPr>
          <w:color w:val="695D46"/>
          <w:sz w:val="22"/>
        </w:rPr>
        <w:t>weeks</w:t>
      </w:r>
      <w:r>
        <w:rPr>
          <w:color w:val="695D46"/>
          <w:spacing w:val="-11"/>
          <w:sz w:val="22"/>
        </w:rPr>
        <w:t> </w:t>
      </w:r>
      <w:r>
        <w:rPr>
          <w:color w:val="695D46"/>
          <w:sz w:val="22"/>
        </w:rPr>
        <w:t>of</w:t>
      </w:r>
      <w:r>
        <w:rPr>
          <w:color w:val="695D46"/>
          <w:spacing w:val="-11"/>
          <w:sz w:val="22"/>
        </w:rPr>
        <w:t> </w:t>
      </w:r>
      <w:r>
        <w:rPr>
          <w:color w:val="695D46"/>
          <w:sz w:val="22"/>
        </w:rPr>
        <w:t>the</w:t>
      </w:r>
      <w:r>
        <w:rPr>
          <w:color w:val="695D46"/>
          <w:spacing w:val="-11"/>
          <w:sz w:val="22"/>
        </w:rPr>
        <w:t> </w:t>
      </w:r>
      <w:r>
        <w:rPr>
          <w:color w:val="695D46"/>
          <w:sz w:val="22"/>
        </w:rPr>
        <w:t>project initiation.</w:t>
      </w:r>
    </w:p>
    <w:p>
      <w:pPr>
        <w:pStyle w:val="ListParagraph"/>
        <w:numPr>
          <w:ilvl w:val="0"/>
          <w:numId w:val="4"/>
        </w:numPr>
        <w:tabs>
          <w:tab w:pos="820" w:val="left" w:leader="none"/>
        </w:tabs>
        <w:spacing w:line="252" w:lineRule="auto" w:before="1" w:after="0"/>
        <w:ind w:left="820" w:right="317" w:hanging="360"/>
        <w:jc w:val="both"/>
        <w:rPr>
          <w:sz w:val="22"/>
        </w:rPr>
      </w:pPr>
      <w:r>
        <w:rPr>
          <w:color w:val="695D46"/>
          <w:sz w:val="22"/>
        </w:rPr>
        <w:t>After</w:t>
      </w:r>
      <w:r>
        <w:rPr>
          <w:color w:val="695D46"/>
          <w:spacing w:val="-10"/>
          <w:sz w:val="22"/>
        </w:rPr>
        <w:t> </w:t>
      </w:r>
      <w:r>
        <w:rPr>
          <w:color w:val="695D46"/>
          <w:sz w:val="22"/>
        </w:rPr>
        <w:t>the</w:t>
      </w:r>
      <w:r>
        <w:rPr>
          <w:color w:val="695D46"/>
          <w:spacing w:val="-10"/>
          <w:sz w:val="22"/>
        </w:rPr>
        <w:t> </w:t>
      </w:r>
      <w:r>
        <w:rPr>
          <w:color w:val="695D46"/>
          <w:sz w:val="22"/>
        </w:rPr>
        <w:t>final</w:t>
      </w:r>
      <w:r>
        <w:rPr>
          <w:color w:val="695D46"/>
          <w:spacing w:val="-10"/>
          <w:sz w:val="22"/>
        </w:rPr>
        <w:t> </w:t>
      </w:r>
      <w:r>
        <w:rPr>
          <w:color w:val="695D46"/>
          <w:sz w:val="22"/>
        </w:rPr>
        <w:t>delivery</w:t>
      </w:r>
      <w:r>
        <w:rPr>
          <w:color w:val="695D46"/>
          <w:spacing w:val="-10"/>
          <w:sz w:val="22"/>
        </w:rPr>
        <w:t> </w:t>
      </w:r>
      <w:r>
        <w:rPr>
          <w:color w:val="695D46"/>
          <w:sz w:val="22"/>
        </w:rPr>
        <w:t>of</w:t>
      </w:r>
      <w:r>
        <w:rPr>
          <w:color w:val="695D46"/>
          <w:spacing w:val="-10"/>
          <w:sz w:val="22"/>
        </w:rPr>
        <w:t> </w:t>
      </w:r>
      <w:r>
        <w:rPr>
          <w:color w:val="695D46"/>
          <w:sz w:val="22"/>
        </w:rPr>
        <w:t>the</w:t>
      </w:r>
      <w:r>
        <w:rPr>
          <w:color w:val="695D46"/>
          <w:spacing w:val="-10"/>
          <w:sz w:val="22"/>
        </w:rPr>
        <w:t> </w:t>
      </w:r>
      <w:r>
        <w:rPr>
          <w:color w:val="695D46"/>
          <w:sz w:val="22"/>
        </w:rPr>
        <w:t>product</w:t>
      </w:r>
      <w:r>
        <w:rPr>
          <w:color w:val="695D46"/>
          <w:spacing w:val="-9"/>
          <w:sz w:val="22"/>
        </w:rPr>
        <w:t> </w:t>
      </w:r>
      <w:r>
        <w:rPr>
          <w:color w:val="695D46"/>
          <w:sz w:val="22"/>
        </w:rPr>
        <w:t>(completion</w:t>
      </w:r>
      <w:r>
        <w:rPr>
          <w:color w:val="695D46"/>
          <w:spacing w:val="-10"/>
          <w:sz w:val="22"/>
        </w:rPr>
        <w:t> </w:t>
      </w:r>
      <w:r>
        <w:rPr>
          <w:color w:val="695D46"/>
          <w:sz w:val="22"/>
        </w:rPr>
        <w:t>of</w:t>
      </w:r>
      <w:r>
        <w:rPr>
          <w:color w:val="695D46"/>
          <w:spacing w:val="-10"/>
          <w:sz w:val="22"/>
        </w:rPr>
        <w:t> </w:t>
      </w:r>
      <w:r>
        <w:rPr>
          <w:color w:val="695D46"/>
          <w:sz w:val="22"/>
        </w:rPr>
        <w:t>all</w:t>
      </w:r>
      <w:r>
        <w:rPr>
          <w:color w:val="695D46"/>
          <w:spacing w:val="-10"/>
          <w:sz w:val="22"/>
        </w:rPr>
        <w:t> </w:t>
      </w:r>
      <w:r>
        <w:rPr>
          <w:color w:val="695D46"/>
          <w:sz w:val="22"/>
        </w:rPr>
        <w:t>phases),</w:t>
      </w:r>
      <w:r>
        <w:rPr>
          <w:color w:val="695D46"/>
          <w:spacing w:val="-10"/>
          <w:sz w:val="22"/>
        </w:rPr>
        <w:t> </w:t>
      </w:r>
      <w:r>
        <w:rPr>
          <w:color w:val="695D46"/>
          <w:sz w:val="22"/>
        </w:rPr>
        <w:t>the</w:t>
      </w:r>
      <w:r>
        <w:rPr>
          <w:color w:val="695D46"/>
          <w:spacing w:val="-10"/>
          <w:sz w:val="22"/>
        </w:rPr>
        <w:t> </w:t>
      </w:r>
      <w:r>
        <w:rPr>
          <w:color w:val="695D46"/>
          <w:sz w:val="22"/>
        </w:rPr>
        <w:t>client</w:t>
      </w:r>
      <w:r>
        <w:rPr>
          <w:color w:val="695D46"/>
          <w:spacing w:val="-10"/>
          <w:sz w:val="22"/>
        </w:rPr>
        <w:t> </w:t>
      </w:r>
      <w:r>
        <w:rPr>
          <w:color w:val="695D46"/>
          <w:sz w:val="22"/>
        </w:rPr>
        <w:t>will</w:t>
      </w:r>
      <w:r>
        <w:rPr>
          <w:color w:val="695D46"/>
          <w:spacing w:val="-9"/>
          <w:sz w:val="22"/>
        </w:rPr>
        <w:t> </w:t>
      </w:r>
      <w:r>
        <w:rPr>
          <w:color w:val="695D46"/>
          <w:sz w:val="22"/>
        </w:rPr>
        <w:t>have a window of one (1) month to report any issues that may have been caused by the application programming. These issues will be fixed for</w:t>
      </w:r>
      <w:r>
        <w:rPr>
          <w:color w:val="695D46"/>
          <w:spacing w:val="-30"/>
          <w:sz w:val="22"/>
        </w:rPr>
        <w:t> </w:t>
      </w:r>
      <w:r>
        <w:rPr>
          <w:color w:val="695D46"/>
          <w:sz w:val="22"/>
        </w:rPr>
        <w:t>free.</w:t>
      </w:r>
    </w:p>
    <w:p>
      <w:pPr>
        <w:pStyle w:val="ListParagraph"/>
        <w:numPr>
          <w:ilvl w:val="0"/>
          <w:numId w:val="4"/>
        </w:numPr>
        <w:tabs>
          <w:tab w:pos="820" w:val="left" w:leader="none"/>
        </w:tabs>
        <w:spacing w:line="252" w:lineRule="auto" w:before="1" w:after="0"/>
        <w:ind w:left="820" w:right="399" w:hanging="360"/>
        <w:jc w:val="left"/>
        <w:rPr>
          <w:sz w:val="22"/>
        </w:rPr>
      </w:pPr>
      <w:r>
        <w:rPr>
          <w:color w:val="695D46"/>
          <w:sz w:val="22"/>
        </w:rPr>
        <w:t>After</w:t>
      </w:r>
      <w:r>
        <w:rPr>
          <w:color w:val="695D46"/>
          <w:spacing w:val="-10"/>
          <w:sz w:val="22"/>
        </w:rPr>
        <w:t> </w:t>
      </w:r>
      <w:r>
        <w:rPr>
          <w:color w:val="695D46"/>
          <w:sz w:val="22"/>
        </w:rPr>
        <w:t>the</w:t>
      </w:r>
      <w:r>
        <w:rPr>
          <w:color w:val="695D46"/>
          <w:spacing w:val="-9"/>
          <w:sz w:val="22"/>
        </w:rPr>
        <w:t> </w:t>
      </w:r>
      <w:r>
        <w:rPr>
          <w:color w:val="695D46"/>
          <w:sz w:val="22"/>
        </w:rPr>
        <w:t>end</w:t>
      </w:r>
      <w:r>
        <w:rPr>
          <w:color w:val="695D46"/>
          <w:spacing w:val="-9"/>
          <w:sz w:val="22"/>
        </w:rPr>
        <w:t> </w:t>
      </w:r>
      <w:r>
        <w:rPr>
          <w:color w:val="695D46"/>
          <w:sz w:val="22"/>
        </w:rPr>
        <w:t>of</w:t>
      </w:r>
      <w:r>
        <w:rPr>
          <w:color w:val="695D46"/>
          <w:spacing w:val="-9"/>
          <w:sz w:val="22"/>
        </w:rPr>
        <w:t> </w:t>
      </w:r>
      <w:r>
        <w:rPr>
          <w:color w:val="695D46"/>
          <w:sz w:val="22"/>
        </w:rPr>
        <w:t>one</w:t>
      </w:r>
      <w:r>
        <w:rPr>
          <w:color w:val="695D46"/>
          <w:spacing w:val="-9"/>
          <w:sz w:val="22"/>
        </w:rPr>
        <w:t> </w:t>
      </w:r>
      <w:r>
        <w:rPr>
          <w:color w:val="695D46"/>
          <w:sz w:val="22"/>
        </w:rPr>
        <w:t>month</w:t>
      </w:r>
      <w:r>
        <w:rPr>
          <w:color w:val="695D46"/>
          <w:spacing w:val="-9"/>
          <w:sz w:val="22"/>
        </w:rPr>
        <w:t> </w:t>
      </w:r>
      <w:r>
        <w:rPr>
          <w:color w:val="695D46"/>
          <w:sz w:val="22"/>
        </w:rPr>
        <w:t>of</w:t>
      </w:r>
      <w:r>
        <w:rPr>
          <w:color w:val="695D46"/>
          <w:spacing w:val="-9"/>
          <w:sz w:val="22"/>
        </w:rPr>
        <w:t> </w:t>
      </w:r>
      <w:r>
        <w:rPr>
          <w:color w:val="695D46"/>
          <w:sz w:val="22"/>
        </w:rPr>
        <w:t>free</w:t>
      </w:r>
      <w:r>
        <w:rPr>
          <w:color w:val="695D46"/>
          <w:spacing w:val="-9"/>
          <w:sz w:val="22"/>
        </w:rPr>
        <w:t> </w:t>
      </w:r>
      <w:r>
        <w:rPr>
          <w:color w:val="695D46"/>
          <w:sz w:val="22"/>
        </w:rPr>
        <w:t>support</w:t>
      </w:r>
      <w:r>
        <w:rPr>
          <w:color w:val="695D46"/>
          <w:spacing w:val="-9"/>
          <w:sz w:val="22"/>
        </w:rPr>
        <w:t> </w:t>
      </w:r>
      <w:r>
        <w:rPr>
          <w:color w:val="695D46"/>
          <w:sz w:val="22"/>
        </w:rPr>
        <w:t>period</w:t>
      </w:r>
      <w:r>
        <w:rPr>
          <w:color w:val="695D46"/>
          <w:spacing w:val="-9"/>
          <w:sz w:val="22"/>
        </w:rPr>
        <w:t> </w:t>
      </w:r>
      <w:r>
        <w:rPr>
          <w:color w:val="695D46"/>
          <w:sz w:val="22"/>
        </w:rPr>
        <w:t>after</w:t>
      </w:r>
      <w:r>
        <w:rPr>
          <w:color w:val="695D46"/>
          <w:spacing w:val="-9"/>
          <w:sz w:val="22"/>
        </w:rPr>
        <w:t> </w:t>
      </w:r>
      <w:r>
        <w:rPr>
          <w:color w:val="695D46"/>
          <w:sz w:val="22"/>
        </w:rPr>
        <w:t>final</w:t>
      </w:r>
      <w:r>
        <w:rPr>
          <w:color w:val="695D46"/>
          <w:spacing w:val="-9"/>
          <w:sz w:val="22"/>
        </w:rPr>
        <w:t> </w:t>
      </w:r>
      <w:r>
        <w:rPr>
          <w:color w:val="695D46"/>
          <w:sz w:val="22"/>
        </w:rPr>
        <w:t>product</w:t>
      </w:r>
      <w:r>
        <w:rPr>
          <w:color w:val="695D46"/>
          <w:spacing w:val="-9"/>
          <w:sz w:val="22"/>
        </w:rPr>
        <w:t> </w:t>
      </w:r>
      <w:r>
        <w:rPr>
          <w:color w:val="695D46"/>
          <w:sz w:val="22"/>
        </w:rPr>
        <w:t>delivery,</w:t>
      </w:r>
      <w:r>
        <w:rPr>
          <w:color w:val="695D46"/>
          <w:spacing w:val="-9"/>
          <w:sz w:val="22"/>
        </w:rPr>
        <w:t> </w:t>
      </w:r>
      <w:r>
        <w:rPr>
          <w:color w:val="695D46"/>
          <w:sz w:val="22"/>
        </w:rPr>
        <w:t>any and all works requested by client will incur charges on the client based on negotiated</w:t>
      </w:r>
      <w:r>
        <w:rPr>
          <w:color w:val="695D46"/>
          <w:spacing w:val="-2"/>
          <w:sz w:val="22"/>
        </w:rPr>
        <w:t> </w:t>
      </w:r>
      <w:r>
        <w:rPr>
          <w:color w:val="695D46"/>
          <w:sz w:val="22"/>
        </w:rPr>
        <w:t>pricing.</w:t>
      </w:r>
    </w:p>
    <w:p>
      <w:pPr>
        <w:pStyle w:val="BodyText"/>
        <w:rPr>
          <w:sz w:val="30"/>
        </w:rPr>
      </w:pPr>
    </w:p>
    <w:p>
      <w:pPr>
        <w:pStyle w:val="BodyText"/>
        <w:spacing w:before="12"/>
        <w:rPr>
          <w:sz w:val="37"/>
        </w:rPr>
      </w:pPr>
    </w:p>
    <w:p>
      <w:pPr>
        <w:pStyle w:val="Heading1"/>
      </w:pPr>
      <w:r>
        <w:rPr>
          <w:color w:val="FF5E0E"/>
          <w:w w:val="75"/>
        </w:rPr>
        <w:t>Agreement</w:t>
      </w:r>
    </w:p>
    <w:p>
      <w:pPr>
        <w:pStyle w:val="BodyText"/>
        <w:rPr>
          <w:rFonts w:ascii="Verdana"/>
          <w:b/>
          <w:sz w:val="20"/>
        </w:rPr>
      </w:pPr>
    </w:p>
    <w:p>
      <w:pPr>
        <w:pStyle w:val="BodyText"/>
        <w:spacing w:before="7"/>
        <w:rPr>
          <w:rFonts w:ascii="Verdana"/>
          <w:b/>
          <w:sz w:val="23"/>
        </w:rPr>
      </w:pPr>
      <w:r>
        <w:rPr/>
        <w:pict>
          <v:group style="position:absolute;margin-left:72pt;margin-top:16.348047pt;width:468.75pt;height:160.5pt;mso-position-horizontal-relative:page;mso-position-vertical-relative:paragraph;z-index:-15727104;mso-wrap-distance-left:0;mso-wrap-distance-right:0" coordorigin="1440,327" coordsize="9375,3210">
            <v:shape style="position:absolute;left:6127;top:334;width:4680;height:3195" type="#_x0000_t202" filled="false" stroked="true" strokeweight=".75pt" strokecolor="#000000">
              <v:textbox inset="0,0,0,0">
                <w:txbxContent>
                  <w:p>
                    <w:pPr>
                      <w:spacing w:line="240" w:lineRule="auto" w:before="0"/>
                      <w:rPr>
                        <w:rFonts w:ascii="Verdana"/>
                        <w:b/>
                        <w:sz w:val="30"/>
                      </w:rPr>
                    </w:pPr>
                  </w:p>
                  <w:p>
                    <w:pPr>
                      <w:spacing w:line="240" w:lineRule="auto" w:before="0"/>
                      <w:rPr>
                        <w:rFonts w:ascii="Verdana"/>
                        <w:b/>
                        <w:sz w:val="30"/>
                      </w:rPr>
                    </w:pPr>
                  </w:p>
                  <w:p>
                    <w:pPr>
                      <w:spacing w:line="240" w:lineRule="auto" w:before="0"/>
                      <w:rPr>
                        <w:rFonts w:ascii="Verdana"/>
                        <w:b/>
                        <w:sz w:val="30"/>
                      </w:rPr>
                    </w:pPr>
                  </w:p>
                  <w:p>
                    <w:pPr>
                      <w:spacing w:line="240" w:lineRule="auto" w:before="0"/>
                      <w:rPr>
                        <w:rFonts w:ascii="Verdana"/>
                        <w:b/>
                        <w:sz w:val="30"/>
                      </w:rPr>
                    </w:pPr>
                  </w:p>
                  <w:p>
                    <w:pPr>
                      <w:spacing w:line="240" w:lineRule="auto" w:before="7"/>
                      <w:rPr>
                        <w:rFonts w:ascii="Verdana"/>
                        <w:b/>
                        <w:sz w:val="39"/>
                      </w:rPr>
                    </w:pPr>
                  </w:p>
                  <w:p>
                    <w:pPr>
                      <w:spacing w:line="252" w:lineRule="auto" w:before="0"/>
                      <w:ind w:left="90" w:right="0" w:firstLine="0"/>
                      <w:jc w:val="left"/>
                      <w:rPr>
                        <w:b/>
                        <w:sz w:val="22"/>
                      </w:rPr>
                    </w:pPr>
                    <w:r>
                      <w:rPr>
                        <w:b/>
                        <w:color w:val="695D46"/>
                        <w:sz w:val="22"/>
                      </w:rPr>
                      <w:t>On behalf of the client seeking product/service</w:t>
                    </w:r>
                  </w:p>
                  <w:p>
                    <w:pPr>
                      <w:spacing w:before="121"/>
                      <w:ind w:left="90" w:right="0" w:firstLine="0"/>
                      <w:jc w:val="left"/>
                      <w:rPr>
                        <w:sz w:val="22"/>
                      </w:rPr>
                    </w:pPr>
                    <w:r>
                      <w:rPr>
                        <w:color w:val="695D46"/>
                        <w:sz w:val="22"/>
                      </w:rPr>
                      <w:t>Raihan Uddin Ahmed</w:t>
                    </w:r>
                  </w:p>
                </w:txbxContent>
              </v:textbox>
              <v:stroke dashstyle="solid"/>
              <w10:wrap type="none"/>
            </v:shape>
            <v:shape style="position:absolute;left:1447;top:334;width:4680;height:3195" type="#_x0000_t202" filled="false" stroked="true" strokeweight=".75pt" strokecolor="#000000">
              <v:textbox inset="0,0,0,0">
                <w:txbxContent>
                  <w:p>
                    <w:pPr>
                      <w:spacing w:line="240" w:lineRule="auto" w:before="0"/>
                      <w:rPr>
                        <w:rFonts w:ascii="Verdana"/>
                        <w:b/>
                        <w:sz w:val="30"/>
                      </w:rPr>
                    </w:pPr>
                  </w:p>
                  <w:p>
                    <w:pPr>
                      <w:spacing w:line="240" w:lineRule="auto" w:before="0"/>
                      <w:rPr>
                        <w:rFonts w:ascii="Verdana"/>
                        <w:b/>
                        <w:sz w:val="30"/>
                      </w:rPr>
                    </w:pPr>
                  </w:p>
                  <w:p>
                    <w:pPr>
                      <w:spacing w:line="240" w:lineRule="auto" w:before="0"/>
                      <w:rPr>
                        <w:rFonts w:ascii="Verdana"/>
                        <w:b/>
                        <w:sz w:val="30"/>
                      </w:rPr>
                    </w:pPr>
                  </w:p>
                  <w:p>
                    <w:pPr>
                      <w:spacing w:line="240" w:lineRule="auto" w:before="0"/>
                      <w:rPr>
                        <w:rFonts w:ascii="Verdana"/>
                        <w:b/>
                        <w:sz w:val="30"/>
                      </w:rPr>
                    </w:pPr>
                  </w:p>
                  <w:p>
                    <w:pPr>
                      <w:spacing w:line="240" w:lineRule="auto" w:before="7"/>
                      <w:rPr>
                        <w:rFonts w:ascii="Verdana"/>
                        <w:b/>
                        <w:sz w:val="39"/>
                      </w:rPr>
                    </w:pPr>
                  </w:p>
                  <w:p>
                    <w:pPr>
                      <w:spacing w:line="252" w:lineRule="auto" w:before="0"/>
                      <w:ind w:left="90" w:right="983" w:firstLine="0"/>
                      <w:jc w:val="left"/>
                      <w:rPr>
                        <w:b/>
                        <w:sz w:val="22"/>
                      </w:rPr>
                    </w:pPr>
                    <w:r>
                      <w:rPr>
                        <w:b/>
                        <w:color w:val="695D46"/>
                        <w:sz w:val="22"/>
                      </w:rPr>
                      <w:t>On behalf of the product/service provider</w:t>
                    </w:r>
                  </w:p>
                  <w:p>
                    <w:pPr>
                      <w:spacing w:before="121"/>
                      <w:ind w:left="90" w:right="0" w:firstLine="0"/>
                      <w:jc w:val="left"/>
                      <w:rPr>
                        <w:sz w:val="22"/>
                      </w:rPr>
                    </w:pPr>
                    <w:r>
                      <w:rPr>
                        <w:color w:val="695D46"/>
                        <w:sz w:val="22"/>
                      </w:rPr>
                      <w:t>Raihan Uddin Ahmed</w:t>
                    </w:r>
                  </w:p>
                </w:txbxContent>
              </v:textbox>
              <v:stroke dashstyle="solid"/>
              <w10:wrap type="none"/>
            </v:shape>
            <w10:wrap type="topAndBottom"/>
          </v:group>
        </w:pict>
      </w:r>
    </w:p>
    <w:p>
      <w:pPr>
        <w:spacing w:after="0"/>
        <w:rPr>
          <w:rFonts w:ascii="Verdana"/>
          <w:sz w:val="23"/>
        </w:rPr>
        <w:sectPr>
          <w:pgSz w:w="12240" w:h="15840"/>
          <w:pgMar w:header="690" w:footer="0" w:top="1500" w:bottom="280" w:left="1340" w:right="1300"/>
        </w:sectPr>
      </w:pPr>
    </w:p>
    <w:p>
      <w:pPr>
        <w:pStyle w:val="BodyText"/>
        <w:spacing w:before="2"/>
        <w:rPr>
          <w:rFonts w:ascii="Verdana"/>
          <w:b/>
        </w:rPr>
      </w:pPr>
    </w:p>
    <w:p>
      <w:pPr>
        <w:pStyle w:val="BodyText"/>
        <w:ind w:left="99"/>
        <w:rPr>
          <w:rFonts w:ascii="Verdana"/>
          <w:sz w:val="20"/>
        </w:rPr>
      </w:pPr>
      <w:r>
        <w:rPr>
          <w:rFonts w:ascii="Verdana"/>
          <w:sz w:val="20"/>
        </w:rPr>
        <w:pict>
          <v:group style="width:468.75pt;height:55.5pt;mso-position-horizontal-relative:char;mso-position-vertical-relative:line" coordorigin="0,0" coordsize="9375,1110">
            <v:shape style="position:absolute;left:4687;top:7;width:4680;height:1095" type="#_x0000_t202" filled="false" stroked="true" strokeweight=".75pt" strokecolor="#000000">
              <v:textbox inset="0,0,0,0">
                <w:txbxContent>
                  <w:p>
                    <w:pPr>
                      <w:spacing w:line="348" w:lineRule="auto" w:before="200"/>
                      <w:ind w:left="90" w:right="1312" w:firstLine="0"/>
                      <w:jc w:val="left"/>
                      <w:rPr>
                        <w:sz w:val="22"/>
                      </w:rPr>
                    </w:pPr>
                    <w:r>
                      <w:rPr>
                        <w:color w:val="695D46"/>
                        <w:sz w:val="22"/>
                      </w:rPr>
                      <w:t>Chief Technical Officer (CTO) Saz Commodities and Services</w:t>
                    </w:r>
                  </w:p>
                </w:txbxContent>
              </v:textbox>
              <v:stroke dashstyle="solid"/>
              <w10:wrap type="none"/>
            </v:shape>
            <v:shape style="position:absolute;left:7;top:7;width:4680;height:1095" type="#_x0000_t202" filled="false" stroked="true" strokeweight=".75pt" strokecolor="#000000">
              <v:textbox inset="0,0,0,0">
                <w:txbxContent>
                  <w:p>
                    <w:pPr>
                      <w:spacing w:line="348" w:lineRule="auto" w:before="200"/>
                      <w:ind w:left="90" w:right="1312" w:firstLine="0"/>
                      <w:jc w:val="left"/>
                      <w:rPr>
                        <w:sz w:val="22"/>
                      </w:rPr>
                    </w:pPr>
                    <w:r>
                      <w:rPr>
                        <w:color w:val="695D46"/>
                        <w:sz w:val="22"/>
                      </w:rPr>
                      <w:t>Chief Technical Officer (CTO) Saz Commodities and Services</w:t>
                    </w:r>
                  </w:p>
                </w:txbxContent>
              </v:textbox>
              <v:stroke dashstyle="solid"/>
              <w10:wrap type="none"/>
            </v:shape>
          </v:group>
        </w:pict>
      </w:r>
      <w:r>
        <w:rPr>
          <w:rFonts w:ascii="Verdana"/>
          <w:sz w:val="20"/>
        </w:rPr>
      </w:r>
    </w:p>
    <w:sectPr>
      <w:pgSz w:w="12240" w:h="15840"/>
      <w:pgMar w:header="690" w:footer="0" w:top="1500" w:bottom="28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Noto Sans">
    <w:altName w:val="Noto Sans"/>
    <w:charset w:val="0"/>
    <w:family w:val="swiss"/>
    <w:pitch w:val="variable"/>
  </w:font>
  <w:font w:name="AoyagiKouzanFontT">
    <w:altName w:val="AoyagiKouzanFontT"/>
    <w:charset w:val="0"/>
    <w:family w:val="auto"/>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5pt;margin-top:33.50309pt;width:12.3pt;height:20.150pt;mso-position-horizontal-relative:page;mso-position-vertical-relative:page;z-index:-15859712" type="#_x0000_t202" filled="false" stroked="false">
          <v:textbox inset="0,0,0,0">
            <w:txbxContent>
              <w:p>
                <w:pPr>
                  <w:spacing w:before="23"/>
                  <w:ind w:left="60" w:right="0" w:firstLine="0"/>
                  <w:jc w:val="left"/>
                  <w:rPr>
                    <w:rFonts w:ascii="Verdana"/>
                    <w:sz w:val="28"/>
                  </w:rPr>
                </w:pPr>
                <w:r>
                  <w:rPr/>
                  <w:fldChar w:fldCharType="begin"/>
                </w:r>
                <w:r>
                  <w:rPr>
                    <w:rFonts w:ascii="Verdana"/>
                    <w:w w:val="70"/>
                    <w:sz w:val="28"/>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0"/>
        <w:jc w:val="left"/>
      </w:pPr>
      <w:rPr>
        <w:rFonts w:hint="default" w:ascii="Noto Sans" w:hAnsi="Noto Sans" w:eastAsia="Noto Sans" w:cs="Noto Sans"/>
        <w:color w:val="695D46"/>
        <w:spacing w:val="-1"/>
        <w:w w:val="99"/>
        <w:sz w:val="22"/>
        <w:szCs w:val="22"/>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Noto Sans" w:hAnsi="Noto Sans" w:eastAsia="Noto Sans" w:cs="Noto Sans"/>
        <w:color w:val="695D46"/>
        <w:spacing w:val="-1"/>
        <w:w w:val="99"/>
        <w:sz w:val="22"/>
        <w:szCs w:val="22"/>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Noto Sans" w:hAnsi="Noto Sans" w:eastAsia="Noto Sans" w:cs="Noto Sans"/>
        <w:color w:val="695D46"/>
        <w:spacing w:val="-1"/>
        <w:w w:val="99"/>
        <w:sz w:val="22"/>
        <w:szCs w:val="22"/>
        <w:lang w:val="en-US" w:eastAsia="en-US" w:bidi="ar-SA"/>
      </w:rPr>
    </w:lvl>
    <w:lvl w:ilvl="1">
      <w:start w:val="1"/>
      <w:numFmt w:val="lowerLetter"/>
      <w:lvlText w:val="%2."/>
      <w:lvlJc w:val="left"/>
      <w:pPr>
        <w:ind w:left="1540" w:hanging="360"/>
        <w:jc w:val="left"/>
      </w:pPr>
      <w:rPr>
        <w:rFonts w:hint="default" w:ascii="Noto Sans" w:hAnsi="Noto Sans" w:eastAsia="Noto Sans" w:cs="Noto Sans"/>
        <w:color w:val="695D46"/>
        <w:spacing w:val="-1"/>
        <w:w w:val="99"/>
        <w:sz w:val="22"/>
        <w:szCs w:val="22"/>
        <w:lang w:val="en-US" w:eastAsia="en-US" w:bidi="ar-SA"/>
      </w:rPr>
    </w:lvl>
    <w:lvl w:ilvl="2">
      <w:start w:val="0"/>
      <w:numFmt w:val="bullet"/>
      <w:lvlText w:val="•"/>
      <w:lvlJc w:val="left"/>
      <w:pPr>
        <w:ind w:left="2435" w:hanging="360"/>
      </w:pPr>
      <w:rPr>
        <w:rFonts w:hint="default"/>
        <w:lang w:val="en-US" w:eastAsia="en-US" w:bidi="ar-SA"/>
      </w:rPr>
    </w:lvl>
    <w:lvl w:ilvl="3">
      <w:start w:val="0"/>
      <w:numFmt w:val="bullet"/>
      <w:lvlText w:val="•"/>
      <w:lvlJc w:val="left"/>
      <w:pPr>
        <w:ind w:left="3331"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122" w:hanging="360"/>
      </w:pPr>
      <w:rPr>
        <w:rFonts w:hint="default"/>
        <w:lang w:val="en-US" w:eastAsia="en-US" w:bidi="ar-SA"/>
      </w:rPr>
    </w:lvl>
    <w:lvl w:ilvl="6">
      <w:start w:val="0"/>
      <w:numFmt w:val="bullet"/>
      <w:lvlText w:val="•"/>
      <w:lvlJc w:val="left"/>
      <w:pPr>
        <w:ind w:left="6017" w:hanging="360"/>
      </w:pPr>
      <w:rPr>
        <w:rFonts w:hint="default"/>
        <w:lang w:val="en-US" w:eastAsia="en-US" w:bidi="ar-SA"/>
      </w:rPr>
    </w:lvl>
    <w:lvl w:ilvl="7">
      <w:start w:val="0"/>
      <w:numFmt w:val="bullet"/>
      <w:lvlText w:val="•"/>
      <w:lvlJc w:val="left"/>
      <w:pPr>
        <w:ind w:left="6913" w:hanging="360"/>
      </w:pPr>
      <w:rPr>
        <w:rFonts w:hint="default"/>
        <w:lang w:val="en-US" w:eastAsia="en-US" w:bidi="ar-SA"/>
      </w:rPr>
    </w:lvl>
    <w:lvl w:ilvl="8">
      <w:start w:val="0"/>
      <w:numFmt w:val="bullet"/>
      <w:lvlText w:val="•"/>
      <w:lvlJc w:val="left"/>
      <w:pPr>
        <w:ind w:left="7808"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Noto Sans" w:hAnsi="Noto Sans" w:eastAsia="Noto Sans" w:cs="Noto Sans"/>
        <w:color w:val="695D46"/>
        <w:spacing w:val="-1"/>
        <w:w w:val="99"/>
        <w:sz w:val="22"/>
        <w:szCs w:val="22"/>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54" w:hanging="360"/>
      </w:pPr>
      <w:rPr>
        <w:rFonts w:hint="default"/>
        <w:lang w:val="en-US" w:eastAsia="en-US" w:bidi="ar-SA"/>
      </w:rPr>
    </w:lvl>
    <w:lvl w:ilvl="4">
      <w:start w:val="0"/>
      <w:numFmt w:val="bullet"/>
      <w:lvlText w:val="•"/>
      <w:lvlJc w:val="left"/>
      <w:pPr>
        <w:ind w:left="4332"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088" w:hanging="360"/>
      </w:pPr>
      <w:rPr>
        <w:rFonts w:hint="default"/>
        <w:lang w:val="en-US" w:eastAsia="en-US" w:bidi="ar-SA"/>
      </w:rPr>
    </w:lvl>
    <w:lvl w:ilvl="7">
      <w:start w:val="0"/>
      <w:numFmt w:val="bullet"/>
      <w:lvlText w:val="•"/>
      <w:lvlJc w:val="left"/>
      <w:pPr>
        <w:ind w:left="6966" w:hanging="360"/>
      </w:pPr>
      <w:rPr>
        <w:rFonts w:hint="default"/>
        <w:lang w:val="en-US" w:eastAsia="en-US" w:bidi="ar-SA"/>
      </w:rPr>
    </w:lvl>
    <w:lvl w:ilvl="8">
      <w:start w:val="0"/>
      <w:numFmt w:val="bullet"/>
      <w:lvlText w:val="•"/>
      <w:lvlJc w:val="left"/>
      <w:pPr>
        <w:ind w:left="7844" w:hanging="360"/>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w:hAnsi="Noto Sans" w:eastAsia="Noto Sans" w:cs="Noto Sans"/>
      <w:lang w:val="en-US" w:eastAsia="en-US" w:bidi="ar-SA"/>
    </w:rPr>
  </w:style>
  <w:style w:styleId="BodyText" w:type="paragraph">
    <w:name w:val="Body Text"/>
    <w:basedOn w:val="Normal"/>
    <w:uiPriority w:val="1"/>
    <w:qFormat/>
    <w:pPr/>
    <w:rPr>
      <w:rFonts w:ascii="Noto Sans" w:hAnsi="Noto Sans" w:eastAsia="Noto Sans" w:cs="Noto Sans"/>
      <w:sz w:val="22"/>
      <w:szCs w:val="22"/>
      <w:lang w:val="en-US" w:eastAsia="en-US" w:bidi="ar-SA"/>
    </w:rPr>
  </w:style>
  <w:style w:styleId="Heading1" w:type="paragraph">
    <w:name w:val="Heading 1"/>
    <w:basedOn w:val="Normal"/>
    <w:uiPriority w:val="1"/>
    <w:qFormat/>
    <w:pPr>
      <w:ind w:left="100"/>
      <w:outlineLvl w:val="1"/>
    </w:pPr>
    <w:rPr>
      <w:rFonts w:ascii="Verdana" w:hAnsi="Verdana" w:eastAsia="Verdana" w:cs="Verdana"/>
      <w:b/>
      <w:bCs/>
      <w:sz w:val="36"/>
      <w:szCs w:val="36"/>
      <w:lang w:val="en-US" w:eastAsia="en-US" w:bidi="ar-SA"/>
    </w:rPr>
  </w:style>
  <w:style w:styleId="Heading2" w:type="paragraph">
    <w:name w:val="Heading 2"/>
    <w:basedOn w:val="Normal"/>
    <w:uiPriority w:val="1"/>
    <w:qFormat/>
    <w:pPr>
      <w:ind w:left="100"/>
      <w:outlineLvl w:val="2"/>
    </w:pPr>
    <w:rPr>
      <w:rFonts w:ascii="Verdana" w:hAnsi="Verdana" w:eastAsia="Verdana" w:cs="Verdana"/>
      <w:sz w:val="28"/>
      <w:szCs w:val="28"/>
      <w:lang w:val="en-US" w:eastAsia="en-US" w:bidi="ar-SA"/>
    </w:rPr>
  </w:style>
  <w:style w:styleId="Title" w:type="paragraph">
    <w:name w:val="Title"/>
    <w:basedOn w:val="Normal"/>
    <w:uiPriority w:val="1"/>
    <w:qFormat/>
    <w:pPr>
      <w:spacing w:before="281"/>
      <w:ind w:left="100"/>
    </w:pPr>
    <w:rPr>
      <w:rFonts w:ascii="Verdana" w:hAnsi="Verdana" w:eastAsia="Verdana" w:cs="Verdana"/>
      <w:b/>
      <w:bCs/>
      <w:sz w:val="84"/>
      <w:szCs w:val="84"/>
      <w:lang w:val="en-US" w:eastAsia="en-US" w:bidi="ar-SA"/>
    </w:rPr>
  </w:style>
  <w:style w:styleId="ListParagraph" w:type="paragraph">
    <w:name w:val="List Paragraph"/>
    <w:basedOn w:val="Normal"/>
    <w:uiPriority w:val="1"/>
    <w:qFormat/>
    <w:pPr>
      <w:spacing w:before="15"/>
      <w:ind w:left="820" w:hanging="360"/>
    </w:pPr>
    <w:rPr>
      <w:rFonts w:ascii="Noto Sans" w:hAnsi="Noto Sans" w:eastAsia="Noto Sans" w:cs="Noto Sans"/>
      <w:lang w:val="en-US" w:eastAsia="en-US" w:bidi="ar-SA"/>
    </w:rPr>
  </w:style>
  <w:style w:styleId="TableParagraph" w:type="paragraph">
    <w:name w:val="Table Paragraph"/>
    <w:basedOn w:val="Normal"/>
    <w:uiPriority w:val="1"/>
    <w:qFormat/>
    <w:pPr>
      <w:spacing w:before="80"/>
      <w:ind w:left="97"/>
    </w:pPr>
    <w:rPr>
      <w:rFonts w:ascii="Noto Sans" w:hAnsi="Noto Sans" w:eastAsia="Noto Sans" w:cs="Noto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yperlink" Target="https://www.flynovoair.com/" TargetMode="External"/><Relationship Id="rId8" Type="http://schemas.openxmlformats.org/officeDocument/2006/relationships/hyperlink" Target="https://flyusbair.com/welcome" TargetMode="External"/><Relationship Id="rId9" Type="http://schemas.openxmlformats.org/officeDocument/2006/relationships/hyperlink" Target="http://www.flyregent.com/" TargetMode="External"/><Relationship Id="rId10" Type="http://schemas.openxmlformats.org/officeDocument/2006/relationships/hyperlink" Target="https://www.biman-airlines.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2021-02-04T17:53:38Z</dcterms:created>
  <dcterms:modified xsi:type="dcterms:W3CDTF">2021-02-04T17:53:38Z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2021-02-04T00:00:00Z</vt:filetime>
  </property>
</Properties>
</file>