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BusinessOS</w:t>
      </w:r>
    </w:p>
    <w:p>
      <w:pPr>
        <w:jc w:val="center"/>
      </w:pPr>
      <w:r>
        <w:rPr>
          <w:i/>
          <w:sz w:val="26"/>
        </w:rPr>
        <w:t>Complete Technical Architecture &amp; Engineering Report</w:t>
      </w:r>
    </w:p>
    <w:p>
      <w:pPr>
        <w:jc w:val="center"/>
      </w:pPr>
      <w:r>
        <w:rPr>
          <w:b/>
          <w:sz w:val="32"/>
        </w:rPr>
        <w:t>A Multi-Tenant Company Operations SaaS</w:t>
      </w:r>
    </w:p>
    <w:p/>
    <w:p>
      <w:pPr>
        <w:jc w:val="center"/>
      </w:pPr>
      <w:r>
        <w:rPr>
          <w:sz w:val="24"/>
        </w:rPr>
        <w:t>Version 1.0 • 22 August 2026</w:t>
      </w:r>
    </w:p>
    <w:p>
      <w:pPr>
        <w:jc w:val="center"/>
      </w:pPr>
      <w:r>
        <w:rPr>
          <w:sz w:val="20"/>
        </w:rPr>
        <w:t>Technical scope: Product architecture, system design, DSA, design patterns, databases, security, distributed systems, testing, observability, DevOps and AI-ready architecture</w:t>
      </w:r>
    </w:p>
    <w:p/>
    <w:p>
      <w:r>
        <w:rPr>
          <w:b/>
          <w:sz w:val="21"/>
        </w:rPr>
        <w:t xml:space="preserve">Project positioning: </w:t>
      </w:r>
      <w:r>
        <w:t>BusinessOS is a multi-tenant B2B SaaS platform for managing people, projects, expenses, approvals, workflows, documents, notifications and company-wide analytics from one operating layer.</w:t>
      </w:r>
    </w:p>
    <w:p>
      <w:r>
        <w:rPr>
          <w:b/>
          <w:sz w:val="21"/>
        </w:rPr>
        <w:t xml:space="preserve">Primary engineering objective: </w:t>
      </w:r>
      <w:r>
        <w:t>Build a production-style system that deliberately exercises core computer science fundamentals, data structures and algorithms, object-oriented and functional design, design patterns, API design, relational modelling, caching, queues, concurrency, distributed systems, security and observability.</w:t>
      </w:r>
    </w:p>
    <w:p>
      <w:r>
        <w:rPr>
          <w:b/>
          <w:sz w:val="21"/>
        </w:rPr>
        <w:t xml:space="preserve">Architecture principle: </w:t>
      </w:r>
      <w:r>
        <w:t>Start as a modular monolith with clean boundaries; introduce asynchronous workers and selectively extract services only when there is a demonstrated operational or scaling reason.</w:t>
      </w:r>
    </w:p>
    <w:p>
      <w:r>
        <w:br w:type="page"/>
      </w:r>
    </w:p>
    <w:p>
      <w:pPr>
        <w:pStyle w:val="Heading1"/>
      </w:pPr>
      <w:r>
        <w:t>1. Executive Summary</w:t>
      </w:r>
    </w:p>
    <w:p>
      <w:r>
        <w:t>BusinessOS is designed as a realistic company operating platform rather than a conventional HRMS clone. Its central abstraction is the Organization/Tenant. The platform connects People, Work, Finance and Operations through shared identity, permissions, approval workflows, events, notifications and analytics.</w:t>
      </w:r>
    </w:p>
    <w:p>
      <w:r>
        <w:t>The system is intentionally designed to be a learning vehicle for software engineering fundamentals. Every major subsystem has a reason to demonstrate a concept: RBAC demonstrates authorization modelling; project dependencies demonstrate graph algorithms; dashboards demonstrate aggregation and indexing; approval workflows demonstrate state machines; notifications demonstrate queues and idempotency; multi-tenancy demonstrates data isolation; audit logging demonstrates append-only event capture; and analytics demonstrates read models and query optimization.</w:t>
      </w:r>
    </w:p>
    <w:p>
      <w:r>
        <w:t>The recommended production-oriented baseline for the initial implementation is Next.js 16.3 with React 19.2 on the web layer, Node.js 24 LTS with TypeScript 5.9 on the API/worker layer, PostgreSQL 18.x as the system of record, Redis 8.8.x for caching/rate limiting/queues-supporting primitives, Prisma ORM 7.x GA for type-safe relational access, and OpenTelemetry for traces and metrics. Next.js 16.3 is the current 2026 release line referenced by the official Next.js project, Node.js 24 is the current Active LTS line, PostgreSQL 18 is the current stable major release, Redis 8.8 is a 2026 GA release, and Prisma 7 is the current GA generation while Prisma 8 is a release candidate. See the source register at the end of this report.</w:t>
      </w:r>
    </w:p>
    <w:p>
      <w:r>
        <w:t>The project should not use every technology merely to make the stack look impressive. Technologies are introduced only where they solve a real problem. For example, Redis is not the primary database; PostgreSQL remains authoritative. BullMQ is used for asynchronous jobs, not ordinary request/response logic. WebSockets are used for live updates, not every page. A workflow engine is introduced because multiple business processes share approval semantics.</w:t>
      </w:r>
    </w:p>
    <w:p>
      <w:pPr>
        <w:pStyle w:val="Heading1"/>
      </w:pPr>
      <w:r>
        <w:t>2. Goals, Non-Goals and Success Criteria</w:t>
      </w:r>
    </w:p>
    <w:p>
      <w:pPr>
        <w:pStyle w:val="Heading2"/>
      </w:pPr>
      <w:r>
        <w:t>2.1 Goals</w:t>
      </w:r>
    </w:p>
    <w:p>
      <w:pPr>
        <w:pStyle w:val="ListBullet"/>
      </w:pPr>
      <w:r>
        <w:t>Build a production-style multi-tenant SaaS architecture.</w:t>
      </w:r>
    </w:p>
    <w:p>
      <w:pPr>
        <w:pStyle w:val="ListBullet"/>
      </w:pPr>
      <w:r>
        <w:t>Demonstrate strong backend engineering using Node.js and TypeScript.</w:t>
      </w:r>
    </w:p>
    <w:p>
      <w:pPr>
        <w:pStyle w:val="ListBullet"/>
      </w:pPr>
      <w:r>
        <w:t>Demonstrate modern Next.js App Router architecture and React 19 capabilities.</w:t>
      </w:r>
    </w:p>
    <w:p>
      <w:pPr>
        <w:pStyle w:val="ListBullet"/>
      </w:pPr>
      <w:r>
        <w:t>Use PostgreSQL to demonstrate relational modelling, transactions, constraints, indexes and query planning.</w:t>
      </w:r>
    </w:p>
    <w:p>
      <w:pPr>
        <w:pStyle w:val="ListBullet"/>
      </w:pPr>
      <w:r>
        <w:t>Use Redis for caching, rate limiting, ephemeral state and queue-supporting patterns.</w:t>
      </w:r>
    </w:p>
    <w:p>
      <w:pPr>
        <w:pStyle w:val="ListBullet"/>
      </w:pPr>
      <w:r>
        <w:t>Implement background processing with BullMQ and dedicated worker processes.</w:t>
      </w:r>
    </w:p>
    <w:p>
      <w:pPr>
        <w:pStyle w:val="ListBullet"/>
      </w:pPr>
      <w:r>
        <w:t>Implement RBAC and organization-level authorization.</w:t>
      </w:r>
    </w:p>
    <w:p>
      <w:pPr>
        <w:pStyle w:val="ListBullet"/>
      </w:pPr>
      <w:r>
        <w:t>Implement a reusable approval/workflow engine instead of duplicating approval logic.</w:t>
      </w:r>
    </w:p>
    <w:p>
      <w:pPr>
        <w:pStyle w:val="ListBullet"/>
      </w:pPr>
      <w:r>
        <w:t>Implement audit logs and operational observability.</w:t>
      </w:r>
    </w:p>
    <w:p>
      <w:pPr>
        <w:pStyle w:val="ListBullet"/>
      </w:pPr>
      <w:r>
        <w:t>Apply DSA deliberately in real product features rather than as artificial demo code.</w:t>
      </w:r>
    </w:p>
    <w:p>
      <w:pPr>
        <w:pStyle w:val="ListBullet"/>
      </w:pPr>
      <w:r>
        <w:t>Apply design patterns where they improve maintainability and explain the trade-offs.</w:t>
      </w:r>
    </w:p>
    <w:p>
      <w:pPr>
        <w:pStyle w:val="ListBullet"/>
      </w:pPr>
      <w:r>
        <w:t>Provide automated unit, integration, contract, end-to-end and performance testing.</w:t>
      </w:r>
    </w:p>
    <w:p>
      <w:pPr>
        <w:pStyle w:val="ListBullet"/>
      </w:pPr>
      <w:r>
        <w:t>Deploy with containers and CI/CD.</w:t>
      </w:r>
    </w:p>
    <w:p>
      <w:pPr>
        <w:pStyle w:val="ListBullet"/>
      </w:pPr>
      <w:r>
        <w:t>Design for future AI capabilities without making AI a dependency of the core product.</w:t>
      </w:r>
    </w:p>
    <w:p>
      <w:pPr>
        <w:pStyle w:val="Heading2"/>
      </w:pPr>
      <w:r>
        <w:t>2.2 Non-Goals for V1</w:t>
      </w:r>
    </w:p>
    <w:p>
      <w:pPr>
        <w:pStyle w:val="ListBullet"/>
      </w:pPr>
      <w:r>
        <w:t>Do not attempt to replicate full enterprise payroll/tax compliance for every country.</w:t>
      </w:r>
    </w:p>
    <w:p>
      <w:pPr>
        <w:pStyle w:val="ListBullet"/>
      </w:pPr>
      <w:r>
        <w:t>Do not build a full ERP/accounting ledger in V1.</w:t>
      </w:r>
    </w:p>
    <w:p>
      <w:pPr>
        <w:pStyle w:val="ListBullet"/>
      </w:pPr>
      <w:r>
        <w:t>Do not begin with microservices.</w:t>
      </w:r>
    </w:p>
    <w:p>
      <w:pPr>
        <w:pStyle w:val="ListBullet"/>
      </w:pPr>
      <w:r>
        <w:t>Do not introduce Kafka unless the system later has a demonstrated event throughput or integration requirement.</w:t>
      </w:r>
    </w:p>
    <w:p>
      <w:pPr>
        <w:pStyle w:val="ListBullet"/>
      </w:pPr>
      <w:r>
        <w:t>Do not implement a custom authentication protocol; use established primitives and standards.</w:t>
      </w:r>
    </w:p>
    <w:p>
      <w:pPr>
        <w:pStyle w:val="ListBullet"/>
      </w:pPr>
      <w:r>
        <w:t>Do not add AI everywhere. AI belongs on top of reliable structured data and permissions.</w:t>
      </w:r>
    </w:p>
    <w:p>
      <w:pPr>
        <w:pStyle w:val="Heading2"/>
      </w:pPr>
      <w:r>
        <w:t>2.3 Success Criteria</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Area</w:t>
            </w:r>
          </w:p>
        </w:tc>
        <w:tc>
          <w:tcPr>
            <w:tcW w:type="dxa" w:w="4968"/>
            <w:vAlign w:val="center"/>
          </w:tcPr>
          <w:p>
            <w:r>
              <w:rPr>
                <w:b/>
              </w:rPr>
              <w:t>Target</w:t>
            </w:r>
          </w:p>
        </w:tc>
      </w:tr>
      <w:tr>
        <w:tc>
          <w:tcPr>
            <w:tcW w:type="dxa" w:w="4968"/>
            <w:vAlign w:val="top"/>
          </w:tcPr>
          <w:p>
            <w:r>
              <w:t>Correctness</w:t>
            </w:r>
          </w:p>
        </w:tc>
        <w:tc>
          <w:tcPr>
            <w:tcW w:type="dxa" w:w="4968"/>
            <w:vAlign w:val="top"/>
          </w:tcPr>
          <w:p>
            <w:r>
              <w:t>Business invariants enforced at API and database layers</w:t>
            </w:r>
          </w:p>
        </w:tc>
      </w:tr>
      <w:tr>
        <w:tc>
          <w:tcPr>
            <w:tcW w:type="dxa" w:w="4968"/>
            <w:vAlign w:val="top"/>
          </w:tcPr>
          <w:p>
            <w:r>
              <w:t>Security</w:t>
            </w:r>
          </w:p>
        </w:tc>
        <w:tc>
          <w:tcPr>
            <w:tcW w:type="dxa" w:w="4968"/>
            <w:vAlign w:val="top"/>
          </w:tcPr>
          <w:p>
            <w:r>
              <w:t>Tenant isolation, least privilege, secure sessions, input validation, auditability</w:t>
            </w:r>
          </w:p>
        </w:tc>
      </w:tr>
      <w:tr>
        <w:tc>
          <w:tcPr>
            <w:tcW w:type="dxa" w:w="4968"/>
            <w:vAlign w:val="top"/>
          </w:tcPr>
          <w:p>
            <w:r>
              <w:t>Performance</w:t>
            </w:r>
          </w:p>
        </w:tc>
        <w:tc>
          <w:tcPr>
            <w:tcW w:type="dxa" w:w="4968"/>
            <w:vAlign w:val="top"/>
          </w:tcPr>
          <w:p>
            <w:r>
              <w:t>p95 API latency targets defined per endpoint; no unbounded queries</w:t>
            </w:r>
          </w:p>
        </w:tc>
      </w:tr>
      <w:tr>
        <w:tc>
          <w:tcPr>
            <w:tcW w:type="dxa" w:w="4968"/>
            <w:vAlign w:val="top"/>
          </w:tcPr>
          <w:p>
            <w:r>
              <w:t>Reliability</w:t>
            </w:r>
          </w:p>
        </w:tc>
        <w:tc>
          <w:tcPr>
            <w:tcW w:type="dxa" w:w="4968"/>
            <w:vAlign w:val="top"/>
          </w:tcPr>
          <w:p>
            <w:r>
              <w:t>Idempotent jobs, retry policies, transactional boundaries and graceful degradation</w:t>
            </w:r>
          </w:p>
        </w:tc>
      </w:tr>
      <w:tr>
        <w:tc>
          <w:tcPr>
            <w:tcW w:type="dxa" w:w="4968"/>
            <w:vAlign w:val="top"/>
          </w:tcPr>
          <w:p>
            <w:r>
              <w:t>Maintainability</w:t>
            </w:r>
          </w:p>
        </w:tc>
        <w:tc>
          <w:tcPr>
            <w:tcW w:type="dxa" w:w="4968"/>
            <w:vAlign w:val="top"/>
          </w:tcPr>
          <w:p>
            <w:r>
              <w:t>Module boundaries, typed contracts, tests and documented architecture</w:t>
            </w:r>
          </w:p>
        </w:tc>
      </w:tr>
      <w:tr>
        <w:tc>
          <w:tcPr>
            <w:tcW w:type="dxa" w:w="4968"/>
            <w:vAlign w:val="top"/>
          </w:tcPr>
          <w:p>
            <w:r>
              <w:t>Learning value</w:t>
            </w:r>
          </w:p>
        </w:tc>
        <w:tc>
          <w:tcPr>
            <w:tcW w:type="dxa" w:w="4968"/>
            <w:vAlign w:val="top"/>
          </w:tcPr>
          <w:p>
            <w:r>
              <w:t>At least 10 explicit DSA/pattern/system-design concepts implemented in production paths</w:t>
            </w:r>
          </w:p>
        </w:tc>
      </w:tr>
      <w:tr>
        <w:tc>
          <w:tcPr>
            <w:tcW w:type="dxa" w:w="4968"/>
            <w:vAlign w:val="top"/>
          </w:tcPr>
          <w:p>
            <w:r>
              <w:t>Operations</w:t>
            </w:r>
          </w:p>
        </w:tc>
        <w:tc>
          <w:tcPr>
            <w:tcW w:type="dxa" w:w="4968"/>
            <w:vAlign w:val="top"/>
          </w:tcPr>
          <w:p>
            <w:r>
              <w:t>Logs, metrics, traces, health checks and deployment rollback strategy</w:t>
            </w:r>
          </w:p>
        </w:tc>
      </w:tr>
    </w:tbl>
    <w:p/>
    <w:p>
      <w:pPr>
        <w:pStyle w:val="Heading1"/>
      </w:pPr>
      <w:r>
        <w:t>3. Product Scope and Domain Model</w:t>
      </w:r>
    </w:p>
    <w:p>
      <w:pPr>
        <w:pStyle w:val="Heading2"/>
      </w:pPr>
      <w:r>
        <w:t>3.1 Core Modules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Module</w:t>
            </w:r>
          </w:p>
        </w:tc>
        <w:tc>
          <w:tcPr>
            <w:tcW w:type="dxa" w:w="3312"/>
            <w:vAlign w:val="center"/>
          </w:tcPr>
          <w:p>
            <w:r>
              <w:rPr>
                <w:b/>
              </w:rPr>
              <w:t>Purpose</w:t>
            </w:r>
          </w:p>
        </w:tc>
        <w:tc>
          <w:tcPr>
            <w:tcW w:type="dxa" w:w="3312"/>
            <w:vAlign w:val="center"/>
          </w:tcPr>
          <w:p>
            <w:r>
              <w:rPr>
                <w:b/>
              </w:rPr>
              <w:t>Priority</w:t>
            </w:r>
          </w:p>
        </w:tc>
      </w:tr>
      <w:tr>
        <w:tc>
          <w:tcPr>
            <w:tcW w:type="dxa" w:w="3312"/>
            <w:vAlign w:val="top"/>
          </w:tcPr>
          <w:p>
            <w:r>
              <w:t>Identity &amp; Authentication</w:t>
            </w:r>
          </w:p>
        </w:tc>
        <w:tc>
          <w:tcPr>
            <w:tcW w:type="dxa" w:w="3312"/>
            <w:vAlign w:val="top"/>
          </w:tcPr>
          <w:p>
            <w:r>
              <w:t>Users, sessions, authentication, invitations</w:t>
            </w:r>
          </w:p>
        </w:tc>
        <w:tc>
          <w:tcPr>
            <w:tcW w:type="dxa" w:w="3312"/>
            <w:vAlign w:val="top"/>
          </w:tcPr>
          <w:p>
            <w:r>
              <w:t>P0</w:t>
            </w:r>
          </w:p>
        </w:tc>
      </w:tr>
      <w:tr>
        <w:tc>
          <w:tcPr>
            <w:tcW w:type="dxa" w:w="3312"/>
            <w:vAlign w:val="top"/>
          </w:tcPr>
          <w:p>
            <w:r>
              <w:t>Organizations &amp; Tenancy</w:t>
            </w:r>
          </w:p>
        </w:tc>
        <w:tc>
          <w:tcPr>
            <w:tcW w:type="dxa" w:w="3312"/>
            <w:vAlign w:val="top"/>
          </w:tcPr>
          <w:p>
            <w:r>
              <w:t>Companies, membership, settings, tenant isolation</w:t>
            </w:r>
          </w:p>
        </w:tc>
        <w:tc>
          <w:tcPr>
            <w:tcW w:type="dxa" w:w="3312"/>
            <w:vAlign w:val="top"/>
          </w:tcPr>
          <w:p>
            <w:r>
              <w:t>P0</w:t>
            </w:r>
          </w:p>
        </w:tc>
      </w:tr>
      <w:tr>
        <w:tc>
          <w:tcPr>
            <w:tcW w:type="dxa" w:w="3312"/>
            <w:vAlign w:val="top"/>
          </w:tcPr>
          <w:p>
            <w:r>
              <w:t>RBAC &amp; Permissions</w:t>
            </w:r>
          </w:p>
        </w:tc>
        <w:tc>
          <w:tcPr>
            <w:tcW w:type="dxa" w:w="3312"/>
            <w:vAlign w:val="top"/>
          </w:tcPr>
          <w:p>
            <w:r>
              <w:t>Roles, permissions and authorization policy</w:t>
            </w:r>
          </w:p>
        </w:tc>
        <w:tc>
          <w:tcPr>
            <w:tcW w:type="dxa" w:w="3312"/>
            <w:vAlign w:val="top"/>
          </w:tcPr>
          <w:p>
            <w:r>
              <w:t>P0</w:t>
            </w:r>
          </w:p>
        </w:tc>
      </w:tr>
      <w:tr>
        <w:tc>
          <w:tcPr>
            <w:tcW w:type="dxa" w:w="3312"/>
            <w:vAlign w:val="top"/>
          </w:tcPr>
          <w:p>
            <w:r>
              <w:t>People</w:t>
            </w:r>
          </w:p>
        </w:tc>
        <w:tc>
          <w:tcPr>
            <w:tcW w:type="dxa" w:w="3312"/>
            <w:vAlign w:val="top"/>
          </w:tcPr>
          <w:p>
            <w:r>
              <w:t>Employees, departments, teams, managers, documents</w:t>
            </w:r>
          </w:p>
        </w:tc>
        <w:tc>
          <w:tcPr>
            <w:tcW w:type="dxa" w:w="3312"/>
            <w:vAlign w:val="top"/>
          </w:tcPr>
          <w:p>
            <w:r>
              <w:t>P0</w:t>
            </w:r>
          </w:p>
        </w:tc>
      </w:tr>
      <w:tr>
        <w:tc>
          <w:tcPr>
            <w:tcW w:type="dxa" w:w="3312"/>
            <w:vAlign w:val="top"/>
          </w:tcPr>
          <w:p>
            <w:r>
              <w:t>Attendance</w:t>
            </w:r>
          </w:p>
        </w:tc>
        <w:tc>
          <w:tcPr>
            <w:tcW w:type="dxa" w:w="3312"/>
            <w:vAlign w:val="top"/>
          </w:tcPr>
          <w:p>
            <w:r>
              <w:t>Check-in/out, shifts, breaks, work sessions</w:t>
            </w:r>
          </w:p>
        </w:tc>
        <w:tc>
          <w:tcPr>
            <w:tcW w:type="dxa" w:w="3312"/>
            <w:vAlign w:val="top"/>
          </w:tcPr>
          <w:p>
            <w:r>
              <w:t>P1</w:t>
            </w:r>
          </w:p>
        </w:tc>
      </w:tr>
      <w:tr>
        <w:tc>
          <w:tcPr>
            <w:tcW w:type="dxa" w:w="3312"/>
            <w:vAlign w:val="top"/>
          </w:tcPr>
          <w:p>
            <w:r>
              <w:t>Leave</w:t>
            </w:r>
          </w:p>
        </w:tc>
        <w:tc>
          <w:tcPr>
            <w:tcW w:type="dxa" w:w="3312"/>
            <w:vAlign w:val="top"/>
          </w:tcPr>
          <w:p>
            <w:r>
              <w:t>Policies, balances, requests and approvals</w:t>
            </w:r>
          </w:p>
        </w:tc>
        <w:tc>
          <w:tcPr>
            <w:tcW w:type="dxa" w:w="3312"/>
            <w:vAlign w:val="top"/>
          </w:tcPr>
          <w:p>
            <w:r>
              <w:t>P1</w:t>
            </w:r>
          </w:p>
        </w:tc>
      </w:tr>
      <w:tr>
        <w:tc>
          <w:tcPr>
            <w:tcW w:type="dxa" w:w="3312"/>
            <w:vAlign w:val="top"/>
          </w:tcPr>
          <w:p>
            <w:r>
              <w:t>Projects</w:t>
            </w:r>
          </w:p>
        </w:tc>
        <w:tc>
          <w:tcPr>
            <w:tcW w:type="dxa" w:w="3312"/>
            <w:vAlign w:val="top"/>
          </w:tcPr>
          <w:p>
            <w:r>
              <w:t>Projects, teams, milestones, budgets</w:t>
            </w:r>
          </w:p>
        </w:tc>
        <w:tc>
          <w:tcPr>
            <w:tcW w:type="dxa" w:w="3312"/>
            <w:vAlign w:val="top"/>
          </w:tcPr>
          <w:p>
            <w:r>
              <w:t>P0</w:t>
            </w:r>
          </w:p>
        </w:tc>
      </w:tr>
      <w:tr>
        <w:tc>
          <w:tcPr>
            <w:tcW w:type="dxa" w:w="3312"/>
            <w:vAlign w:val="top"/>
          </w:tcPr>
          <w:p>
            <w:r>
              <w:t>Tasks</w:t>
            </w:r>
          </w:p>
        </w:tc>
        <w:tc>
          <w:tcPr>
            <w:tcW w:type="dxa" w:w="3312"/>
            <w:vAlign w:val="top"/>
          </w:tcPr>
          <w:p>
            <w:r>
              <w:t>Tasks, status, priorities, dependencies, comments</w:t>
            </w:r>
          </w:p>
        </w:tc>
        <w:tc>
          <w:tcPr>
            <w:tcW w:type="dxa" w:w="3312"/>
            <w:vAlign w:val="top"/>
          </w:tcPr>
          <w:p>
            <w:r>
              <w:t>P0</w:t>
            </w:r>
          </w:p>
        </w:tc>
      </w:tr>
      <w:tr>
        <w:tc>
          <w:tcPr>
            <w:tcW w:type="dxa" w:w="3312"/>
            <w:vAlign w:val="top"/>
          </w:tcPr>
          <w:p>
            <w:r>
              <w:t>Timesheets</w:t>
            </w:r>
          </w:p>
        </w:tc>
        <w:tc>
          <w:tcPr>
            <w:tcW w:type="dxa" w:w="3312"/>
            <w:vAlign w:val="top"/>
          </w:tcPr>
          <w:p>
            <w:r>
              <w:t>Time tracking against projects/tasks</w:t>
            </w:r>
          </w:p>
        </w:tc>
        <w:tc>
          <w:tcPr>
            <w:tcW w:type="dxa" w:w="3312"/>
            <w:vAlign w:val="top"/>
          </w:tcPr>
          <w:p>
            <w:r>
              <w:t>P1</w:t>
            </w:r>
          </w:p>
        </w:tc>
      </w:tr>
      <w:tr>
        <w:tc>
          <w:tcPr>
            <w:tcW w:type="dxa" w:w="3312"/>
            <w:vAlign w:val="top"/>
          </w:tcPr>
          <w:p>
            <w:r>
              <w:t>Expenses</w:t>
            </w:r>
          </w:p>
        </w:tc>
        <w:tc>
          <w:tcPr>
            <w:tcW w:type="dxa" w:w="3312"/>
            <w:vAlign w:val="top"/>
          </w:tcPr>
          <w:p>
            <w:r>
              <w:t>Claims, receipts, categories and reimbursements</w:t>
            </w:r>
          </w:p>
        </w:tc>
        <w:tc>
          <w:tcPr>
            <w:tcW w:type="dxa" w:w="3312"/>
            <w:vAlign w:val="top"/>
          </w:tcPr>
          <w:p>
            <w:r>
              <w:t>P1</w:t>
            </w:r>
          </w:p>
        </w:tc>
      </w:tr>
      <w:tr>
        <w:tc>
          <w:tcPr>
            <w:tcW w:type="dxa" w:w="3312"/>
            <w:vAlign w:val="top"/>
          </w:tcPr>
          <w:p>
            <w:r>
              <w:t>Approval Engine</w:t>
            </w:r>
          </w:p>
        </w:tc>
        <w:tc>
          <w:tcPr>
            <w:tcW w:type="dxa" w:w="3312"/>
            <w:vAlign w:val="top"/>
          </w:tcPr>
          <w:p>
            <w:r>
              <w:t>Reusable multi-step approval workflows</w:t>
            </w:r>
          </w:p>
        </w:tc>
        <w:tc>
          <w:tcPr>
            <w:tcW w:type="dxa" w:w="3312"/>
            <w:vAlign w:val="top"/>
          </w:tcPr>
          <w:p>
            <w:r>
              <w:t>P0</w:t>
            </w:r>
          </w:p>
        </w:tc>
      </w:tr>
      <w:tr>
        <w:tc>
          <w:tcPr>
            <w:tcW w:type="dxa" w:w="3312"/>
            <w:vAlign w:val="top"/>
          </w:tcPr>
          <w:p>
            <w:r>
              <w:t>Notifications</w:t>
            </w:r>
          </w:p>
        </w:tc>
        <w:tc>
          <w:tcPr>
            <w:tcW w:type="dxa" w:w="3312"/>
            <w:vAlign w:val="top"/>
          </w:tcPr>
          <w:p>
            <w:r>
              <w:t>In-app/email and event-driven notifications</w:t>
            </w:r>
          </w:p>
        </w:tc>
        <w:tc>
          <w:tcPr>
            <w:tcW w:type="dxa" w:w="3312"/>
            <w:vAlign w:val="top"/>
          </w:tcPr>
          <w:p>
            <w:r>
              <w:t>P1</w:t>
            </w:r>
          </w:p>
        </w:tc>
      </w:tr>
      <w:tr>
        <w:tc>
          <w:tcPr>
            <w:tcW w:type="dxa" w:w="3312"/>
            <w:vAlign w:val="top"/>
          </w:tcPr>
          <w:p>
            <w:r>
              <w:t>Documents</w:t>
            </w:r>
          </w:p>
        </w:tc>
        <w:tc>
          <w:tcPr>
            <w:tcW w:type="dxa" w:w="3312"/>
            <w:vAlign w:val="top"/>
          </w:tcPr>
          <w:p>
            <w:r>
              <w:t>Metadata + object-storage-backed files</w:t>
            </w:r>
          </w:p>
        </w:tc>
        <w:tc>
          <w:tcPr>
            <w:tcW w:type="dxa" w:w="3312"/>
            <w:vAlign w:val="top"/>
          </w:tcPr>
          <w:p>
            <w:r>
              <w:t>P1</w:t>
            </w:r>
          </w:p>
        </w:tc>
      </w:tr>
      <w:tr>
        <w:tc>
          <w:tcPr>
            <w:tcW w:type="dxa" w:w="3312"/>
            <w:vAlign w:val="top"/>
          </w:tcPr>
          <w:p>
            <w:r>
              <w:t>Audit</w:t>
            </w:r>
          </w:p>
        </w:tc>
        <w:tc>
          <w:tcPr>
            <w:tcW w:type="dxa" w:w="3312"/>
            <w:vAlign w:val="top"/>
          </w:tcPr>
          <w:p>
            <w:r>
              <w:t>Immutable operational history</w:t>
            </w:r>
          </w:p>
        </w:tc>
        <w:tc>
          <w:tcPr>
            <w:tcW w:type="dxa" w:w="3312"/>
            <w:vAlign w:val="top"/>
          </w:tcPr>
          <w:p>
            <w:r>
              <w:t>P0</w:t>
            </w:r>
          </w:p>
        </w:tc>
      </w:tr>
      <w:tr>
        <w:tc>
          <w:tcPr>
            <w:tcW w:type="dxa" w:w="3312"/>
            <w:vAlign w:val="top"/>
          </w:tcPr>
          <w:p>
            <w:r>
              <w:t>Analytics</w:t>
            </w:r>
          </w:p>
        </w:tc>
        <w:tc>
          <w:tcPr>
            <w:tcW w:type="dxa" w:w="3312"/>
            <w:vAlign w:val="top"/>
          </w:tcPr>
          <w:p>
            <w:r>
              <w:t>Company, project, people and finance metrics</w:t>
            </w:r>
          </w:p>
        </w:tc>
        <w:tc>
          <w:tcPr>
            <w:tcW w:type="dxa" w:w="3312"/>
            <w:vAlign w:val="top"/>
          </w:tcPr>
          <w:p>
            <w:r>
              <w:t>P1</w:t>
            </w:r>
          </w:p>
        </w:tc>
      </w:tr>
      <w:tr>
        <w:tc>
          <w:tcPr>
            <w:tcW w:type="dxa" w:w="3312"/>
            <w:vAlign w:val="top"/>
          </w:tcPr>
          <w:p>
            <w:r>
              <w:t>Workflow Automation</w:t>
            </w:r>
          </w:p>
        </w:tc>
        <w:tc>
          <w:tcPr>
            <w:tcW w:type="dxa" w:w="3312"/>
            <w:vAlign w:val="top"/>
          </w:tcPr>
          <w:p>
            <w:r>
              <w:t>Event-triggered actions and rules</w:t>
            </w:r>
          </w:p>
        </w:tc>
        <w:tc>
          <w:tcPr>
            <w:tcW w:type="dxa" w:w="3312"/>
            <w:vAlign w:val="top"/>
          </w:tcPr>
          <w:p>
            <w:r>
              <w:t>P2</w:t>
            </w:r>
          </w:p>
        </w:tc>
      </w:tr>
      <w:tr>
        <w:tc>
          <w:tcPr>
            <w:tcW w:type="dxa" w:w="3312"/>
            <w:vAlign w:val="top"/>
          </w:tcPr>
          <w:p>
            <w:r>
              <w:t>AI Assistant</w:t>
            </w:r>
          </w:p>
        </w:tc>
        <w:tc>
          <w:tcPr>
            <w:tcW w:type="dxa" w:w="3312"/>
            <w:vAlign w:val="top"/>
          </w:tcPr>
          <w:p>
            <w:r>
              <w:t>Permission-aware natural-language analytics/actions</w:t>
            </w:r>
          </w:p>
        </w:tc>
        <w:tc>
          <w:tcPr>
            <w:tcW w:type="dxa" w:w="3312"/>
            <w:vAlign w:val="top"/>
          </w:tcPr>
          <w:p>
            <w:r>
              <w:t>P3</w:t>
            </w:r>
          </w:p>
        </w:tc>
      </w:tr>
    </w:tbl>
    <w:p/>
    <w:p>
      <w:pPr>
        <w:pStyle w:val="Heading2"/>
      </w:pPr>
      <w:r>
        <w:t>3.2 Domain Boundaries</w:t>
      </w:r>
    </w:p>
    <w:p>
      <w:r>
        <w:t>BusinessOS should be divided into bounded modules. A module owns its domain rules and persistence access. Other modules communicate through explicit application interfaces or domain events rather than reaching directly into another module's tables.</w:t>
      </w:r>
    </w:p>
    <w:p>
      <w:pPr>
        <w:pStyle w:val="CodeBlock"/>
        <w:spacing w:after="80"/>
      </w:pPr>
      <w:r>
        <w:t>Identity</w:t>
        <w:br/>
        <w:t xml:space="preserve">  └── authentication, sessions, invitations</w:t>
        <w:br/>
        <w:br/>
        <w:t>Organization</w:t>
        <w:br/>
        <w:t xml:space="preserve">  └── tenants, memberships, settings</w:t>
        <w:br/>
        <w:br/>
        <w:t>Access</w:t>
        <w:br/>
        <w:t xml:space="preserve">  └── roles, permissions, policies</w:t>
        <w:br/>
        <w:br/>
        <w:t>People</w:t>
        <w:br/>
        <w:t xml:space="preserve">  └── employees, departments, teams</w:t>
        <w:br/>
        <w:br/>
        <w:t>Work</w:t>
        <w:br/>
        <w:t xml:space="preserve">  ├── projects</w:t>
        <w:br/>
        <w:t xml:space="preserve">  ├── tasks</w:t>
        <w:br/>
        <w:t xml:space="preserve">  ├── dependencies</w:t>
        <w:br/>
        <w:t xml:space="preserve">  └── timesheets</w:t>
        <w:br/>
        <w:br/>
        <w:t>Finance</w:t>
        <w:br/>
        <w:t xml:space="preserve">  └── expenses, reimbursements, budgets</w:t>
        <w:br/>
        <w:br/>
        <w:t>Workflow</w:t>
        <w:br/>
        <w:t xml:space="preserve">  ├── approval definitions</w:t>
        <w:br/>
        <w:t xml:space="preserve">  ├── approval instances</w:t>
        <w:br/>
        <w:t xml:space="preserve">  └── automation rules</w:t>
        <w:br/>
        <w:br/>
        <w:t>Platform</w:t>
        <w:br/>
        <w:t xml:space="preserve">  ├── notifications</w:t>
        <w:br/>
        <w:t xml:space="preserve">  ├── documents</w:t>
        <w:br/>
        <w:t xml:space="preserve">  ├── audit</w:t>
        <w:br/>
        <w:t xml:space="preserve">  └── search</w:t>
        <w:br/>
        <w:br/>
        <w:t>Analytics</w:t>
        <w:br/>
        <w:t xml:space="preserve">  └── read models, aggregations and reports</w:t>
      </w:r>
    </w:p>
    <w:p>
      <w:pPr>
        <w:pStyle w:val="Heading1"/>
      </w:pPr>
      <w:r>
        <w:t>4. Architecture Decision</w:t>
      </w:r>
    </w:p>
    <w:p>
      <w:pPr>
        <w:pStyle w:val="Heading2"/>
      </w:pPr>
      <w:r>
        <w:t>4.1 Recommended Architecture: Modular Monolith + Workers</w:t>
      </w:r>
    </w:p>
    <w:p>
      <w:pPr>
        <w:pStyle w:val="CodeBlock"/>
        <w:spacing w:after="80"/>
      </w:pPr>
      <w:r>
        <w:t xml:space="preserve">                         Internet</w:t>
        <w:br/>
        <w:t xml:space="preserve">                            |</w:t>
        <w:br/>
        <w:t xml:space="preserve">                    CDN / Edge / WAF</w:t>
        <w:br/>
        <w:t xml:space="preserve">                            |</w:t>
        <w:br/>
        <w:t xml:space="preserve">                       Next.js Web</w:t>
        <w:br/>
        <w:t xml:space="preserve">                            |</w:t>
        <w:br/>
        <w:t xml:space="preserve">                         HTTPS</w:t>
        <w:br/>
        <w:t xml:space="preserve">                            |</w:t>
        <w:br/>
        <w:t xml:space="preserve">                     Node.js API</w:t>
        <w:br/>
        <w:t xml:space="preserve">                  Modular Monolith</w:t>
        <w:br/>
        <w:t xml:space="preserve">       ┌─────────────┬──────────────┬─────────────┐</w:t>
        <w:br/>
        <w:t xml:space="preserve">       |             |              |             |</w:t>
        <w:br/>
        <w:t xml:space="preserve">   Domain Modules  Auth/RBAC   Query/Read    Event Bus</w:t>
        <w:br/>
        <w:t xml:space="preserve">       |             |              |             |</w:t>
        <w:br/>
        <w:t xml:space="preserve">       └─────────────┴───────┬──────┴─────────────┘</w:t>
        <w:br/>
        <w:t xml:space="preserve">                             |</w:t>
        <w:br/>
        <w:t xml:space="preserve">                       PostgreSQL</w:t>
        <w:br/>
        <w:t xml:space="preserve">                             |</w:t>
        <w:br/>
        <w:t xml:space="preserve">                       Redis 8.8</w:t>
        <w:br/>
        <w:t xml:space="preserve">                         /                        Cache       Queue</w:t>
        <w:br/>
        <w:t xml:space="preserve">                                |</w:t>
        <w:br/>
        <w:t xml:space="preserve">                             BullMQ</w:t>
        <w:br/>
        <w:t xml:space="preserve">                                |</w:t>
        <w:br/>
        <w:t xml:space="preserve">                         Worker Processes</w:t>
        <w:br/>
        <w:t xml:space="preserve">                    /       |       |                        Email   Reports  Events  File Jobs</w:t>
        <w:br/>
        <w:br/>
        <w:t xml:space="preserve">        Object Storage (S3/R2) ---- Documents</w:t>
        <w:br/>
        <w:t xml:space="preserve">        OpenTelemetry ------------ Traces/Metrics</w:t>
        <w:br/>
        <w:t xml:space="preserve">        Central Logs ------------- Logs/Audit</w:t>
      </w:r>
    </w:p>
    <w:p>
      <w:r>
        <w:t>A modular monolith gives the project clear architectural boundaries without introducing the operational complexity of distributed transactions, service discovery, independent deployment and cross-service debugging too early. The worker tier is separated because background jobs have different latency, retry and failure characteristics from synchronous API requests.</w:t>
      </w:r>
    </w:p>
    <w:p>
      <w:pPr>
        <w:pStyle w:val="Heading2"/>
      </w:pPr>
      <w:r>
        <w:t>4.2 Why Not Microservices First?</w:t>
      </w:r>
    </w:p>
    <w:p>
      <w:pPr>
        <w:pStyle w:val="ListBullet"/>
      </w:pPr>
      <w:r>
        <w:t>A microservice boundary is useful only when independent scaling, ownership, deployment, isolation or technology constraints justify it.</w:t>
      </w:r>
    </w:p>
    <w:p>
      <w:pPr>
        <w:pStyle w:val="ListBullet"/>
      </w:pPr>
      <w:r>
        <w:t>Premature services create network failure modes, duplicated models and distributed transaction problems.</w:t>
      </w:r>
    </w:p>
    <w:p>
      <w:pPr>
        <w:pStyle w:val="ListBullet"/>
      </w:pPr>
      <w:r>
        <w:t>A modular monolith lets the codebase use clean interfaces that can later become service boundaries.</w:t>
      </w:r>
    </w:p>
    <w:p>
      <w:pPr>
        <w:pStyle w:val="ListBullet"/>
      </w:pPr>
      <w:r>
        <w:t>Workers are a good first separation because asynchronous workloads naturally have independent runtime characteristics.</w:t>
      </w:r>
    </w:p>
    <w:p>
      <w:pPr>
        <w:pStyle w:val="Heading2"/>
      </w:pPr>
      <w:r>
        <w:t>4.3 Future Extraction Candidates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Candidate</w:t>
            </w:r>
          </w:p>
        </w:tc>
        <w:tc>
          <w:tcPr>
            <w:tcW w:type="dxa" w:w="3312"/>
            <w:vAlign w:val="center"/>
          </w:tcPr>
          <w:p>
            <w:r>
              <w:rPr>
                <w:b/>
              </w:rPr>
              <w:t>Extraction Trigger</w:t>
            </w:r>
          </w:p>
        </w:tc>
        <w:tc>
          <w:tcPr>
            <w:tcW w:type="dxa" w:w="3312"/>
            <w:vAlign w:val="center"/>
          </w:tcPr>
          <w:p>
            <w:r>
              <w:rPr>
                <w:b/>
              </w:rPr>
              <w:t>Likely Technology</w:t>
            </w:r>
          </w:p>
        </w:tc>
      </w:tr>
      <w:tr>
        <w:tc>
          <w:tcPr>
            <w:tcW w:type="dxa" w:w="3312"/>
            <w:vAlign w:val="top"/>
          </w:tcPr>
          <w:p>
            <w:r>
              <w:t>Notification Service</w:t>
            </w:r>
          </w:p>
        </w:tc>
        <w:tc>
          <w:tcPr>
            <w:tcW w:type="dxa" w:w="3312"/>
            <w:vAlign w:val="top"/>
          </w:tcPr>
          <w:p>
            <w:r>
              <w:t>Very high outbound volume or independent team ownership</w:t>
            </w:r>
          </w:p>
        </w:tc>
        <w:tc>
          <w:tcPr>
            <w:tcW w:type="dxa" w:w="3312"/>
            <w:vAlign w:val="top"/>
          </w:tcPr>
          <w:p>
            <w:r>
              <w:t>Node.js worker/service</w:t>
            </w:r>
          </w:p>
        </w:tc>
      </w:tr>
      <w:tr>
        <w:tc>
          <w:tcPr>
            <w:tcW w:type="dxa" w:w="3312"/>
            <w:vAlign w:val="top"/>
          </w:tcPr>
          <w:p>
            <w:r>
              <w:t>Reporting Service</w:t>
            </w:r>
          </w:p>
        </w:tc>
        <w:tc>
          <w:tcPr>
            <w:tcW w:type="dxa" w:w="3312"/>
            <w:vAlign w:val="top"/>
          </w:tcPr>
          <w:p>
            <w:r>
              <w:t>Heavy analytical workloads affecting transactional DB</w:t>
            </w:r>
          </w:p>
        </w:tc>
        <w:tc>
          <w:tcPr>
            <w:tcW w:type="dxa" w:w="3312"/>
            <w:vAlign w:val="top"/>
          </w:tcPr>
          <w:p>
            <w:r>
              <w:t>Node.js + read replica/warehouse</w:t>
            </w:r>
          </w:p>
        </w:tc>
      </w:tr>
      <w:tr>
        <w:tc>
          <w:tcPr>
            <w:tcW w:type="dxa" w:w="3312"/>
            <w:vAlign w:val="top"/>
          </w:tcPr>
          <w:p>
            <w:r>
              <w:t>Search Service</w:t>
            </w:r>
          </w:p>
        </w:tc>
        <w:tc>
          <w:tcPr>
            <w:tcW w:type="dxa" w:w="3312"/>
            <w:vAlign w:val="top"/>
          </w:tcPr>
          <w:p>
            <w:r>
              <w:t>Complex full-text/semantic search needs</w:t>
            </w:r>
          </w:p>
        </w:tc>
        <w:tc>
          <w:tcPr>
            <w:tcW w:type="dxa" w:w="3312"/>
            <w:vAlign w:val="top"/>
          </w:tcPr>
          <w:p>
            <w:r>
              <w:t>OpenSearch/Redis Search</w:t>
            </w:r>
          </w:p>
        </w:tc>
      </w:tr>
      <w:tr>
        <w:tc>
          <w:tcPr>
            <w:tcW w:type="dxa" w:w="3312"/>
            <w:vAlign w:val="top"/>
          </w:tcPr>
          <w:p>
            <w:r>
              <w:t>Workflow Service</w:t>
            </w:r>
          </w:p>
        </w:tc>
        <w:tc>
          <w:tcPr>
            <w:tcW w:type="dxa" w:w="3312"/>
            <w:vAlign w:val="top"/>
          </w:tcPr>
          <w:p>
            <w:r>
              <w:t>Large automation volume and independent scaling</w:t>
            </w:r>
          </w:p>
        </w:tc>
        <w:tc>
          <w:tcPr>
            <w:tcW w:type="dxa" w:w="3312"/>
            <w:vAlign w:val="top"/>
          </w:tcPr>
          <w:p>
            <w:r>
              <w:t>Node.js service</w:t>
            </w:r>
          </w:p>
        </w:tc>
      </w:tr>
      <w:tr>
        <w:tc>
          <w:tcPr>
            <w:tcW w:type="dxa" w:w="3312"/>
            <w:vAlign w:val="top"/>
          </w:tcPr>
          <w:p>
            <w:r>
              <w:t>AI Service</w:t>
            </w:r>
          </w:p>
        </w:tc>
        <w:tc>
          <w:tcPr>
            <w:tcW w:type="dxa" w:w="3312"/>
            <w:vAlign w:val="top"/>
          </w:tcPr>
          <w:p>
            <w:r>
              <w:t>High model traffic, GPU/LLM-specific infrastructure</w:t>
            </w:r>
          </w:p>
        </w:tc>
        <w:tc>
          <w:tcPr>
            <w:tcW w:type="dxa" w:w="3312"/>
            <w:vAlign w:val="top"/>
          </w:tcPr>
          <w:p>
            <w:r>
              <w:t>Dedicated AI service</w:t>
            </w:r>
          </w:p>
        </w:tc>
      </w:tr>
    </w:tbl>
    <w:p/>
    <w:p>
      <w:pPr>
        <w:pStyle w:val="Heading1"/>
      </w:pPr>
      <w:r>
        <w:t>5. Technology Stack — 2026 Baseline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Layer</w:t>
            </w:r>
          </w:p>
        </w:tc>
        <w:tc>
          <w:tcPr>
            <w:tcW w:type="dxa" w:w="3312"/>
            <w:vAlign w:val="center"/>
          </w:tcPr>
          <w:p>
            <w:r>
              <w:rPr>
                <w:b/>
              </w:rPr>
              <w:t>Choice</w:t>
            </w:r>
          </w:p>
        </w:tc>
        <w:tc>
          <w:tcPr>
            <w:tcW w:type="dxa" w:w="3312"/>
            <w:vAlign w:val="center"/>
          </w:tcPr>
          <w:p>
            <w:r>
              <w:rPr>
                <w:b/>
              </w:rPr>
              <w:t>Rationale</w:t>
            </w:r>
          </w:p>
        </w:tc>
      </w:tr>
      <w:tr>
        <w:tc>
          <w:tcPr>
            <w:tcW w:type="dxa" w:w="3312"/>
            <w:vAlign w:val="top"/>
          </w:tcPr>
          <w:p>
            <w:r>
              <w:t>Web</w:t>
            </w:r>
          </w:p>
        </w:tc>
        <w:tc>
          <w:tcPr>
            <w:tcW w:type="dxa" w:w="3312"/>
            <w:vAlign w:val="top"/>
          </w:tcPr>
          <w:p>
            <w:r>
              <w:t>Next.js 16.3 + App Router</w:t>
            </w:r>
          </w:p>
        </w:tc>
        <w:tc>
          <w:tcPr>
            <w:tcW w:type="dxa" w:w="3312"/>
            <w:vAlign w:val="top"/>
          </w:tcPr>
          <w:p>
            <w:r>
              <w:t>Modern React framework, Server Components, streaming and current navigation improvements</w:t>
            </w:r>
          </w:p>
        </w:tc>
      </w:tr>
      <w:tr>
        <w:tc>
          <w:tcPr>
            <w:tcW w:type="dxa" w:w="3312"/>
            <w:vAlign w:val="top"/>
          </w:tcPr>
          <w:p>
            <w:r>
              <w:t>UI</w:t>
            </w:r>
          </w:p>
        </w:tc>
        <w:tc>
          <w:tcPr>
            <w:tcW w:type="dxa" w:w="3312"/>
            <w:vAlign w:val="top"/>
          </w:tcPr>
          <w:p>
            <w:r>
              <w:t>React 19.2 + TypeScript 5.9</w:t>
            </w:r>
          </w:p>
        </w:tc>
        <w:tc>
          <w:tcPr>
            <w:tcW w:type="dxa" w:w="3312"/>
            <w:vAlign w:val="top"/>
          </w:tcPr>
          <w:p>
            <w:r>
              <w:t>Stable React 19 line and strict static typing</w:t>
            </w:r>
          </w:p>
        </w:tc>
      </w:tr>
      <w:tr>
        <w:tc>
          <w:tcPr>
            <w:tcW w:type="dxa" w:w="3312"/>
            <w:vAlign w:val="top"/>
          </w:tcPr>
          <w:p>
            <w:r>
              <w:t>Styling</w:t>
            </w:r>
          </w:p>
        </w:tc>
        <w:tc>
          <w:tcPr>
            <w:tcW w:type="dxa" w:w="3312"/>
            <w:vAlign w:val="top"/>
          </w:tcPr>
          <w:p>
            <w:r>
              <w:t>Tailwind CSS + accessible component system</w:t>
            </w:r>
          </w:p>
        </w:tc>
        <w:tc>
          <w:tcPr>
            <w:tcW w:type="dxa" w:w="3312"/>
            <w:vAlign w:val="top"/>
          </w:tcPr>
          <w:p>
            <w:r>
              <w:t>Fast product iteration with consistent design tokens</w:t>
            </w:r>
          </w:p>
        </w:tc>
      </w:tr>
      <w:tr>
        <w:tc>
          <w:tcPr>
            <w:tcW w:type="dxa" w:w="3312"/>
            <w:vAlign w:val="top"/>
          </w:tcPr>
          <w:p>
            <w:r>
              <w:t>Client data</w:t>
            </w:r>
          </w:p>
        </w:tc>
        <w:tc>
          <w:tcPr>
            <w:tcW w:type="dxa" w:w="3312"/>
            <w:vAlign w:val="top"/>
          </w:tcPr>
          <w:p>
            <w:r>
              <w:t>TanStack Query where client-side server state is needed</w:t>
            </w:r>
          </w:p>
        </w:tc>
        <w:tc>
          <w:tcPr>
            <w:tcW w:type="dxa" w:w="3312"/>
            <w:vAlign w:val="top"/>
          </w:tcPr>
          <w:p>
            <w:r>
              <w:t>Caching, invalidation and mutation lifecycle</w:t>
            </w:r>
          </w:p>
        </w:tc>
      </w:tr>
      <w:tr>
        <w:tc>
          <w:tcPr>
            <w:tcW w:type="dxa" w:w="3312"/>
            <w:vAlign w:val="top"/>
          </w:tcPr>
          <w:p>
            <w:r>
              <w:t>Forms</w:t>
            </w:r>
          </w:p>
        </w:tc>
        <w:tc>
          <w:tcPr>
            <w:tcW w:type="dxa" w:w="3312"/>
            <w:vAlign w:val="top"/>
          </w:tcPr>
          <w:p>
            <w:r>
              <w:t>React Hook Form + Zod</w:t>
            </w:r>
          </w:p>
        </w:tc>
        <w:tc>
          <w:tcPr>
            <w:tcW w:type="dxa" w:w="3312"/>
            <w:vAlign w:val="top"/>
          </w:tcPr>
          <w:p>
            <w:r>
              <w:t>Typed validation and efficient forms</w:t>
            </w:r>
          </w:p>
        </w:tc>
      </w:tr>
      <w:tr>
        <w:tc>
          <w:tcPr>
            <w:tcW w:type="dxa" w:w="3312"/>
            <w:vAlign w:val="top"/>
          </w:tcPr>
          <w:p>
            <w:r>
              <w:t>API</w:t>
            </w:r>
          </w:p>
        </w:tc>
        <w:tc>
          <w:tcPr>
            <w:tcW w:type="dxa" w:w="3312"/>
            <w:vAlign w:val="top"/>
          </w:tcPr>
          <w:p>
            <w:r>
              <w:t>Node.js 24 LTS + TypeScript 5.9</w:t>
            </w:r>
          </w:p>
        </w:tc>
        <w:tc>
          <w:tcPr>
            <w:tcW w:type="dxa" w:w="3312"/>
            <w:vAlign w:val="top"/>
          </w:tcPr>
          <w:p>
            <w:r>
              <w:t>Current Active LTS Node line and strong TypeScript ecosystem</w:t>
            </w:r>
          </w:p>
        </w:tc>
      </w:tr>
      <w:tr>
        <w:tc>
          <w:tcPr>
            <w:tcW w:type="dxa" w:w="3312"/>
            <w:vAlign w:val="top"/>
          </w:tcPr>
          <w:p>
            <w:r>
              <w:t>HTTP</w:t>
            </w:r>
          </w:p>
        </w:tc>
        <w:tc>
          <w:tcPr>
            <w:tcW w:type="dxa" w:w="3312"/>
            <w:vAlign w:val="top"/>
          </w:tcPr>
          <w:p>
            <w:r>
              <w:t>Fastify 5.x</w:t>
            </w:r>
          </w:p>
        </w:tc>
        <w:tc>
          <w:tcPr>
            <w:tcW w:type="dxa" w:w="3312"/>
            <w:vAlign w:val="top"/>
          </w:tcPr>
          <w:p>
            <w:r>
              <w:t>Low-overhead Node framework with plugin architecture</w:t>
            </w:r>
          </w:p>
        </w:tc>
      </w:tr>
      <w:tr>
        <w:tc>
          <w:tcPr>
            <w:tcW w:type="dxa" w:w="3312"/>
            <w:vAlign w:val="top"/>
          </w:tcPr>
          <w:p>
            <w:r>
              <w:t>DB</w:t>
            </w:r>
          </w:p>
        </w:tc>
        <w:tc>
          <w:tcPr>
            <w:tcW w:type="dxa" w:w="3312"/>
            <w:vAlign w:val="top"/>
          </w:tcPr>
          <w:p>
            <w:r>
              <w:t>PostgreSQL 18.x</w:t>
            </w:r>
          </w:p>
        </w:tc>
        <w:tc>
          <w:tcPr>
            <w:tcW w:type="dxa" w:w="3312"/>
            <w:vAlign w:val="top"/>
          </w:tcPr>
          <w:p>
            <w:r>
              <w:t>Relational integrity, transactions, indexes, JSONB and mature SQL</w:t>
            </w:r>
          </w:p>
        </w:tc>
      </w:tr>
      <w:tr>
        <w:tc>
          <w:tcPr>
            <w:tcW w:type="dxa" w:w="3312"/>
            <w:vAlign w:val="top"/>
          </w:tcPr>
          <w:p>
            <w:r>
              <w:t>ORM</w:t>
            </w:r>
          </w:p>
        </w:tc>
        <w:tc>
          <w:tcPr>
            <w:tcW w:type="dxa" w:w="3312"/>
            <w:vAlign w:val="top"/>
          </w:tcPr>
          <w:p>
            <w:r>
              <w:t>Prisma ORM 7.x GA</w:t>
            </w:r>
          </w:p>
        </w:tc>
        <w:tc>
          <w:tcPr>
            <w:tcW w:type="dxa" w:w="3312"/>
            <w:vAlign w:val="top"/>
          </w:tcPr>
          <w:p>
            <w:r>
              <w:t>Type-safe database access and migrations</w:t>
            </w:r>
          </w:p>
        </w:tc>
      </w:tr>
      <w:tr>
        <w:tc>
          <w:tcPr>
            <w:tcW w:type="dxa" w:w="3312"/>
            <w:vAlign w:val="top"/>
          </w:tcPr>
          <w:p>
            <w:r>
              <w:t>Cache/ephemeral</w:t>
            </w:r>
          </w:p>
        </w:tc>
        <w:tc>
          <w:tcPr>
            <w:tcW w:type="dxa" w:w="3312"/>
            <w:vAlign w:val="top"/>
          </w:tcPr>
          <w:p>
            <w:r>
              <w:t>Redis Open Source 8.8.x</w:t>
            </w:r>
          </w:p>
        </w:tc>
        <w:tc>
          <w:tcPr>
            <w:tcW w:type="dxa" w:w="3312"/>
            <w:vAlign w:val="top"/>
          </w:tcPr>
          <w:p>
            <w:r>
              <w:t>Caching, counters, rate limiting, streams and coordination primitives</w:t>
            </w:r>
          </w:p>
        </w:tc>
      </w:tr>
      <w:tr>
        <w:tc>
          <w:tcPr>
            <w:tcW w:type="dxa" w:w="3312"/>
            <w:vAlign w:val="top"/>
          </w:tcPr>
          <w:p>
            <w:r>
              <w:t>Jobs</w:t>
            </w:r>
          </w:p>
        </w:tc>
        <w:tc>
          <w:tcPr>
            <w:tcW w:type="dxa" w:w="3312"/>
            <w:vAlign w:val="top"/>
          </w:tcPr>
          <w:p>
            <w:r>
              <w:t>BullMQ</w:t>
            </w:r>
          </w:p>
        </w:tc>
        <w:tc>
          <w:tcPr>
            <w:tcW w:type="dxa" w:w="3312"/>
            <w:vAlign w:val="top"/>
          </w:tcPr>
          <w:p>
            <w:r>
              <w:t>Redis-backed durable job processing with retries and delayed jobs</w:t>
            </w:r>
          </w:p>
        </w:tc>
      </w:tr>
      <w:tr>
        <w:tc>
          <w:tcPr>
            <w:tcW w:type="dxa" w:w="3312"/>
            <w:vAlign w:val="top"/>
          </w:tcPr>
          <w:p>
            <w:r>
              <w:t>Object storage</w:t>
            </w:r>
          </w:p>
        </w:tc>
        <w:tc>
          <w:tcPr>
            <w:tcW w:type="dxa" w:w="3312"/>
            <w:vAlign w:val="top"/>
          </w:tcPr>
          <w:p>
            <w:r>
              <w:t>S3-compatible storage / Cloudflare R2</w:t>
            </w:r>
          </w:p>
        </w:tc>
        <w:tc>
          <w:tcPr>
            <w:tcW w:type="dxa" w:w="3312"/>
            <w:vAlign w:val="top"/>
          </w:tcPr>
          <w:p>
            <w:r>
              <w:t>Scalable file storage; database stores metadata</w:t>
            </w:r>
          </w:p>
        </w:tc>
      </w:tr>
      <w:tr>
        <w:tc>
          <w:tcPr>
            <w:tcW w:type="dxa" w:w="3312"/>
            <w:vAlign w:val="top"/>
          </w:tcPr>
          <w:p>
            <w:r>
              <w:t>Observability</w:t>
            </w:r>
          </w:p>
        </w:tc>
        <w:tc>
          <w:tcPr>
            <w:tcW w:type="dxa" w:w="3312"/>
            <w:vAlign w:val="top"/>
          </w:tcPr>
          <w:p>
            <w:r>
              <w:t>OpenTelemetry</w:t>
            </w:r>
          </w:p>
        </w:tc>
        <w:tc>
          <w:tcPr>
            <w:tcW w:type="dxa" w:w="3312"/>
            <w:vAlign w:val="top"/>
          </w:tcPr>
          <w:p>
            <w:r>
              <w:t>Vendor-neutral traces and metrics</w:t>
            </w:r>
          </w:p>
        </w:tc>
      </w:tr>
      <w:tr>
        <w:tc>
          <w:tcPr>
            <w:tcW w:type="dxa" w:w="3312"/>
            <w:vAlign w:val="top"/>
          </w:tcPr>
          <w:p>
            <w:r>
              <w:t>Testing</w:t>
            </w:r>
          </w:p>
        </w:tc>
        <w:tc>
          <w:tcPr>
            <w:tcW w:type="dxa" w:w="3312"/>
            <w:vAlign w:val="top"/>
          </w:tcPr>
          <w:p>
            <w:r>
              <w:t>Vitest 4.1 + Playwright</w:t>
            </w:r>
          </w:p>
        </w:tc>
        <w:tc>
          <w:tcPr>
            <w:tcW w:type="dxa" w:w="3312"/>
            <w:vAlign w:val="top"/>
          </w:tcPr>
          <w:p>
            <w:r>
              <w:t>Modern unit/integration and browser E2E testing</w:t>
            </w:r>
          </w:p>
        </w:tc>
      </w:tr>
      <w:tr>
        <w:tc>
          <w:tcPr>
            <w:tcW w:type="dxa" w:w="3312"/>
            <w:vAlign w:val="top"/>
          </w:tcPr>
          <w:p>
            <w:r>
              <w:t>API docs</w:t>
            </w:r>
          </w:p>
        </w:tc>
        <w:tc>
          <w:tcPr>
            <w:tcW w:type="dxa" w:w="3312"/>
            <w:vAlign w:val="top"/>
          </w:tcPr>
          <w:p>
            <w:r>
              <w:t>OpenAPI</w:t>
            </w:r>
          </w:p>
        </w:tc>
        <w:tc>
          <w:tcPr>
            <w:tcW w:type="dxa" w:w="3312"/>
            <w:vAlign w:val="top"/>
          </w:tcPr>
          <w:p>
            <w:r>
              <w:t>Machine-readable API contract</w:t>
            </w:r>
          </w:p>
        </w:tc>
      </w:tr>
      <w:tr>
        <w:tc>
          <w:tcPr>
            <w:tcW w:type="dxa" w:w="3312"/>
            <w:vAlign w:val="top"/>
          </w:tcPr>
          <w:p>
            <w:r>
              <w:t>Containers</w:t>
            </w:r>
          </w:p>
        </w:tc>
        <w:tc>
          <w:tcPr>
            <w:tcW w:type="dxa" w:w="3312"/>
            <w:vAlign w:val="top"/>
          </w:tcPr>
          <w:p>
            <w:r>
              <w:t>Docker</w:t>
            </w:r>
          </w:p>
        </w:tc>
        <w:tc>
          <w:tcPr>
            <w:tcW w:type="dxa" w:w="3312"/>
            <w:vAlign w:val="top"/>
          </w:tcPr>
          <w:p>
            <w:r>
              <w:t>Reproducible development and deployment</w:t>
            </w:r>
          </w:p>
        </w:tc>
      </w:tr>
      <w:tr>
        <w:tc>
          <w:tcPr>
            <w:tcW w:type="dxa" w:w="3312"/>
            <w:vAlign w:val="top"/>
          </w:tcPr>
          <w:p>
            <w:r>
              <w:t>CI/CD</w:t>
            </w:r>
          </w:p>
        </w:tc>
        <w:tc>
          <w:tcPr>
            <w:tcW w:type="dxa" w:w="3312"/>
            <w:vAlign w:val="top"/>
          </w:tcPr>
          <w:p>
            <w:r>
              <w:t>GitHub Actions</w:t>
            </w:r>
          </w:p>
        </w:tc>
        <w:tc>
          <w:tcPr>
            <w:tcW w:type="dxa" w:w="3312"/>
            <w:vAlign w:val="top"/>
          </w:tcPr>
          <w:p>
            <w:r>
              <w:t>Automated test, build, migration and deployment pipeline</w:t>
            </w:r>
          </w:p>
        </w:tc>
      </w:tr>
      <w:tr>
        <w:tc>
          <w:tcPr>
            <w:tcW w:type="dxa" w:w="3312"/>
            <w:vAlign w:val="top"/>
          </w:tcPr>
          <w:p>
            <w:r>
              <w:t>Security baseline</w:t>
            </w:r>
          </w:p>
        </w:tc>
        <w:tc>
          <w:tcPr>
            <w:tcW w:type="dxa" w:w="3312"/>
            <w:vAlign w:val="top"/>
          </w:tcPr>
          <w:p>
            <w:r>
              <w:t>OWASP ASVS 5.0</w:t>
            </w:r>
          </w:p>
        </w:tc>
        <w:tc>
          <w:tcPr>
            <w:tcW w:type="dxa" w:w="3312"/>
            <w:vAlign w:val="top"/>
          </w:tcPr>
          <w:p>
            <w:r>
              <w:t>Structured application security requirements</w:t>
            </w:r>
          </w:p>
        </w:tc>
      </w:tr>
    </w:tbl>
    <w:p/>
    <w:p>
      <w:r>
        <w:rPr>
          <w:b/>
          <w:sz w:val="21"/>
        </w:rPr>
        <w:t xml:space="preserve">Versioning rule: </w:t>
      </w:r>
      <w:r>
        <w:t>Pin exact or compatible major versions in the project. Re-check official release notes before upgrading. Do not blindly use 'latest' in production.</w:t>
      </w:r>
    </w:p>
    <w:p>
      <w:r>
        <w:t>Next.js 16.3 is documented by the official project as a current 2026 release, and its documentation recommends the App Router for newer React capabilities. React's current documentation lists React 19.2 as the latest version. Node.js currently lists 24.x as Active LTS and 26.x as Current; the project should prefer Node 24 LTS for production stability. PostgreSQL 18.x is the current stable major line; PostgreSQL 19 is still beta as of this report date. Prisma 7 is the current GA generation while Prisma 8 is a release candidate, so Prisma 8 should not be the default production dependency for this project. Redis Open Source 8.8.x is a 2026 GA line. Official references are included in the source register.</w:t>
      </w:r>
    </w:p>
    <w:p>
      <w:pPr>
        <w:pStyle w:val="Heading1"/>
      </w:pPr>
      <w:r>
        <w:t>6. Core Computer Science Fundamentals to Demonstrate</w:t>
      </w:r>
    </w:p>
    <w:p>
      <w:pPr>
        <w:pStyle w:val="Heading2"/>
      </w:pPr>
      <w:r>
        <w:t>6.1 Data Structures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Structure</w:t>
            </w:r>
          </w:p>
        </w:tc>
        <w:tc>
          <w:tcPr>
            <w:tcW w:type="dxa" w:w="3312"/>
            <w:vAlign w:val="center"/>
          </w:tcPr>
          <w:p>
            <w:r>
              <w:rPr>
                <w:b/>
              </w:rPr>
              <w:t>BusinessOS Usage</w:t>
            </w:r>
          </w:p>
        </w:tc>
        <w:tc>
          <w:tcPr>
            <w:tcW w:type="dxa" w:w="3312"/>
            <w:vAlign w:val="center"/>
          </w:tcPr>
          <w:p>
            <w:r>
              <w:rPr>
                <w:b/>
              </w:rPr>
              <w:t>Concept Demonstrated</w:t>
            </w:r>
          </w:p>
        </w:tc>
      </w:tr>
      <w:tr>
        <w:tc>
          <w:tcPr>
            <w:tcW w:type="dxa" w:w="3312"/>
            <w:vAlign w:val="top"/>
          </w:tcPr>
          <w:p>
            <w:r>
              <w:t>Hash Map</w:t>
            </w:r>
          </w:p>
        </w:tc>
        <w:tc>
          <w:tcPr>
            <w:tcW w:type="dxa" w:w="3312"/>
            <w:vAlign w:val="top"/>
          </w:tcPr>
          <w:p>
            <w:r>
              <w:t>Permission lookup, memoization, in-process indexes</w:t>
            </w:r>
          </w:p>
        </w:tc>
        <w:tc>
          <w:tcPr>
            <w:tcW w:type="dxa" w:w="3312"/>
            <w:vAlign w:val="top"/>
          </w:tcPr>
          <w:p>
            <w:r>
              <w:t>O(1) average lookup</w:t>
            </w:r>
          </w:p>
        </w:tc>
      </w:tr>
      <w:tr>
        <w:tc>
          <w:tcPr>
            <w:tcW w:type="dxa" w:w="3312"/>
            <w:vAlign w:val="top"/>
          </w:tcPr>
          <w:p>
            <w:r>
              <w:t>Set</w:t>
            </w:r>
          </w:p>
        </w:tc>
        <w:tc>
          <w:tcPr>
            <w:tcW w:type="dxa" w:w="3312"/>
            <w:vAlign w:val="top"/>
          </w:tcPr>
          <w:p>
            <w:r>
              <w:t>Unique permissions, project membership checks, deduplication</w:t>
            </w:r>
          </w:p>
        </w:tc>
        <w:tc>
          <w:tcPr>
            <w:tcW w:type="dxa" w:w="3312"/>
            <w:vAlign w:val="top"/>
          </w:tcPr>
          <w:p>
            <w:r>
              <w:t>Uniqueness and membership</w:t>
            </w:r>
          </w:p>
        </w:tc>
      </w:tr>
      <w:tr>
        <w:tc>
          <w:tcPr>
            <w:tcW w:type="dxa" w:w="3312"/>
            <w:vAlign w:val="top"/>
          </w:tcPr>
          <w:p>
            <w:r>
              <w:t>Array/List</w:t>
            </w:r>
          </w:p>
        </w:tc>
        <w:tc>
          <w:tcPr>
            <w:tcW w:type="dxa" w:w="3312"/>
            <w:vAlign w:val="top"/>
          </w:tcPr>
          <w:p>
            <w:r>
              <w:t>Ordered workflow steps, paginated results</w:t>
            </w:r>
          </w:p>
        </w:tc>
        <w:tc>
          <w:tcPr>
            <w:tcW w:type="dxa" w:w="3312"/>
            <w:vAlign w:val="top"/>
          </w:tcPr>
          <w:p>
            <w:r>
              <w:t>Sequential access</w:t>
            </w:r>
          </w:p>
        </w:tc>
      </w:tr>
      <w:tr>
        <w:tc>
          <w:tcPr>
            <w:tcW w:type="dxa" w:w="3312"/>
            <w:vAlign w:val="top"/>
          </w:tcPr>
          <w:p>
            <w:r>
              <w:t>Heap / Priority Queue</w:t>
            </w:r>
          </w:p>
        </w:tc>
        <w:tc>
          <w:tcPr>
            <w:tcW w:type="dxa" w:w="3312"/>
            <w:vAlign w:val="top"/>
          </w:tcPr>
          <w:p>
            <w:r>
              <w:t>Job prioritization, urgent approvals, scheduling</w:t>
            </w:r>
          </w:p>
        </w:tc>
        <w:tc>
          <w:tcPr>
            <w:tcW w:type="dxa" w:w="3312"/>
            <w:vAlign w:val="top"/>
          </w:tcPr>
          <w:p>
            <w:r>
              <w:t>O(log n) insert/extract</w:t>
            </w:r>
          </w:p>
        </w:tc>
      </w:tr>
      <w:tr>
        <w:tc>
          <w:tcPr>
            <w:tcW w:type="dxa" w:w="3312"/>
            <w:vAlign w:val="top"/>
          </w:tcPr>
          <w:p>
            <w:r>
              <w:t>Queue</w:t>
            </w:r>
          </w:p>
        </w:tc>
        <w:tc>
          <w:tcPr>
            <w:tcW w:type="dxa" w:w="3312"/>
            <w:vAlign w:val="top"/>
          </w:tcPr>
          <w:p>
            <w:r>
              <w:t>Background jobs and notification delivery</w:t>
            </w:r>
          </w:p>
        </w:tc>
        <w:tc>
          <w:tcPr>
            <w:tcW w:type="dxa" w:w="3312"/>
            <w:vAlign w:val="top"/>
          </w:tcPr>
          <w:p>
            <w:r>
              <w:t>FIFO processing</w:t>
            </w:r>
          </w:p>
        </w:tc>
      </w:tr>
      <w:tr>
        <w:tc>
          <w:tcPr>
            <w:tcW w:type="dxa" w:w="3312"/>
            <w:vAlign w:val="top"/>
          </w:tcPr>
          <w:p>
            <w:r>
              <w:t>Graph</w:t>
            </w:r>
          </w:p>
        </w:tc>
        <w:tc>
          <w:tcPr>
            <w:tcW w:type="dxa" w:w="3312"/>
            <w:vAlign w:val="top"/>
          </w:tcPr>
          <w:p>
            <w:r>
              <w:t>Task dependencies, organizational relationships</w:t>
            </w:r>
          </w:p>
        </w:tc>
        <w:tc>
          <w:tcPr>
            <w:tcW w:type="dxa" w:w="3312"/>
            <w:vAlign w:val="top"/>
          </w:tcPr>
          <w:p>
            <w:r>
              <w:t>Traversal/topological ordering</w:t>
            </w:r>
          </w:p>
        </w:tc>
      </w:tr>
      <w:tr>
        <w:tc>
          <w:tcPr>
            <w:tcW w:type="dxa" w:w="3312"/>
            <w:vAlign w:val="top"/>
          </w:tcPr>
          <w:p>
            <w:r>
              <w:t>Tree</w:t>
            </w:r>
          </w:p>
        </w:tc>
        <w:tc>
          <w:tcPr>
            <w:tcW w:type="dxa" w:w="3312"/>
            <w:vAlign w:val="top"/>
          </w:tcPr>
          <w:p>
            <w:r>
              <w:t>Department hierarchy, nested task groups, org structures</w:t>
            </w:r>
          </w:p>
        </w:tc>
        <w:tc>
          <w:tcPr>
            <w:tcW w:type="dxa" w:w="3312"/>
            <w:vAlign w:val="top"/>
          </w:tcPr>
          <w:p>
            <w:r>
              <w:t>Recursive hierarchy</w:t>
            </w:r>
          </w:p>
        </w:tc>
      </w:tr>
      <w:tr>
        <w:tc>
          <w:tcPr>
            <w:tcW w:type="dxa" w:w="3312"/>
            <w:vAlign w:val="top"/>
          </w:tcPr>
          <w:p>
            <w:r>
              <w:t>Trie</w:t>
            </w:r>
          </w:p>
        </w:tc>
        <w:tc>
          <w:tcPr>
            <w:tcW w:type="dxa" w:w="3312"/>
            <w:vAlign w:val="top"/>
          </w:tcPr>
          <w:p>
            <w:r>
              <w:t>Optional command/search suggestions</w:t>
            </w:r>
          </w:p>
        </w:tc>
        <w:tc>
          <w:tcPr>
            <w:tcW w:type="dxa" w:w="3312"/>
            <w:vAlign w:val="top"/>
          </w:tcPr>
          <w:p>
            <w:r>
              <w:t>Prefix lookup</w:t>
            </w:r>
          </w:p>
        </w:tc>
      </w:tr>
      <w:tr>
        <w:tc>
          <w:tcPr>
            <w:tcW w:type="dxa" w:w="3312"/>
            <w:vAlign w:val="top"/>
          </w:tcPr>
          <w:p>
            <w:r>
              <w:t>Bloom Filter</w:t>
            </w:r>
          </w:p>
        </w:tc>
        <w:tc>
          <w:tcPr>
            <w:tcW w:type="dxa" w:w="3312"/>
            <w:vAlign w:val="top"/>
          </w:tcPr>
          <w:p>
            <w:r>
              <w:t>Optional large-scale duplicate detection/search optimization</w:t>
            </w:r>
          </w:p>
        </w:tc>
        <w:tc>
          <w:tcPr>
            <w:tcW w:type="dxa" w:w="3312"/>
            <w:vAlign w:val="top"/>
          </w:tcPr>
          <w:p>
            <w:r>
              <w:t>Probabilistic membership</w:t>
            </w:r>
          </w:p>
        </w:tc>
      </w:tr>
      <w:tr>
        <w:tc>
          <w:tcPr>
            <w:tcW w:type="dxa" w:w="3312"/>
            <w:vAlign w:val="top"/>
          </w:tcPr>
          <w:p>
            <w:r>
              <w:t>LRU Cache</w:t>
            </w:r>
          </w:p>
        </w:tc>
        <w:tc>
          <w:tcPr>
            <w:tcW w:type="dxa" w:w="3312"/>
            <w:vAlign w:val="top"/>
          </w:tcPr>
          <w:p>
            <w:r>
              <w:t>Hot dashboard/query data</w:t>
            </w:r>
          </w:p>
        </w:tc>
        <w:tc>
          <w:tcPr>
            <w:tcW w:type="dxa" w:w="3312"/>
            <w:vAlign w:val="top"/>
          </w:tcPr>
          <w:p>
            <w:r>
              <w:t>Bounded memory cache</w:t>
            </w:r>
          </w:p>
        </w:tc>
      </w:tr>
      <w:tr>
        <w:tc>
          <w:tcPr>
            <w:tcW w:type="dxa" w:w="3312"/>
            <w:vAlign w:val="top"/>
          </w:tcPr>
          <w:p>
            <w:r>
              <w:t>Bitset</w:t>
            </w:r>
          </w:p>
        </w:tc>
        <w:tc>
          <w:tcPr>
            <w:tcW w:type="dxa" w:w="3312"/>
            <w:vAlign w:val="top"/>
          </w:tcPr>
          <w:p>
            <w:r>
              <w:t>Optional permission feature flags</w:t>
            </w:r>
          </w:p>
        </w:tc>
        <w:tc>
          <w:tcPr>
            <w:tcW w:type="dxa" w:w="3312"/>
            <w:vAlign w:val="top"/>
          </w:tcPr>
          <w:p>
            <w:r>
              <w:t>Compact boolean representation</w:t>
            </w:r>
          </w:p>
        </w:tc>
      </w:tr>
    </w:tbl>
    <w:p/>
    <w:p>
      <w:pPr>
        <w:pStyle w:val="Heading2"/>
      </w:pPr>
      <w:r>
        <w:t>6.2 Algorithms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Algorithm</w:t>
            </w:r>
          </w:p>
        </w:tc>
        <w:tc>
          <w:tcPr>
            <w:tcW w:type="dxa" w:w="3312"/>
            <w:vAlign w:val="center"/>
          </w:tcPr>
          <w:p>
            <w:r>
              <w:rPr>
                <w:b/>
              </w:rPr>
              <w:t>Where to Use</w:t>
            </w:r>
          </w:p>
        </w:tc>
        <w:tc>
          <w:tcPr>
            <w:tcW w:type="dxa" w:w="3312"/>
            <w:vAlign w:val="center"/>
          </w:tcPr>
          <w:p>
            <w:r>
              <w:rPr>
                <w:b/>
              </w:rPr>
              <w:t>Complexity / Purpose</w:t>
            </w:r>
          </w:p>
        </w:tc>
      </w:tr>
      <w:tr>
        <w:tc>
          <w:tcPr>
            <w:tcW w:type="dxa" w:w="3312"/>
            <w:vAlign w:val="top"/>
          </w:tcPr>
          <w:p>
            <w:r>
              <w:t>Topological Sort (Kahn/DFS)</w:t>
            </w:r>
          </w:p>
        </w:tc>
        <w:tc>
          <w:tcPr>
            <w:tcW w:type="dxa" w:w="3312"/>
            <w:vAlign w:val="top"/>
          </w:tcPr>
          <w:p>
            <w:r>
              <w:t>Validate and order task dependencies</w:t>
            </w:r>
          </w:p>
        </w:tc>
        <w:tc>
          <w:tcPr>
            <w:tcW w:type="dxa" w:w="3312"/>
            <w:vAlign w:val="top"/>
          </w:tcPr>
          <w:p>
            <w:r>
              <w:t>O(V+E)</w:t>
            </w:r>
          </w:p>
        </w:tc>
      </w:tr>
      <w:tr>
        <w:tc>
          <w:tcPr>
            <w:tcW w:type="dxa" w:w="3312"/>
            <w:vAlign w:val="top"/>
          </w:tcPr>
          <w:p>
            <w:r>
              <w:t>Cycle Detection</w:t>
            </w:r>
          </w:p>
        </w:tc>
        <w:tc>
          <w:tcPr>
            <w:tcW w:type="dxa" w:w="3312"/>
            <w:vAlign w:val="top"/>
          </w:tcPr>
          <w:p>
            <w:r>
              <w:t>Prevent circular task dependencies</w:t>
            </w:r>
          </w:p>
        </w:tc>
        <w:tc>
          <w:tcPr>
            <w:tcW w:type="dxa" w:w="3312"/>
            <w:vAlign w:val="top"/>
          </w:tcPr>
          <w:p>
            <w:r>
              <w:t>O(V+E)</w:t>
            </w:r>
          </w:p>
        </w:tc>
      </w:tr>
      <w:tr>
        <w:tc>
          <w:tcPr>
            <w:tcW w:type="dxa" w:w="3312"/>
            <w:vAlign w:val="top"/>
          </w:tcPr>
          <w:p>
            <w:r>
              <w:t>BFS/DFS</w:t>
            </w:r>
          </w:p>
        </w:tc>
        <w:tc>
          <w:tcPr>
            <w:tcW w:type="dxa" w:w="3312"/>
            <w:vAlign w:val="top"/>
          </w:tcPr>
          <w:p>
            <w:r>
              <w:t>Department hierarchy, dependency exploration</w:t>
            </w:r>
          </w:p>
        </w:tc>
        <w:tc>
          <w:tcPr>
            <w:tcW w:type="dxa" w:w="3312"/>
            <w:vAlign w:val="top"/>
          </w:tcPr>
          <w:p>
            <w:r>
              <w:t>O(V+E)</w:t>
            </w:r>
          </w:p>
        </w:tc>
      </w:tr>
      <w:tr>
        <w:tc>
          <w:tcPr>
            <w:tcW w:type="dxa" w:w="3312"/>
            <w:vAlign w:val="top"/>
          </w:tcPr>
          <w:p>
            <w:r>
              <w:t>Dijkstra / A* (optional)</w:t>
            </w:r>
          </w:p>
        </w:tc>
        <w:tc>
          <w:tcPr>
            <w:tcW w:type="dxa" w:w="3312"/>
            <w:vAlign w:val="top"/>
          </w:tcPr>
          <w:p>
            <w:r>
              <w:t>Only if spatial/resource routing is introduced</w:t>
            </w:r>
          </w:p>
        </w:tc>
        <w:tc>
          <w:tcPr>
            <w:tcW w:type="dxa" w:w="3312"/>
            <w:vAlign w:val="top"/>
          </w:tcPr>
          <w:p>
            <w:r>
              <w:t>Shortest path</w:t>
            </w:r>
          </w:p>
        </w:tc>
      </w:tr>
      <w:tr>
        <w:tc>
          <w:tcPr>
            <w:tcW w:type="dxa" w:w="3312"/>
            <w:vAlign w:val="top"/>
          </w:tcPr>
          <w:p>
            <w:r>
              <w:t>Binary Search</w:t>
            </w:r>
          </w:p>
        </w:tc>
        <w:tc>
          <w:tcPr>
            <w:tcW w:type="dxa" w:w="3312"/>
            <w:vAlign w:val="top"/>
          </w:tcPr>
          <w:p>
            <w:r>
              <w:t>Sorted ranges, threshold lookup</w:t>
            </w:r>
          </w:p>
        </w:tc>
        <w:tc>
          <w:tcPr>
            <w:tcW w:type="dxa" w:w="3312"/>
            <w:vAlign w:val="top"/>
          </w:tcPr>
          <w:p>
            <w:r>
              <w:t>O(log n)</w:t>
            </w:r>
          </w:p>
        </w:tc>
      </w:tr>
      <w:tr>
        <w:tc>
          <w:tcPr>
            <w:tcW w:type="dxa" w:w="3312"/>
            <w:vAlign w:val="top"/>
          </w:tcPr>
          <w:p>
            <w:r>
              <w:t>Two Pointers</w:t>
            </w:r>
          </w:p>
        </w:tc>
        <w:tc>
          <w:tcPr>
            <w:tcW w:type="dxa" w:w="3312"/>
            <w:vAlign w:val="top"/>
          </w:tcPr>
          <w:p>
            <w:r>
              <w:t>Analytics/date-range or array processing examples</w:t>
            </w:r>
          </w:p>
        </w:tc>
        <w:tc>
          <w:tcPr>
            <w:tcW w:type="dxa" w:w="3312"/>
            <w:vAlign w:val="top"/>
          </w:tcPr>
          <w:p>
            <w:r>
              <w:t>O(n)</w:t>
            </w:r>
          </w:p>
        </w:tc>
      </w:tr>
      <w:tr>
        <w:tc>
          <w:tcPr>
            <w:tcW w:type="dxa" w:w="3312"/>
            <w:vAlign w:val="top"/>
          </w:tcPr>
          <w:p>
            <w:r>
              <w:t>Sliding Window</w:t>
            </w:r>
          </w:p>
        </w:tc>
        <w:tc>
          <w:tcPr>
            <w:tcW w:type="dxa" w:w="3312"/>
            <w:vAlign w:val="top"/>
          </w:tcPr>
          <w:p>
            <w:r>
              <w:t>Time-series metrics and rate windows</w:t>
            </w:r>
          </w:p>
        </w:tc>
        <w:tc>
          <w:tcPr>
            <w:tcW w:type="dxa" w:w="3312"/>
            <w:vAlign w:val="top"/>
          </w:tcPr>
          <w:p>
            <w:r>
              <w:t>O(n)</w:t>
            </w:r>
          </w:p>
        </w:tc>
      </w:tr>
      <w:tr>
        <w:tc>
          <w:tcPr>
            <w:tcW w:type="dxa" w:w="3312"/>
            <w:vAlign w:val="top"/>
          </w:tcPr>
          <w:p>
            <w:r>
              <w:t>Hashing</w:t>
            </w:r>
          </w:p>
        </w:tc>
        <w:tc>
          <w:tcPr>
            <w:tcW w:type="dxa" w:w="3312"/>
            <w:vAlign w:val="top"/>
          </w:tcPr>
          <w:p>
            <w:r>
              <w:t>Idempotency keys, cache keys, fingerprints</w:t>
            </w:r>
          </w:p>
        </w:tc>
        <w:tc>
          <w:tcPr>
            <w:tcW w:type="dxa" w:w="3312"/>
            <w:vAlign w:val="top"/>
          </w:tcPr>
          <w:p>
            <w:r>
              <w:t>Average O(1) lookup</w:t>
            </w:r>
          </w:p>
        </w:tc>
      </w:tr>
      <w:tr>
        <w:tc>
          <w:tcPr>
            <w:tcW w:type="dxa" w:w="3312"/>
            <w:vAlign w:val="top"/>
          </w:tcPr>
          <w:p>
            <w:r>
              <w:t>Interval Merge</w:t>
            </w:r>
          </w:p>
        </w:tc>
        <w:tc>
          <w:tcPr>
            <w:tcW w:type="dxa" w:w="3312"/>
            <w:vAlign w:val="top"/>
          </w:tcPr>
          <w:p>
            <w:r>
              <w:t>Overlapping attendance/time ranges</w:t>
            </w:r>
          </w:p>
        </w:tc>
        <w:tc>
          <w:tcPr>
            <w:tcW w:type="dxa" w:w="3312"/>
            <w:vAlign w:val="top"/>
          </w:tcPr>
          <w:p>
            <w:r>
              <w:t>O(n log n)</w:t>
            </w:r>
          </w:p>
        </w:tc>
      </w:tr>
      <w:tr>
        <w:tc>
          <w:tcPr>
            <w:tcW w:type="dxa" w:w="3312"/>
            <w:vAlign w:val="top"/>
          </w:tcPr>
          <w:p>
            <w:r>
              <w:t>Prefix Sums</w:t>
            </w:r>
          </w:p>
        </w:tc>
        <w:tc>
          <w:tcPr>
            <w:tcW w:type="dxa" w:w="3312"/>
            <w:vAlign w:val="top"/>
          </w:tcPr>
          <w:p>
            <w:r>
              <w:t>Fast reporting over time buckets</w:t>
            </w:r>
          </w:p>
        </w:tc>
        <w:tc>
          <w:tcPr>
            <w:tcW w:type="dxa" w:w="3312"/>
            <w:vAlign w:val="top"/>
          </w:tcPr>
          <w:p>
            <w:r>
              <w:t>O(n) preprocess, O(1) range sum</w:t>
            </w:r>
          </w:p>
        </w:tc>
      </w:tr>
      <w:tr>
        <w:tc>
          <w:tcPr>
            <w:tcW w:type="dxa" w:w="3312"/>
            <w:vAlign w:val="top"/>
          </w:tcPr>
          <w:p>
            <w:r>
              <w:t>Pagination via Cursor</w:t>
            </w:r>
          </w:p>
        </w:tc>
        <w:tc>
          <w:tcPr>
            <w:tcW w:type="dxa" w:w="3312"/>
            <w:vAlign w:val="top"/>
          </w:tcPr>
          <w:p>
            <w:r>
              <w:t>Large lists</w:t>
            </w:r>
          </w:p>
        </w:tc>
        <w:tc>
          <w:tcPr>
            <w:tcW w:type="dxa" w:w="3312"/>
            <w:vAlign w:val="top"/>
          </w:tcPr>
          <w:p>
            <w:r>
              <w:t>Avoid deep OFFSET cost</w:t>
            </w:r>
          </w:p>
        </w:tc>
      </w:tr>
      <w:tr>
        <w:tc>
          <w:tcPr>
            <w:tcW w:type="dxa" w:w="3312"/>
            <w:vAlign w:val="top"/>
          </w:tcPr>
          <w:p>
            <w:r>
              <w:t>Reservoir Sampling (optional)</w:t>
            </w:r>
          </w:p>
        </w:tc>
        <w:tc>
          <w:tcPr>
            <w:tcW w:type="dxa" w:w="3312"/>
            <w:vAlign w:val="top"/>
          </w:tcPr>
          <w:p>
            <w:r>
              <w:t>Large event sampling for diagnostics</w:t>
            </w:r>
          </w:p>
        </w:tc>
        <w:tc>
          <w:tcPr>
            <w:tcW w:type="dxa" w:w="3312"/>
            <w:vAlign w:val="top"/>
          </w:tcPr>
          <w:p>
            <w:r>
              <w:t>O(n) one-pass</w:t>
            </w:r>
          </w:p>
        </w:tc>
      </w:tr>
    </w:tbl>
    <w:p/>
    <w:p>
      <w:pPr>
        <w:pStyle w:val="Heading2"/>
      </w:pPr>
      <w:r>
        <w:t>6.3 Complexity Standards</w:t>
      </w:r>
    </w:p>
    <w:p>
      <w:r>
        <w:t>Every non-trivial algorithm should have a short comment or design note stating the intended time and space complexity. The purpose is not to force algorithms into production code; it is to make performance reasoning explicit.</w:t>
      </w:r>
    </w:p>
    <w:p>
      <w:r>
        <w:rPr>
          <w:b/>
          <w:sz w:val="21"/>
        </w:rPr>
        <w:t xml:space="preserve">Example: </w:t>
      </w:r>
      <w:r>
        <w:t>Task dependency validation should use graph adjacency structures and topological sorting rather than repeatedly scanning all tasks. This gives a clear O(V+E) model and makes the cycle-detection requirement explicit.</w:t>
      </w:r>
    </w:p>
    <w:p>
      <w:pPr>
        <w:pStyle w:val="Heading1"/>
      </w:pPr>
      <w:r>
        <w:t>7. Design Patterns and Engineering Principles</w:t>
      </w:r>
    </w:p>
    <w:p>
      <w:pPr>
        <w:pStyle w:val="Heading2"/>
      </w:pPr>
      <w:r>
        <w:t>7.1 Patterns to Implement Deliberately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Pattern</w:t>
            </w:r>
          </w:p>
        </w:tc>
        <w:tc>
          <w:tcPr>
            <w:tcW w:type="dxa" w:w="3312"/>
            <w:vAlign w:val="center"/>
          </w:tcPr>
          <w:p>
            <w:r>
              <w:rPr>
                <w:b/>
              </w:rPr>
              <w:t>BusinessOS Application</w:t>
            </w:r>
          </w:p>
        </w:tc>
        <w:tc>
          <w:tcPr>
            <w:tcW w:type="dxa" w:w="3312"/>
            <w:vAlign w:val="center"/>
          </w:tcPr>
          <w:p>
            <w:r>
              <w:rPr>
                <w:b/>
              </w:rPr>
              <w:t>Why</w:t>
            </w:r>
          </w:p>
        </w:tc>
      </w:tr>
      <w:tr>
        <w:tc>
          <w:tcPr>
            <w:tcW w:type="dxa" w:w="3312"/>
            <w:vAlign w:val="top"/>
          </w:tcPr>
          <w:p>
            <w:r>
              <w:t>Repository</w:t>
            </w:r>
          </w:p>
        </w:tc>
        <w:tc>
          <w:tcPr>
            <w:tcW w:type="dxa" w:w="3312"/>
            <w:vAlign w:val="top"/>
          </w:tcPr>
          <w:p>
            <w:r>
              <w:t>Persistence abstraction for domain modules</w:t>
            </w:r>
          </w:p>
        </w:tc>
        <w:tc>
          <w:tcPr>
            <w:tcW w:type="dxa" w:w="3312"/>
            <w:vAlign w:val="top"/>
          </w:tcPr>
          <w:p>
            <w:r>
              <w:t>Separates business rules from database details</w:t>
            </w:r>
          </w:p>
        </w:tc>
      </w:tr>
      <w:tr>
        <w:tc>
          <w:tcPr>
            <w:tcW w:type="dxa" w:w="3312"/>
            <w:vAlign w:val="top"/>
          </w:tcPr>
          <w:p>
            <w:r>
              <w:t>Service Layer</w:t>
            </w:r>
          </w:p>
        </w:tc>
        <w:tc>
          <w:tcPr>
            <w:tcW w:type="dxa" w:w="3312"/>
            <w:vAlign w:val="top"/>
          </w:tcPr>
          <w:p>
            <w:r>
              <w:t>Use-case orchestration</w:t>
            </w:r>
          </w:p>
        </w:tc>
        <w:tc>
          <w:tcPr>
            <w:tcW w:type="dxa" w:w="3312"/>
            <w:vAlign w:val="top"/>
          </w:tcPr>
          <w:p>
            <w:r>
              <w:t>Keeps controllers thin</w:t>
            </w:r>
          </w:p>
        </w:tc>
      </w:tr>
      <w:tr>
        <w:tc>
          <w:tcPr>
            <w:tcW w:type="dxa" w:w="3312"/>
            <w:vAlign w:val="top"/>
          </w:tcPr>
          <w:p>
            <w:r>
              <w:t>Dependency Injection</w:t>
            </w:r>
          </w:p>
        </w:tc>
        <w:tc>
          <w:tcPr>
            <w:tcW w:type="dxa" w:w="3312"/>
            <w:vAlign w:val="top"/>
          </w:tcPr>
          <w:p>
            <w:r>
              <w:t>Inject repositories, event bus, clock, storage</w:t>
            </w:r>
          </w:p>
        </w:tc>
        <w:tc>
          <w:tcPr>
            <w:tcW w:type="dxa" w:w="3312"/>
            <w:vAlign w:val="top"/>
          </w:tcPr>
          <w:p>
            <w:r>
              <w:t>Testability and inversion of control</w:t>
            </w:r>
          </w:p>
        </w:tc>
      </w:tr>
      <w:tr>
        <w:tc>
          <w:tcPr>
            <w:tcW w:type="dxa" w:w="3312"/>
            <w:vAlign w:val="top"/>
          </w:tcPr>
          <w:p>
            <w:r>
              <w:t>Strategy</w:t>
            </w:r>
          </w:p>
        </w:tc>
        <w:tc>
          <w:tcPr>
            <w:tcW w:type="dxa" w:w="3312"/>
            <w:vAlign w:val="top"/>
          </w:tcPr>
          <w:p>
            <w:r>
              <w:t>Leave policy, approval routing, notification channel</w:t>
            </w:r>
          </w:p>
        </w:tc>
        <w:tc>
          <w:tcPr>
            <w:tcW w:type="dxa" w:w="3312"/>
            <w:vAlign w:val="top"/>
          </w:tcPr>
          <w:p>
            <w:r>
              <w:t>Swap algorithms/policies</w:t>
            </w:r>
          </w:p>
        </w:tc>
      </w:tr>
      <w:tr>
        <w:tc>
          <w:tcPr>
            <w:tcW w:type="dxa" w:w="3312"/>
            <w:vAlign w:val="top"/>
          </w:tcPr>
          <w:p>
            <w:r>
              <w:t>Factory</w:t>
            </w:r>
          </w:p>
        </w:tc>
        <w:tc>
          <w:tcPr>
            <w:tcW w:type="dxa" w:w="3312"/>
            <w:vAlign w:val="top"/>
          </w:tcPr>
          <w:p>
            <w:r>
              <w:t>Notification jobs, workflow actions, document handlers</w:t>
            </w:r>
          </w:p>
        </w:tc>
        <w:tc>
          <w:tcPr>
            <w:tcW w:type="dxa" w:w="3312"/>
            <w:vAlign w:val="top"/>
          </w:tcPr>
          <w:p>
            <w:r>
              <w:t>Controlled construction</w:t>
            </w:r>
          </w:p>
        </w:tc>
      </w:tr>
      <w:tr>
        <w:tc>
          <w:tcPr>
            <w:tcW w:type="dxa" w:w="3312"/>
            <w:vAlign w:val="top"/>
          </w:tcPr>
          <w:p>
            <w:r>
              <w:t>State Machine</w:t>
            </w:r>
          </w:p>
        </w:tc>
        <w:tc>
          <w:tcPr>
            <w:tcW w:type="dxa" w:w="3312"/>
            <w:vAlign w:val="top"/>
          </w:tcPr>
          <w:p>
            <w:r>
              <w:t>Expense/leave/approval/task lifecycle</w:t>
            </w:r>
          </w:p>
        </w:tc>
        <w:tc>
          <w:tcPr>
            <w:tcW w:type="dxa" w:w="3312"/>
            <w:vAlign w:val="top"/>
          </w:tcPr>
          <w:p>
            <w:r>
              <w:t>Prevents invalid transitions</w:t>
            </w:r>
          </w:p>
        </w:tc>
      </w:tr>
      <w:tr>
        <w:tc>
          <w:tcPr>
            <w:tcW w:type="dxa" w:w="3312"/>
            <w:vAlign w:val="top"/>
          </w:tcPr>
          <w:p>
            <w:r>
              <w:t>Observer / Pub-Sub</w:t>
            </w:r>
          </w:p>
        </w:tc>
        <w:tc>
          <w:tcPr>
            <w:tcW w:type="dxa" w:w="3312"/>
            <w:vAlign w:val="top"/>
          </w:tcPr>
          <w:p>
            <w:r>
              <w:t>Domain events and notifications</w:t>
            </w:r>
          </w:p>
        </w:tc>
        <w:tc>
          <w:tcPr>
            <w:tcW w:type="dxa" w:w="3312"/>
            <w:vAlign w:val="top"/>
          </w:tcPr>
          <w:p>
            <w:r>
              <w:t>Decouples event producers from consumers</w:t>
            </w:r>
          </w:p>
        </w:tc>
      </w:tr>
      <w:tr>
        <w:tc>
          <w:tcPr>
            <w:tcW w:type="dxa" w:w="3312"/>
            <w:vAlign w:val="top"/>
          </w:tcPr>
          <w:p>
            <w:r>
              <w:t>Command</w:t>
            </w:r>
          </w:p>
        </w:tc>
        <w:tc>
          <w:tcPr>
            <w:tcW w:type="dxa" w:w="3312"/>
            <w:vAlign w:val="top"/>
          </w:tcPr>
          <w:p>
            <w:r>
              <w:t>Workflow actions and background jobs</w:t>
            </w:r>
          </w:p>
        </w:tc>
        <w:tc>
          <w:tcPr>
            <w:tcW w:type="dxa" w:w="3312"/>
            <w:vAlign w:val="top"/>
          </w:tcPr>
          <w:p>
            <w:r>
              <w:t>Encapsulates executable operations</w:t>
            </w:r>
          </w:p>
        </w:tc>
      </w:tr>
      <w:tr>
        <w:tc>
          <w:tcPr>
            <w:tcW w:type="dxa" w:w="3312"/>
            <w:vAlign w:val="top"/>
          </w:tcPr>
          <w:p>
            <w:r>
              <w:t>Chain of Responsibility</w:t>
            </w:r>
          </w:p>
        </w:tc>
        <w:tc>
          <w:tcPr>
            <w:tcW w:type="dxa" w:w="3312"/>
            <w:vAlign w:val="top"/>
          </w:tcPr>
          <w:p>
            <w:r>
              <w:t>Approval rules / policy evaluation</w:t>
            </w:r>
          </w:p>
        </w:tc>
        <w:tc>
          <w:tcPr>
            <w:tcW w:type="dxa" w:w="3312"/>
            <w:vAlign w:val="top"/>
          </w:tcPr>
          <w:p>
            <w:r>
              <w:t>Composable decision pipeline</w:t>
            </w:r>
          </w:p>
        </w:tc>
      </w:tr>
      <w:tr>
        <w:tc>
          <w:tcPr>
            <w:tcW w:type="dxa" w:w="3312"/>
            <w:vAlign w:val="top"/>
          </w:tcPr>
          <w:p>
            <w:r>
              <w:t>Adapter</w:t>
            </w:r>
          </w:p>
        </w:tc>
        <w:tc>
          <w:tcPr>
            <w:tcW w:type="dxa" w:w="3312"/>
            <w:vAlign w:val="top"/>
          </w:tcPr>
          <w:p>
            <w:r>
              <w:t>Storage providers, email providers, payment/reimbursement providers</w:t>
            </w:r>
          </w:p>
        </w:tc>
        <w:tc>
          <w:tcPr>
            <w:tcW w:type="dxa" w:w="3312"/>
            <w:vAlign w:val="top"/>
          </w:tcPr>
          <w:p>
            <w:r>
              <w:t>Vendor isolation</w:t>
            </w:r>
          </w:p>
        </w:tc>
      </w:tr>
      <w:tr>
        <w:tc>
          <w:tcPr>
            <w:tcW w:type="dxa" w:w="3312"/>
            <w:vAlign w:val="top"/>
          </w:tcPr>
          <w:p>
            <w:r>
              <w:t>Facade</w:t>
            </w:r>
          </w:p>
        </w:tc>
        <w:tc>
          <w:tcPr>
            <w:tcW w:type="dxa" w:w="3312"/>
            <w:vAlign w:val="top"/>
          </w:tcPr>
          <w:p>
            <w:r>
              <w:t>Analytics or complex workflow APIs</w:t>
            </w:r>
          </w:p>
        </w:tc>
        <w:tc>
          <w:tcPr>
            <w:tcW w:type="dxa" w:w="3312"/>
            <w:vAlign w:val="top"/>
          </w:tcPr>
          <w:p>
            <w:r>
              <w:t>Simplifies client-facing orchestration</w:t>
            </w:r>
          </w:p>
        </w:tc>
      </w:tr>
      <w:tr>
        <w:tc>
          <w:tcPr>
            <w:tcW w:type="dxa" w:w="3312"/>
            <w:vAlign w:val="top"/>
          </w:tcPr>
          <w:p>
            <w:r>
              <w:t>Specification</w:t>
            </w:r>
          </w:p>
        </w:tc>
        <w:tc>
          <w:tcPr>
            <w:tcW w:type="dxa" w:w="3312"/>
            <w:vAlign w:val="top"/>
          </w:tcPr>
          <w:p>
            <w:r>
              <w:t>Reusable authorization/filter/business rules</w:t>
            </w:r>
          </w:p>
        </w:tc>
        <w:tc>
          <w:tcPr>
            <w:tcW w:type="dxa" w:w="3312"/>
            <w:vAlign w:val="top"/>
          </w:tcPr>
          <w:p>
            <w:r>
              <w:t>Composable predicates</w:t>
            </w:r>
          </w:p>
        </w:tc>
      </w:tr>
      <w:tr>
        <w:tc>
          <w:tcPr>
            <w:tcW w:type="dxa" w:w="3312"/>
            <w:vAlign w:val="top"/>
          </w:tcPr>
          <w:p>
            <w:r>
              <w:t>Unit of Work</w:t>
            </w:r>
          </w:p>
        </w:tc>
        <w:tc>
          <w:tcPr>
            <w:tcW w:type="dxa" w:w="3312"/>
            <w:vAlign w:val="top"/>
          </w:tcPr>
          <w:p>
            <w:r>
              <w:t>Transactional multi-repository operations</w:t>
            </w:r>
          </w:p>
        </w:tc>
        <w:tc>
          <w:tcPr>
            <w:tcW w:type="dxa" w:w="3312"/>
            <w:vAlign w:val="top"/>
          </w:tcPr>
          <w:p>
            <w:r>
              <w:t>Atomic business changes</w:t>
            </w:r>
          </w:p>
        </w:tc>
      </w:tr>
      <w:tr>
        <w:tc>
          <w:tcPr>
            <w:tcW w:type="dxa" w:w="3312"/>
            <w:vAlign w:val="top"/>
          </w:tcPr>
          <w:p>
            <w:r>
              <w:t>Builder</w:t>
            </w:r>
          </w:p>
        </w:tc>
        <w:tc>
          <w:tcPr>
            <w:tcW w:type="dxa" w:w="3312"/>
            <w:vAlign w:val="top"/>
          </w:tcPr>
          <w:p>
            <w:r>
              <w:t>Complex report/query/filter objects</w:t>
            </w:r>
          </w:p>
        </w:tc>
        <w:tc>
          <w:tcPr>
            <w:tcW w:type="dxa" w:w="3312"/>
            <w:vAlign w:val="top"/>
          </w:tcPr>
          <w:p>
            <w:r>
              <w:t>Readable construction</w:t>
            </w:r>
          </w:p>
        </w:tc>
      </w:tr>
      <w:tr>
        <w:tc>
          <w:tcPr>
            <w:tcW w:type="dxa" w:w="3312"/>
            <w:vAlign w:val="top"/>
          </w:tcPr>
          <w:p>
            <w:r>
              <w:t>Decorator</w:t>
            </w:r>
          </w:p>
        </w:tc>
        <w:tc>
          <w:tcPr>
            <w:tcW w:type="dxa" w:w="3312"/>
            <w:vAlign w:val="top"/>
          </w:tcPr>
          <w:p>
            <w:r>
              <w:t>Caching, logging, metrics around services</w:t>
            </w:r>
          </w:p>
        </w:tc>
        <w:tc>
          <w:tcPr>
            <w:tcW w:type="dxa" w:w="3312"/>
            <w:vAlign w:val="top"/>
          </w:tcPr>
          <w:p>
            <w:r>
              <w:t>Cross-cutting concerns</w:t>
            </w:r>
          </w:p>
        </w:tc>
      </w:tr>
    </w:tbl>
    <w:p/>
    <w:p>
      <w:pPr>
        <w:pStyle w:val="Heading2"/>
      </w:pPr>
      <w:r>
        <w:t>7.2 Patterns to Avoid Using Artificially</w:t>
      </w:r>
    </w:p>
    <w:p>
      <w:pPr>
        <w:pStyle w:val="ListBullet"/>
      </w:pPr>
      <w:r>
        <w:t>Do not create a Singleton class for every service.</w:t>
      </w:r>
    </w:p>
    <w:p>
      <w:pPr>
        <w:pStyle w:val="ListBullet"/>
      </w:pPr>
      <w:r>
        <w:t>Do not create AbstractFactory factories for simple objects.</w:t>
      </w:r>
    </w:p>
    <w:p>
      <w:pPr>
        <w:pStyle w:val="ListBullet"/>
      </w:pPr>
      <w:r>
        <w:t>Do not create interfaces with one implementation merely to increase file count.</w:t>
      </w:r>
    </w:p>
    <w:p>
      <w:pPr>
        <w:pStyle w:val="ListBullet"/>
      </w:pPr>
      <w:r>
        <w:t>Do not hide SQL behind five abstraction layers.</w:t>
      </w:r>
    </w:p>
    <w:p>
      <w:pPr>
        <w:pStyle w:val="ListBullet"/>
      </w:pPr>
      <w:r>
        <w:t>Do not use event-driven messaging where a direct function call is clearer.</w:t>
      </w:r>
    </w:p>
    <w:p>
      <w:pPr>
        <w:pStyle w:val="ListBullet"/>
      </w:pPr>
      <w:r>
        <w:t>Do not turn simple CRUD into an elaborate DDD aggregate without a business reason.</w:t>
      </w:r>
    </w:p>
    <w:p>
      <w:pPr>
        <w:pStyle w:val="Heading2"/>
      </w:pPr>
      <w:r>
        <w:t>7.3 SOLID Application</w:t>
      </w:r>
    </w:p>
    <w:p>
      <w:pPr>
        <w:pStyle w:val="ListBullet"/>
      </w:pPr>
      <w:r>
        <w:t>Single Responsibility: one use-case service should have a coherent business responsibility.</w:t>
      </w:r>
    </w:p>
    <w:p>
      <w:pPr>
        <w:pStyle w:val="ListBullet"/>
      </w:pPr>
      <w:r>
        <w:t>Open/Closed: new notification channels or approval strategies should be added without rewriting existing orchestration.</w:t>
      </w:r>
    </w:p>
    <w:p>
      <w:pPr>
        <w:pStyle w:val="ListBullet"/>
      </w:pPr>
      <w:r>
        <w:t>Liskov Substitution: implementations of storage/email/notification contracts must preserve behavioral contracts.</w:t>
      </w:r>
    </w:p>
    <w:p>
      <w:pPr>
        <w:pStyle w:val="ListBullet"/>
      </w:pPr>
      <w:r>
        <w:t>Interface Segregation: use small interfaces such as NotificationSender instead of a giant PlatformService interface.</w:t>
      </w:r>
    </w:p>
    <w:p>
      <w:pPr>
        <w:pStyle w:val="ListBullet"/>
      </w:pPr>
      <w:r>
        <w:t>Dependency Inversion: domain/application code depends on abstractions; infrastructure implements them.</w:t>
      </w:r>
    </w:p>
    <w:p>
      <w:pPr>
        <w:pStyle w:val="Heading1"/>
      </w:pPr>
      <w:r>
        <w:t>8. State Machines and Business Invariants</w:t>
      </w:r>
    </w:p>
    <w:p>
      <w:pPr>
        <w:pStyle w:val="Heading2"/>
      </w:pPr>
      <w:r>
        <w:t>8.1 Task State Machine</w:t>
      </w:r>
    </w:p>
    <w:p>
      <w:pPr>
        <w:pStyle w:val="CodeBlock"/>
        <w:spacing w:after="80"/>
      </w:pPr>
      <w:r>
        <w:t>TODO -&gt; IN_PROGRESS -&gt; IN_REVIEW -&gt; DONE</w:t>
        <w:br/>
        <w:t xml:space="preserve">  |          |              |</w:t>
        <w:br/>
        <w:t xml:space="preserve">  +--------&gt; BLOCKED &lt;------+</w:t>
        <w:br/>
        <w:t>Any transition must be validated against allowed transitions.</w:t>
      </w:r>
    </w:p>
    <w:p>
      <w:pPr>
        <w:pStyle w:val="Heading2"/>
      </w:pPr>
      <w:r>
        <w:t>8.2 Expense State Machine</w:t>
      </w:r>
    </w:p>
    <w:p>
      <w:pPr>
        <w:pStyle w:val="CodeBlock"/>
        <w:spacing w:after="80"/>
      </w:pPr>
      <w:r>
        <w:t>DRAFT -&gt; SUBMITTED -&gt; MANAGER_REVIEW -&gt; FINANCE_REVIEW -&gt; APPROVED -&gt; REIMBURSED</w:t>
        <w:br/>
        <w:t xml:space="preserve">                    |                    |</w:t>
        <w:br/>
        <w:t xml:space="preserve">                    +--&gt; REJECTED &lt;-------+</w:t>
        <w:br/>
      </w:r>
    </w:p>
    <w:p>
      <w:pPr>
        <w:pStyle w:val="Heading2"/>
      </w:pPr>
      <w:r>
        <w:t>8.3 Approval State Machine</w:t>
      </w:r>
    </w:p>
    <w:p>
      <w:pPr>
        <w:pStyle w:val="CodeBlock"/>
        <w:spacing w:after="80"/>
      </w:pPr>
      <w:r>
        <w:t>PENDING -&gt; APPROVED</w:t>
        <w:br/>
        <w:t xml:space="preserve">   |</w:t>
        <w:br/>
        <w:t xml:space="preserve">   +----&gt; REJECTED</w:t>
        <w:br/>
        <w:t xml:space="preserve">   |</w:t>
        <w:br/>
        <w:t xml:space="preserve">   +----&gt; CANCELLED</w:t>
        <w:br/>
      </w:r>
    </w:p>
    <w:p>
      <w:pPr>
        <w:pStyle w:val="Heading2"/>
      </w:pPr>
      <w:r>
        <w:t>8.4 Critical Invariants</w:t>
      </w:r>
    </w:p>
    <w:p>
      <w:pPr>
        <w:pStyle w:val="ListBullet"/>
      </w:pPr>
      <w:r>
        <w:t>A member can only act within organizations to which the member belongs.</w:t>
      </w:r>
    </w:p>
    <w:p>
      <w:pPr>
        <w:pStyle w:val="ListBullet"/>
      </w:pPr>
      <w:r>
        <w:t>A task dependency cannot reference the task itself.</w:t>
      </w:r>
    </w:p>
    <w:p>
      <w:pPr>
        <w:pStyle w:val="ListBullet"/>
      </w:pPr>
      <w:r>
        <w:t>Task dependency graph must remain acyclic.</w:t>
      </w:r>
    </w:p>
    <w:p>
      <w:pPr>
        <w:pStyle w:val="ListBullet"/>
      </w:pPr>
      <w:r>
        <w:t>An approved expense cannot be edited without reopening it through a controlled transition.</w:t>
      </w:r>
    </w:p>
    <w:p>
      <w:pPr>
        <w:pStyle w:val="ListBullet"/>
      </w:pPr>
      <w:r>
        <w:t>A leave request cannot reduce a balance below policy limits unless the policy explicitly allows it.</w:t>
      </w:r>
    </w:p>
    <w:p>
      <w:pPr>
        <w:pStyle w:val="ListBullet"/>
      </w:pPr>
      <w:r>
        <w:t>A completed attendance session cannot be silently modified; corrections create an auditable adjustment.</w:t>
      </w:r>
    </w:p>
    <w:p>
      <w:pPr>
        <w:pStyle w:val="ListBullet"/>
      </w:pPr>
      <w:r>
        <w:t>An approval step cannot be approved by a user lacking the required permission.</w:t>
      </w:r>
    </w:p>
    <w:p>
      <w:pPr>
        <w:pStyle w:val="ListBullet"/>
      </w:pPr>
      <w:r>
        <w:t>A job with an idempotency key must not cause duplicate external side effects.</w:t>
      </w:r>
    </w:p>
    <w:p>
      <w:pPr>
        <w:pStyle w:val="ListBullet"/>
      </w:pPr>
      <w:r>
        <w:t>A deleted/disabled employee must not lose audit history.</w:t>
      </w:r>
    </w:p>
    <w:p>
      <w:pPr>
        <w:pStyle w:val="ListBullet"/>
      </w:pPr>
      <w:r>
        <w:t>Tenant-owned records must always be filtered by organization context.</w:t>
      </w:r>
    </w:p>
    <w:p>
      <w:pPr>
        <w:pStyle w:val="Heading1"/>
      </w:pPr>
      <w:r>
        <w:t>9. Multi-Tenant Architecture</w:t>
      </w:r>
    </w:p>
    <w:p>
      <w:pPr>
        <w:pStyle w:val="Heading2"/>
      </w:pPr>
      <w:r>
        <w:t>9.1 Tenant Model</w:t>
      </w:r>
    </w:p>
    <w:p>
      <w:pPr>
        <w:pStyle w:val="CodeBlock"/>
        <w:spacing w:after="80"/>
      </w:pPr>
      <w:r>
        <w:t>Organization (tenant)</w:t>
        <w:br/>
        <w:t xml:space="preserve">   |</w:t>
        <w:br/>
        <w:t xml:space="preserve">   +-- Memberships</w:t>
        <w:br/>
        <w:t xml:space="preserve">   +-- Departments</w:t>
        <w:br/>
        <w:t xml:space="preserve">   +-- Employees</w:t>
        <w:br/>
        <w:t xml:space="preserve">   +-- Projects</w:t>
        <w:br/>
        <w:t xml:space="preserve">   +-- Tasks</w:t>
        <w:br/>
        <w:t xml:space="preserve">   +-- Expenses</w:t>
        <w:br/>
        <w:t xml:space="preserve">   +-- Workflows</w:t>
        <w:br/>
        <w:t xml:space="preserve">   +-- Documents</w:t>
        <w:br/>
        <w:t xml:space="preserve">   +-- Audit Logs</w:t>
        <w:br/>
      </w:r>
    </w:p>
    <w:p>
      <w:pPr>
        <w:pStyle w:val="Heading2"/>
      </w:pPr>
      <w:r>
        <w:t>9.2 Recommended Strategy: Shared Database, Shared Schema, Tenant Key</w:t>
      </w:r>
    </w:p>
    <w:p>
      <w:r>
        <w:t>For the initial system, use a shared PostgreSQL database and shared schema with organization_id on every tenant-owned table. This is the simplest architecture that still demonstrates real SaaS isolation.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Strategy</w:t>
            </w:r>
          </w:p>
        </w:tc>
        <w:tc>
          <w:tcPr>
            <w:tcW w:type="dxa" w:w="2484"/>
            <w:vAlign w:val="center"/>
          </w:tcPr>
          <w:p>
            <w:r>
              <w:rPr>
                <w:b/>
              </w:rPr>
              <w:t>Pros</w:t>
            </w:r>
          </w:p>
        </w:tc>
        <w:tc>
          <w:tcPr>
            <w:tcW w:type="dxa" w:w="2484"/>
            <w:vAlign w:val="center"/>
          </w:tcPr>
          <w:p>
            <w:r>
              <w:rPr>
                <w:b/>
              </w:rPr>
              <w:t>Cons</w:t>
            </w:r>
          </w:p>
        </w:tc>
        <w:tc>
          <w:tcPr>
            <w:tcW w:type="dxa" w:w="2484"/>
            <w:vAlign w:val="center"/>
          </w:tcPr>
          <w:p>
            <w:r>
              <w:rPr>
                <w:b/>
              </w:rPr>
              <w:t>Recommendation</w:t>
            </w:r>
          </w:p>
        </w:tc>
      </w:tr>
      <w:tr>
        <w:tc>
          <w:tcPr>
            <w:tcW w:type="dxa" w:w="2484"/>
            <w:vAlign w:val="top"/>
          </w:tcPr>
          <w:p>
            <w:r>
              <w:t>Shared DB / Shared Schema</w:t>
            </w:r>
          </w:p>
        </w:tc>
        <w:tc>
          <w:tcPr>
            <w:tcW w:type="dxa" w:w="2484"/>
            <w:vAlign w:val="top"/>
          </w:tcPr>
          <w:p>
            <w:r>
              <w:t>Low cost, simple migrations, easy cross-tenant operations</w:t>
            </w:r>
          </w:p>
        </w:tc>
        <w:tc>
          <w:tcPr>
            <w:tcW w:type="dxa" w:w="2484"/>
            <w:vAlign w:val="top"/>
          </w:tcPr>
          <w:p>
            <w:r>
              <w:t>Isolation must be enforced carefully</w:t>
            </w:r>
          </w:p>
        </w:tc>
        <w:tc>
          <w:tcPr>
            <w:tcW w:type="dxa" w:w="2484"/>
            <w:vAlign w:val="top"/>
          </w:tcPr>
          <w:p>
            <w:r>
              <w:t>Use for V1</w:t>
            </w:r>
          </w:p>
        </w:tc>
      </w:tr>
      <w:tr>
        <w:tc>
          <w:tcPr>
            <w:tcW w:type="dxa" w:w="2484"/>
            <w:vAlign w:val="top"/>
          </w:tcPr>
          <w:p>
            <w:r>
              <w:t>Shared DB / Separate Schema</w:t>
            </w:r>
          </w:p>
        </w:tc>
        <w:tc>
          <w:tcPr>
            <w:tcW w:type="dxa" w:w="2484"/>
            <w:vAlign w:val="top"/>
          </w:tcPr>
          <w:p>
            <w:r>
              <w:t>Stronger namespace isolation</w:t>
            </w:r>
          </w:p>
        </w:tc>
        <w:tc>
          <w:tcPr>
            <w:tcW w:type="dxa" w:w="2484"/>
            <w:vAlign w:val="top"/>
          </w:tcPr>
          <w:p>
            <w:r>
              <w:t>Complex migrations and tooling</w:t>
            </w:r>
          </w:p>
        </w:tc>
        <w:tc>
          <w:tcPr>
            <w:tcW w:type="dxa" w:w="2484"/>
            <w:vAlign w:val="top"/>
          </w:tcPr>
          <w:p>
            <w:r>
              <w:t>Future option</w:t>
            </w:r>
          </w:p>
        </w:tc>
      </w:tr>
      <w:tr>
        <w:tc>
          <w:tcPr>
            <w:tcW w:type="dxa" w:w="2484"/>
            <w:vAlign w:val="top"/>
          </w:tcPr>
          <w:p>
            <w:r>
              <w:t>Database per Tenant</w:t>
            </w:r>
          </w:p>
        </w:tc>
        <w:tc>
          <w:tcPr>
            <w:tcW w:type="dxa" w:w="2484"/>
            <w:vAlign w:val="top"/>
          </w:tcPr>
          <w:p>
            <w:r>
              <w:t>Strong isolation</w:t>
            </w:r>
          </w:p>
        </w:tc>
        <w:tc>
          <w:tcPr>
            <w:tcW w:type="dxa" w:w="2484"/>
            <w:vAlign w:val="top"/>
          </w:tcPr>
          <w:p>
            <w:r>
              <w:t>Operationally expensive at scale</w:t>
            </w:r>
          </w:p>
        </w:tc>
        <w:tc>
          <w:tcPr>
            <w:tcW w:type="dxa" w:w="2484"/>
            <w:vAlign w:val="top"/>
          </w:tcPr>
          <w:p>
            <w:r>
              <w:t>Enterprise tier only</w:t>
            </w:r>
          </w:p>
        </w:tc>
      </w:tr>
    </w:tbl>
    <w:p/>
    <w:p>
      <w:pPr>
        <w:pStyle w:val="Heading2"/>
      </w:pPr>
      <w:r>
        <w:t>9.3 Tenant Isolation Controls</w:t>
      </w:r>
    </w:p>
    <w:p>
      <w:pPr>
        <w:pStyle w:val="ListBullet"/>
      </w:pPr>
      <w:r>
        <w:t>Derive organizationId from the authenticated session, never from an untrusted body field.</w:t>
      </w:r>
    </w:p>
    <w:p>
      <w:pPr>
        <w:pStyle w:val="ListBullet"/>
      </w:pPr>
      <w:r>
        <w:t>Authorize membership before every tenant-scoped operation.</w:t>
      </w:r>
    </w:p>
    <w:p>
      <w:pPr>
        <w:pStyle w:val="ListBullet"/>
      </w:pPr>
      <w:r>
        <w:t>Centralize tenant-aware repository methods.</w:t>
      </w:r>
    </w:p>
    <w:p>
      <w:pPr>
        <w:pStyle w:val="ListBullet"/>
      </w:pPr>
      <w:r>
        <w:t>Add integration tests specifically designed to attempt cross-tenant access.</w:t>
      </w:r>
    </w:p>
    <w:p>
      <w:pPr>
        <w:pStyle w:val="ListBullet"/>
      </w:pPr>
      <w:r>
        <w:t>Consider PostgreSQL Row Level Security as a defense-in-depth option once the application model is stable.</w:t>
      </w:r>
    </w:p>
    <w:p>
      <w:pPr>
        <w:pStyle w:val="ListBullet"/>
      </w:pPr>
      <w:r>
        <w:t>Never log sensitive cross-tenant data.</w:t>
      </w:r>
    </w:p>
    <w:p>
      <w:pPr>
        <w:pStyle w:val="Heading1"/>
      </w:pPr>
      <w:r>
        <w:t>10. Relational Data Model</w:t>
      </w:r>
    </w:p>
    <w:p>
      <w:pPr>
        <w:pStyle w:val="Heading2"/>
      </w:pPr>
      <w:r>
        <w:t>10.1 Core Entity Relationships</w:t>
      </w:r>
    </w:p>
    <w:p>
      <w:pPr>
        <w:pStyle w:val="CodeBlock"/>
        <w:spacing w:after="80"/>
      </w:pPr>
      <w:r>
        <w:t>Organization</w:t>
        <w:br/>
        <w:t xml:space="preserve">  1 ─── N Membership N ─── 1 User</w:t>
        <w:br/>
        <w:t xml:space="preserve">  1 ─── N Department</w:t>
        <w:br/>
        <w:t xml:space="preserve">  1 ─── N Team</w:t>
        <w:br/>
        <w:t xml:space="preserve">  1 ─── N Employee</w:t>
        <w:br/>
        <w:t xml:space="preserve">  1 ─── N Project</w:t>
        <w:br/>
        <w:t xml:space="preserve">  1 ─── N Expense</w:t>
        <w:br/>
        <w:t xml:space="preserve">  1 ─── N Workflow</w:t>
        <w:br/>
        <w:br/>
        <w:t>Project</w:t>
        <w:br/>
        <w:t xml:space="preserve">  1 ─── N Task</w:t>
        <w:br/>
        <w:t>Task</w:t>
        <w:br/>
        <w:t xml:space="preserve">  N ─── N Task (via TaskDependency)</w:t>
        <w:br/>
        <w:t>Task</w:t>
        <w:br/>
        <w:t xml:space="preserve">  1 ─── N Timesheet</w:t>
        <w:br/>
        <w:br/>
        <w:t>Employee</w:t>
        <w:br/>
        <w:t xml:space="preserve">  1 ─── N AttendanceSession</w:t>
        <w:br/>
        <w:t xml:space="preserve">  1 ─── N LeaveRequest</w:t>
        <w:br/>
        <w:t xml:space="preserve">  1 ─── N Expense</w:t>
        <w:br/>
        <w:br/>
        <w:t>Expense</w:t>
        <w:br/>
        <w:t xml:space="preserve">  1 ─── N ApprovalRequest</w:t>
        <w:br/>
        <w:t>ApprovalRequest</w:t>
        <w:br/>
        <w:t xml:space="preserve">  1 ─── N ApprovalStep</w:t>
        <w:br/>
      </w:r>
    </w:p>
    <w:p>
      <w:pPr>
        <w:pStyle w:val="Heading2"/>
      </w:pPr>
      <w:r>
        <w:t>10.2 Key Tables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Table</w:t>
            </w:r>
          </w:p>
        </w:tc>
        <w:tc>
          <w:tcPr>
            <w:tcW w:type="dxa" w:w="3312"/>
            <w:vAlign w:val="center"/>
          </w:tcPr>
          <w:p>
            <w:r>
              <w:rPr>
                <w:b/>
              </w:rPr>
              <w:t>Important Fields</w:t>
            </w:r>
          </w:p>
        </w:tc>
        <w:tc>
          <w:tcPr>
            <w:tcW w:type="dxa" w:w="3312"/>
            <w:vAlign w:val="center"/>
          </w:tcPr>
          <w:p>
            <w:r>
              <w:rPr>
                <w:b/>
              </w:rPr>
              <w:t>Notes</w:t>
            </w:r>
          </w:p>
        </w:tc>
      </w:tr>
      <w:tr>
        <w:tc>
          <w:tcPr>
            <w:tcW w:type="dxa" w:w="3312"/>
            <w:vAlign w:val="top"/>
          </w:tcPr>
          <w:p>
            <w:r>
              <w:t>organizations</w:t>
            </w:r>
          </w:p>
        </w:tc>
        <w:tc>
          <w:tcPr>
            <w:tcW w:type="dxa" w:w="3312"/>
            <w:vAlign w:val="top"/>
          </w:tcPr>
          <w:p>
            <w:r>
              <w:t>id, name, slug, timezone, currency, status</w:t>
            </w:r>
          </w:p>
        </w:tc>
        <w:tc>
          <w:tcPr>
            <w:tcW w:type="dxa" w:w="3312"/>
            <w:vAlign w:val="top"/>
          </w:tcPr>
          <w:p>
            <w:r>
              <w:t>Tenant root</w:t>
            </w:r>
          </w:p>
        </w:tc>
      </w:tr>
      <w:tr>
        <w:tc>
          <w:tcPr>
            <w:tcW w:type="dxa" w:w="3312"/>
            <w:vAlign w:val="top"/>
          </w:tcPr>
          <w:p>
            <w:r>
              <w:t>users</w:t>
            </w:r>
          </w:p>
        </w:tc>
        <w:tc>
          <w:tcPr>
            <w:tcW w:type="dxa" w:w="3312"/>
            <w:vAlign w:val="top"/>
          </w:tcPr>
          <w:p>
            <w:r>
              <w:t>id, email, password_hash/external_identity, status</w:t>
            </w:r>
          </w:p>
        </w:tc>
        <w:tc>
          <w:tcPr>
            <w:tcW w:type="dxa" w:w="3312"/>
            <w:vAlign w:val="top"/>
          </w:tcPr>
          <w:p>
            <w:r>
              <w:t>Global identity</w:t>
            </w:r>
          </w:p>
        </w:tc>
      </w:tr>
      <w:tr>
        <w:tc>
          <w:tcPr>
            <w:tcW w:type="dxa" w:w="3312"/>
            <w:vAlign w:val="top"/>
          </w:tcPr>
          <w:p>
            <w:r>
              <w:t>memberships</w:t>
            </w:r>
          </w:p>
        </w:tc>
        <w:tc>
          <w:tcPr>
            <w:tcW w:type="dxa" w:w="3312"/>
            <w:vAlign w:val="top"/>
          </w:tcPr>
          <w:p>
            <w:r>
              <w:t>id, organization_id, user_id, status</w:t>
            </w:r>
          </w:p>
        </w:tc>
        <w:tc>
          <w:tcPr>
            <w:tcW w:type="dxa" w:w="3312"/>
            <w:vAlign w:val="top"/>
          </w:tcPr>
          <w:p>
            <w:r>
              <w:t>Tenant membership</w:t>
            </w:r>
          </w:p>
        </w:tc>
      </w:tr>
      <w:tr>
        <w:tc>
          <w:tcPr>
            <w:tcW w:type="dxa" w:w="3312"/>
            <w:vAlign w:val="top"/>
          </w:tcPr>
          <w:p>
            <w:r>
              <w:t>roles</w:t>
            </w:r>
          </w:p>
        </w:tc>
        <w:tc>
          <w:tcPr>
            <w:tcW w:type="dxa" w:w="3312"/>
            <w:vAlign w:val="top"/>
          </w:tcPr>
          <w:p>
            <w:r>
              <w:t>id, organization_id, name</w:t>
            </w:r>
          </w:p>
        </w:tc>
        <w:tc>
          <w:tcPr>
            <w:tcW w:type="dxa" w:w="3312"/>
            <w:vAlign w:val="top"/>
          </w:tcPr>
          <w:p>
            <w:r>
              <w:t>Custom roles per tenant</w:t>
            </w:r>
          </w:p>
        </w:tc>
      </w:tr>
      <w:tr>
        <w:tc>
          <w:tcPr>
            <w:tcW w:type="dxa" w:w="3312"/>
            <w:vAlign w:val="top"/>
          </w:tcPr>
          <w:p>
            <w:r>
              <w:t>permissions</w:t>
            </w:r>
          </w:p>
        </w:tc>
        <w:tc>
          <w:tcPr>
            <w:tcW w:type="dxa" w:w="3312"/>
            <w:vAlign w:val="top"/>
          </w:tcPr>
          <w:p>
            <w:r>
              <w:t>id, key</w:t>
            </w:r>
          </w:p>
        </w:tc>
        <w:tc>
          <w:tcPr>
            <w:tcW w:type="dxa" w:w="3312"/>
            <w:vAlign w:val="top"/>
          </w:tcPr>
          <w:p>
            <w:r>
              <w:t>Global permission catalog</w:t>
            </w:r>
          </w:p>
        </w:tc>
      </w:tr>
      <w:tr>
        <w:tc>
          <w:tcPr>
            <w:tcW w:type="dxa" w:w="3312"/>
            <w:vAlign w:val="top"/>
          </w:tcPr>
          <w:p>
            <w:r>
              <w:t>role_permissions</w:t>
            </w:r>
          </w:p>
        </w:tc>
        <w:tc>
          <w:tcPr>
            <w:tcW w:type="dxa" w:w="3312"/>
            <w:vAlign w:val="top"/>
          </w:tcPr>
          <w:p>
            <w:r>
              <w:t>role_id, permission_id</w:t>
            </w:r>
          </w:p>
        </w:tc>
        <w:tc>
          <w:tcPr>
            <w:tcW w:type="dxa" w:w="3312"/>
            <w:vAlign w:val="top"/>
          </w:tcPr>
          <w:p>
            <w:r>
              <w:t>Many-to-many</w:t>
            </w:r>
          </w:p>
        </w:tc>
      </w:tr>
      <w:tr>
        <w:tc>
          <w:tcPr>
            <w:tcW w:type="dxa" w:w="3312"/>
            <w:vAlign w:val="top"/>
          </w:tcPr>
          <w:p>
            <w:r>
              <w:t>employees</w:t>
            </w:r>
          </w:p>
        </w:tc>
        <w:tc>
          <w:tcPr>
            <w:tcW w:type="dxa" w:w="3312"/>
            <w:vAlign w:val="top"/>
          </w:tcPr>
          <w:p>
            <w:r>
              <w:t>id, organization_id, user_id, manager_id, department_id</w:t>
            </w:r>
          </w:p>
        </w:tc>
        <w:tc>
          <w:tcPr>
            <w:tcW w:type="dxa" w:w="3312"/>
            <w:vAlign w:val="top"/>
          </w:tcPr>
          <w:p>
            <w:r>
              <w:t>Employee profile</w:t>
            </w:r>
          </w:p>
        </w:tc>
      </w:tr>
      <w:tr>
        <w:tc>
          <w:tcPr>
            <w:tcW w:type="dxa" w:w="3312"/>
            <w:vAlign w:val="top"/>
          </w:tcPr>
          <w:p>
            <w:r>
              <w:t>projects</w:t>
            </w:r>
          </w:p>
        </w:tc>
        <w:tc>
          <w:tcPr>
            <w:tcW w:type="dxa" w:w="3312"/>
            <w:vAlign w:val="top"/>
          </w:tcPr>
          <w:p>
            <w:r>
              <w:t>id, organization_id, owner_id, status, budget</w:t>
            </w:r>
          </w:p>
        </w:tc>
        <w:tc>
          <w:tcPr>
            <w:tcW w:type="dxa" w:w="3312"/>
            <w:vAlign w:val="top"/>
          </w:tcPr>
          <w:p>
            <w:r>
              <w:t>Work domain</w:t>
            </w:r>
          </w:p>
        </w:tc>
      </w:tr>
      <w:tr>
        <w:tc>
          <w:tcPr>
            <w:tcW w:type="dxa" w:w="3312"/>
            <w:vAlign w:val="top"/>
          </w:tcPr>
          <w:p>
            <w:r>
              <w:t>tasks</w:t>
            </w:r>
          </w:p>
        </w:tc>
        <w:tc>
          <w:tcPr>
            <w:tcW w:type="dxa" w:w="3312"/>
            <w:vAlign w:val="top"/>
          </w:tcPr>
          <w:p>
            <w:r>
              <w:t>id, organization_id, project_id, parent_id, assignee_id, status</w:t>
            </w:r>
          </w:p>
        </w:tc>
        <w:tc>
          <w:tcPr>
            <w:tcW w:type="dxa" w:w="3312"/>
            <w:vAlign w:val="top"/>
          </w:tcPr>
          <w:p>
            <w:r>
              <w:t>Task graph</w:t>
            </w:r>
          </w:p>
        </w:tc>
      </w:tr>
      <w:tr>
        <w:tc>
          <w:tcPr>
            <w:tcW w:type="dxa" w:w="3312"/>
            <w:vAlign w:val="top"/>
          </w:tcPr>
          <w:p>
            <w:r>
              <w:t>task_dependencies</w:t>
            </w:r>
          </w:p>
        </w:tc>
        <w:tc>
          <w:tcPr>
            <w:tcW w:type="dxa" w:w="3312"/>
            <w:vAlign w:val="top"/>
          </w:tcPr>
          <w:p>
            <w:r>
              <w:t>organization_id, predecessor_id, successor_id</w:t>
            </w:r>
          </w:p>
        </w:tc>
        <w:tc>
          <w:tcPr>
            <w:tcW w:type="dxa" w:w="3312"/>
            <w:vAlign w:val="top"/>
          </w:tcPr>
          <w:p>
            <w:r>
              <w:t>Graph edges</w:t>
            </w:r>
          </w:p>
        </w:tc>
      </w:tr>
      <w:tr>
        <w:tc>
          <w:tcPr>
            <w:tcW w:type="dxa" w:w="3312"/>
            <w:vAlign w:val="top"/>
          </w:tcPr>
          <w:p>
            <w:r>
              <w:t>expenses</w:t>
            </w:r>
          </w:p>
        </w:tc>
        <w:tc>
          <w:tcPr>
            <w:tcW w:type="dxa" w:w="3312"/>
            <w:vAlign w:val="top"/>
          </w:tcPr>
          <w:p>
            <w:r>
              <w:t>id, organization_id, employee_id, amount, status</w:t>
            </w:r>
          </w:p>
        </w:tc>
        <w:tc>
          <w:tcPr>
            <w:tcW w:type="dxa" w:w="3312"/>
            <w:vAlign w:val="top"/>
          </w:tcPr>
          <w:p>
            <w:r>
              <w:t>Financial claim</w:t>
            </w:r>
          </w:p>
        </w:tc>
      </w:tr>
      <w:tr>
        <w:tc>
          <w:tcPr>
            <w:tcW w:type="dxa" w:w="3312"/>
            <w:vAlign w:val="top"/>
          </w:tcPr>
          <w:p>
            <w:r>
              <w:t>approval_requests</w:t>
            </w:r>
          </w:p>
        </w:tc>
        <w:tc>
          <w:tcPr>
            <w:tcW w:type="dxa" w:w="3312"/>
            <w:vAlign w:val="top"/>
          </w:tcPr>
          <w:p>
            <w:r>
              <w:t>id, organization_id, entity_type, entity_id, status</w:t>
            </w:r>
          </w:p>
        </w:tc>
        <w:tc>
          <w:tcPr>
            <w:tcW w:type="dxa" w:w="3312"/>
            <w:vAlign w:val="top"/>
          </w:tcPr>
          <w:p>
            <w:r>
              <w:t>Reusable workflow instance</w:t>
            </w:r>
          </w:p>
        </w:tc>
      </w:tr>
      <w:tr>
        <w:tc>
          <w:tcPr>
            <w:tcW w:type="dxa" w:w="3312"/>
            <w:vAlign w:val="top"/>
          </w:tcPr>
          <w:p>
            <w:r>
              <w:t>approval_steps</w:t>
            </w:r>
          </w:p>
        </w:tc>
        <w:tc>
          <w:tcPr>
            <w:tcW w:type="dxa" w:w="3312"/>
            <w:vAlign w:val="top"/>
          </w:tcPr>
          <w:p>
            <w:r>
              <w:t>id, approval_request_id, sequence, approver_type, status</w:t>
            </w:r>
          </w:p>
        </w:tc>
        <w:tc>
          <w:tcPr>
            <w:tcW w:type="dxa" w:w="3312"/>
            <w:vAlign w:val="top"/>
          </w:tcPr>
          <w:p>
            <w:r>
              <w:t>Step state</w:t>
            </w:r>
          </w:p>
        </w:tc>
      </w:tr>
      <w:tr>
        <w:tc>
          <w:tcPr>
            <w:tcW w:type="dxa" w:w="3312"/>
            <w:vAlign w:val="top"/>
          </w:tcPr>
          <w:p>
            <w:r>
              <w:t>audit_logs</w:t>
            </w:r>
          </w:p>
        </w:tc>
        <w:tc>
          <w:tcPr>
            <w:tcW w:type="dxa" w:w="3312"/>
            <w:vAlign w:val="top"/>
          </w:tcPr>
          <w:p>
            <w:r>
              <w:t>id, organization_id, actor_id, action, entity_type, entity_id, metadata, created_at</w:t>
            </w:r>
          </w:p>
        </w:tc>
        <w:tc>
          <w:tcPr>
            <w:tcW w:type="dxa" w:w="3312"/>
            <w:vAlign w:val="top"/>
          </w:tcPr>
          <w:p>
            <w:r>
              <w:t>Append-only</w:t>
            </w:r>
          </w:p>
        </w:tc>
      </w:tr>
      <w:tr>
        <w:tc>
          <w:tcPr>
            <w:tcW w:type="dxa" w:w="3312"/>
            <w:vAlign w:val="top"/>
          </w:tcPr>
          <w:p>
            <w:r>
              <w:t>notifications</w:t>
            </w:r>
          </w:p>
        </w:tc>
        <w:tc>
          <w:tcPr>
            <w:tcW w:type="dxa" w:w="3312"/>
            <w:vAlign w:val="top"/>
          </w:tcPr>
          <w:p>
            <w:r>
              <w:t>id, organization_id, recipient_id, type, payload, read_at</w:t>
            </w:r>
          </w:p>
        </w:tc>
        <w:tc>
          <w:tcPr>
            <w:tcW w:type="dxa" w:w="3312"/>
            <w:vAlign w:val="top"/>
          </w:tcPr>
          <w:p>
            <w:r>
              <w:t>In-app notifications</w:t>
            </w:r>
          </w:p>
        </w:tc>
      </w:tr>
    </w:tbl>
    <w:p/>
    <w:p>
      <w:pPr>
        <w:pStyle w:val="Heading2"/>
      </w:pPr>
      <w:r>
        <w:t>10.3 Index Strategy</w:t>
      </w:r>
    </w:p>
    <w:p>
      <w:pPr>
        <w:pStyle w:val="ListBullet"/>
      </w:pPr>
      <w:r>
        <w:t>Composite indexes should usually begin with organization_id for tenant-scoped access patterns.</w:t>
      </w:r>
    </w:p>
    <w:p>
      <w:pPr>
        <w:pStyle w:val="ListBullet"/>
      </w:pPr>
      <w:r>
        <w:t>Index foreign keys that are frequently joined or filtered.</w:t>
      </w:r>
    </w:p>
    <w:p>
      <w:pPr>
        <w:pStyle w:val="ListBullet"/>
      </w:pPr>
      <w:r>
        <w:t>Use partial indexes for common status subsets when justified.</w:t>
      </w:r>
    </w:p>
    <w:p>
      <w:pPr>
        <w:pStyle w:val="ListBullet"/>
      </w:pPr>
      <w:r>
        <w:t>Index created_at for time-based audit/report queries.</w:t>
      </w:r>
    </w:p>
    <w:p>
      <w:pPr>
        <w:pStyle w:val="ListBullet"/>
      </w:pPr>
      <w:r>
        <w:t>Use unique composite constraints such as (organization_id, slug) for tenant-local identifiers.</w:t>
      </w:r>
    </w:p>
    <w:p>
      <w:pPr>
        <w:pStyle w:val="ListBullet"/>
      </w:pPr>
      <w:r>
        <w:t>Avoid indexing every column; every index has write and storage cost.</w:t>
      </w:r>
    </w:p>
    <w:p>
      <w:pPr>
        <w:pStyle w:val="ListBullet"/>
      </w:pPr>
      <w:r>
        <w:t>Use EXPLAIN (ANALYZE, BUFFERS) to validate query plans.</w:t>
      </w:r>
    </w:p>
    <w:p>
      <w:pPr>
        <w:pStyle w:val="Heading1"/>
      </w:pPr>
      <w:r>
        <w:t>11. Transactions, Concurrency and Consistency</w:t>
      </w:r>
    </w:p>
    <w:p>
      <w:pPr>
        <w:pStyle w:val="Heading2"/>
      </w:pPr>
      <w:r>
        <w:t>11.1 Transaction Examples</w:t>
      </w:r>
    </w:p>
    <w:p>
      <w:pPr>
        <w:pStyle w:val="ListBullet"/>
      </w:pPr>
      <w:r>
        <w:t>Approving leave: update request + decrement balance + write audit event.</w:t>
      </w:r>
    </w:p>
    <w:p>
      <w:pPr>
        <w:pStyle w:val="ListBullet"/>
      </w:pPr>
      <w:r>
        <w:t>Approving expense: update expense + create reimbursement + write audit event.</w:t>
      </w:r>
    </w:p>
    <w:p>
      <w:pPr>
        <w:pStyle w:val="ListBullet"/>
      </w:pPr>
      <w:r>
        <w:t>Adding a project member: membership insert + permission-derived access checks.</w:t>
      </w:r>
    </w:p>
    <w:p>
      <w:pPr>
        <w:pStyle w:val="ListBullet"/>
      </w:pPr>
      <w:r>
        <w:t>Completing a workflow step: update step + advance workflow state + emit domain event.</w:t>
      </w:r>
    </w:p>
    <w:p>
      <w:pPr>
        <w:pStyle w:val="Heading2"/>
      </w:pPr>
      <w:r>
        <w:t>11.2 Optimistic Concurrency</w:t>
      </w:r>
    </w:p>
    <w:p>
      <w:r>
        <w:t>For records that are edited by multiple users, add a version number or updated-at check. The client sends the version it last read; the update succeeds only if the version still matches.</w:t>
      </w:r>
    </w:p>
    <w:p>
      <w:pPr>
        <w:pStyle w:val="CodeBlock"/>
        <w:spacing w:after="80"/>
      </w:pPr>
      <w:r>
        <w:t>UPDATE tasks</w:t>
        <w:br/>
        <w:t>SET status = $new_status,</w:t>
        <w:br/>
        <w:t xml:space="preserve">    version = version + 1,</w:t>
        <w:br/>
        <w:t xml:space="preserve">    updated_at = now()</w:t>
        <w:br/>
        <w:t>WHERE id = $id</w:t>
        <w:br/>
        <w:t xml:space="preserve">  AND organization_id = $organization_id</w:t>
        <w:br/>
        <w:t xml:space="preserve">  AND version = $expected_version;</w:t>
      </w:r>
    </w:p>
    <w:p>
      <w:r>
        <w:t>If affected rows = 0, return a conflict response and ask the client to refresh or merge changes.</w:t>
      </w:r>
    </w:p>
    <w:p>
      <w:pPr>
        <w:pStyle w:val="Heading2"/>
      </w:pPr>
      <w:r>
        <w:t>11.3 Pessimistic Locking</w:t>
      </w:r>
    </w:p>
    <w:p>
      <w:r>
        <w:t>Use database row locks only when the business invariant requires serialized access, such as consuming a limited leave balance or allocating a unique sequential resource. Locks should be short-lived and acquired in a consistent order to reduce deadlock risk.</w:t>
      </w:r>
    </w:p>
    <w:p>
      <w:pPr>
        <w:pStyle w:val="Heading2"/>
      </w:pPr>
      <w:r>
        <w:t>11.4 Idempotency</w:t>
      </w:r>
    </w:p>
    <w:p>
      <w:r>
        <w:t>Every externally observable asynchronous action should have an idempotency strategy. For example, an expense reimbursement job can use an idempotency key derived from the expense ID and operation type. Store the key with a unique constraint and make the worker safe to retry.</w:t>
      </w:r>
    </w:p>
    <w:p>
      <w:pPr>
        <w:pStyle w:val="Heading1"/>
      </w:pPr>
      <w:r>
        <w:t>12. API Architecture</w:t>
      </w:r>
    </w:p>
    <w:p>
      <w:pPr>
        <w:pStyle w:val="Heading2"/>
      </w:pPr>
      <w:r>
        <w:t>12.1 API Style</w:t>
      </w:r>
    </w:p>
    <w:p>
      <w:r>
        <w:t>Use REST for the main application API with OpenAPI documentation. Keep resource names stable and use explicit action endpoints for state transitions where a plain PATCH would hide business semantics.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Operation</w:t>
            </w:r>
          </w:p>
        </w:tc>
        <w:tc>
          <w:tcPr>
            <w:tcW w:type="dxa" w:w="4968"/>
            <w:vAlign w:val="center"/>
          </w:tcPr>
          <w:p>
            <w:r>
              <w:rPr>
                <w:b/>
              </w:rPr>
              <w:t>Example</w:t>
            </w:r>
          </w:p>
        </w:tc>
      </w:tr>
      <w:tr>
        <w:tc>
          <w:tcPr>
            <w:tcW w:type="dxa" w:w="4968"/>
            <w:vAlign w:val="top"/>
          </w:tcPr>
          <w:p>
            <w:r>
              <w:t>List</w:t>
            </w:r>
          </w:p>
        </w:tc>
        <w:tc>
          <w:tcPr>
            <w:tcW w:type="dxa" w:w="4968"/>
            <w:vAlign w:val="top"/>
          </w:tcPr>
          <w:p>
            <w:r>
              <w:t>GET /v1/projects?cursor=...&amp;status=active</w:t>
            </w:r>
          </w:p>
        </w:tc>
      </w:tr>
      <w:tr>
        <w:tc>
          <w:tcPr>
            <w:tcW w:type="dxa" w:w="4968"/>
            <w:vAlign w:val="top"/>
          </w:tcPr>
          <w:p>
            <w:r>
              <w:t>Read</w:t>
            </w:r>
          </w:p>
        </w:tc>
        <w:tc>
          <w:tcPr>
            <w:tcW w:type="dxa" w:w="4968"/>
            <w:vAlign w:val="top"/>
          </w:tcPr>
          <w:p>
            <w:r>
              <w:t>GET /v1/projects/:projectId</w:t>
            </w:r>
          </w:p>
        </w:tc>
      </w:tr>
      <w:tr>
        <w:tc>
          <w:tcPr>
            <w:tcW w:type="dxa" w:w="4968"/>
            <w:vAlign w:val="top"/>
          </w:tcPr>
          <w:p>
            <w:r>
              <w:t>Create</w:t>
            </w:r>
          </w:p>
        </w:tc>
        <w:tc>
          <w:tcPr>
            <w:tcW w:type="dxa" w:w="4968"/>
            <w:vAlign w:val="top"/>
          </w:tcPr>
          <w:p>
            <w:r>
              <w:t>POST /v1/projects</w:t>
            </w:r>
          </w:p>
        </w:tc>
      </w:tr>
      <w:tr>
        <w:tc>
          <w:tcPr>
            <w:tcW w:type="dxa" w:w="4968"/>
            <w:vAlign w:val="top"/>
          </w:tcPr>
          <w:p>
            <w:r>
              <w:t>Update</w:t>
            </w:r>
          </w:p>
        </w:tc>
        <w:tc>
          <w:tcPr>
            <w:tcW w:type="dxa" w:w="4968"/>
            <w:vAlign w:val="top"/>
          </w:tcPr>
          <w:p>
            <w:r>
              <w:t>PATCH /v1/projects/:projectId</w:t>
            </w:r>
          </w:p>
        </w:tc>
      </w:tr>
      <w:tr>
        <w:tc>
          <w:tcPr>
            <w:tcW w:type="dxa" w:w="4968"/>
            <w:vAlign w:val="top"/>
          </w:tcPr>
          <w:p>
            <w:r>
              <w:t>Delete/Archive</w:t>
            </w:r>
          </w:p>
        </w:tc>
        <w:tc>
          <w:tcPr>
            <w:tcW w:type="dxa" w:w="4968"/>
            <w:vAlign w:val="top"/>
          </w:tcPr>
          <w:p>
            <w:r>
              <w:t>DELETE /v1/projects/:projectId</w:t>
            </w:r>
          </w:p>
        </w:tc>
      </w:tr>
      <w:tr>
        <w:tc>
          <w:tcPr>
            <w:tcW w:type="dxa" w:w="4968"/>
            <w:vAlign w:val="top"/>
          </w:tcPr>
          <w:p>
            <w:r>
              <w:t>Domain action</w:t>
            </w:r>
          </w:p>
        </w:tc>
        <w:tc>
          <w:tcPr>
            <w:tcW w:type="dxa" w:w="4968"/>
            <w:vAlign w:val="top"/>
          </w:tcPr>
          <w:p>
            <w:r>
              <w:t>POST /v1/expenses/:id/submit</w:t>
            </w:r>
          </w:p>
        </w:tc>
      </w:tr>
      <w:tr>
        <w:tc>
          <w:tcPr>
            <w:tcW w:type="dxa" w:w="4968"/>
            <w:vAlign w:val="top"/>
          </w:tcPr>
          <w:p>
            <w:r>
              <w:t>Approval</w:t>
            </w:r>
          </w:p>
        </w:tc>
        <w:tc>
          <w:tcPr>
            <w:tcW w:type="dxa" w:w="4968"/>
            <w:vAlign w:val="top"/>
          </w:tcPr>
          <w:p>
            <w:r>
              <w:t>POST /v1/approvals/:id/approve</w:t>
            </w:r>
          </w:p>
        </w:tc>
      </w:tr>
      <w:tr>
        <w:tc>
          <w:tcPr>
            <w:tcW w:type="dxa" w:w="4968"/>
            <w:vAlign w:val="top"/>
          </w:tcPr>
          <w:p>
            <w:r>
              <w:t>Analytics</w:t>
            </w:r>
          </w:p>
        </w:tc>
        <w:tc>
          <w:tcPr>
            <w:tcW w:type="dxa" w:w="4968"/>
            <w:vAlign w:val="top"/>
          </w:tcPr>
          <w:p>
            <w:r>
              <w:t>GET /v1/analytics/company?from=...&amp;to=...</w:t>
            </w:r>
          </w:p>
        </w:tc>
      </w:tr>
    </w:tbl>
    <w:p/>
    <w:p>
      <w:pPr>
        <w:pStyle w:val="Heading2"/>
      </w:pPr>
      <w:r>
        <w:t>12.2 API Layering</w:t>
      </w:r>
    </w:p>
    <w:p>
      <w:pPr>
        <w:pStyle w:val="CodeBlock"/>
        <w:spacing w:after="80"/>
      </w:pPr>
      <w:r>
        <w:t>HTTP Route</w:t>
        <w:br/>
        <w:t xml:space="preserve">   ↓</w:t>
        <w:br/>
        <w:t>Controller / Handler</w:t>
        <w:br/>
        <w:t xml:space="preserve">   ↓</w:t>
        <w:br/>
        <w:t>Request Validation</w:t>
        <w:br/>
        <w:t xml:space="preserve">   ↓</w:t>
        <w:br/>
        <w:t>Authorization Policy</w:t>
        <w:br/>
        <w:t xml:space="preserve">   ↓</w:t>
        <w:br/>
        <w:t>Application Use Case</w:t>
        <w:br/>
        <w:t xml:space="preserve">   ↓</w:t>
        <w:br/>
        <w:t>Domain Rules</w:t>
        <w:br/>
        <w:t xml:space="preserve">   ↓</w:t>
        <w:br/>
        <w:t>Repository / External Adapter</w:t>
        <w:br/>
        <w:t xml:space="preserve">   ↓</w:t>
        <w:br/>
        <w:t>Database / Provider</w:t>
        <w:br/>
      </w:r>
    </w:p>
    <w:p>
      <w:pPr>
        <w:pStyle w:val="Heading2"/>
      </w:pPr>
      <w:r>
        <w:t>12.3 Error Contract</w:t>
      </w:r>
    </w:p>
    <w:p>
      <w:pPr>
        <w:pStyle w:val="CodeBlock"/>
        <w:spacing w:after="80"/>
      </w:pPr>
      <w:r>
        <w:t>{</w:t>
        <w:br/>
        <w:t xml:space="preserve">  "error": {</w:t>
        <w:br/>
        <w:t xml:space="preserve">    "code": "TASK_DEPENDENCY_CYCLE",</w:t>
        <w:br/>
        <w:t xml:space="preserve">    "message": "The dependency would create a cycle.",</w:t>
        <w:br/>
        <w:t xml:space="preserve">    "requestId": "req_...",</w:t>
        <w:br/>
        <w:t xml:space="preserve">    "details": {</w:t>
        <w:br/>
        <w:t xml:space="preserve">      "taskId": "..."</w:t>
        <w:br/>
        <w:t xml:space="preserve">    }</w:t>
        <w:br/>
        <w:t xml:space="preserve">  }</w:t>
        <w:br/>
        <w:t>}</w:t>
      </w:r>
    </w:p>
    <w:p>
      <w:pPr>
        <w:pStyle w:val="ListBullet"/>
      </w:pPr>
      <w:r>
        <w:t>Never leak stack traces to clients.</w:t>
      </w:r>
    </w:p>
    <w:p>
      <w:pPr>
        <w:pStyle w:val="ListBullet"/>
      </w:pPr>
      <w:r>
        <w:t>Use stable machine-readable error codes.</w:t>
      </w:r>
    </w:p>
    <w:p>
      <w:pPr>
        <w:pStyle w:val="ListBullet"/>
      </w:pPr>
      <w:r>
        <w:t>Include a request/correlation ID.</w:t>
      </w:r>
    </w:p>
    <w:p>
      <w:pPr>
        <w:pStyle w:val="ListBullet"/>
      </w:pPr>
      <w:r>
        <w:t>Distinguish validation, authentication, authorization, conflict, not-found, rate-limit and server errors.</w:t>
      </w:r>
    </w:p>
    <w:p>
      <w:pPr>
        <w:pStyle w:val="ListBullet"/>
      </w:pPr>
      <w:r>
        <w:t>Do not expose database error messages.</w:t>
      </w:r>
    </w:p>
    <w:p>
      <w:pPr>
        <w:pStyle w:val="Heading1"/>
      </w:pPr>
      <w:r>
        <w:t>13. Workflow and Approval Engine</w:t>
      </w:r>
    </w:p>
    <w:p>
      <w:pPr>
        <w:pStyle w:val="Heading2"/>
      </w:pPr>
      <w:r>
        <w:t>13.1 Design</w:t>
      </w:r>
    </w:p>
    <w:p>
      <w:pPr>
        <w:pStyle w:val="CodeBlock"/>
        <w:spacing w:after="80"/>
      </w:pPr>
      <w:r>
        <w:t>WorkflowDefinition</w:t>
        <w:br/>
        <w:t xml:space="preserve">   |</w:t>
        <w:br/>
        <w:t xml:space="preserve">   +-- Trigger</w:t>
        <w:br/>
        <w:t xml:space="preserve">   +-- Conditions</w:t>
        <w:br/>
        <w:t xml:space="preserve">   +-- Steps</w:t>
        <w:br/>
        <w:t xml:space="preserve">         |</w:t>
        <w:br/>
        <w:t xml:space="preserve">         +-- Approver selector</w:t>
        <w:br/>
        <w:t xml:space="preserve">         +-- Action</w:t>
        <w:br/>
        <w:t xml:space="preserve">         +-- Timeout</w:t>
        <w:br/>
        <w:t xml:space="preserve">         +-- Escalation</w:t>
        <w:br/>
        <w:br/>
        <w:t>WorkflowExecution</w:t>
        <w:br/>
        <w:t xml:space="preserve">   |</w:t>
        <w:br/>
        <w:t xml:space="preserve">   +-- Current state</w:t>
        <w:br/>
        <w:t xml:space="preserve">   +-- Execution context</w:t>
        <w:br/>
        <w:t xml:space="preserve">   +-- Step history</w:t>
        <w:br/>
        <w:t xml:space="preserve">   +-- Idempotency state</w:t>
        <w:br/>
      </w:r>
    </w:p>
    <w:p>
      <w:pPr>
        <w:pStyle w:val="Heading2"/>
      </w:pPr>
      <w:r>
        <w:t>13.2 Approver Selection Strategies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Strategy</w:t>
            </w:r>
          </w:p>
        </w:tc>
        <w:tc>
          <w:tcPr>
            <w:tcW w:type="dxa" w:w="4968"/>
            <w:vAlign w:val="center"/>
          </w:tcPr>
          <w:p>
            <w:r>
              <w:rPr>
                <w:b/>
              </w:rPr>
              <w:t>Example</w:t>
            </w:r>
          </w:p>
        </w:tc>
      </w:tr>
      <w:tr>
        <w:tc>
          <w:tcPr>
            <w:tcW w:type="dxa" w:w="4968"/>
            <w:vAlign w:val="top"/>
          </w:tcPr>
          <w:p>
            <w:r>
              <w:t>Role</w:t>
            </w:r>
          </w:p>
        </w:tc>
        <w:tc>
          <w:tcPr>
            <w:tcW w:type="dxa" w:w="4968"/>
            <w:vAlign w:val="top"/>
          </w:tcPr>
          <w:p>
            <w:r>
              <w:t>Any Finance Manager</w:t>
            </w:r>
          </w:p>
        </w:tc>
      </w:tr>
      <w:tr>
        <w:tc>
          <w:tcPr>
            <w:tcW w:type="dxa" w:w="4968"/>
            <w:vAlign w:val="top"/>
          </w:tcPr>
          <w:p>
            <w:r>
              <w:t>Manager</w:t>
            </w:r>
          </w:p>
        </w:tc>
        <w:tc>
          <w:tcPr>
            <w:tcW w:type="dxa" w:w="4968"/>
            <w:vAlign w:val="top"/>
          </w:tcPr>
          <w:p>
            <w:r>
              <w:t>Employee's direct manager</w:t>
            </w:r>
          </w:p>
        </w:tc>
      </w:tr>
      <w:tr>
        <w:tc>
          <w:tcPr>
            <w:tcW w:type="dxa" w:w="4968"/>
            <w:vAlign w:val="top"/>
          </w:tcPr>
          <w:p>
            <w:r>
              <w:t>Department Head</w:t>
            </w:r>
          </w:p>
        </w:tc>
        <w:tc>
          <w:tcPr>
            <w:tcW w:type="dxa" w:w="4968"/>
            <w:vAlign w:val="top"/>
          </w:tcPr>
          <w:p>
            <w:r>
              <w:t>Head of employee's department</w:t>
            </w:r>
          </w:p>
        </w:tc>
      </w:tr>
      <w:tr>
        <w:tc>
          <w:tcPr>
            <w:tcW w:type="dxa" w:w="4968"/>
            <w:vAlign w:val="top"/>
          </w:tcPr>
          <w:p>
            <w:r>
              <w:t>Specific User</w:t>
            </w:r>
          </w:p>
        </w:tc>
        <w:tc>
          <w:tcPr>
            <w:tcW w:type="dxa" w:w="4968"/>
            <w:vAlign w:val="top"/>
          </w:tcPr>
          <w:p>
            <w:r>
              <w:t>Named approver</w:t>
            </w:r>
          </w:p>
        </w:tc>
      </w:tr>
      <w:tr>
        <w:tc>
          <w:tcPr>
            <w:tcW w:type="dxa" w:w="4968"/>
            <w:vAlign w:val="top"/>
          </w:tcPr>
          <w:p>
            <w:r>
              <w:t>Threshold</w:t>
            </w:r>
          </w:p>
        </w:tc>
        <w:tc>
          <w:tcPr>
            <w:tcW w:type="dxa" w:w="4968"/>
            <w:vAlign w:val="top"/>
          </w:tcPr>
          <w:p>
            <w:r>
              <w:t>Director if amount &gt; ₹50,000</w:t>
            </w:r>
          </w:p>
        </w:tc>
      </w:tr>
      <w:tr>
        <w:tc>
          <w:tcPr>
            <w:tcW w:type="dxa" w:w="4968"/>
            <w:vAlign w:val="top"/>
          </w:tcPr>
          <w:p>
            <w:r>
              <w:t>Chain</w:t>
            </w:r>
          </w:p>
        </w:tc>
        <w:tc>
          <w:tcPr>
            <w:tcW w:type="dxa" w:w="4968"/>
            <w:vAlign w:val="top"/>
          </w:tcPr>
          <w:p>
            <w:r>
              <w:t>Manager -&gt; Finance -&gt; Director</w:t>
            </w:r>
          </w:p>
        </w:tc>
      </w:tr>
    </w:tbl>
    <w:p/>
    <w:p>
      <w:pPr>
        <w:pStyle w:val="Heading2"/>
      </w:pPr>
      <w:r>
        <w:t>13.3 State Machine Implementation</w:t>
      </w:r>
    </w:p>
    <w:p>
      <w:r>
        <w:t>Represent allowed transitions explicitly. Do not scatter status checks throughout controllers. A State pattern or transition table can centralize validation.</w:t>
      </w:r>
    </w:p>
    <w:p>
      <w:pPr>
        <w:pStyle w:val="CodeBlock"/>
        <w:spacing w:after="80"/>
      </w:pPr>
      <w:r>
        <w:t>const transitions = {</w:t>
        <w:br/>
        <w:t xml:space="preserve">  SUBMITTED: ["MANAGER_REVIEW", "REJECTED"],</w:t>
        <w:br/>
        <w:t xml:space="preserve">  MANAGER_REVIEW: ["FINANCE_REVIEW", "REJECTED"],</w:t>
        <w:br/>
        <w:t xml:space="preserve">  FINANCE_REVIEW: ["APPROVED", "REJECTED"],</w:t>
        <w:br/>
        <w:t xml:space="preserve">  APPROVED: ["REIMBURSED"],</w:t>
        <w:br/>
        <w:t xml:space="preserve">  REIMBURSED: []</w:t>
        <w:br/>
        <w:t>};</w:t>
      </w:r>
    </w:p>
    <w:p>
      <w:pPr>
        <w:pStyle w:val="Heading2"/>
      </w:pPr>
      <w:r>
        <w:t>13.4 DSA Connection</w:t>
      </w:r>
    </w:p>
    <w:p>
      <w:r>
        <w:t>Approval routing can be represented as a directed graph. A workflow validator can detect unreachable steps and cycles using DFS or Kahn's topological sort. For conditional workflows, the engine evaluates a rule tree before selecting the next edge.</w:t>
      </w:r>
    </w:p>
    <w:p>
      <w:pPr>
        <w:pStyle w:val="Heading1"/>
      </w:pPr>
      <w:r>
        <w:t>14. Event-Driven Architecture</w:t>
      </w:r>
    </w:p>
    <w:p>
      <w:pPr>
        <w:pStyle w:val="Heading2"/>
      </w:pPr>
      <w:r>
        <w:t>14.1 Domain Events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Event</w:t>
            </w:r>
          </w:p>
        </w:tc>
        <w:tc>
          <w:tcPr>
            <w:tcW w:type="dxa" w:w="4968"/>
            <w:vAlign w:val="center"/>
          </w:tcPr>
          <w:p>
            <w:r>
              <w:rPr>
                <w:b/>
              </w:rPr>
              <w:t>Consumers</w:t>
            </w:r>
          </w:p>
        </w:tc>
      </w:tr>
      <w:tr>
        <w:tc>
          <w:tcPr>
            <w:tcW w:type="dxa" w:w="4968"/>
            <w:vAlign w:val="top"/>
          </w:tcPr>
          <w:p>
            <w:r>
              <w:t>EmployeeCreated</w:t>
            </w:r>
          </w:p>
        </w:tc>
        <w:tc>
          <w:tcPr>
            <w:tcW w:type="dxa" w:w="4968"/>
            <w:vAlign w:val="top"/>
          </w:tcPr>
          <w:p>
            <w:r>
              <w:t>Onboarding, notification, audit, analytics</w:t>
            </w:r>
          </w:p>
        </w:tc>
      </w:tr>
      <w:tr>
        <w:tc>
          <w:tcPr>
            <w:tcW w:type="dxa" w:w="4968"/>
            <w:vAlign w:val="top"/>
          </w:tcPr>
          <w:p>
            <w:r>
              <w:t>LeaveApproved</w:t>
            </w:r>
          </w:p>
        </w:tc>
        <w:tc>
          <w:tcPr>
            <w:tcW w:type="dxa" w:w="4968"/>
            <w:vAlign w:val="top"/>
          </w:tcPr>
          <w:p>
            <w:r>
              <w:t>Balance update, notification, analytics</w:t>
            </w:r>
          </w:p>
        </w:tc>
      </w:tr>
      <w:tr>
        <w:tc>
          <w:tcPr>
            <w:tcW w:type="dxa" w:w="4968"/>
            <w:vAlign w:val="top"/>
          </w:tcPr>
          <w:p>
            <w:r>
              <w:t>ExpenseApproved</w:t>
            </w:r>
          </w:p>
        </w:tc>
        <w:tc>
          <w:tcPr>
            <w:tcW w:type="dxa" w:w="4968"/>
            <w:vAlign w:val="top"/>
          </w:tcPr>
          <w:p>
            <w:r>
              <w:t>Reimbursement, notification, audit</w:t>
            </w:r>
          </w:p>
        </w:tc>
      </w:tr>
      <w:tr>
        <w:tc>
          <w:tcPr>
            <w:tcW w:type="dxa" w:w="4968"/>
            <w:vAlign w:val="top"/>
          </w:tcPr>
          <w:p>
            <w:r>
              <w:t>TaskCompleted</w:t>
            </w:r>
          </w:p>
        </w:tc>
        <w:tc>
          <w:tcPr>
            <w:tcW w:type="dxa" w:w="4968"/>
            <w:vAlign w:val="top"/>
          </w:tcPr>
          <w:p>
            <w:r>
              <w:t>Project metrics, notification, analytics</w:t>
            </w:r>
          </w:p>
        </w:tc>
      </w:tr>
      <w:tr>
        <w:tc>
          <w:tcPr>
            <w:tcW w:type="dxa" w:w="4968"/>
            <w:vAlign w:val="top"/>
          </w:tcPr>
          <w:p>
            <w:r>
              <w:t>ProjectOverdue</w:t>
            </w:r>
          </w:p>
        </w:tc>
        <w:tc>
          <w:tcPr>
            <w:tcW w:type="dxa" w:w="4968"/>
            <w:vAlign w:val="top"/>
          </w:tcPr>
          <w:p>
            <w:r>
              <w:t>Manager notification, dashboard alert</w:t>
            </w:r>
          </w:p>
        </w:tc>
      </w:tr>
      <w:tr>
        <w:tc>
          <w:tcPr>
            <w:tcW w:type="dxa" w:w="4968"/>
            <w:vAlign w:val="top"/>
          </w:tcPr>
          <w:p>
            <w:r>
              <w:t>WorkflowStepApproved</w:t>
            </w:r>
          </w:p>
        </w:tc>
        <w:tc>
          <w:tcPr>
            <w:tcW w:type="dxa" w:w="4968"/>
            <w:vAlign w:val="top"/>
          </w:tcPr>
          <w:p>
            <w:r>
              <w:t>Workflow engine, audit</w:t>
            </w:r>
          </w:p>
        </w:tc>
      </w:tr>
    </w:tbl>
    <w:p/>
    <w:p>
      <w:pPr>
        <w:pStyle w:val="Heading2"/>
      </w:pPr>
      <w:r>
        <w:t>14.2 Transactional Outbox</w:t>
      </w:r>
    </w:p>
    <w:p>
      <w:r>
        <w:t>To avoid the dual-write problem where the database transaction succeeds but event publishing fails, use a transactional outbox for important domain events.</w:t>
      </w:r>
    </w:p>
    <w:p>
      <w:pPr>
        <w:pStyle w:val="CodeBlock"/>
        <w:spacing w:after="80"/>
      </w:pPr>
      <w:r>
        <w:t>BEGIN</w:t>
        <w:br/>
        <w:t xml:space="preserve">  UPDATE business_table ...</w:t>
        <w:br/>
        <w:t xml:space="preserve">  INSERT INTO outbox_events(</w:t>
        <w:br/>
        <w:t xml:space="preserve">    id, organization_id, type, aggregate_id, payload, created_at</w:t>
        <w:br/>
        <w:t xml:space="preserve">  ) VALUES (...);</w:t>
        <w:br/>
        <w:t>COMMIT;</w:t>
        <w:br/>
        <w:br/>
        <w:t>Worker:</w:t>
        <w:br/>
        <w:t xml:space="preserve">  read pending outbox events</w:t>
        <w:br/>
        <w:t xml:space="preserve">  publish/process event</w:t>
        <w:br/>
        <w:t xml:space="preserve">  mark processed</w:t>
        <w:br/>
      </w:r>
    </w:p>
    <w:p>
      <w:r>
        <w:t>The outbox pattern gives reliable handoff from the transactional database to asynchronous processing without requiring distributed transactions.</w:t>
      </w:r>
    </w:p>
    <w:p>
      <w:pPr>
        <w:pStyle w:val="Heading2"/>
      </w:pPr>
      <w:r>
        <w:t>14.3 At-Least-Once Processing</w:t>
      </w:r>
    </w:p>
    <w:p>
      <w:r>
        <w:t>Assume jobs can run more than once. Workers must be idempotent. Use unique constraints, idempotency keys and state checks before side effects. Do not rely on 'exactly once' as an application assumption.</w:t>
      </w:r>
    </w:p>
    <w:p>
      <w:pPr>
        <w:pStyle w:val="Heading1"/>
      </w:pPr>
      <w:r>
        <w:t>15. Redis and Background Processing</w:t>
      </w:r>
    </w:p>
    <w:p>
      <w:pPr>
        <w:pStyle w:val="Heading2"/>
      </w:pPr>
      <w:r>
        <w:t>15.1 Redis Use Cases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Use Case</w:t>
            </w:r>
          </w:p>
        </w:tc>
        <w:tc>
          <w:tcPr>
            <w:tcW w:type="dxa" w:w="4968"/>
            <w:vAlign w:val="center"/>
          </w:tcPr>
          <w:p>
            <w:r>
              <w:rPr>
                <w:b/>
              </w:rPr>
              <w:t>Data Type / Pattern</w:t>
            </w:r>
          </w:p>
        </w:tc>
      </w:tr>
      <w:tr>
        <w:tc>
          <w:tcPr>
            <w:tcW w:type="dxa" w:w="4968"/>
            <w:vAlign w:val="top"/>
          </w:tcPr>
          <w:p>
            <w:r>
              <w:t>Cache</w:t>
            </w:r>
          </w:p>
        </w:tc>
        <w:tc>
          <w:tcPr>
            <w:tcW w:type="dxa" w:w="4968"/>
            <w:vAlign w:val="top"/>
          </w:tcPr>
          <w:p>
            <w:r>
              <w:t>String/JSON with TTL</w:t>
            </w:r>
          </w:p>
        </w:tc>
      </w:tr>
      <w:tr>
        <w:tc>
          <w:tcPr>
            <w:tcW w:type="dxa" w:w="4968"/>
            <w:vAlign w:val="top"/>
          </w:tcPr>
          <w:p>
            <w:r>
              <w:t>Rate Limiting</w:t>
            </w:r>
          </w:p>
        </w:tc>
        <w:tc>
          <w:tcPr>
            <w:tcW w:type="dxa" w:w="4968"/>
            <w:vAlign w:val="top"/>
          </w:tcPr>
          <w:p>
            <w:r>
              <w:t>Counters + expiry or INCREX-style window logic</w:t>
            </w:r>
          </w:p>
        </w:tc>
      </w:tr>
      <w:tr>
        <w:tc>
          <w:tcPr>
            <w:tcW w:type="dxa" w:w="4968"/>
            <w:vAlign w:val="top"/>
          </w:tcPr>
          <w:p>
            <w:r>
              <w:t>Distributed Lock</w:t>
            </w:r>
          </w:p>
        </w:tc>
        <w:tc>
          <w:tcPr>
            <w:tcW w:type="dxa" w:w="4968"/>
            <w:vAlign w:val="top"/>
          </w:tcPr>
          <w:p>
            <w:r>
              <w:t>Short-lived lock with ownership token</w:t>
            </w:r>
          </w:p>
        </w:tc>
      </w:tr>
      <w:tr>
        <w:tc>
          <w:tcPr>
            <w:tcW w:type="dxa" w:w="4968"/>
            <w:vAlign w:val="top"/>
          </w:tcPr>
          <w:p>
            <w:r>
              <w:t>Job Queue</w:t>
            </w:r>
          </w:p>
        </w:tc>
        <w:tc>
          <w:tcPr>
            <w:tcW w:type="dxa" w:w="4968"/>
            <w:vAlign w:val="top"/>
          </w:tcPr>
          <w:p>
            <w:r>
              <w:t>BullMQ</w:t>
            </w:r>
          </w:p>
        </w:tc>
      </w:tr>
      <w:tr>
        <w:tc>
          <w:tcPr>
            <w:tcW w:type="dxa" w:w="4968"/>
            <w:vAlign w:val="top"/>
          </w:tcPr>
          <w:p>
            <w:r>
              <w:t>Pub/Sub</w:t>
            </w:r>
          </w:p>
        </w:tc>
        <w:tc>
          <w:tcPr>
            <w:tcW w:type="dxa" w:w="4968"/>
            <w:vAlign w:val="top"/>
          </w:tcPr>
          <w:p>
            <w:r>
              <w:t>Live notification fan-out where appropriate</w:t>
            </w:r>
          </w:p>
        </w:tc>
      </w:tr>
      <w:tr>
        <w:tc>
          <w:tcPr>
            <w:tcW w:type="dxa" w:w="4968"/>
            <w:vAlign w:val="top"/>
          </w:tcPr>
          <w:p>
            <w:r>
              <w:t>Streams</w:t>
            </w:r>
          </w:p>
        </w:tc>
        <w:tc>
          <w:tcPr>
            <w:tcW w:type="dxa" w:w="4968"/>
            <w:vAlign w:val="top"/>
          </w:tcPr>
          <w:p>
            <w:r>
              <w:t>Event processing if needed</w:t>
            </w:r>
          </w:p>
        </w:tc>
      </w:tr>
      <w:tr>
        <w:tc>
          <w:tcPr>
            <w:tcW w:type="dxa" w:w="4968"/>
            <w:vAlign w:val="top"/>
          </w:tcPr>
          <w:p>
            <w:r>
              <w:t>Presence</w:t>
            </w:r>
          </w:p>
        </w:tc>
        <w:tc>
          <w:tcPr>
            <w:tcW w:type="dxa" w:w="4968"/>
            <w:vAlign w:val="top"/>
          </w:tcPr>
          <w:p>
            <w:r>
              <w:t>Ephemeral user presence</w:t>
            </w:r>
          </w:p>
        </w:tc>
      </w:tr>
      <w:tr>
        <w:tc>
          <w:tcPr>
            <w:tcW w:type="dxa" w:w="4968"/>
            <w:vAlign w:val="top"/>
          </w:tcPr>
          <w:p>
            <w:r>
              <w:t>Search/Vector (optional V2+)</w:t>
            </w:r>
          </w:p>
        </w:tc>
        <w:tc>
          <w:tcPr>
            <w:tcW w:type="dxa" w:w="4968"/>
            <w:vAlign w:val="top"/>
          </w:tcPr>
          <w:p>
            <w:r>
              <w:t>Redis Search / vector capabilities</w:t>
            </w:r>
          </w:p>
        </w:tc>
      </w:tr>
    </w:tbl>
    <w:p/>
    <w:p>
      <w:r>
        <w:t>Redis 8.8 adds modern data structures and performance capabilities, but BusinessOS should use the simplest primitive that solves the problem. Redis should never become an unstructured second primary database.</w:t>
      </w:r>
    </w:p>
    <w:p>
      <w:pPr>
        <w:pStyle w:val="Heading2"/>
      </w:pPr>
      <w:r>
        <w:t>15.2 Queue Taxonomy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Queue</w:t>
            </w:r>
          </w:p>
        </w:tc>
        <w:tc>
          <w:tcPr>
            <w:tcW w:type="dxa" w:w="3312"/>
            <w:vAlign w:val="center"/>
          </w:tcPr>
          <w:p>
            <w:r>
              <w:rPr>
                <w:b/>
              </w:rPr>
              <w:t>Examples</w:t>
            </w:r>
          </w:p>
        </w:tc>
        <w:tc>
          <w:tcPr>
            <w:tcW w:type="dxa" w:w="3312"/>
            <w:vAlign w:val="center"/>
          </w:tcPr>
          <w:p>
            <w:r>
              <w:rPr>
                <w:b/>
              </w:rPr>
              <w:t>Retry Policy</w:t>
            </w:r>
          </w:p>
        </w:tc>
      </w:tr>
      <w:tr>
        <w:tc>
          <w:tcPr>
            <w:tcW w:type="dxa" w:w="3312"/>
            <w:vAlign w:val="top"/>
          </w:tcPr>
          <w:p>
            <w:r>
              <w:t>email</w:t>
            </w:r>
          </w:p>
        </w:tc>
        <w:tc>
          <w:tcPr>
            <w:tcW w:type="dxa" w:w="3312"/>
            <w:vAlign w:val="top"/>
          </w:tcPr>
          <w:p>
            <w:r>
              <w:t>Welcome, approvals, reminders</w:t>
            </w:r>
          </w:p>
        </w:tc>
        <w:tc>
          <w:tcPr>
            <w:tcW w:type="dxa" w:w="3312"/>
            <w:vAlign w:val="top"/>
          </w:tcPr>
          <w:p>
            <w:r>
              <w:t>Exponential backoff, 3–5 attempts</w:t>
            </w:r>
          </w:p>
        </w:tc>
      </w:tr>
      <w:tr>
        <w:tc>
          <w:tcPr>
            <w:tcW w:type="dxa" w:w="3312"/>
            <w:vAlign w:val="top"/>
          </w:tcPr>
          <w:p>
            <w:r>
              <w:t>reports</w:t>
            </w:r>
          </w:p>
        </w:tc>
        <w:tc>
          <w:tcPr>
            <w:tcW w:type="dxa" w:w="3312"/>
            <w:vAlign w:val="top"/>
          </w:tcPr>
          <w:p>
            <w:r>
              <w:t>PDF/CSV generation</w:t>
            </w:r>
          </w:p>
        </w:tc>
        <w:tc>
          <w:tcPr>
            <w:tcW w:type="dxa" w:w="3312"/>
            <w:vAlign w:val="top"/>
          </w:tcPr>
          <w:p>
            <w:r>
              <w:t>Longer backoff, 2–3 attempts</w:t>
            </w:r>
          </w:p>
        </w:tc>
      </w:tr>
      <w:tr>
        <w:tc>
          <w:tcPr>
            <w:tcW w:type="dxa" w:w="3312"/>
            <w:vAlign w:val="top"/>
          </w:tcPr>
          <w:p>
            <w:r>
              <w:t>notifications</w:t>
            </w:r>
          </w:p>
        </w:tc>
        <w:tc>
          <w:tcPr>
            <w:tcW w:type="dxa" w:w="3312"/>
            <w:vAlign w:val="top"/>
          </w:tcPr>
          <w:p>
            <w:r>
              <w:t>In-app/email fan-out</w:t>
            </w:r>
          </w:p>
        </w:tc>
        <w:tc>
          <w:tcPr>
            <w:tcW w:type="dxa" w:w="3312"/>
            <w:vAlign w:val="top"/>
          </w:tcPr>
          <w:p>
            <w:r>
              <w:t>Short retry, idempotent</w:t>
            </w:r>
          </w:p>
        </w:tc>
      </w:tr>
      <w:tr>
        <w:tc>
          <w:tcPr>
            <w:tcW w:type="dxa" w:w="3312"/>
            <w:vAlign w:val="top"/>
          </w:tcPr>
          <w:p>
            <w:r>
              <w:t>workflow</w:t>
            </w:r>
          </w:p>
        </w:tc>
        <w:tc>
          <w:tcPr>
            <w:tcW w:type="dxa" w:w="3312"/>
            <w:vAlign w:val="top"/>
          </w:tcPr>
          <w:p>
            <w:r>
              <w:t>Automation actions</w:t>
            </w:r>
          </w:p>
        </w:tc>
        <w:tc>
          <w:tcPr>
            <w:tcW w:type="dxa" w:w="3312"/>
            <w:vAlign w:val="top"/>
          </w:tcPr>
          <w:p>
            <w:r>
              <w:t>Strict idempotency</w:t>
            </w:r>
          </w:p>
        </w:tc>
      </w:tr>
      <w:tr>
        <w:tc>
          <w:tcPr>
            <w:tcW w:type="dxa" w:w="3312"/>
            <w:vAlign w:val="top"/>
          </w:tcPr>
          <w:p>
            <w:r>
              <w:t>maintenance</w:t>
            </w:r>
          </w:p>
        </w:tc>
        <w:tc>
          <w:tcPr>
            <w:tcW w:type="dxa" w:w="3312"/>
            <w:vAlign w:val="top"/>
          </w:tcPr>
          <w:p>
            <w:r>
              <w:t>Cleanup, aggregation</w:t>
            </w:r>
          </w:p>
        </w:tc>
        <w:tc>
          <w:tcPr>
            <w:tcW w:type="dxa" w:w="3312"/>
            <w:vAlign w:val="top"/>
          </w:tcPr>
          <w:p>
            <w:r>
              <w:t>Low priority</w:t>
            </w:r>
          </w:p>
        </w:tc>
      </w:tr>
    </w:tbl>
    <w:p/>
    <w:p>
      <w:pPr>
        <w:pStyle w:val="Heading2"/>
      </w:pPr>
      <w:r>
        <w:t>15.3 Backpressure</w:t>
      </w:r>
    </w:p>
    <w:p>
      <w:pPr>
        <w:pStyle w:val="ListBullet"/>
      </w:pPr>
      <w:r>
        <w:t>Set queue concurrency explicitly.</w:t>
      </w:r>
    </w:p>
    <w:p>
      <w:pPr>
        <w:pStyle w:val="ListBullet"/>
      </w:pPr>
      <w:r>
        <w:t>Use rate limits for external providers.</w:t>
      </w:r>
    </w:p>
    <w:p>
      <w:pPr>
        <w:pStyle w:val="ListBullet"/>
      </w:pPr>
      <w:r>
        <w:t>Monitor queue depth and job age.</w:t>
      </w:r>
    </w:p>
    <w:p>
      <w:pPr>
        <w:pStyle w:val="ListBullet"/>
      </w:pPr>
      <w:r>
        <w:t>Move poison jobs to a dead-letter/failed queue.</w:t>
      </w:r>
    </w:p>
    <w:p>
      <w:pPr>
        <w:pStyle w:val="ListBullet"/>
      </w:pPr>
      <w:r>
        <w:t>Alert on sustained backlog rather than one transient failure.</w:t>
      </w:r>
    </w:p>
    <w:p>
      <w:pPr>
        <w:pStyle w:val="Heading1"/>
      </w:pPr>
      <w:r>
        <w:t>16. Search, Filtering and Pagination</w:t>
      </w:r>
    </w:p>
    <w:p>
      <w:pPr>
        <w:pStyle w:val="Heading2"/>
      </w:pPr>
      <w:r>
        <w:t>16.1 Cursor Pagination</w:t>
      </w:r>
    </w:p>
    <w:p>
      <w:r>
        <w:t>Use cursor pagination for large, frequently changing lists. Offset pagination is acceptable for small administrative tables but becomes inefficient at deep pages.</w:t>
      </w:r>
    </w:p>
    <w:p>
      <w:pPr>
        <w:pStyle w:val="CodeBlock"/>
        <w:spacing w:after="80"/>
      </w:pPr>
      <w:r>
        <w:t>GET /v1/tasks?projectId=p123&amp;limit=25&amp;cursor=eyJpZCI6...</w:t>
        <w:br/>
        <w:t>Response:</w:t>
        <w:br/>
        <w:t>{</w:t>
        <w:br/>
        <w:t xml:space="preserve">  "data": [...],</w:t>
        <w:br/>
        <w:t xml:space="preserve">  "nextCursor": "...",</w:t>
        <w:br/>
        <w:t xml:space="preserve">  "hasMore": true</w:t>
        <w:br/>
        <w:t>}</w:t>
      </w:r>
    </w:p>
    <w:p>
      <w:pPr>
        <w:pStyle w:val="Heading2"/>
      </w:pPr>
      <w:r>
        <w:t>16.2 Search Strategy</w:t>
      </w:r>
    </w:p>
    <w:p>
      <w:pPr>
        <w:pStyle w:val="ListBullet"/>
      </w:pPr>
      <w:r>
        <w:t>Start with PostgreSQL indexes, ILIKE/full-text search and trigram indexes where justified.</w:t>
      </w:r>
    </w:p>
    <w:p>
      <w:pPr>
        <w:pStyle w:val="ListBullet"/>
      </w:pPr>
      <w:r>
        <w:t>Introduce Redis Search or OpenSearch only when search complexity or scale warrants it.</w:t>
      </w:r>
    </w:p>
    <w:p>
      <w:pPr>
        <w:pStyle w:val="ListBullet"/>
      </w:pPr>
      <w:r>
        <w:t>Keep the transactional source of truth in PostgreSQL.</w:t>
      </w:r>
    </w:p>
    <w:p>
      <w:pPr>
        <w:pStyle w:val="ListBullet"/>
      </w:pPr>
      <w:r>
        <w:t>For global search, create a denormalized search document/read model.</w:t>
      </w:r>
    </w:p>
    <w:p>
      <w:pPr>
        <w:pStyle w:val="Heading1"/>
      </w:pPr>
      <w:r>
        <w:t>17. Analytics and Reporting Architecture</w:t>
      </w:r>
    </w:p>
    <w:p>
      <w:pPr>
        <w:pStyle w:val="Heading2"/>
      </w:pPr>
      <w:r>
        <w:t>17.1 Read Model Approach</w:t>
      </w:r>
    </w:p>
    <w:p>
      <w:r>
        <w:t>Operational queries and analytical queries have different workloads. Keep transactional queries optimized for current-state operations. For heavier dashboards, create pre-aggregated tables or materialized views.</w:t>
      </w:r>
    </w:p>
    <w:p>
      <w:pPr>
        <w:pStyle w:val="CodeBlock"/>
        <w:spacing w:after="80"/>
      </w:pPr>
      <w:r>
        <w:t>Transactional tables</w:t>
        <w:br/>
        <w:t xml:space="preserve">      ↓</w:t>
        <w:br/>
        <w:t>Aggregation job / SQL</w:t>
        <w:br/>
        <w:t xml:space="preserve">      ↓</w:t>
        <w:br/>
        <w:t>analytics_daily_project</w:t>
        <w:br/>
        <w:t>analytics_daily_people</w:t>
        <w:br/>
        <w:t>analytics_monthly_expense</w:t>
        <w:br/>
        <w:t xml:space="preserve">      ↓</w:t>
        <w:br/>
        <w:t>Dashboard API</w:t>
        <w:br/>
        <w:t xml:space="preserve">      ↓</w:t>
        <w:br/>
        <w:t>Next.js charts</w:t>
      </w:r>
    </w:p>
    <w:p>
      <w:pPr>
        <w:pStyle w:val="Heading2"/>
      </w:pPr>
      <w:r>
        <w:t>17.2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Calculation</w:t>
            </w:r>
          </w:p>
        </w:tc>
      </w:tr>
      <w:tr>
        <w:tc>
          <w:tcPr>
            <w:tcW w:type="dxa" w:w="4968"/>
            <w:vAlign w:val="top"/>
          </w:tcPr>
          <w:p>
            <w:r>
              <w:t>Task completion rate</w:t>
            </w:r>
          </w:p>
        </w:tc>
        <w:tc>
          <w:tcPr>
            <w:tcW w:type="dxa" w:w="4968"/>
            <w:vAlign w:val="top"/>
          </w:tcPr>
          <w:p>
            <w:r>
              <w:t>completed_tasks / total_tasks</w:t>
            </w:r>
          </w:p>
        </w:tc>
      </w:tr>
      <w:tr>
        <w:tc>
          <w:tcPr>
            <w:tcW w:type="dxa" w:w="4968"/>
            <w:vAlign w:val="top"/>
          </w:tcPr>
          <w:p>
            <w:r>
              <w:t>Project health</w:t>
            </w:r>
          </w:p>
        </w:tc>
        <w:tc>
          <w:tcPr>
            <w:tcW w:type="dxa" w:w="4968"/>
            <w:vAlign w:val="top"/>
          </w:tcPr>
          <w:p>
            <w:r>
              <w:t>weighted score from schedule, blocked tasks and budget</w:t>
            </w:r>
          </w:p>
        </w:tc>
      </w:tr>
      <w:tr>
        <w:tc>
          <w:tcPr>
            <w:tcW w:type="dxa" w:w="4968"/>
            <w:vAlign w:val="top"/>
          </w:tcPr>
          <w:p>
            <w:r>
              <w:t>Employee utilization</w:t>
            </w:r>
          </w:p>
        </w:tc>
        <w:tc>
          <w:tcPr>
            <w:tcW w:type="dxa" w:w="4968"/>
            <w:vAlign w:val="top"/>
          </w:tcPr>
          <w:p>
            <w:r>
              <w:t>billable/project hours / available hours</w:t>
            </w:r>
          </w:p>
        </w:tc>
      </w:tr>
      <w:tr>
        <w:tc>
          <w:tcPr>
            <w:tcW w:type="dxa" w:w="4968"/>
            <w:vAlign w:val="top"/>
          </w:tcPr>
          <w:p>
            <w:r>
              <w:t>Expense variance</w:t>
            </w:r>
          </w:p>
        </w:tc>
        <w:tc>
          <w:tcPr>
            <w:tcW w:type="dxa" w:w="4968"/>
            <w:vAlign w:val="top"/>
          </w:tcPr>
          <w:p>
            <w:r>
              <w:t>actual expense - budget</w:t>
            </w:r>
          </w:p>
        </w:tc>
      </w:tr>
      <w:tr>
        <w:tc>
          <w:tcPr>
            <w:tcW w:type="dxa" w:w="4968"/>
            <w:vAlign w:val="top"/>
          </w:tcPr>
          <w:p>
            <w:r>
              <w:t>Approval SLA</w:t>
            </w:r>
          </w:p>
        </w:tc>
        <w:tc>
          <w:tcPr>
            <w:tcW w:type="dxa" w:w="4968"/>
            <w:vAlign w:val="top"/>
          </w:tcPr>
          <w:p>
            <w:r>
              <w:t>approval completion time - submission time</w:t>
            </w:r>
          </w:p>
        </w:tc>
      </w:tr>
      <w:tr>
        <w:tc>
          <w:tcPr>
            <w:tcW w:type="dxa" w:w="4968"/>
            <w:vAlign w:val="top"/>
          </w:tcPr>
          <w:p>
            <w:r>
              <w:t>Leave utilization</w:t>
            </w:r>
          </w:p>
        </w:tc>
        <w:tc>
          <w:tcPr>
            <w:tcW w:type="dxa" w:w="4968"/>
            <w:vAlign w:val="top"/>
          </w:tcPr>
          <w:p>
            <w:r>
              <w:t>used leave / allocated leave</w:t>
            </w:r>
          </w:p>
        </w:tc>
      </w:tr>
    </w:tbl>
    <w:p/>
    <w:p>
      <w:pPr>
        <w:pStyle w:val="Heading2"/>
      </w:pPr>
      <w:r>
        <w:t>17.3 Materialized Data</w:t>
      </w:r>
    </w:p>
    <w:p>
      <w:r>
        <w:t>Do not calculate every dashboard metric from raw tables on every request. Cache or precompute expensive metrics. Keep metric definitions versioned so changes to formulas are auditable.</w:t>
      </w:r>
    </w:p>
    <w:p>
      <w:pPr>
        <w:pStyle w:val="Heading1"/>
      </w:pPr>
      <w:r>
        <w:t>18. Security Architecture</w:t>
      </w:r>
    </w:p>
    <w:p>
      <w:pPr>
        <w:pStyle w:val="Heading2"/>
      </w:pPr>
      <w:r>
        <w:t>18.1 Security Baseline</w:t>
      </w:r>
    </w:p>
    <w:p>
      <w:r>
        <w:t>Use OWASP ASVS 5.0 as the verification checklist for the application. ASVS 5.0 is the current major standard as of this report and is intended to provide comprehensive requirements for designing, developing and testing secure web applications.</w:t>
      </w:r>
    </w:p>
    <w:p>
      <w:pPr>
        <w:pStyle w:val="Heading2"/>
      </w:pPr>
      <w:r>
        <w:t>18.2 Authentication</w:t>
      </w:r>
    </w:p>
    <w:p>
      <w:pPr>
        <w:pStyle w:val="ListBullet"/>
      </w:pPr>
      <w:r>
        <w:t>Use short-lived access/session credentials and secure refresh/session rotation.</w:t>
      </w:r>
    </w:p>
    <w:p>
      <w:pPr>
        <w:pStyle w:val="ListBullet"/>
      </w:pPr>
      <w:r>
        <w:t>Prefer HttpOnly, Secure, SameSite cookies for browser sessions when appropriate.</w:t>
      </w:r>
    </w:p>
    <w:p>
      <w:pPr>
        <w:pStyle w:val="ListBullet"/>
      </w:pPr>
      <w:r>
        <w:t>Hash passwords with Argon2id or another modern password hashing scheme.</w:t>
      </w:r>
    </w:p>
    <w:p>
      <w:pPr>
        <w:pStyle w:val="ListBullet"/>
      </w:pPr>
      <w:r>
        <w:t>Implement email verification and secure password reset tokens.</w:t>
      </w:r>
    </w:p>
    <w:p>
      <w:pPr>
        <w:pStyle w:val="ListBullet"/>
      </w:pPr>
      <w:r>
        <w:t>Add optional MFA for administrators.</w:t>
      </w:r>
    </w:p>
    <w:p>
      <w:pPr>
        <w:pStyle w:val="ListBullet"/>
      </w:pPr>
      <w:r>
        <w:t>Revoke sessions on suspicious activity or password reset.</w:t>
      </w:r>
    </w:p>
    <w:p>
      <w:pPr>
        <w:pStyle w:val="Heading2"/>
      </w:pPr>
      <w:r>
        <w:t>18.3 Authorization</w:t>
      </w:r>
    </w:p>
    <w:p>
      <w:pPr>
        <w:pStyle w:val="ListBullet"/>
      </w:pPr>
      <w:r>
        <w:t>Authenticate first; authorize second.</w:t>
      </w:r>
    </w:p>
    <w:p>
      <w:pPr>
        <w:pStyle w:val="ListBullet"/>
      </w:pPr>
      <w:r>
        <w:t>Perform tenant membership checks before resource authorization.</w:t>
      </w:r>
    </w:p>
    <w:p>
      <w:pPr>
        <w:pStyle w:val="ListBullet"/>
      </w:pPr>
      <w:r>
        <w:t>Use permission keys rather than role names inside business logic where possible.</w:t>
      </w:r>
    </w:p>
    <w:p>
      <w:pPr>
        <w:pStyle w:val="ListBullet"/>
      </w:pPr>
      <w:r>
        <w:t>Implement object-level authorization: a valid role is not enough if the resource belongs to another organization.</w:t>
      </w:r>
    </w:p>
    <w:p>
      <w:pPr>
        <w:pStyle w:val="ListBullet"/>
      </w:pPr>
      <w:r>
        <w:t>Test authorization failure paths explicitly.</w:t>
      </w:r>
    </w:p>
    <w:p>
      <w:pPr>
        <w:pStyle w:val="Heading2"/>
      </w:pPr>
      <w:r>
        <w:t>18.4 Application Security</w:t>
      </w:r>
    </w:p>
    <w:p>
      <w:pPr>
        <w:pStyle w:val="ListBullet"/>
      </w:pPr>
      <w:r>
        <w:t>Validate every request at the boundary.</w:t>
      </w:r>
    </w:p>
    <w:p>
      <w:pPr>
        <w:pStyle w:val="ListBullet"/>
      </w:pPr>
      <w:r>
        <w:t>Use parameterized queries/ORM query APIs.</w:t>
      </w:r>
    </w:p>
    <w:p>
      <w:pPr>
        <w:pStyle w:val="ListBullet"/>
      </w:pPr>
      <w:r>
        <w:t>Apply output encoding appropriate to the context.</w:t>
      </w:r>
    </w:p>
    <w:p>
      <w:pPr>
        <w:pStyle w:val="ListBullet"/>
      </w:pPr>
      <w:r>
        <w:t>Use CSRF protection for cookie-based mutation endpoints where required by the architecture.</w:t>
      </w:r>
    </w:p>
    <w:p>
      <w:pPr>
        <w:pStyle w:val="ListBullet"/>
      </w:pPr>
      <w:r>
        <w:t>Apply security headers and a Content Security Policy appropriate to the app.</w:t>
      </w:r>
    </w:p>
    <w:p>
      <w:pPr>
        <w:pStyle w:val="ListBullet"/>
      </w:pPr>
      <w:r>
        <w:t>Rate-limit authentication, password reset, invitation and expensive endpoints.</w:t>
      </w:r>
    </w:p>
    <w:p>
      <w:pPr>
        <w:pStyle w:val="ListBullet"/>
      </w:pPr>
      <w:r>
        <w:t>Redact secrets and personal data from logs.</w:t>
      </w:r>
    </w:p>
    <w:p>
      <w:pPr>
        <w:pStyle w:val="Heading2"/>
      </w:pPr>
      <w:r>
        <w:t>18.5 File Security</w:t>
      </w:r>
    </w:p>
    <w:p>
      <w:pPr>
        <w:pStyle w:val="ListBullet"/>
      </w:pPr>
      <w:r>
        <w:t>Upload directly to object storage using short-lived signed URLs where possible.</w:t>
      </w:r>
    </w:p>
    <w:p>
      <w:pPr>
        <w:pStyle w:val="ListBullet"/>
      </w:pPr>
      <w:r>
        <w:t>Validate content type, extension, size and file signature.</w:t>
      </w:r>
    </w:p>
    <w:p>
      <w:pPr>
        <w:pStyle w:val="ListBullet"/>
      </w:pPr>
      <w:r>
        <w:t>Generate safe server-side object keys.</w:t>
      </w:r>
    </w:p>
    <w:p>
      <w:pPr>
        <w:pStyle w:val="ListBullet"/>
      </w:pPr>
      <w:r>
        <w:t>Scan high-risk uploads before making them broadly available.</w:t>
      </w:r>
    </w:p>
    <w:p>
      <w:pPr>
        <w:pStyle w:val="ListBullet"/>
      </w:pPr>
      <w:r>
        <w:t>Never execute uploaded content.</w:t>
      </w:r>
    </w:p>
    <w:p>
      <w:pPr>
        <w:pStyle w:val="Heading1"/>
      </w:pPr>
      <w:r>
        <w:t>19. Observability and Operations</w:t>
      </w:r>
    </w:p>
    <w:p>
      <w:pPr>
        <w:pStyle w:val="Heading2"/>
      </w:pPr>
      <w:r>
        <w:t>19.1 Three Pillars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Signal</w:t>
            </w:r>
          </w:p>
        </w:tc>
        <w:tc>
          <w:tcPr>
            <w:tcW w:type="dxa" w:w="4968"/>
            <w:vAlign w:val="center"/>
          </w:tcPr>
          <w:p>
            <w:r>
              <w:rPr>
                <w:b/>
              </w:rPr>
              <w:t>BusinessOS Implementation</w:t>
            </w:r>
          </w:p>
        </w:tc>
      </w:tr>
      <w:tr>
        <w:tc>
          <w:tcPr>
            <w:tcW w:type="dxa" w:w="4968"/>
            <w:vAlign w:val="top"/>
          </w:tcPr>
          <w:p>
            <w:r>
              <w:t>Logs</w:t>
            </w:r>
          </w:p>
        </w:tc>
        <w:tc>
          <w:tcPr>
            <w:tcW w:type="dxa" w:w="4968"/>
            <w:vAlign w:val="top"/>
          </w:tcPr>
          <w:p>
            <w:r>
              <w:t>Structured JSON logs with requestId, organizationId, userId, module, duration</w:t>
            </w:r>
          </w:p>
        </w:tc>
      </w:tr>
      <w:tr>
        <w:tc>
          <w:tcPr>
            <w:tcW w:type="dxa" w:w="4968"/>
            <w:vAlign w:val="top"/>
          </w:tcPr>
          <w:p>
            <w:r>
              <w:t>Metrics</w:t>
            </w:r>
          </w:p>
        </w:tc>
        <w:tc>
          <w:tcPr>
            <w:tcW w:type="dxa" w:w="4968"/>
            <w:vAlign w:val="top"/>
          </w:tcPr>
          <w:p>
            <w:r>
              <w:t>API latency, error rate, queue depth, DB pool utilization, cache hit ratio</w:t>
            </w:r>
          </w:p>
        </w:tc>
      </w:tr>
      <w:tr>
        <w:tc>
          <w:tcPr>
            <w:tcW w:type="dxa" w:w="4968"/>
            <w:vAlign w:val="top"/>
          </w:tcPr>
          <w:p>
            <w:r>
              <w:t>Traces</w:t>
            </w:r>
          </w:p>
        </w:tc>
        <w:tc>
          <w:tcPr>
            <w:tcW w:type="dxa" w:w="4968"/>
            <w:vAlign w:val="top"/>
          </w:tcPr>
          <w:p>
            <w:r>
              <w:t>HTTP -&gt; use case -&gt; DB/external calls -&gt; worker spans</w:t>
            </w:r>
          </w:p>
        </w:tc>
      </w:tr>
    </w:tbl>
    <w:p/>
    <w:p>
      <w:r>
        <w:t>OpenTelemetry JavaScript currently documents traces and metrics as stable components, with logs still under development. Therefore, use OpenTelemetry for traces and metrics and use the application's structured logging stack for logs, while keeping trace IDs correlated with log records.</w:t>
      </w:r>
    </w:p>
    <w:p>
      <w:pPr>
        <w:pStyle w:val="Heading2"/>
      </w:pPr>
      <w:r>
        <w:t>19.2 Golden Signals</w:t>
      </w:r>
    </w:p>
    <w:p>
      <w:pPr>
        <w:pStyle w:val="ListBullet"/>
      </w:pPr>
      <w:r>
        <w:t>Latency: p50/p95/p99 by endpoint.</w:t>
      </w:r>
    </w:p>
    <w:p>
      <w:pPr>
        <w:pStyle w:val="ListBullet"/>
      </w:pPr>
      <w:r>
        <w:t>Traffic: requests per second and queue throughput.</w:t>
      </w:r>
    </w:p>
    <w:p>
      <w:pPr>
        <w:pStyle w:val="ListBullet"/>
      </w:pPr>
      <w:r>
        <w:t>Errors: 4xx/5xx rates, failed jobs and database errors.</w:t>
      </w:r>
    </w:p>
    <w:p>
      <w:pPr>
        <w:pStyle w:val="ListBullet"/>
      </w:pPr>
      <w:r>
        <w:t>Saturation: CPU, memory, DB pool, queue depth and external-provider limits.</w:t>
      </w:r>
    </w:p>
    <w:p>
      <w:pPr>
        <w:pStyle w:val="Heading2"/>
      </w:pPr>
      <w:r>
        <w:t>19.3 Health Checks</w:t>
      </w:r>
    </w:p>
    <w:p>
      <w:pPr>
        <w:pStyle w:val="CodeBlock"/>
        <w:spacing w:after="80"/>
      </w:pPr>
      <w:r>
        <w:t>GET /health/live</w:t>
        <w:br/>
        <w:t xml:space="preserve">  -&gt; process is alive</w:t>
        <w:br/>
        <w:br/>
        <w:t>GET /health/ready</w:t>
        <w:br/>
        <w:t xml:space="preserve">  -&gt; can serve traffic</w:t>
        <w:br/>
        <w:t xml:space="preserve">  -&gt; database reachable</w:t>
        <w:br/>
        <w:t xml:space="preserve">  -&gt; required dependencies healthy</w:t>
        <w:br/>
        <w:br/>
        <w:t>GET /health/dependencies</w:t>
        <w:br/>
        <w:t xml:space="preserve">  -&gt; diagnostic only; should not expose secrets</w:t>
        <w:br/>
      </w:r>
    </w:p>
    <w:p>
      <w:pPr>
        <w:pStyle w:val="Heading1"/>
      </w:pPr>
      <w:r>
        <w:t>20. Testing Strategy</w:t>
      </w:r>
    </w:p>
    <w:p>
      <w:pPr>
        <w:pStyle w:val="Heading2"/>
      </w:pPr>
      <w:r>
        <w:t>20.1 Test Pyramid</w:t>
      </w:r>
    </w:p>
    <w:p>
      <w:pPr>
        <w:pStyle w:val="CodeBlock"/>
        <w:spacing w:after="80"/>
      </w:pPr>
      <w:r>
        <w:t xml:space="preserve">                 E2E</w:t>
        <w:br/>
        <w:t xml:space="preserve">              /                 Integration   Contract</w:t>
        <w:br/>
        <w:t xml:space="preserve">          /                        Unit ---- Domain ---- Repository</w:t>
        <w:br/>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Level</w:t>
            </w:r>
          </w:p>
        </w:tc>
        <w:tc>
          <w:tcPr>
            <w:tcW w:type="dxa" w:w="3312"/>
            <w:vAlign w:val="center"/>
          </w:tcPr>
          <w:p>
            <w:r>
              <w:rPr>
                <w:b/>
              </w:rPr>
              <w:t>Examples</w:t>
            </w:r>
          </w:p>
        </w:tc>
        <w:tc>
          <w:tcPr>
            <w:tcW w:type="dxa" w:w="3312"/>
            <w:vAlign w:val="center"/>
          </w:tcPr>
          <w:p>
            <w:r>
              <w:rPr>
                <w:b/>
              </w:rPr>
              <w:t>Tool</w:t>
            </w:r>
          </w:p>
        </w:tc>
      </w:tr>
      <w:tr>
        <w:tc>
          <w:tcPr>
            <w:tcW w:type="dxa" w:w="3312"/>
            <w:vAlign w:val="top"/>
          </w:tcPr>
          <w:p>
            <w:r>
              <w:t>Unit</w:t>
            </w:r>
          </w:p>
        </w:tc>
        <w:tc>
          <w:tcPr>
            <w:tcW w:type="dxa" w:w="3312"/>
            <w:vAlign w:val="top"/>
          </w:tcPr>
          <w:p>
            <w:r>
              <w:t>Leave policy, state machine, cycle detection</w:t>
            </w:r>
          </w:p>
        </w:tc>
        <w:tc>
          <w:tcPr>
            <w:tcW w:type="dxa" w:w="3312"/>
            <w:vAlign w:val="top"/>
          </w:tcPr>
          <w:p>
            <w:r>
              <w:t>Vitest</w:t>
            </w:r>
          </w:p>
        </w:tc>
      </w:tr>
      <w:tr>
        <w:tc>
          <w:tcPr>
            <w:tcW w:type="dxa" w:w="3312"/>
            <w:vAlign w:val="top"/>
          </w:tcPr>
          <w:p>
            <w:r>
              <w:t>Integration</w:t>
            </w:r>
          </w:p>
        </w:tc>
        <w:tc>
          <w:tcPr>
            <w:tcW w:type="dxa" w:w="3312"/>
            <w:vAlign w:val="top"/>
          </w:tcPr>
          <w:p>
            <w:r>
              <w:t>API + PostgreSQL + Redis</w:t>
            </w:r>
          </w:p>
        </w:tc>
        <w:tc>
          <w:tcPr>
            <w:tcW w:type="dxa" w:w="3312"/>
            <w:vAlign w:val="top"/>
          </w:tcPr>
          <w:p>
            <w:r>
              <w:t>Vitest/Testcontainers</w:t>
            </w:r>
          </w:p>
        </w:tc>
      </w:tr>
      <w:tr>
        <w:tc>
          <w:tcPr>
            <w:tcW w:type="dxa" w:w="3312"/>
            <w:vAlign w:val="top"/>
          </w:tcPr>
          <w:p>
            <w:r>
              <w:t>Contract</w:t>
            </w:r>
          </w:p>
        </w:tc>
        <w:tc>
          <w:tcPr>
            <w:tcW w:type="dxa" w:w="3312"/>
            <w:vAlign w:val="top"/>
          </w:tcPr>
          <w:p>
            <w:r>
              <w:t>OpenAPI schema compatibility</w:t>
            </w:r>
          </w:p>
        </w:tc>
        <w:tc>
          <w:tcPr>
            <w:tcW w:type="dxa" w:w="3312"/>
            <w:vAlign w:val="top"/>
          </w:tcPr>
          <w:p>
            <w:r>
              <w:t>OpenAPI tooling</w:t>
            </w:r>
          </w:p>
        </w:tc>
      </w:tr>
      <w:tr>
        <w:tc>
          <w:tcPr>
            <w:tcW w:type="dxa" w:w="3312"/>
            <w:vAlign w:val="top"/>
          </w:tcPr>
          <w:p>
            <w:r>
              <w:t>E2E</w:t>
            </w:r>
          </w:p>
        </w:tc>
        <w:tc>
          <w:tcPr>
            <w:tcW w:type="dxa" w:w="3312"/>
            <w:vAlign w:val="top"/>
          </w:tcPr>
          <w:p>
            <w:r>
              <w:t>Login -&gt; create project -&gt; task -&gt; approval</w:t>
            </w:r>
          </w:p>
        </w:tc>
        <w:tc>
          <w:tcPr>
            <w:tcW w:type="dxa" w:w="3312"/>
            <w:vAlign w:val="top"/>
          </w:tcPr>
          <w:p>
            <w:r>
              <w:t>Playwright</w:t>
            </w:r>
          </w:p>
        </w:tc>
      </w:tr>
      <w:tr>
        <w:tc>
          <w:tcPr>
            <w:tcW w:type="dxa" w:w="3312"/>
            <w:vAlign w:val="top"/>
          </w:tcPr>
          <w:p>
            <w:r>
              <w:t>Performance</w:t>
            </w:r>
          </w:p>
        </w:tc>
        <w:tc>
          <w:tcPr>
            <w:tcW w:type="dxa" w:w="3312"/>
            <w:vAlign w:val="top"/>
          </w:tcPr>
          <w:p>
            <w:r>
              <w:t>List endpoints, dashboards, queue throughput</w:t>
            </w:r>
          </w:p>
        </w:tc>
        <w:tc>
          <w:tcPr>
            <w:tcW w:type="dxa" w:w="3312"/>
            <w:vAlign w:val="top"/>
          </w:tcPr>
          <w:p>
            <w:r>
              <w:t>k6 / autocannon</w:t>
            </w:r>
          </w:p>
        </w:tc>
      </w:tr>
      <w:tr>
        <w:tc>
          <w:tcPr>
            <w:tcW w:type="dxa" w:w="3312"/>
            <w:vAlign w:val="top"/>
          </w:tcPr>
          <w:p>
            <w:r>
              <w:t>Security</w:t>
            </w:r>
          </w:p>
        </w:tc>
        <w:tc>
          <w:tcPr>
            <w:tcW w:type="dxa" w:w="3312"/>
            <w:vAlign w:val="top"/>
          </w:tcPr>
          <w:p>
            <w:r>
              <w:t>Authorization bypass, tenant isolation</w:t>
            </w:r>
          </w:p>
        </w:tc>
        <w:tc>
          <w:tcPr>
            <w:tcW w:type="dxa" w:w="3312"/>
            <w:vAlign w:val="top"/>
          </w:tcPr>
          <w:p>
            <w:r>
              <w:t>Automated security tests + OWASP checks</w:t>
            </w:r>
          </w:p>
        </w:tc>
      </w:tr>
    </w:tbl>
    <w:p/>
    <w:p>
      <w:pPr>
        <w:pStyle w:val="Heading2"/>
      </w:pPr>
      <w:r>
        <w:t>20.2 Critical Test Suites</w:t>
      </w:r>
    </w:p>
    <w:p>
      <w:pPr>
        <w:pStyle w:val="ListBullet"/>
      </w:pPr>
      <w:r>
        <w:t>Cross-tenant access attempts.</w:t>
      </w:r>
    </w:p>
    <w:p>
      <w:pPr>
        <w:pStyle w:val="ListBullet"/>
      </w:pPr>
      <w:r>
        <w:t>Role/permission matrix.</w:t>
      </w:r>
    </w:p>
    <w:p>
      <w:pPr>
        <w:pStyle w:val="ListBullet"/>
      </w:pPr>
      <w:r>
        <w:t>Approval transition matrix.</w:t>
      </w:r>
    </w:p>
    <w:p>
      <w:pPr>
        <w:pStyle w:val="ListBullet"/>
      </w:pPr>
      <w:r>
        <w:t>Task dependency cycle detection.</w:t>
      </w:r>
    </w:p>
    <w:p>
      <w:pPr>
        <w:pStyle w:val="ListBullet"/>
      </w:pPr>
      <w:r>
        <w:t>Concurrent leave-balance updates.</w:t>
      </w:r>
    </w:p>
    <w:p>
      <w:pPr>
        <w:pStyle w:val="ListBullet"/>
      </w:pPr>
      <w:r>
        <w:t>Idempotent job retries.</w:t>
      </w:r>
    </w:p>
    <w:p>
      <w:pPr>
        <w:pStyle w:val="ListBullet"/>
      </w:pPr>
      <w:r>
        <w:t>Outbox event recovery.</w:t>
      </w:r>
    </w:p>
    <w:p>
      <w:pPr>
        <w:pStyle w:val="ListBullet"/>
      </w:pPr>
      <w:r>
        <w:t>Cursor pagination correctness.</w:t>
      </w:r>
    </w:p>
    <w:p>
      <w:pPr>
        <w:pStyle w:val="ListBullet"/>
      </w:pPr>
      <w:r>
        <w:t>Large dataset query performance.</w:t>
      </w:r>
    </w:p>
    <w:p>
      <w:pPr>
        <w:pStyle w:val="ListBullet"/>
      </w:pPr>
      <w:r>
        <w:t>File upload authorization.</w:t>
      </w:r>
    </w:p>
    <w:p>
      <w:pPr>
        <w:pStyle w:val="ListBullet"/>
      </w:pPr>
      <w:r>
        <w:t>Session revocation.</w:t>
      </w:r>
    </w:p>
    <w:p>
      <w:pPr>
        <w:pStyle w:val="Heading2"/>
      </w:pPr>
      <w:r>
        <w:t>20.3 Property-Based Thinking</w:t>
      </w:r>
    </w:p>
    <w:p>
      <w:r>
        <w:t>For algorithms such as dependency validation, test properties rather than only examples: every accepted graph must be acyclic; every returned topological order must respect every edge; adding a cycle must be rejected. This exposes edge cases that example-only tests often miss.</w:t>
      </w:r>
    </w:p>
    <w:p>
      <w:pPr>
        <w:pStyle w:val="Heading1"/>
      </w:pPr>
      <w:r>
        <w:t>21. DevOps, CI/CD and Deployment</w:t>
      </w:r>
    </w:p>
    <w:p>
      <w:pPr>
        <w:pStyle w:val="Heading2"/>
      </w:pPr>
      <w:r>
        <w:t>21.1 Repository Structure</w:t>
      </w:r>
    </w:p>
    <w:p>
      <w:pPr>
        <w:pStyle w:val="CodeBlock"/>
        <w:spacing w:after="80"/>
      </w:pPr>
      <w:r>
        <w:t>businessos/</w:t>
        <w:br/>
        <w:t>├── apps/</w:t>
        <w:br/>
        <w:t>│   ├── web/                 # Next.js</w:t>
        <w:br/>
        <w:t>│   ├── api/                 # Fastify API</w:t>
        <w:br/>
        <w:t>│   └── worker/              # BullMQ workers</w:t>
        <w:br/>
        <w:t>├── packages/</w:t>
        <w:br/>
        <w:t>│   ├── contracts/           # API/shared schemas</w:t>
        <w:br/>
        <w:t>│   ├── domain/              # Shared domain types where justified</w:t>
        <w:br/>
        <w:t>│   ├── config/</w:t>
        <w:br/>
        <w:t>│   └── eslint-config/</w:t>
        <w:br/>
        <w:t>├── prisma/</w:t>
        <w:br/>
        <w:t>├── docs/</w:t>
        <w:br/>
        <w:t>│   ├── architecture/</w:t>
        <w:br/>
        <w:t>│   ├── adr/</w:t>
        <w:br/>
        <w:t>│   └── api/</w:t>
        <w:br/>
        <w:t>├── infra/</w:t>
        <w:br/>
        <w:t>│   ├── docker/</w:t>
        <w:br/>
        <w:t>│   └── terraform/           # optional later</w:t>
        <w:br/>
        <w:t>└── .github/workflows/</w:t>
      </w:r>
    </w:p>
    <w:p>
      <w:pPr>
        <w:pStyle w:val="Heading2"/>
      </w:pPr>
      <w:r>
        <w:t>21.2 CI Pipeline</w:t>
      </w:r>
    </w:p>
    <w:p>
      <w:pPr>
        <w:pStyle w:val="ListNumber"/>
      </w:pPr>
      <w:r>
        <w:t>Install dependencies using a lockfile.</w:t>
      </w:r>
    </w:p>
    <w:p>
      <w:pPr>
        <w:pStyle w:val="ListNumber"/>
      </w:pPr>
      <w:r>
        <w:t>Type-check all packages.</w:t>
      </w:r>
    </w:p>
    <w:p>
      <w:pPr>
        <w:pStyle w:val="ListNumber"/>
      </w:pPr>
      <w:r>
        <w:t>Run linting.</w:t>
      </w:r>
    </w:p>
    <w:p>
      <w:pPr>
        <w:pStyle w:val="ListNumber"/>
      </w:pPr>
      <w:r>
        <w:t>Run unit tests.</w:t>
      </w:r>
    </w:p>
    <w:p>
      <w:pPr>
        <w:pStyle w:val="ListNumber"/>
      </w:pPr>
      <w:r>
        <w:t>Run integration tests against disposable dependencies.</w:t>
      </w:r>
    </w:p>
    <w:p>
      <w:pPr>
        <w:pStyle w:val="ListNumber"/>
      </w:pPr>
      <w:r>
        <w:t>Generate OpenAPI artifacts and validate compatibility.</w:t>
      </w:r>
    </w:p>
    <w:p>
      <w:pPr>
        <w:pStyle w:val="ListNumber"/>
      </w:pPr>
      <w:r>
        <w:t>Build web, API and worker images.</w:t>
      </w:r>
    </w:p>
    <w:p>
      <w:pPr>
        <w:pStyle w:val="ListNumber"/>
      </w:pPr>
      <w:r>
        <w:t>Run container vulnerability checks.</w:t>
      </w:r>
    </w:p>
    <w:p>
      <w:pPr>
        <w:pStyle w:val="ListNumber"/>
      </w:pPr>
      <w:r>
        <w:t>Publish immutable image tags.</w:t>
      </w:r>
    </w:p>
    <w:p>
      <w:pPr>
        <w:pStyle w:val="ListNumber"/>
      </w:pPr>
      <w:r>
        <w:t>Deploy to staging.</w:t>
      </w:r>
    </w:p>
    <w:p>
      <w:pPr>
        <w:pStyle w:val="ListNumber"/>
      </w:pPr>
      <w:r>
        <w:t>Run smoke tests.</w:t>
      </w:r>
    </w:p>
    <w:p>
      <w:pPr>
        <w:pStyle w:val="ListNumber"/>
      </w:pPr>
      <w:r>
        <w:t>Promote to production after approval/automated gates.</w:t>
      </w:r>
    </w:p>
    <w:p>
      <w:pPr>
        <w:pStyle w:val="Heading2"/>
      </w:pPr>
      <w:r>
        <w:t>21.3 Database Migration Rules</w:t>
      </w:r>
    </w:p>
    <w:p>
      <w:pPr>
        <w:pStyle w:val="ListBullet"/>
      </w:pPr>
      <w:r>
        <w:t>Every schema change is a migration committed to source control.</w:t>
      </w:r>
    </w:p>
    <w:p>
      <w:pPr>
        <w:pStyle w:val="ListBullet"/>
      </w:pPr>
      <w:r>
        <w:t>Prefer backward-compatible migrations for zero-downtime deployments.</w:t>
      </w:r>
    </w:p>
    <w:p>
      <w:pPr>
        <w:pStyle w:val="ListBullet"/>
      </w:pPr>
      <w:r>
        <w:t>For large tables, avoid blocking schema changes during peak traffic.</w:t>
      </w:r>
    </w:p>
    <w:p>
      <w:pPr>
        <w:pStyle w:val="ListBullet"/>
      </w:pPr>
      <w:r>
        <w:t>Separate destructive migrations from the deployment that stops using the old column.</w:t>
      </w:r>
    </w:p>
    <w:p>
      <w:pPr>
        <w:pStyle w:val="ListBullet"/>
      </w:pPr>
      <w:r>
        <w:t>Back up before production migrations.</w:t>
      </w:r>
    </w:p>
    <w:p>
      <w:pPr>
        <w:pStyle w:val="ListBullet"/>
      </w:pPr>
      <w:r>
        <w:t>Test rollback/forward-recovery procedures.</w:t>
      </w:r>
    </w:p>
    <w:p>
      <w:pPr>
        <w:pStyle w:val="Heading1"/>
      </w:pPr>
      <w:r>
        <w:t>22. Performance Engineering</w:t>
      </w:r>
    </w:p>
    <w:p>
      <w:pPr>
        <w:pStyle w:val="Heading2"/>
      </w:pPr>
      <w:r>
        <w:t>22.1 Performance Budget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Layer</w:t>
            </w:r>
          </w:p>
        </w:tc>
        <w:tc>
          <w:tcPr>
            <w:tcW w:type="dxa" w:w="4968"/>
            <w:vAlign w:val="center"/>
          </w:tcPr>
          <w:p>
            <w:r>
              <w:rPr>
                <w:b/>
              </w:rPr>
              <w:t>Initial Target</w:t>
            </w:r>
          </w:p>
        </w:tc>
      </w:tr>
      <w:tr>
        <w:tc>
          <w:tcPr>
            <w:tcW w:type="dxa" w:w="4968"/>
            <w:vAlign w:val="top"/>
          </w:tcPr>
          <w:p>
            <w:r>
              <w:t>Simple API p95</w:t>
            </w:r>
          </w:p>
        </w:tc>
        <w:tc>
          <w:tcPr>
            <w:tcW w:type="dxa" w:w="4968"/>
            <w:vAlign w:val="top"/>
          </w:tcPr>
          <w:p>
            <w:r>
              <w:t>&lt; 250 ms under normal load</w:t>
            </w:r>
          </w:p>
        </w:tc>
      </w:tr>
      <w:tr>
        <w:tc>
          <w:tcPr>
            <w:tcW w:type="dxa" w:w="4968"/>
            <w:vAlign w:val="top"/>
          </w:tcPr>
          <w:p>
            <w:r>
              <w:t>Complex dashboard p95</w:t>
            </w:r>
          </w:p>
        </w:tc>
        <w:tc>
          <w:tcPr>
            <w:tcW w:type="dxa" w:w="4968"/>
            <w:vAlign w:val="top"/>
          </w:tcPr>
          <w:p>
            <w:r>
              <w:t>&lt; 800 ms with caching/preaggregation</w:t>
            </w:r>
          </w:p>
        </w:tc>
      </w:tr>
      <w:tr>
        <w:tc>
          <w:tcPr>
            <w:tcW w:type="dxa" w:w="4968"/>
            <w:vAlign w:val="top"/>
          </w:tcPr>
          <w:p>
            <w:r>
              <w:t>DB query p95</w:t>
            </w:r>
          </w:p>
        </w:tc>
        <w:tc>
          <w:tcPr>
            <w:tcW w:type="dxa" w:w="4968"/>
            <w:vAlign w:val="top"/>
          </w:tcPr>
          <w:p>
            <w:r>
              <w:t>&lt; 100–200 ms for normal OLTP queries</w:t>
            </w:r>
          </w:p>
        </w:tc>
      </w:tr>
      <w:tr>
        <w:tc>
          <w:tcPr>
            <w:tcW w:type="dxa" w:w="4968"/>
            <w:vAlign w:val="top"/>
          </w:tcPr>
          <w:p>
            <w:r>
              <w:t>Background job start</w:t>
            </w:r>
          </w:p>
        </w:tc>
        <w:tc>
          <w:tcPr>
            <w:tcW w:type="dxa" w:w="4968"/>
            <w:vAlign w:val="top"/>
          </w:tcPr>
          <w:p>
            <w:r>
              <w:t>&lt; 5–10 s under normal queue depth</w:t>
            </w:r>
          </w:p>
        </w:tc>
      </w:tr>
      <w:tr>
        <w:tc>
          <w:tcPr>
            <w:tcW w:type="dxa" w:w="4968"/>
            <w:vAlign w:val="top"/>
          </w:tcPr>
          <w:p>
            <w:r>
              <w:t>Web initial interaction</w:t>
            </w:r>
          </w:p>
        </w:tc>
        <w:tc>
          <w:tcPr>
            <w:tcW w:type="dxa" w:w="4968"/>
            <w:vAlign w:val="top"/>
          </w:tcPr>
          <w:p>
            <w:r>
              <w:t>Set route-specific Core Web Vitals targets</w:t>
            </w:r>
          </w:p>
        </w:tc>
      </w:tr>
    </w:tbl>
    <w:p/>
    <w:p>
      <w:r>
        <w:t>These are engineering targets, not guarantees. Measure them under realistic data volumes before optimizing.</w:t>
      </w:r>
    </w:p>
    <w:p>
      <w:pPr>
        <w:pStyle w:val="Heading2"/>
      </w:pPr>
      <w:r>
        <w:t>22.2 Optimization Order</w:t>
      </w:r>
    </w:p>
    <w:p>
      <w:pPr>
        <w:pStyle w:val="ListNumber"/>
      </w:pPr>
      <w:r>
        <w:t>Measure first.</w:t>
      </w:r>
    </w:p>
    <w:p>
      <w:pPr>
        <w:pStyle w:val="ListNumber"/>
      </w:pPr>
      <w:r>
        <w:t>Fix incorrect algorithms or unbounded work.</w:t>
      </w:r>
    </w:p>
    <w:p>
      <w:pPr>
        <w:pStyle w:val="ListNumber"/>
      </w:pPr>
      <w:r>
        <w:t>Fix database access patterns and indexes.</w:t>
      </w:r>
    </w:p>
    <w:p>
      <w:pPr>
        <w:pStyle w:val="ListNumber"/>
      </w:pPr>
      <w:r>
        <w:t>Reduce payload size.</w:t>
      </w:r>
    </w:p>
    <w:p>
      <w:pPr>
        <w:pStyle w:val="ListNumber"/>
      </w:pPr>
      <w:r>
        <w:t>Add caching where data is stable enough.</w:t>
      </w:r>
    </w:p>
    <w:p>
      <w:pPr>
        <w:pStyle w:val="ListNumber"/>
      </w:pPr>
      <w:r>
        <w:t>Move long-running work to queues.</w:t>
      </w:r>
    </w:p>
    <w:p>
      <w:pPr>
        <w:pStyle w:val="ListNumber"/>
      </w:pPr>
      <w:r>
        <w:t>Use read models/materialized aggregates for analytics.</w:t>
      </w:r>
    </w:p>
    <w:p>
      <w:pPr>
        <w:pStyle w:val="ListNumber"/>
      </w:pPr>
      <w:r>
        <w:t>Scale horizontally only after bottlenecks are understood.</w:t>
      </w:r>
    </w:p>
    <w:p>
      <w:pPr>
        <w:pStyle w:val="Heading2"/>
      </w:pPr>
      <w:r>
        <w:t>22.3 N+1 Prevention</w:t>
      </w:r>
    </w:p>
    <w:p>
      <w:pPr>
        <w:pStyle w:val="ListBullet"/>
      </w:pPr>
      <w:r>
        <w:t>Use explicit relation loading/selects.</w:t>
      </w:r>
    </w:p>
    <w:p>
      <w:pPr>
        <w:pStyle w:val="ListBullet"/>
      </w:pPr>
      <w:r>
        <w:t>Prefer batched queries.</w:t>
      </w:r>
    </w:p>
    <w:p>
      <w:pPr>
        <w:pStyle w:val="ListBullet"/>
      </w:pPr>
      <w:r>
        <w:t>Monitor query counts per request.</w:t>
      </w:r>
    </w:p>
    <w:p>
      <w:pPr>
        <w:pStyle w:val="ListBullet"/>
      </w:pPr>
      <w:r>
        <w:t>Add integration tests around known expensive endpoints.</w:t>
      </w:r>
    </w:p>
    <w:p>
      <w:pPr>
        <w:pStyle w:val="Heading1"/>
      </w:pPr>
      <w:r>
        <w:t>23. Distributed Systems Concepts to Learn Through BusinessOS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Concept</w:t>
            </w:r>
          </w:p>
        </w:tc>
        <w:tc>
          <w:tcPr>
            <w:tcW w:type="dxa" w:w="4968"/>
            <w:vAlign w:val="center"/>
          </w:tcPr>
          <w:p>
            <w:r>
              <w:rPr>
                <w:b/>
              </w:rPr>
              <w:t>BusinessOS Example</w:t>
            </w:r>
          </w:p>
        </w:tc>
      </w:tr>
      <w:tr>
        <w:tc>
          <w:tcPr>
            <w:tcW w:type="dxa" w:w="4968"/>
            <w:vAlign w:val="top"/>
          </w:tcPr>
          <w:p>
            <w:r>
              <w:t>CAP trade-offs</w:t>
            </w:r>
          </w:p>
        </w:tc>
        <w:tc>
          <w:tcPr>
            <w:tcW w:type="dxa" w:w="4968"/>
            <w:vAlign w:val="top"/>
          </w:tcPr>
          <w:p>
            <w:r>
              <w:t>Live notifications vs authoritative DB state</w:t>
            </w:r>
          </w:p>
        </w:tc>
      </w:tr>
      <w:tr>
        <w:tc>
          <w:tcPr>
            <w:tcW w:type="dxa" w:w="4968"/>
            <w:vAlign w:val="top"/>
          </w:tcPr>
          <w:p>
            <w:r>
              <w:t>Eventual consistency</w:t>
            </w:r>
          </w:p>
        </w:tc>
        <w:tc>
          <w:tcPr>
            <w:tcW w:type="dxa" w:w="4968"/>
            <w:vAlign w:val="top"/>
          </w:tcPr>
          <w:p>
            <w:r>
              <w:t>Dashboard aggregates and notification delivery</w:t>
            </w:r>
          </w:p>
        </w:tc>
      </w:tr>
      <w:tr>
        <w:tc>
          <w:tcPr>
            <w:tcW w:type="dxa" w:w="4968"/>
            <w:vAlign w:val="top"/>
          </w:tcPr>
          <w:p>
            <w:r>
              <w:t>At-least-once delivery</w:t>
            </w:r>
          </w:p>
        </w:tc>
        <w:tc>
          <w:tcPr>
            <w:tcW w:type="dxa" w:w="4968"/>
            <w:vAlign w:val="top"/>
          </w:tcPr>
          <w:p>
            <w:r>
              <w:t>BullMQ worker retries</w:t>
            </w:r>
          </w:p>
        </w:tc>
      </w:tr>
      <w:tr>
        <w:tc>
          <w:tcPr>
            <w:tcW w:type="dxa" w:w="4968"/>
            <w:vAlign w:val="top"/>
          </w:tcPr>
          <w:p>
            <w:r>
              <w:t>Idempotency</w:t>
            </w:r>
          </w:p>
        </w:tc>
        <w:tc>
          <w:tcPr>
            <w:tcW w:type="dxa" w:w="4968"/>
            <w:vAlign w:val="top"/>
          </w:tcPr>
          <w:p>
            <w:r>
              <w:t>Reimbursement/notification jobs</w:t>
            </w:r>
          </w:p>
        </w:tc>
      </w:tr>
      <w:tr>
        <w:tc>
          <w:tcPr>
            <w:tcW w:type="dxa" w:w="4968"/>
            <w:vAlign w:val="top"/>
          </w:tcPr>
          <w:p>
            <w:r>
              <w:t>Outbox pattern</w:t>
            </w:r>
          </w:p>
        </w:tc>
        <w:tc>
          <w:tcPr>
            <w:tcW w:type="dxa" w:w="4968"/>
            <w:vAlign w:val="top"/>
          </w:tcPr>
          <w:p>
            <w:r>
              <w:t>Reliable domain event publication</w:t>
            </w:r>
          </w:p>
        </w:tc>
      </w:tr>
      <w:tr>
        <w:tc>
          <w:tcPr>
            <w:tcW w:type="dxa" w:w="4968"/>
            <w:vAlign w:val="top"/>
          </w:tcPr>
          <w:p>
            <w:r>
              <w:t>Backpressure</w:t>
            </w:r>
          </w:p>
        </w:tc>
        <w:tc>
          <w:tcPr>
            <w:tcW w:type="dxa" w:w="4968"/>
            <w:vAlign w:val="top"/>
          </w:tcPr>
          <w:p>
            <w:r>
              <w:t>Notification and email queues</w:t>
            </w:r>
          </w:p>
        </w:tc>
      </w:tr>
      <w:tr>
        <w:tc>
          <w:tcPr>
            <w:tcW w:type="dxa" w:w="4968"/>
            <w:vAlign w:val="top"/>
          </w:tcPr>
          <w:p>
            <w:r>
              <w:t>Circuit breaker</w:t>
            </w:r>
          </w:p>
        </w:tc>
        <w:tc>
          <w:tcPr>
            <w:tcW w:type="dxa" w:w="4968"/>
            <w:vAlign w:val="top"/>
          </w:tcPr>
          <w:p>
            <w:r>
              <w:t>External email/storage provider calls</w:t>
            </w:r>
          </w:p>
        </w:tc>
      </w:tr>
      <w:tr>
        <w:tc>
          <w:tcPr>
            <w:tcW w:type="dxa" w:w="4968"/>
            <w:vAlign w:val="top"/>
          </w:tcPr>
          <w:p>
            <w:r>
              <w:t>Retry with jitter</w:t>
            </w:r>
          </w:p>
        </w:tc>
        <w:tc>
          <w:tcPr>
            <w:tcW w:type="dxa" w:w="4968"/>
            <w:vAlign w:val="top"/>
          </w:tcPr>
          <w:p>
            <w:r>
              <w:t>Transient provider/database failures</w:t>
            </w:r>
          </w:p>
        </w:tc>
      </w:tr>
      <w:tr>
        <w:tc>
          <w:tcPr>
            <w:tcW w:type="dxa" w:w="4968"/>
            <w:vAlign w:val="top"/>
          </w:tcPr>
          <w:p>
            <w:r>
              <w:t>Distributed lock</w:t>
            </w:r>
          </w:p>
        </w:tc>
        <w:tc>
          <w:tcPr>
            <w:tcW w:type="dxa" w:w="4968"/>
            <w:vAlign w:val="top"/>
          </w:tcPr>
          <w:p>
            <w:r>
              <w:t>Single scheduled report generation</w:t>
            </w:r>
          </w:p>
        </w:tc>
      </w:tr>
      <w:tr>
        <w:tc>
          <w:tcPr>
            <w:tcW w:type="dxa" w:w="4968"/>
            <w:vAlign w:val="top"/>
          </w:tcPr>
          <w:p>
            <w:r>
              <w:t>Leader election (optional)</w:t>
            </w:r>
          </w:p>
        </w:tc>
        <w:tc>
          <w:tcPr>
            <w:tcW w:type="dxa" w:w="4968"/>
            <w:vAlign w:val="top"/>
          </w:tcPr>
          <w:p>
            <w:r>
              <w:t>Scheduled worker ownership</w:t>
            </w:r>
          </w:p>
        </w:tc>
      </w:tr>
      <w:tr>
        <w:tc>
          <w:tcPr>
            <w:tcW w:type="dxa" w:w="4968"/>
            <w:vAlign w:val="top"/>
          </w:tcPr>
          <w:p>
            <w:r>
              <w:t>Cache invalidation</w:t>
            </w:r>
          </w:p>
        </w:tc>
        <w:tc>
          <w:tcPr>
            <w:tcW w:type="dxa" w:w="4968"/>
            <w:vAlign w:val="top"/>
          </w:tcPr>
          <w:p>
            <w:r>
              <w:t>Project dashboard after task mutation</w:t>
            </w:r>
          </w:p>
        </w:tc>
      </w:tr>
      <w:tr>
        <w:tc>
          <w:tcPr>
            <w:tcW w:type="dxa" w:w="4968"/>
            <w:vAlign w:val="top"/>
          </w:tcPr>
          <w:p>
            <w:r>
              <w:t>Read replicas (future)</w:t>
            </w:r>
          </w:p>
        </w:tc>
        <w:tc>
          <w:tcPr>
            <w:tcW w:type="dxa" w:w="4968"/>
            <w:vAlign w:val="top"/>
          </w:tcPr>
          <w:p>
            <w:r>
              <w:t>Heavy reporting queries</w:t>
            </w:r>
          </w:p>
        </w:tc>
      </w:tr>
      <w:tr>
        <w:tc>
          <w:tcPr>
            <w:tcW w:type="dxa" w:w="4968"/>
            <w:vAlign w:val="top"/>
          </w:tcPr>
          <w:p>
            <w:r>
              <w:t>Sharding (future)</w:t>
            </w:r>
          </w:p>
        </w:tc>
        <w:tc>
          <w:tcPr>
            <w:tcW w:type="dxa" w:w="4968"/>
            <w:vAlign w:val="top"/>
          </w:tcPr>
          <w:p>
            <w:r>
              <w:t>Very large tenant datasets</w:t>
            </w:r>
          </w:p>
        </w:tc>
      </w:tr>
      <w:tr>
        <w:tc>
          <w:tcPr>
            <w:tcW w:type="dxa" w:w="4968"/>
            <w:vAlign w:val="top"/>
          </w:tcPr>
          <w:p>
            <w:r>
              <w:t>Sagas (future)</w:t>
            </w:r>
          </w:p>
        </w:tc>
        <w:tc>
          <w:tcPr>
            <w:tcW w:type="dxa" w:w="4968"/>
            <w:vAlign w:val="top"/>
          </w:tcPr>
          <w:p>
            <w:r>
              <w:t>Multi-system workflows spanning external systems</w:t>
            </w:r>
          </w:p>
        </w:tc>
      </w:tr>
    </w:tbl>
    <w:p/>
    <w:p>
      <w:pPr>
        <w:pStyle w:val="Heading1"/>
      </w:pPr>
      <w:r>
        <w:t>24. Next.js Frontend Architecture</w:t>
      </w:r>
    </w:p>
    <w:p>
      <w:pPr>
        <w:pStyle w:val="Heading2"/>
      </w:pPr>
      <w:r>
        <w:t>24.1 Rendering Strategy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Feature</w:t>
            </w:r>
          </w:p>
        </w:tc>
        <w:tc>
          <w:tcPr>
            <w:tcW w:type="dxa" w:w="4968"/>
            <w:vAlign w:val="center"/>
          </w:tcPr>
          <w:p>
            <w:r>
              <w:rPr>
                <w:b/>
              </w:rPr>
              <w:t>Preferred Approach</w:t>
            </w:r>
          </w:p>
        </w:tc>
      </w:tr>
      <w:tr>
        <w:tc>
          <w:tcPr>
            <w:tcW w:type="dxa" w:w="4968"/>
            <w:vAlign w:val="top"/>
          </w:tcPr>
          <w:p>
            <w:r>
              <w:t>Dashboard initial view</w:t>
            </w:r>
          </w:p>
        </w:tc>
        <w:tc>
          <w:tcPr>
            <w:tcW w:type="dxa" w:w="4968"/>
            <w:vAlign w:val="top"/>
          </w:tcPr>
          <w:p>
            <w:r>
              <w:t>Server Component + streamed data where useful</w:t>
            </w:r>
          </w:p>
        </w:tc>
      </w:tr>
      <w:tr>
        <w:tc>
          <w:tcPr>
            <w:tcW w:type="dxa" w:w="4968"/>
            <w:vAlign w:val="top"/>
          </w:tcPr>
          <w:p>
            <w:r>
              <w:t>Interactive tables</w:t>
            </w:r>
          </w:p>
        </w:tc>
        <w:tc>
          <w:tcPr>
            <w:tcW w:type="dxa" w:w="4968"/>
            <w:vAlign w:val="top"/>
          </w:tcPr>
          <w:p>
            <w:r>
              <w:t>Client Component</w:t>
            </w:r>
          </w:p>
        </w:tc>
      </w:tr>
      <w:tr>
        <w:tc>
          <w:tcPr>
            <w:tcW w:type="dxa" w:w="4968"/>
            <w:vAlign w:val="top"/>
          </w:tcPr>
          <w:p>
            <w:r>
              <w:t>Forms</w:t>
            </w:r>
          </w:p>
        </w:tc>
        <w:tc>
          <w:tcPr>
            <w:tcW w:type="dxa" w:w="4968"/>
            <w:vAlign w:val="top"/>
          </w:tcPr>
          <w:p>
            <w:r>
              <w:t>Server/Client Action patterns depending on API boundary</w:t>
            </w:r>
          </w:p>
        </w:tc>
      </w:tr>
      <w:tr>
        <w:tc>
          <w:tcPr>
            <w:tcW w:type="dxa" w:w="4968"/>
            <w:vAlign w:val="top"/>
          </w:tcPr>
          <w:p>
            <w:r>
              <w:t>Live task updates</w:t>
            </w:r>
          </w:p>
        </w:tc>
        <w:tc>
          <w:tcPr>
            <w:tcW w:type="dxa" w:w="4968"/>
            <w:vAlign w:val="top"/>
          </w:tcPr>
          <w:p>
            <w:r>
              <w:t>Client subscription/WebSocket/SSE</w:t>
            </w:r>
          </w:p>
        </w:tc>
      </w:tr>
      <w:tr>
        <w:tc>
          <w:tcPr>
            <w:tcW w:type="dxa" w:w="4968"/>
            <w:vAlign w:val="top"/>
          </w:tcPr>
          <w:p>
            <w:r>
              <w:t>Static help pages</w:t>
            </w:r>
          </w:p>
        </w:tc>
        <w:tc>
          <w:tcPr>
            <w:tcW w:type="dxa" w:w="4968"/>
            <w:vAlign w:val="top"/>
          </w:tcPr>
          <w:p>
            <w:r>
              <w:t>Static rendering</w:t>
            </w:r>
          </w:p>
        </w:tc>
      </w:tr>
      <w:tr>
        <w:tc>
          <w:tcPr>
            <w:tcW w:type="dxa" w:w="4968"/>
            <w:vAlign w:val="top"/>
          </w:tcPr>
          <w:p>
            <w:r>
              <w:t>Authenticated data</w:t>
            </w:r>
          </w:p>
        </w:tc>
        <w:tc>
          <w:tcPr>
            <w:tcW w:type="dxa" w:w="4968"/>
            <w:vAlign w:val="top"/>
          </w:tcPr>
          <w:p>
            <w:r>
              <w:t>Server-side authorization + API authorization</w:t>
            </w:r>
          </w:p>
        </w:tc>
      </w:tr>
    </w:tbl>
    <w:p/>
    <w:p>
      <w:r>
        <w:t>The API remains the system's primary business boundary. Next.js Server Components may optimize rendering and data access, but they should not become a second inconsistent business-logic layer. Core authorization and domain rules remain in the API/application layer.</w:t>
      </w:r>
    </w:p>
    <w:p>
      <w:pPr>
        <w:pStyle w:val="Heading2"/>
      </w:pPr>
      <w:r>
        <w:t>24.2 Frontend State</w:t>
      </w:r>
    </w:p>
    <w:p>
      <w:pPr>
        <w:pStyle w:val="ListBullet"/>
      </w:pPr>
      <w:r>
        <w:t>URL state for filters, sorting and pagination.</w:t>
      </w:r>
    </w:p>
    <w:p>
      <w:pPr>
        <w:pStyle w:val="ListBullet"/>
      </w:pPr>
      <w:r>
        <w:t>Server state cache for API data.</w:t>
      </w:r>
    </w:p>
    <w:p>
      <w:pPr>
        <w:pStyle w:val="ListBullet"/>
      </w:pPr>
      <w:r>
        <w:t>Local component state for UI-only concerns.</w:t>
      </w:r>
    </w:p>
    <w:p>
      <w:pPr>
        <w:pStyle w:val="ListBullet"/>
      </w:pPr>
      <w:r>
        <w:t>Avoid a global state store for everything.</w:t>
      </w:r>
    </w:p>
    <w:p>
      <w:pPr>
        <w:pStyle w:val="ListBullet"/>
      </w:pPr>
      <w:r>
        <w:t>Use optimistic UI only where rollback semantics are clear.</w:t>
      </w:r>
    </w:p>
    <w:p>
      <w:pPr>
        <w:pStyle w:val="Heading2"/>
      </w:pPr>
      <w:r>
        <w:t>24.3 Accessibility</w:t>
      </w:r>
    </w:p>
    <w:p>
      <w:pPr>
        <w:pStyle w:val="ListBullet"/>
      </w:pPr>
      <w:r>
        <w:t>Keyboard navigation.</w:t>
      </w:r>
    </w:p>
    <w:p>
      <w:pPr>
        <w:pStyle w:val="ListBullet"/>
      </w:pPr>
      <w:r>
        <w:t>Visible focus states.</w:t>
      </w:r>
    </w:p>
    <w:p>
      <w:pPr>
        <w:pStyle w:val="ListBullet"/>
      </w:pPr>
      <w:r>
        <w:t>Semantic HTML.</w:t>
      </w:r>
    </w:p>
    <w:p>
      <w:pPr>
        <w:pStyle w:val="ListBullet"/>
      </w:pPr>
      <w:r>
        <w:t>Accessible form labels and errors.</w:t>
      </w:r>
    </w:p>
    <w:p>
      <w:pPr>
        <w:pStyle w:val="ListBullet"/>
      </w:pPr>
      <w:r>
        <w:t>Dialog focus management.</w:t>
      </w:r>
    </w:p>
    <w:p>
      <w:pPr>
        <w:pStyle w:val="ListBullet"/>
      </w:pPr>
      <w:r>
        <w:t>Color contrast and non-color status indicators.</w:t>
      </w:r>
    </w:p>
    <w:p>
      <w:pPr>
        <w:pStyle w:val="Heading1"/>
      </w:pPr>
      <w:r>
        <w:t>25. Representative API Catalogue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Domain</w:t>
            </w:r>
          </w:p>
        </w:tc>
        <w:tc>
          <w:tcPr>
            <w:tcW w:type="dxa" w:w="2484"/>
            <w:vAlign w:val="center"/>
          </w:tcPr>
          <w:p>
            <w:r>
              <w:rPr>
                <w:b/>
              </w:rPr>
              <w:t>Endpoint</w:t>
            </w:r>
          </w:p>
        </w:tc>
        <w:tc>
          <w:tcPr>
            <w:tcW w:type="dxa" w:w="2484"/>
            <w:vAlign w:val="center"/>
          </w:tcPr>
          <w:p>
            <w:r>
              <w:rPr>
                <w:b/>
              </w:rPr>
              <w:t>Method</w:t>
            </w:r>
          </w:p>
        </w:tc>
        <w:tc>
          <w:tcPr>
            <w:tcW w:type="dxa" w:w="2484"/>
            <w:vAlign w:val="center"/>
          </w:tcPr>
          <w:p>
            <w:r>
              <w:rPr>
                <w:b/>
              </w:rPr>
              <w:t>Purpose</w:t>
            </w:r>
          </w:p>
        </w:tc>
      </w:tr>
      <w:tr>
        <w:tc>
          <w:tcPr>
            <w:tcW w:type="dxa" w:w="2484"/>
            <w:vAlign w:val="top"/>
          </w:tcPr>
          <w:p>
            <w:r>
              <w:t>Auth</w:t>
            </w:r>
          </w:p>
        </w:tc>
        <w:tc>
          <w:tcPr>
            <w:tcW w:type="dxa" w:w="2484"/>
            <w:vAlign w:val="top"/>
          </w:tcPr>
          <w:p>
            <w:r>
              <w:t>/v1/auth/login</w:t>
            </w:r>
          </w:p>
        </w:tc>
        <w:tc>
          <w:tcPr>
            <w:tcW w:type="dxa" w:w="2484"/>
            <w:vAlign w:val="top"/>
          </w:tcPr>
          <w:p>
            <w:r>
              <w:t>POST</w:t>
            </w:r>
          </w:p>
        </w:tc>
        <w:tc>
          <w:tcPr>
            <w:tcW w:type="dxa" w:w="2484"/>
            <w:vAlign w:val="top"/>
          </w:tcPr>
          <w:p>
            <w:r>
              <w:t>Create authenticated session</w:t>
            </w:r>
          </w:p>
        </w:tc>
      </w:tr>
      <w:tr>
        <w:tc>
          <w:tcPr>
            <w:tcW w:type="dxa" w:w="2484"/>
            <w:vAlign w:val="top"/>
          </w:tcPr>
          <w:p>
            <w:r>
              <w:t>Org</w:t>
            </w:r>
          </w:p>
        </w:tc>
        <w:tc>
          <w:tcPr>
            <w:tcW w:type="dxa" w:w="2484"/>
            <w:vAlign w:val="top"/>
          </w:tcPr>
          <w:p>
            <w:r>
              <w:t>/v1/organizations</w:t>
            </w:r>
          </w:p>
        </w:tc>
        <w:tc>
          <w:tcPr>
            <w:tcW w:type="dxa" w:w="2484"/>
            <w:vAlign w:val="top"/>
          </w:tcPr>
          <w:p>
            <w:r>
              <w:t>POST</w:t>
            </w:r>
          </w:p>
        </w:tc>
        <w:tc>
          <w:tcPr>
            <w:tcW w:type="dxa" w:w="2484"/>
            <w:vAlign w:val="top"/>
          </w:tcPr>
          <w:p>
            <w:r>
              <w:t>Create organization</w:t>
            </w:r>
          </w:p>
        </w:tc>
      </w:tr>
      <w:tr>
        <w:tc>
          <w:tcPr>
            <w:tcW w:type="dxa" w:w="2484"/>
            <w:vAlign w:val="top"/>
          </w:tcPr>
          <w:p>
            <w:r>
              <w:t>Org</w:t>
            </w:r>
          </w:p>
        </w:tc>
        <w:tc>
          <w:tcPr>
            <w:tcW w:type="dxa" w:w="2484"/>
            <w:vAlign w:val="top"/>
          </w:tcPr>
          <w:p>
            <w:r>
              <w:t>/v1/organizations/:id/members</w:t>
            </w:r>
          </w:p>
        </w:tc>
        <w:tc>
          <w:tcPr>
            <w:tcW w:type="dxa" w:w="2484"/>
            <w:vAlign w:val="top"/>
          </w:tcPr>
          <w:p>
            <w:r>
              <w:t>POST</w:t>
            </w:r>
          </w:p>
        </w:tc>
        <w:tc>
          <w:tcPr>
            <w:tcW w:type="dxa" w:w="2484"/>
            <w:vAlign w:val="top"/>
          </w:tcPr>
          <w:p>
            <w:r>
              <w:t>Invite member</w:t>
            </w:r>
          </w:p>
        </w:tc>
      </w:tr>
      <w:tr>
        <w:tc>
          <w:tcPr>
            <w:tcW w:type="dxa" w:w="2484"/>
            <w:vAlign w:val="top"/>
          </w:tcPr>
          <w:p>
            <w:r>
              <w:t>People</w:t>
            </w:r>
          </w:p>
        </w:tc>
        <w:tc>
          <w:tcPr>
            <w:tcW w:type="dxa" w:w="2484"/>
            <w:vAlign w:val="top"/>
          </w:tcPr>
          <w:p>
            <w:r>
              <w:t>/v1/employees</w:t>
            </w:r>
          </w:p>
        </w:tc>
        <w:tc>
          <w:tcPr>
            <w:tcW w:type="dxa" w:w="2484"/>
            <w:vAlign w:val="top"/>
          </w:tcPr>
          <w:p>
            <w:r>
              <w:t>GET</w:t>
            </w:r>
          </w:p>
        </w:tc>
        <w:tc>
          <w:tcPr>
            <w:tcW w:type="dxa" w:w="2484"/>
            <w:vAlign w:val="top"/>
          </w:tcPr>
          <w:p>
            <w:r>
              <w:t>List employees</w:t>
            </w:r>
          </w:p>
        </w:tc>
      </w:tr>
      <w:tr>
        <w:tc>
          <w:tcPr>
            <w:tcW w:type="dxa" w:w="2484"/>
            <w:vAlign w:val="top"/>
          </w:tcPr>
          <w:p>
            <w:r>
              <w:t>People</w:t>
            </w:r>
          </w:p>
        </w:tc>
        <w:tc>
          <w:tcPr>
            <w:tcW w:type="dxa" w:w="2484"/>
            <w:vAlign w:val="top"/>
          </w:tcPr>
          <w:p>
            <w:r>
              <w:t>/v1/employees</w:t>
            </w:r>
          </w:p>
        </w:tc>
        <w:tc>
          <w:tcPr>
            <w:tcW w:type="dxa" w:w="2484"/>
            <w:vAlign w:val="top"/>
          </w:tcPr>
          <w:p>
            <w:r>
              <w:t>POST</w:t>
            </w:r>
          </w:p>
        </w:tc>
        <w:tc>
          <w:tcPr>
            <w:tcW w:type="dxa" w:w="2484"/>
            <w:vAlign w:val="top"/>
          </w:tcPr>
          <w:p>
            <w:r>
              <w:t>Create employee</w:t>
            </w:r>
          </w:p>
        </w:tc>
      </w:tr>
      <w:tr>
        <w:tc>
          <w:tcPr>
            <w:tcW w:type="dxa" w:w="2484"/>
            <w:vAlign w:val="top"/>
          </w:tcPr>
          <w:p>
            <w:r>
              <w:t>Attendance</w:t>
            </w:r>
          </w:p>
        </w:tc>
        <w:tc>
          <w:tcPr>
            <w:tcW w:type="dxa" w:w="2484"/>
            <w:vAlign w:val="top"/>
          </w:tcPr>
          <w:p>
            <w:r>
              <w:t>/v1/attendance/check-in</w:t>
            </w:r>
          </w:p>
        </w:tc>
        <w:tc>
          <w:tcPr>
            <w:tcW w:type="dxa" w:w="2484"/>
            <w:vAlign w:val="top"/>
          </w:tcPr>
          <w:p>
            <w:r>
              <w:t>POST</w:t>
            </w:r>
          </w:p>
        </w:tc>
        <w:tc>
          <w:tcPr>
            <w:tcW w:type="dxa" w:w="2484"/>
            <w:vAlign w:val="top"/>
          </w:tcPr>
          <w:p>
            <w:r>
              <w:t>Start attendance session</w:t>
            </w:r>
          </w:p>
        </w:tc>
      </w:tr>
      <w:tr>
        <w:tc>
          <w:tcPr>
            <w:tcW w:type="dxa" w:w="2484"/>
            <w:vAlign w:val="top"/>
          </w:tcPr>
          <w:p>
            <w:r>
              <w:t>Attendance</w:t>
            </w:r>
          </w:p>
        </w:tc>
        <w:tc>
          <w:tcPr>
            <w:tcW w:type="dxa" w:w="2484"/>
            <w:vAlign w:val="top"/>
          </w:tcPr>
          <w:p>
            <w:r>
              <w:t>/v1/attendance/check-out</w:t>
            </w:r>
          </w:p>
        </w:tc>
        <w:tc>
          <w:tcPr>
            <w:tcW w:type="dxa" w:w="2484"/>
            <w:vAlign w:val="top"/>
          </w:tcPr>
          <w:p>
            <w:r>
              <w:t>POST</w:t>
            </w:r>
          </w:p>
        </w:tc>
        <w:tc>
          <w:tcPr>
            <w:tcW w:type="dxa" w:w="2484"/>
            <w:vAlign w:val="top"/>
          </w:tcPr>
          <w:p>
            <w:r>
              <w:t>End attendance session</w:t>
            </w:r>
          </w:p>
        </w:tc>
      </w:tr>
      <w:tr>
        <w:tc>
          <w:tcPr>
            <w:tcW w:type="dxa" w:w="2484"/>
            <w:vAlign w:val="top"/>
          </w:tcPr>
          <w:p>
            <w:r>
              <w:t>Leave</w:t>
            </w:r>
          </w:p>
        </w:tc>
        <w:tc>
          <w:tcPr>
            <w:tcW w:type="dxa" w:w="2484"/>
            <w:vAlign w:val="top"/>
          </w:tcPr>
          <w:p>
            <w:r>
              <w:t>/v1/leave-requests</w:t>
            </w:r>
          </w:p>
        </w:tc>
        <w:tc>
          <w:tcPr>
            <w:tcW w:type="dxa" w:w="2484"/>
            <w:vAlign w:val="top"/>
          </w:tcPr>
          <w:p>
            <w:r>
              <w:t>POST</w:t>
            </w:r>
          </w:p>
        </w:tc>
        <w:tc>
          <w:tcPr>
            <w:tcW w:type="dxa" w:w="2484"/>
            <w:vAlign w:val="top"/>
          </w:tcPr>
          <w:p>
            <w:r>
              <w:t>Request leave</w:t>
            </w:r>
          </w:p>
        </w:tc>
      </w:tr>
      <w:tr>
        <w:tc>
          <w:tcPr>
            <w:tcW w:type="dxa" w:w="2484"/>
            <w:vAlign w:val="top"/>
          </w:tcPr>
          <w:p>
            <w:r>
              <w:t>Leave</w:t>
            </w:r>
          </w:p>
        </w:tc>
        <w:tc>
          <w:tcPr>
            <w:tcW w:type="dxa" w:w="2484"/>
            <w:vAlign w:val="top"/>
          </w:tcPr>
          <w:p>
            <w:r>
              <w:t>/v1/leave-requests/:id/approve</w:t>
            </w:r>
          </w:p>
        </w:tc>
        <w:tc>
          <w:tcPr>
            <w:tcW w:type="dxa" w:w="2484"/>
            <w:vAlign w:val="top"/>
          </w:tcPr>
          <w:p>
            <w:r>
              <w:t>POST</w:t>
            </w:r>
          </w:p>
        </w:tc>
        <w:tc>
          <w:tcPr>
            <w:tcW w:type="dxa" w:w="2484"/>
            <w:vAlign w:val="top"/>
          </w:tcPr>
          <w:p>
            <w:r>
              <w:t>Approve leave</w:t>
            </w:r>
          </w:p>
        </w:tc>
      </w:tr>
      <w:tr>
        <w:tc>
          <w:tcPr>
            <w:tcW w:type="dxa" w:w="2484"/>
            <w:vAlign w:val="top"/>
          </w:tcPr>
          <w:p>
            <w:r>
              <w:t>Projects</w:t>
            </w:r>
          </w:p>
        </w:tc>
        <w:tc>
          <w:tcPr>
            <w:tcW w:type="dxa" w:w="2484"/>
            <w:vAlign w:val="top"/>
          </w:tcPr>
          <w:p>
            <w:r>
              <w:t>/v1/projects</w:t>
            </w:r>
          </w:p>
        </w:tc>
        <w:tc>
          <w:tcPr>
            <w:tcW w:type="dxa" w:w="2484"/>
            <w:vAlign w:val="top"/>
          </w:tcPr>
          <w:p>
            <w:r>
              <w:t>POST</w:t>
            </w:r>
          </w:p>
        </w:tc>
        <w:tc>
          <w:tcPr>
            <w:tcW w:type="dxa" w:w="2484"/>
            <w:vAlign w:val="top"/>
          </w:tcPr>
          <w:p>
            <w:r>
              <w:t>Create project</w:t>
            </w:r>
          </w:p>
        </w:tc>
      </w:tr>
      <w:tr>
        <w:tc>
          <w:tcPr>
            <w:tcW w:type="dxa" w:w="2484"/>
            <w:vAlign w:val="top"/>
          </w:tcPr>
          <w:p>
            <w:r>
              <w:t>Tasks</w:t>
            </w:r>
          </w:p>
        </w:tc>
        <w:tc>
          <w:tcPr>
            <w:tcW w:type="dxa" w:w="2484"/>
            <w:vAlign w:val="top"/>
          </w:tcPr>
          <w:p>
            <w:r>
              <w:t>/v1/projects/:projectId/tasks</w:t>
            </w:r>
          </w:p>
        </w:tc>
        <w:tc>
          <w:tcPr>
            <w:tcW w:type="dxa" w:w="2484"/>
            <w:vAlign w:val="top"/>
          </w:tcPr>
          <w:p>
            <w:r>
              <w:t>POST</w:t>
            </w:r>
          </w:p>
        </w:tc>
        <w:tc>
          <w:tcPr>
            <w:tcW w:type="dxa" w:w="2484"/>
            <w:vAlign w:val="top"/>
          </w:tcPr>
          <w:p>
            <w:r>
              <w:t>Create task</w:t>
            </w:r>
          </w:p>
        </w:tc>
      </w:tr>
      <w:tr>
        <w:tc>
          <w:tcPr>
            <w:tcW w:type="dxa" w:w="2484"/>
            <w:vAlign w:val="top"/>
          </w:tcPr>
          <w:p>
            <w:r>
              <w:t>Tasks</w:t>
            </w:r>
          </w:p>
        </w:tc>
        <w:tc>
          <w:tcPr>
            <w:tcW w:type="dxa" w:w="2484"/>
            <w:vAlign w:val="top"/>
          </w:tcPr>
          <w:p>
            <w:r>
              <w:t>/v1/tasks/:id/dependencies</w:t>
            </w:r>
          </w:p>
        </w:tc>
        <w:tc>
          <w:tcPr>
            <w:tcW w:type="dxa" w:w="2484"/>
            <w:vAlign w:val="top"/>
          </w:tcPr>
          <w:p>
            <w:r>
              <w:t>POST</w:t>
            </w:r>
          </w:p>
        </w:tc>
        <w:tc>
          <w:tcPr>
            <w:tcW w:type="dxa" w:w="2484"/>
            <w:vAlign w:val="top"/>
          </w:tcPr>
          <w:p>
            <w:r>
              <w:t>Add dependency</w:t>
            </w:r>
          </w:p>
        </w:tc>
      </w:tr>
      <w:tr>
        <w:tc>
          <w:tcPr>
            <w:tcW w:type="dxa" w:w="2484"/>
            <w:vAlign w:val="top"/>
          </w:tcPr>
          <w:p>
            <w:r>
              <w:t>Tasks</w:t>
            </w:r>
          </w:p>
        </w:tc>
        <w:tc>
          <w:tcPr>
            <w:tcW w:type="dxa" w:w="2484"/>
            <w:vAlign w:val="top"/>
          </w:tcPr>
          <w:p>
            <w:r>
              <w:t>/v1/tasks/:id/complete</w:t>
            </w:r>
          </w:p>
        </w:tc>
        <w:tc>
          <w:tcPr>
            <w:tcW w:type="dxa" w:w="2484"/>
            <w:vAlign w:val="top"/>
          </w:tcPr>
          <w:p>
            <w:r>
              <w:t>POST</w:t>
            </w:r>
          </w:p>
        </w:tc>
        <w:tc>
          <w:tcPr>
            <w:tcW w:type="dxa" w:w="2484"/>
            <w:vAlign w:val="top"/>
          </w:tcPr>
          <w:p>
            <w:r>
              <w:t>Complete task</w:t>
            </w:r>
          </w:p>
        </w:tc>
      </w:tr>
      <w:tr>
        <w:tc>
          <w:tcPr>
            <w:tcW w:type="dxa" w:w="2484"/>
            <w:vAlign w:val="top"/>
          </w:tcPr>
          <w:p>
            <w:r>
              <w:t>Timesheets</w:t>
            </w:r>
          </w:p>
        </w:tc>
        <w:tc>
          <w:tcPr>
            <w:tcW w:type="dxa" w:w="2484"/>
            <w:vAlign w:val="top"/>
          </w:tcPr>
          <w:p>
            <w:r>
              <w:t>/v1/timesheets</w:t>
            </w:r>
          </w:p>
        </w:tc>
        <w:tc>
          <w:tcPr>
            <w:tcW w:type="dxa" w:w="2484"/>
            <w:vAlign w:val="top"/>
          </w:tcPr>
          <w:p>
            <w:r>
              <w:t>POST</w:t>
            </w:r>
          </w:p>
        </w:tc>
        <w:tc>
          <w:tcPr>
            <w:tcW w:type="dxa" w:w="2484"/>
            <w:vAlign w:val="top"/>
          </w:tcPr>
          <w:p>
            <w:r>
              <w:t>Log time</w:t>
            </w:r>
          </w:p>
        </w:tc>
      </w:tr>
      <w:tr>
        <w:tc>
          <w:tcPr>
            <w:tcW w:type="dxa" w:w="2484"/>
            <w:vAlign w:val="top"/>
          </w:tcPr>
          <w:p>
            <w:r>
              <w:t>Expenses</w:t>
            </w:r>
          </w:p>
        </w:tc>
        <w:tc>
          <w:tcPr>
            <w:tcW w:type="dxa" w:w="2484"/>
            <w:vAlign w:val="top"/>
          </w:tcPr>
          <w:p>
            <w:r>
              <w:t>/v1/expenses</w:t>
            </w:r>
          </w:p>
        </w:tc>
        <w:tc>
          <w:tcPr>
            <w:tcW w:type="dxa" w:w="2484"/>
            <w:vAlign w:val="top"/>
          </w:tcPr>
          <w:p>
            <w:r>
              <w:t>POST</w:t>
            </w:r>
          </w:p>
        </w:tc>
        <w:tc>
          <w:tcPr>
            <w:tcW w:type="dxa" w:w="2484"/>
            <w:vAlign w:val="top"/>
          </w:tcPr>
          <w:p>
            <w:r>
              <w:t>Create expense</w:t>
            </w:r>
          </w:p>
        </w:tc>
      </w:tr>
      <w:tr>
        <w:tc>
          <w:tcPr>
            <w:tcW w:type="dxa" w:w="2484"/>
            <w:vAlign w:val="top"/>
          </w:tcPr>
          <w:p>
            <w:r>
              <w:t>Expenses</w:t>
            </w:r>
          </w:p>
        </w:tc>
        <w:tc>
          <w:tcPr>
            <w:tcW w:type="dxa" w:w="2484"/>
            <w:vAlign w:val="top"/>
          </w:tcPr>
          <w:p>
            <w:r>
              <w:t>/v1/expenses/:id/submit</w:t>
            </w:r>
          </w:p>
        </w:tc>
        <w:tc>
          <w:tcPr>
            <w:tcW w:type="dxa" w:w="2484"/>
            <w:vAlign w:val="top"/>
          </w:tcPr>
          <w:p>
            <w:r>
              <w:t>POST</w:t>
            </w:r>
          </w:p>
        </w:tc>
        <w:tc>
          <w:tcPr>
            <w:tcW w:type="dxa" w:w="2484"/>
            <w:vAlign w:val="top"/>
          </w:tcPr>
          <w:p>
            <w:r>
              <w:t>Submit expense</w:t>
            </w:r>
          </w:p>
        </w:tc>
      </w:tr>
      <w:tr>
        <w:tc>
          <w:tcPr>
            <w:tcW w:type="dxa" w:w="2484"/>
            <w:vAlign w:val="top"/>
          </w:tcPr>
          <w:p>
            <w:r>
              <w:t>Approvals</w:t>
            </w:r>
          </w:p>
        </w:tc>
        <w:tc>
          <w:tcPr>
            <w:tcW w:type="dxa" w:w="2484"/>
            <w:vAlign w:val="top"/>
          </w:tcPr>
          <w:p>
            <w:r>
              <w:t>/v1/approvals/:id/approve</w:t>
            </w:r>
          </w:p>
        </w:tc>
        <w:tc>
          <w:tcPr>
            <w:tcW w:type="dxa" w:w="2484"/>
            <w:vAlign w:val="top"/>
          </w:tcPr>
          <w:p>
            <w:r>
              <w:t>POST</w:t>
            </w:r>
          </w:p>
        </w:tc>
        <w:tc>
          <w:tcPr>
            <w:tcW w:type="dxa" w:w="2484"/>
            <w:vAlign w:val="top"/>
          </w:tcPr>
          <w:p>
            <w:r>
              <w:t>Approve workflow step</w:t>
            </w:r>
          </w:p>
        </w:tc>
      </w:tr>
      <w:tr>
        <w:tc>
          <w:tcPr>
            <w:tcW w:type="dxa" w:w="2484"/>
            <w:vAlign w:val="top"/>
          </w:tcPr>
          <w:p>
            <w:r>
              <w:t>Notifications</w:t>
            </w:r>
          </w:p>
        </w:tc>
        <w:tc>
          <w:tcPr>
            <w:tcW w:type="dxa" w:w="2484"/>
            <w:vAlign w:val="top"/>
          </w:tcPr>
          <w:p>
            <w:r>
              <w:t>/v1/notifications</w:t>
            </w:r>
          </w:p>
        </w:tc>
        <w:tc>
          <w:tcPr>
            <w:tcW w:type="dxa" w:w="2484"/>
            <w:vAlign w:val="top"/>
          </w:tcPr>
          <w:p>
            <w:r>
              <w:t>GET</w:t>
            </w:r>
          </w:p>
        </w:tc>
        <w:tc>
          <w:tcPr>
            <w:tcW w:type="dxa" w:w="2484"/>
            <w:vAlign w:val="top"/>
          </w:tcPr>
          <w:p>
            <w:r>
              <w:t>List notifications</w:t>
            </w:r>
          </w:p>
        </w:tc>
      </w:tr>
      <w:tr>
        <w:tc>
          <w:tcPr>
            <w:tcW w:type="dxa" w:w="2484"/>
            <w:vAlign w:val="top"/>
          </w:tcPr>
          <w:p>
            <w:r>
              <w:t>Analytics</w:t>
            </w:r>
          </w:p>
        </w:tc>
        <w:tc>
          <w:tcPr>
            <w:tcW w:type="dxa" w:w="2484"/>
            <w:vAlign w:val="top"/>
          </w:tcPr>
          <w:p>
            <w:r>
              <w:t>/v1/analytics/company</w:t>
            </w:r>
          </w:p>
        </w:tc>
        <w:tc>
          <w:tcPr>
            <w:tcW w:type="dxa" w:w="2484"/>
            <w:vAlign w:val="top"/>
          </w:tcPr>
          <w:p>
            <w:r>
              <w:t>GET</w:t>
            </w:r>
          </w:p>
        </w:tc>
        <w:tc>
          <w:tcPr>
            <w:tcW w:type="dxa" w:w="2484"/>
            <w:vAlign w:val="top"/>
          </w:tcPr>
          <w:p>
            <w:r>
              <w:t>Company metrics</w:t>
            </w:r>
          </w:p>
        </w:tc>
      </w:tr>
      <w:tr>
        <w:tc>
          <w:tcPr>
            <w:tcW w:type="dxa" w:w="2484"/>
            <w:vAlign w:val="top"/>
          </w:tcPr>
          <w:p>
            <w:r>
              <w:t>Audit</w:t>
            </w:r>
          </w:p>
        </w:tc>
        <w:tc>
          <w:tcPr>
            <w:tcW w:type="dxa" w:w="2484"/>
            <w:vAlign w:val="top"/>
          </w:tcPr>
          <w:p>
            <w:r>
              <w:t>/v1/audit-logs</w:t>
            </w:r>
          </w:p>
        </w:tc>
        <w:tc>
          <w:tcPr>
            <w:tcW w:type="dxa" w:w="2484"/>
            <w:vAlign w:val="top"/>
          </w:tcPr>
          <w:p>
            <w:r>
              <w:t>GET</w:t>
            </w:r>
          </w:p>
        </w:tc>
        <w:tc>
          <w:tcPr>
            <w:tcW w:type="dxa" w:w="2484"/>
            <w:vAlign w:val="top"/>
          </w:tcPr>
          <w:p>
            <w:r>
              <w:t>Authorized audit history</w:t>
            </w:r>
          </w:p>
        </w:tc>
      </w:tr>
    </w:tbl>
    <w:p/>
    <w:p>
      <w:pPr>
        <w:pStyle w:val="Heading1"/>
      </w:pPr>
      <w:r>
        <w:t>26. DSA Implementation Plan</w:t>
      </w:r>
    </w:p>
    <w:p>
      <w:pPr>
        <w:pStyle w:val="Heading2"/>
      </w:pPr>
      <w:r>
        <w:t>26.1 Must-Implement DSA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Feature</w:t>
            </w:r>
          </w:p>
        </w:tc>
        <w:tc>
          <w:tcPr>
            <w:tcW w:type="dxa" w:w="3312"/>
            <w:vAlign w:val="center"/>
          </w:tcPr>
          <w:p>
            <w:r>
              <w:rPr>
                <w:b/>
              </w:rPr>
              <w:t>DSA</w:t>
            </w:r>
          </w:p>
        </w:tc>
        <w:tc>
          <w:tcPr>
            <w:tcW w:type="dxa" w:w="3312"/>
            <w:vAlign w:val="center"/>
          </w:tcPr>
          <w:p>
            <w:r>
              <w:rPr>
                <w:b/>
              </w:rPr>
              <w:t>Implementation Plan</w:t>
            </w:r>
          </w:p>
        </w:tc>
      </w:tr>
      <w:tr>
        <w:tc>
          <w:tcPr>
            <w:tcW w:type="dxa" w:w="3312"/>
            <w:vAlign w:val="top"/>
          </w:tcPr>
          <w:p>
            <w:r>
              <w:t>Task dependency engine</w:t>
            </w:r>
          </w:p>
        </w:tc>
        <w:tc>
          <w:tcPr>
            <w:tcW w:type="dxa" w:w="3312"/>
            <w:vAlign w:val="top"/>
          </w:tcPr>
          <w:p>
            <w:r>
              <w:t>Directed graph + topological sort</w:t>
            </w:r>
          </w:p>
        </w:tc>
        <w:tc>
          <w:tcPr>
            <w:tcW w:type="dxa" w:w="3312"/>
            <w:vAlign w:val="top"/>
          </w:tcPr>
          <w:p>
            <w:r>
              <w:t>Adjacency list; Kahn's algorithm; cycle rejection</w:t>
            </w:r>
          </w:p>
        </w:tc>
      </w:tr>
      <w:tr>
        <w:tc>
          <w:tcPr>
            <w:tcW w:type="dxa" w:w="3312"/>
            <w:vAlign w:val="top"/>
          </w:tcPr>
          <w:p>
            <w:r>
              <w:t>Org hierarchy</w:t>
            </w:r>
          </w:p>
        </w:tc>
        <w:tc>
          <w:tcPr>
            <w:tcW w:type="dxa" w:w="3312"/>
            <w:vAlign w:val="top"/>
          </w:tcPr>
          <w:p>
            <w:r>
              <w:t>Tree</w:t>
            </w:r>
          </w:p>
        </w:tc>
        <w:tc>
          <w:tcPr>
            <w:tcW w:type="dxa" w:w="3312"/>
            <w:vAlign w:val="top"/>
          </w:tcPr>
          <w:p>
            <w:r>
              <w:t>Adjacency map + DFS/BFS for reporting chains</w:t>
            </w:r>
          </w:p>
        </w:tc>
      </w:tr>
      <w:tr>
        <w:tc>
          <w:tcPr>
            <w:tcW w:type="dxa" w:w="3312"/>
            <w:vAlign w:val="top"/>
          </w:tcPr>
          <w:p>
            <w:r>
              <w:t>Attendance overlap detection</w:t>
            </w:r>
          </w:p>
        </w:tc>
        <w:tc>
          <w:tcPr>
            <w:tcW w:type="dxa" w:w="3312"/>
            <w:vAlign w:val="top"/>
          </w:tcPr>
          <w:p>
            <w:r>
              <w:t>Interval merging</w:t>
            </w:r>
          </w:p>
        </w:tc>
        <w:tc>
          <w:tcPr>
            <w:tcW w:type="dxa" w:w="3312"/>
            <w:vAlign w:val="top"/>
          </w:tcPr>
          <w:p>
            <w:r>
              <w:t>Sort intervals then merge; detect conflicting sessions</w:t>
            </w:r>
          </w:p>
        </w:tc>
      </w:tr>
      <w:tr>
        <w:tc>
          <w:tcPr>
            <w:tcW w:type="dxa" w:w="3312"/>
            <w:vAlign w:val="top"/>
          </w:tcPr>
          <w:p>
            <w:r>
              <w:t>Dashboard time windows</w:t>
            </w:r>
          </w:p>
        </w:tc>
        <w:tc>
          <w:tcPr>
            <w:tcW w:type="dxa" w:w="3312"/>
            <w:vAlign w:val="top"/>
          </w:tcPr>
          <w:p>
            <w:r>
              <w:t>Sliding window / prefix sums</w:t>
            </w:r>
          </w:p>
        </w:tc>
        <w:tc>
          <w:tcPr>
            <w:tcW w:type="dxa" w:w="3312"/>
            <w:vAlign w:val="top"/>
          </w:tcPr>
          <w:p>
            <w:r>
              <w:t>Precompute daily buckets; answer range queries quickly</w:t>
            </w:r>
          </w:p>
        </w:tc>
      </w:tr>
      <w:tr>
        <w:tc>
          <w:tcPr>
            <w:tcW w:type="dxa" w:w="3312"/>
            <w:vAlign w:val="top"/>
          </w:tcPr>
          <w:p>
            <w:r>
              <w:t>Permission resolution</w:t>
            </w:r>
          </w:p>
        </w:tc>
        <w:tc>
          <w:tcPr>
            <w:tcW w:type="dxa" w:w="3312"/>
            <w:vAlign w:val="top"/>
          </w:tcPr>
          <w:p>
            <w:r>
              <w:t>Hash sets/maps</w:t>
            </w:r>
          </w:p>
        </w:tc>
        <w:tc>
          <w:tcPr>
            <w:tcW w:type="dxa" w:w="3312"/>
            <w:vAlign w:val="top"/>
          </w:tcPr>
          <w:p>
            <w:r>
              <w:t>Compile effective permissions into a Set per request/session</w:t>
            </w:r>
          </w:p>
        </w:tc>
      </w:tr>
      <w:tr>
        <w:tc>
          <w:tcPr>
            <w:tcW w:type="dxa" w:w="3312"/>
            <w:vAlign w:val="top"/>
          </w:tcPr>
          <w:p>
            <w:r>
              <w:t>Notification priority</w:t>
            </w:r>
          </w:p>
        </w:tc>
        <w:tc>
          <w:tcPr>
            <w:tcW w:type="dxa" w:w="3312"/>
            <w:vAlign w:val="top"/>
          </w:tcPr>
          <w:p>
            <w:r>
              <w:t>Heap</w:t>
            </w:r>
          </w:p>
        </w:tc>
        <w:tc>
          <w:tcPr>
            <w:tcW w:type="dxa" w:w="3312"/>
            <w:vAlign w:val="top"/>
          </w:tcPr>
          <w:p>
            <w:r>
              <w:t>Priority queue for urgent scheduled notifications</w:t>
            </w:r>
          </w:p>
        </w:tc>
      </w:tr>
      <w:tr>
        <w:tc>
          <w:tcPr>
            <w:tcW w:type="dxa" w:w="3312"/>
            <w:vAlign w:val="top"/>
          </w:tcPr>
          <w:p>
            <w:r>
              <w:t>Search suggestions</w:t>
            </w:r>
          </w:p>
        </w:tc>
        <w:tc>
          <w:tcPr>
            <w:tcW w:type="dxa" w:w="3312"/>
            <w:vAlign w:val="top"/>
          </w:tcPr>
          <w:p>
            <w:r>
              <w:t>Trie (optional)</w:t>
            </w:r>
          </w:p>
        </w:tc>
        <w:tc>
          <w:tcPr>
            <w:tcW w:type="dxa" w:w="3312"/>
            <w:vAlign w:val="top"/>
          </w:tcPr>
          <w:p>
            <w:r>
              <w:t>Prefix lookup for frequent entities</w:t>
            </w:r>
          </w:p>
        </w:tc>
      </w:tr>
      <w:tr>
        <w:tc>
          <w:tcPr>
            <w:tcW w:type="dxa" w:w="3312"/>
            <w:vAlign w:val="top"/>
          </w:tcPr>
          <w:p>
            <w:r>
              <w:t>Cache</w:t>
            </w:r>
          </w:p>
        </w:tc>
        <w:tc>
          <w:tcPr>
            <w:tcW w:type="dxa" w:w="3312"/>
            <w:vAlign w:val="top"/>
          </w:tcPr>
          <w:p>
            <w:r>
              <w:t>LRU</w:t>
            </w:r>
          </w:p>
        </w:tc>
        <w:tc>
          <w:tcPr>
            <w:tcW w:type="dxa" w:w="3312"/>
            <w:vAlign w:val="top"/>
          </w:tcPr>
          <w:p>
            <w:r>
              <w:t>Bounded in-process cache for selected immutable metadata</w:t>
            </w:r>
          </w:p>
        </w:tc>
      </w:tr>
      <w:tr>
        <w:tc>
          <w:tcPr>
            <w:tcW w:type="dxa" w:w="3312"/>
            <w:vAlign w:val="top"/>
          </w:tcPr>
          <w:p>
            <w:r>
              <w:t>Deduplication</w:t>
            </w:r>
          </w:p>
        </w:tc>
        <w:tc>
          <w:tcPr>
            <w:tcW w:type="dxa" w:w="3312"/>
            <w:vAlign w:val="top"/>
          </w:tcPr>
          <w:p>
            <w:r>
              <w:t>Hashing/Bloom filter (optional)</w:t>
            </w:r>
          </w:p>
        </w:tc>
        <w:tc>
          <w:tcPr>
            <w:tcW w:type="dxa" w:w="3312"/>
            <w:vAlign w:val="top"/>
          </w:tcPr>
          <w:p>
            <w:r>
              <w:t>Detect repeated ingestion/event IDs</w:t>
            </w:r>
          </w:p>
        </w:tc>
      </w:tr>
      <w:tr>
        <w:tc>
          <w:tcPr>
            <w:tcW w:type="dxa" w:w="3312"/>
            <w:vAlign w:val="top"/>
          </w:tcPr>
          <w:p>
            <w:r>
              <w:t>Pagination</w:t>
            </w:r>
          </w:p>
        </w:tc>
        <w:tc>
          <w:tcPr>
            <w:tcW w:type="dxa" w:w="3312"/>
            <w:vAlign w:val="top"/>
          </w:tcPr>
          <w:p>
            <w:r>
              <w:t>Cursor ordering</w:t>
            </w:r>
          </w:p>
        </w:tc>
        <w:tc>
          <w:tcPr>
            <w:tcW w:type="dxa" w:w="3312"/>
            <w:vAlign w:val="top"/>
          </w:tcPr>
          <w:p>
            <w:r>
              <w:t>Stable keyset pagination</w:t>
            </w:r>
          </w:p>
        </w:tc>
      </w:tr>
    </w:tbl>
    <w:p/>
    <w:p>
      <w:pPr>
        <w:pStyle w:val="Heading2"/>
      </w:pPr>
      <w:r>
        <w:t>26.2 DSA Interview Story</w:t>
      </w:r>
    </w:p>
    <w:p>
      <w:r>
        <w:t>For interviews, be able to explain not only the algorithm but why the product needed it. Example: 'We model task dependencies as a directed graph. Before adding an edge, we run cycle detection/topological validation. This prevents impossible project dependency states and gives O(V+E) validation for a graph snapshot.'</w:t>
      </w:r>
    </w:p>
    <w:p>
      <w:pPr>
        <w:pStyle w:val="Heading1"/>
      </w:pPr>
      <w:r>
        <w:t>27. JavaScript, TypeScript and Node.js Fundamentals</w:t>
      </w:r>
    </w:p>
    <w:p>
      <w:pPr>
        <w:pStyle w:val="Heading2"/>
      </w:pPr>
      <w:r>
        <w:t>27.1 JavaScript Fundamentals to Apply</w:t>
      </w:r>
    </w:p>
    <w:p>
      <w:pPr>
        <w:pStyle w:val="ListBullet"/>
      </w:pPr>
      <w:r>
        <w:t>Event loop, microtasks and macrotasks.</w:t>
      </w:r>
    </w:p>
    <w:p>
      <w:pPr>
        <w:pStyle w:val="ListBullet"/>
      </w:pPr>
      <w:r>
        <w:t>Promises, async/await and error propagation.</w:t>
      </w:r>
    </w:p>
    <w:p>
      <w:pPr>
        <w:pStyle w:val="ListBullet"/>
      </w:pPr>
      <w:r>
        <w:t>Closures and lexical scope.</w:t>
      </w:r>
    </w:p>
    <w:p>
      <w:pPr>
        <w:pStyle w:val="ListBullet"/>
      </w:pPr>
      <w:r>
        <w:t>Prototype chain and class semantics.</w:t>
      </w:r>
    </w:p>
    <w:p>
      <w:pPr>
        <w:pStyle w:val="ListBullet"/>
      </w:pPr>
      <w:r>
        <w:t>Immutability and structural sharing.</w:t>
      </w:r>
    </w:p>
    <w:p>
      <w:pPr>
        <w:pStyle w:val="ListBullet"/>
      </w:pPr>
      <w:r>
        <w:t>Map/Set and their performance characteristics.</w:t>
      </w:r>
    </w:p>
    <w:p>
      <w:pPr>
        <w:pStyle w:val="ListBullet"/>
      </w:pPr>
      <w:r>
        <w:t>Streams and backpressure.</w:t>
      </w:r>
    </w:p>
    <w:p>
      <w:pPr>
        <w:pStyle w:val="ListBullet"/>
      </w:pPr>
      <w:r>
        <w:t>AbortController for cancellation.</w:t>
      </w:r>
    </w:p>
    <w:p>
      <w:pPr>
        <w:pStyle w:val="ListBullet"/>
      </w:pPr>
      <w:r>
        <w:t>Timers and scheduled work.</w:t>
      </w:r>
    </w:p>
    <w:p>
      <w:pPr>
        <w:pStyle w:val="ListBullet"/>
      </w:pPr>
      <w:r>
        <w:t>Memory leaks and object retention.</w:t>
      </w:r>
    </w:p>
    <w:p>
      <w:pPr>
        <w:pStyle w:val="Heading2"/>
      </w:pPr>
      <w:r>
        <w:t>27.2 TypeScript Fundamentals</w:t>
      </w:r>
    </w:p>
    <w:p>
      <w:pPr>
        <w:pStyle w:val="ListBullet"/>
      </w:pPr>
      <w:r>
        <w:t>Strict mode.</w:t>
      </w:r>
    </w:p>
    <w:p>
      <w:pPr>
        <w:pStyle w:val="ListBullet"/>
      </w:pPr>
      <w:r>
        <w:t>Discriminated unions for domain states.</w:t>
      </w:r>
    </w:p>
    <w:p>
      <w:pPr>
        <w:pStyle w:val="ListBullet"/>
      </w:pPr>
      <w:r>
        <w:t>Branded IDs for type-safe identifiers.</w:t>
      </w:r>
    </w:p>
    <w:p>
      <w:pPr>
        <w:pStyle w:val="ListBullet"/>
      </w:pPr>
      <w:r>
        <w:t>Generics for reusable repository/result abstractions.</w:t>
      </w:r>
    </w:p>
    <w:p>
      <w:pPr>
        <w:pStyle w:val="ListBullet"/>
      </w:pPr>
      <w:r>
        <w:t>Utility types.</w:t>
      </w:r>
    </w:p>
    <w:p>
      <w:pPr>
        <w:pStyle w:val="ListBullet"/>
      </w:pPr>
      <w:r>
        <w:t>Exhaustive switch checks.</w:t>
      </w:r>
    </w:p>
    <w:p>
      <w:pPr>
        <w:pStyle w:val="ListBullet"/>
      </w:pPr>
      <w:r>
        <w:t>Type narrowing.</w:t>
      </w:r>
    </w:p>
    <w:p>
      <w:pPr>
        <w:pStyle w:val="ListBullet"/>
      </w:pPr>
      <w:r>
        <w:t>Schema validation at runtime because TypeScript types disappear at runtime.</w:t>
      </w:r>
    </w:p>
    <w:p>
      <w:pPr>
        <w:pStyle w:val="CodeBlock"/>
        <w:spacing w:after="80"/>
      </w:pPr>
      <w:r>
        <w:t>type TaskStatus =</w:t>
        <w:br/>
        <w:t xml:space="preserve">  | "TODO"</w:t>
        <w:br/>
        <w:t xml:space="preserve">  | "IN_PROGRESS"</w:t>
        <w:br/>
        <w:t xml:space="preserve">  | "BLOCKED"</w:t>
        <w:br/>
        <w:t xml:space="preserve">  | "IN_REVIEW"</w:t>
        <w:br/>
        <w:t xml:space="preserve">  | "DONE";</w:t>
        <w:br/>
        <w:br/>
        <w:t>type TaskId = string &amp; { readonly __brand: "TaskId" };</w:t>
      </w:r>
    </w:p>
    <w:p>
      <w:pPr>
        <w:pStyle w:val="Heading2"/>
      </w:pPr>
      <w:r>
        <w:t>27.3 Node.js Fundamentals</w:t>
      </w:r>
    </w:p>
    <w:p>
      <w:pPr>
        <w:pStyle w:val="ListBullet"/>
      </w:pPr>
      <w:r>
        <w:t>HTTP lifecycle and keep-alive connections.</w:t>
      </w:r>
    </w:p>
    <w:p>
      <w:pPr>
        <w:pStyle w:val="ListBullet"/>
      </w:pPr>
      <w:r>
        <w:t>Event-loop saturation.</w:t>
      </w:r>
    </w:p>
    <w:p>
      <w:pPr>
        <w:pStyle w:val="ListBullet"/>
      </w:pPr>
      <w:r>
        <w:t>Worker threads only for CPU-heavy JavaScript work.</w:t>
      </w:r>
    </w:p>
    <w:p>
      <w:pPr>
        <w:pStyle w:val="ListBullet"/>
      </w:pPr>
      <w:r>
        <w:t>Streams for large files/exports.</w:t>
      </w:r>
    </w:p>
    <w:p>
      <w:pPr>
        <w:pStyle w:val="ListBullet"/>
      </w:pPr>
      <w:r>
        <w:t>Graceful shutdown.</w:t>
      </w:r>
    </w:p>
    <w:p>
      <w:pPr>
        <w:pStyle w:val="ListBullet"/>
      </w:pPr>
      <w:r>
        <w:t>Connection pooling.</w:t>
      </w:r>
    </w:p>
    <w:p>
      <w:pPr>
        <w:pStyle w:val="ListBullet"/>
      </w:pPr>
      <w:r>
        <w:t>Process signals and health checks.</w:t>
      </w:r>
    </w:p>
    <w:p>
      <w:pPr>
        <w:pStyle w:val="Heading1"/>
      </w:pPr>
      <w:r>
        <w:t>28. Domain-Driven Design — Practical Version</w:t>
      </w:r>
    </w:p>
    <w:p>
      <w:pPr>
        <w:pStyle w:val="Heading2"/>
      </w:pPr>
      <w:r>
        <w:t>28.1 Aggregates</w:t>
      </w:r>
    </w:p>
    <w:p>
      <w:r>
        <w:t>Use aggregates where a consistency boundary exists. For example, an ApprovalRequest can own its ApprovalSteps when the steps must change atomically with the request state. Avoid making every table an aggregate.</w:t>
      </w:r>
    </w:p>
    <w:p>
      <w:pPr>
        <w:pStyle w:val="Heading2"/>
      </w:pPr>
      <w:r>
        <w:t>28.2 Value Objects</w:t>
      </w:r>
    </w:p>
    <w:p>
      <w:pPr>
        <w:pStyle w:val="ListBullet"/>
      </w:pPr>
      <w:r>
        <w:t>Money: amount + currency, never a floating-point business value.</w:t>
      </w:r>
    </w:p>
    <w:p>
      <w:pPr>
        <w:pStyle w:val="ListBullet"/>
      </w:pPr>
      <w:r>
        <w:t>DateRange: start + end with validation.</w:t>
      </w:r>
    </w:p>
    <w:p>
      <w:pPr>
        <w:pStyle w:val="ListBullet"/>
      </w:pPr>
      <w:r>
        <w:t>EmailAddress: normalized/validated representation.</w:t>
      </w:r>
    </w:p>
    <w:p>
      <w:pPr>
        <w:pStyle w:val="ListBullet"/>
      </w:pPr>
      <w:r>
        <w:t>OrganizationSlug: normalized unique identifier.</w:t>
      </w:r>
    </w:p>
    <w:p>
      <w:pPr>
        <w:pStyle w:val="ListBullet"/>
      </w:pPr>
      <w:r>
        <w:t>PermissionKey: validated permission string.</w:t>
      </w:r>
    </w:p>
    <w:p>
      <w:pPr>
        <w:pStyle w:val="Heading2"/>
      </w:pPr>
      <w:r>
        <w:t>28.3 Domain Services</w:t>
      </w:r>
    </w:p>
    <w:p>
      <w:r>
        <w:t>Use a domain service for business logic that does not naturally belong to one entity, such as calculating project health from multiple domain inputs or resolving a complex approval route.</w:t>
      </w:r>
    </w:p>
    <w:p>
      <w:pPr>
        <w:pStyle w:val="Heading2"/>
      </w:pPr>
      <w:r>
        <w:t>28.4 Hexagonal Boundaries</w:t>
      </w:r>
    </w:p>
    <w:p>
      <w:pPr>
        <w:pStyle w:val="CodeBlock"/>
        <w:spacing w:after="80"/>
      </w:pPr>
      <w:r>
        <w:t>Domain / Application</w:t>
        <w:br/>
        <w:t xml:space="preserve">       |</w:t>
        <w:br/>
        <w:t xml:space="preserve">       +---- Port: EmailSender</w:t>
        <w:br/>
        <w:t xml:space="preserve">       +---- Port: FileStorage</w:t>
        <w:br/>
        <w:t xml:space="preserve">       +---- Port: UserRepository</w:t>
        <w:br/>
        <w:t xml:space="preserve">       +---- Port: EventPublisher</w:t>
        <w:br/>
        <w:t xml:space="preserve">       |</w:t>
        <w:br/>
        <w:t>Infrastructure adapters</w:t>
        <w:br/>
        <w:t xml:space="preserve">       +---- SES/Resend/etc.</w:t>
        <w:br/>
        <w:t xml:space="preserve">       +---- S3/R2</w:t>
        <w:br/>
        <w:t xml:space="preserve">       +---- Prisma/PostgreSQL</w:t>
        <w:br/>
        <w:t xml:space="preserve">       +---- Redis</w:t>
        <w:br/>
      </w:r>
    </w:p>
    <w:p>
      <w:pPr>
        <w:pStyle w:val="Heading1"/>
      </w:pPr>
      <w:r>
        <w:t>29. Resilience Patterns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Pattern</w:t>
            </w:r>
          </w:p>
        </w:tc>
        <w:tc>
          <w:tcPr>
            <w:tcW w:type="dxa" w:w="4968"/>
            <w:vAlign w:val="center"/>
          </w:tcPr>
          <w:p>
            <w:r>
              <w:rPr>
                <w:b/>
              </w:rPr>
              <w:t>Implementation</w:t>
            </w:r>
          </w:p>
        </w:tc>
      </w:tr>
      <w:tr>
        <w:tc>
          <w:tcPr>
            <w:tcW w:type="dxa" w:w="4968"/>
            <w:vAlign w:val="top"/>
          </w:tcPr>
          <w:p>
            <w:r>
              <w:t>Timeout</w:t>
            </w:r>
          </w:p>
        </w:tc>
        <w:tc>
          <w:tcPr>
            <w:tcW w:type="dxa" w:w="4968"/>
            <w:vAlign w:val="top"/>
          </w:tcPr>
          <w:p>
            <w:r>
              <w:t>Every external network call gets a bounded timeout</w:t>
            </w:r>
          </w:p>
        </w:tc>
      </w:tr>
      <w:tr>
        <w:tc>
          <w:tcPr>
            <w:tcW w:type="dxa" w:w="4968"/>
            <w:vAlign w:val="top"/>
          </w:tcPr>
          <w:p>
            <w:r>
              <w:t>Retry</w:t>
            </w:r>
          </w:p>
        </w:tc>
        <w:tc>
          <w:tcPr>
            <w:tcW w:type="dxa" w:w="4968"/>
            <w:vAlign w:val="top"/>
          </w:tcPr>
          <w:p>
            <w:r>
              <w:t>Only transient failures; exponential backoff + jitter</w:t>
            </w:r>
          </w:p>
        </w:tc>
      </w:tr>
      <w:tr>
        <w:tc>
          <w:tcPr>
            <w:tcW w:type="dxa" w:w="4968"/>
            <w:vAlign w:val="top"/>
          </w:tcPr>
          <w:p>
            <w:r>
              <w:t>Circuit breaker</w:t>
            </w:r>
          </w:p>
        </w:tc>
        <w:tc>
          <w:tcPr>
            <w:tcW w:type="dxa" w:w="4968"/>
            <w:vAlign w:val="top"/>
          </w:tcPr>
          <w:p>
            <w:r>
              <w:t>Repeated provider failures temporarily stop calls</w:t>
            </w:r>
          </w:p>
        </w:tc>
      </w:tr>
      <w:tr>
        <w:tc>
          <w:tcPr>
            <w:tcW w:type="dxa" w:w="4968"/>
            <w:vAlign w:val="top"/>
          </w:tcPr>
          <w:p>
            <w:r>
              <w:t>Bulkhead</w:t>
            </w:r>
          </w:p>
        </w:tc>
        <w:tc>
          <w:tcPr>
            <w:tcW w:type="dxa" w:w="4968"/>
            <w:vAlign w:val="top"/>
          </w:tcPr>
          <w:p>
            <w:r>
              <w:t>Separate worker concurrency/connection pools by workload</w:t>
            </w:r>
          </w:p>
        </w:tc>
      </w:tr>
      <w:tr>
        <w:tc>
          <w:tcPr>
            <w:tcW w:type="dxa" w:w="4968"/>
            <w:vAlign w:val="top"/>
          </w:tcPr>
          <w:p>
            <w:r>
              <w:t>Fallback</w:t>
            </w:r>
          </w:p>
        </w:tc>
        <w:tc>
          <w:tcPr>
            <w:tcW w:type="dxa" w:w="4968"/>
            <w:vAlign w:val="top"/>
          </w:tcPr>
          <w:p>
            <w:r>
              <w:t>Use cached/stale data only where business-safe</w:t>
            </w:r>
          </w:p>
        </w:tc>
      </w:tr>
      <w:tr>
        <w:tc>
          <w:tcPr>
            <w:tcW w:type="dxa" w:w="4968"/>
            <w:vAlign w:val="top"/>
          </w:tcPr>
          <w:p>
            <w:r>
              <w:t>Idempotency</w:t>
            </w:r>
          </w:p>
        </w:tc>
        <w:tc>
          <w:tcPr>
            <w:tcW w:type="dxa" w:w="4968"/>
            <w:vAlign w:val="top"/>
          </w:tcPr>
          <w:p>
            <w:r>
              <w:t>External side effects keyed by stable operation ID</w:t>
            </w:r>
          </w:p>
        </w:tc>
      </w:tr>
      <w:tr>
        <w:tc>
          <w:tcPr>
            <w:tcW w:type="dxa" w:w="4968"/>
            <w:vAlign w:val="top"/>
          </w:tcPr>
          <w:p>
            <w:r>
              <w:t>Dead letter</w:t>
            </w:r>
          </w:p>
        </w:tc>
        <w:tc>
          <w:tcPr>
            <w:tcW w:type="dxa" w:w="4968"/>
            <w:vAlign w:val="top"/>
          </w:tcPr>
          <w:p>
            <w:r>
              <w:t>Persist jobs that exhaust retries for inspection/replay</w:t>
            </w:r>
          </w:p>
        </w:tc>
      </w:tr>
      <w:tr>
        <w:tc>
          <w:tcPr>
            <w:tcW w:type="dxa" w:w="4968"/>
            <w:vAlign w:val="top"/>
          </w:tcPr>
          <w:p>
            <w:r>
              <w:t>Graceful degradation</w:t>
            </w:r>
          </w:p>
        </w:tc>
        <w:tc>
          <w:tcPr>
            <w:tcW w:type="dxa" w:w="4968"/>
            <w:vAlign w:val="top"/>
          </w:tcPr>
          <w:p>
            <w:r>
              <w:t>Analytics may fail without blocking core CRUD</w:t>
            </w:r>
          </w:p>
        </w:tc>
      </w:tr>
    </w:tbl>
    <w:p/>
    <w:p>
      <w:pPr>
        <w:pStyle w:val="Heading1"/>
      </w:pPr>
      <w:r>
        <w:t>30. AI-Ready Architecture</w:t>
      </w:r>
    </w:p>
    <w:p>
      <w:pPr>
        <w:pStyle w:val="Heading2"/>
      </w:pPr>
      <w:r>
        <w:t>30.1 AI Use Cases</w:t>
      </w:r>
    </w:p>
    <w:p>
      <w:pPr>
        <w:pStyle w:val="ListBullet"/>
      </w:pPr>
      <w:r>
        <w:t>Natural-language company analytics: 'Which projects are at risk?'</w:t>
      </w:r>
    </w:p>
    <w:p>
      <w:pPr>
        <w:pStyle w:val="ListBullet"/>
      </w:pPr>
      <w:r>
        <w:t>Policy Q&amp;A grounded in company documents.</w:t>
      </w:r>
    </w:p>
    <w:p>
      <w:pPr>
        <w:pStyle w:val="ListBullet"/>
      </w:pPr>
      <w:r>
        <w:t>Summarize project activity and risks.</w:t>
      </w:r>
    </w:p>
    <w:p>
      <w:pPr>
        <w:pStyle w:val="ListBullet"/>
      </w:pPr>
      <w:r>
        <w:t>Generate onboarding checklists from a role.</w:t>
      </w:r>
    </w:p>
    <w:p>
      <w:pPr>
        <w:pStyle w:val="ListBullet"/>
      </w:pPr>
      <w:r>
        <w:t>Draft workflow definitions from natural-language instructions.</w:t>
      </w:r>
    </w:p>
    <w:p>
      <w:pPr>
        <w:pStyle w:val="ListBullet"/>
      </w:pPr>
      <w:r>
        <w:t>Explain expense trends.</w:t>
      </w:r>
    </w:p>
    <w:p>
      <w:pPr>
        <w:pStyle w:val="Heading2"/>
      </w:pPr>
      <w:r>
        <w:t>30.2 AI Safety Boundary</w:t>
      </w:r>
    </w:p>
    <w:p>
      <w:r>
        <w:t>The AI layer must never bypass authorization. A user's permission scope is determined before retrieval. The model receives only data the user is allowed to access. Tool calls should be explicit, validated and auditable.</w:t>
      </w:r>
    </w:p>
    <w:p>
      <w:pPr>
        <w:pStyle w:val="CodeBlock"/>
        <w:spacing w:after="80"/>
      </w:pPr>
      <w:r>
        <w:t>User</w:t>
        <w:br/>
        <w:t xml:space="preserve">  ↓</w:t>
        <w:br/>
        <w:t>Auth + Permission Scope</w:t>
        <w:br/>
        <w:t xml:space="preserve">  ↓</w:t>
        <w:br/>
        <w:t>AI Orchestrator</w:t>
        <w:br/>
        <w:t xml:space="preserve">  ↓</w:t>
        <w:br/>
        <w:t>Tool Router</w:t>
        <w:br/>
        <w:t xml:space="preserve">  ├── search_projects()</w:t>
        <w:br/>
        <w:t xml:space="preserve">  ├── get_expense_metrics()</w:t>
        <w:br/>
        <w:t xml:space="preserve">  ├── get_leave_summary()</w:t>
        <w:br/>
        <w:t xml:space="preserve">  └── create_workflow_draft()</w:t>
        <w:br/>
        <w:t xml:space="preserve">  ↓</w:t>
        <w:br/>
        <w:t>Policy / Validation</w:t>
        <w:br/>
        <w:t xml:space="preserve">  ↓</w:t>
        <w:br/>
        <w:t>Result</w:t>
        <w:br/>
      </w:r>
    </w:p>
    <w:p>
      <w:pPr>
        <w:pStyle w:val="Heading2"/>
      </w:pPr>
      <w:r>
        <w:t>30.3 RAG</w:t>
      </w:r>
    </w:p>
    <w:p>
      <w:r>
        <w:t>For company policies and documents, use retrieval-augmented generation only after the document permission model is correct. Chunk documents, attach tenant and access metadata, retrieve only authorized chunks, and log citations/IDs used to produce an answer.</w:t>
      </w:r>
    </w:p>
    <w:p>
      <w:pPr>
        <w:pStyle w:val="Heading1"/>
      </w:pPr>
      <w:r>
        <w:t>31. Architecture Decision Records (ADRs)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ADR</w:t>
            </w:r>
          </w:p>
        </w:tc>
        <w:tc>
          <w:tcPr>
            <w:tcW w:type="dxa" w:w="4968"/>
            <w:vAlign w:val="center"/>
          </w:tcPr>
          <w:p>
            <w:r>
              <w:rPr>
                <w:b/>
              </w:rPr>
              <w:t>Decision</w:t>
            </w:r>
          </w:p>
        </w:tc>
      </w:tr>
      <w:tr>
        <w:tc>
          <w:tcPr>
            <w:tcW w:type="dxa" w:w="4968"/>
            <w:vAlign w:val="top"/>
          </w:tcPr>
          <w:p>
            <w:r>
              <w:t>ADR-001</w:t>
            </w:r>
          </w:p>
        </w:tc>
        <w:tc>
          <w:tcPr>
            <w:tcW w:type="dxa" w:w="4968"/>
            <w:vAlign w:val="top"/>
          </w:tcPr>
          <w:p>
            <w:r>
              <w:t>Use modular monolith before microservices</w:t>
            </w:r>
          </w:p>
        </w:tc>
      </w:tr>
      <w:tr>
        <w:tc>
          <w:tcPr>
            <w:tcW w:type="dxa" w:w="4968"/>
            <w:vAlign w:val="top"/>
          </w:tcPr>
          <w:p>
            <w:r>
              <w:t>ADR-002</w:t>
            </w:r>
          </w:p>
        </w:tc>
        <w:tc>
          <w:tcPr>
            <w:tcW w:type="dxa" w:w="4968"/>
            <w:vAlign w:val="top"/>
          </w:tcPr>
          <w:p>
            <w:r>
              <w:t>PostgreSQL is the source of truth</w:t>
            </w:r>
          </w:p>
        </w:tc>
      </w:tr>
      <w:tr>
        <w:tc>
          <w:tcPr>
            <w:tcW w:type="dxa" w:w="4968"/>
            <w:vAlign w:val="top"/>
          </w:tcPr>
          <w:p>
            <w:r>
              <w:t>ADR-003</w:t>
            </w:r>
          </w:p>
        </w:tc>
        <w:tc>
          <w:tcPr>
            <w:tcW w:type="dxa" w:w="4968"/>
            <w:vAlign w:val="top"/>
          </w:tcPr>
          <w:p>
            <w:r>
              <w:t>Use shared-schema multi-tenancy with tenant keys</w:t>
            </w:r>
          </w:p>
        </w:tc>
      </w:tr>
      <w:tr>
        <w:tc>
          <w:tcPr>
            <w:tcW w:type="dxa" w:w="4968"/>
            <w:vAlign w:val="top"/>
          </w:tcPr>
          <w:p>
            <w:r>
              <w:t>ADR-004</w:t>
            </w:r>
          </w:p>
        </w:tc>
        <w:tc>
          <w:tcPr>
            <w:tcW w:type="dxa" w:w="4968"/>
            <w:vAlign w:val="top"/>
          </w:tcPr>
          <w:p>
            <w:r>
              <w:t>Use REST + OpenAPI for primary API</w:t>
            </w:r>
          </w:p>
        </w:tc>
      </w:tr>
      <w:tr>
        <w:tc>
          <w:tcPr>
            <w:tcW w:type="dxa" w:w="4968"/>
            <w:vAlign w:val="top"/>
          </w:tcPr>
          <w:p>
            <w:r>
              <w:t>ADR-005</w:t>
            </w:r>
          </w:p>
        </w:tc>
        <w:tc>
          <w:tcPr>
            <w:tcW w:type="dxa" w:w="4968"/>
            <w:vAlign w:val="top"/>
          </w:tcPr>
          <w:p>
            <w:r>
              <w:t>Use Redis for cache/ephemeral state, not primary data</w:t>
            </w:r>
          </w:p>
        </w:tc>
      </w:tr>
      <w:tr>
        <w:tc>
          <w:tcPr>
            <w:tcW w:type="dxa" w:w="4968"/>
            <w:vAlign w:val="top"/>
          </w:tcPr>
          <w:p>
            <w:r>
              <w:t>ADR-006</w:t>
            </w:r>
          </w:p>
        </w:tc>
        <w:tc>
          <w:tcPr>
            <w:tcW w:type="dxa" w:w="4968"/>
            <w:vAlign w:val="top"/>
          </w:tcPr>
          <w:p>
            <w:r>
              <w:t>Use BullMQ for asynchronous jobs</w:t>
            </w:r>
          </w:p>
        </w:tc>
      </w:tr>
      <w:tr>
        <w:tc>
          <w:tcPr>
            <w:tcW w:type="dxa" w:w="4968"/>
            <w:vAlign w:val="top"/>
          </w:tcPr>
          <w:p>
            <w:r>
              <w:t>ADR-007</w:t>
            </w:r>
          </w:p>
        </w:tc>
        <w:tc>
          <w:tcPr>
            <w:tcW w:type="dxa" w:w="4968"/>
            <w:vAlign w:val="top"/>
          </w:tcPr>
          <w:p>
            <w:r>
              <w:t>Use transactional outbox for important events</w:t>
            </w:r>
          </w:p>
        </w:tc>
      </w:tr>
      <w:tr>
        <w:tc>
          <w:tcPr>
            <w:tcW w:type="dxa" w:w="4968"/>
            <w:vAlign w:val="top"/>
          </w:tcPr>
          <w:p>
            <w:r>
              <w:t>ADR-008</w:t>
            </w:r>
          </w:p>
        </w:tc>
        <w:tc>
          <w:tcPr>
            <w:tcW w:type="dxa" w:w="4968"/>
            <w:vAlign w:val="top"/>
          </w:tcPr>
          <w:p>
            <w:r>
              <w:t>Use cursor pagination for large mutable lists</w:t>
            </w:r>
          </w:p>
        </w:tc>
      </w:tr>
      <w:tr>
        <w:tc>
          <w:tcPr>
            <w:tcW w:type="dxa" w:w="4968"/>
            <w:vAlign w:val="top"/>
          </w:tcPr>
          <w:p>
            <w:r>
              <w:t>ADR-009</w:t>
            </w:r>
          </w:p>
        </w:tc>
        <w:tc>
          <w:tcPr>
            <w:tcW w:type="dxa" w:w="4968"/>
            <w:vAlign w:val="top"/>
          </w:tcPr>
          <w:p>
            <w:r>
              <w:t>Use state machines for business lifecycle transitions</w:t>
            </w:r>
          </w:p>
        </w:tc>
      </w:tr>
      <w:tr>
        <w:tc>
          <w:tcPr>
            <w:tcW w:type="dxa" w:w="4968"/>
            <w:vAlign w:val="top"/>
          </w:tcPr>
          <w:p>
            <w:r>
              <w:t>ADR-010</w:t>
            </w:r>
          </w:p>
        </w:tc>
        <w:tc>
          <w:tcPr>
            <w:tcW w:type="dxa" w:w="4968"/>
            <w:vAlign w:val="top"/>
          </w:tcPr>
          <w:p>
            <w:r>
              <w:t>Use OpenTelemetry for traces and metrics</w:t>
            </w:r>
          </w:p>
        </w:tc>
      </w:tr>
      <w:tr>
        <w:tc>
          <w:tcPr>
            <w:tcW w:type="dxa" w:w="4968"/>
            <w:vAlign w:val="top"/>
          </w:tcPr>
          <w:p>
            <w:r>
              <w:t>ADR-011</w:t>
            </w:r>
          </w:p>
        </w:tc>
        <w:tc>
          <w:tcPr>
            <w:tcW w:type="dxa" w:w="4968"/>
            <w:vAlign w:val="top"/>
          </w:tcPr>
          <w:p>
            <w:r>
              <w:t>Use Prisma 7 GA rather than Prisma 8 RC for production baseline</w:t>
            </w:r>
          </w:p>
        </w:tc>
      </w:tr>
      <w:tr>
        <w:tc>
          <w:tcPr>
            <w:tcW w:type="dxa" w:w="4968"/>
            <w:vAlign w:val="top"/>
          </w:tcPr>
          <w:p>
            <w:r>
              <w:t>ADR-012</w:t>
            </w:r>
          </w:p>
        </w:tc>
        <w:tc>
          <w:tcPr>
            <w:tcW w:type="dxa" w:w="4968"/>
            <w:vAlign w:val="top"/>
          </w:tcPr>
          <w:p>
            <w:r>
              <w:t>Use Node 24 LTS rather than Node 26 Current for production baseline</w:t>
            </w:r>
          </w:p>
        </w:tc>
      </w:tr>
      <w:tr>
        <w:tc>
          <w:tcPr>
            <w:tcW w:type="dxa" w:w="4968"/>
            <w:vAlign w:val="top"/>
          </w:tcPr>
          <w:p>
            <w:r>
              <w:t>ADR-013</w:t>
            </w:r>
          </w:p>
        </w:tc>
        <w:tc>
          <w:tcPr>
            <w:tcW w:type="dxa" w:w="4968"/>
            <w:vAlign w:val="top"/>
          </w:tcPr>
          <w:p>
            <w:r>
              <w:t>Use PostgreSQL 18 stable rather than PostgreSQL 19 beta</w:t>
            </w:r>
          </w:p>
        </w:tc>
      </w:tr>
    </w:tbl>
    <w:p/>
    <w:p>
      <w:pPr>
        <w:pStyle w:val="Heading2"/>
      </w:pPr>
      <w:r>
        <w:t>31.1 ADR Template</w:t>
      </w:r>
    </w:p>
    <w:p>
      <w:pPr>
        <w:pStyle w:val="CodeBlock"/>
        <w:spacing w:after="80"/>
      </w:pPr>
      <w:r>
        <w:t># ADR-XXX: &lt;Decision&gt;</w:t>
        <w:br/>
        <w:br/>
        <w:t>Status: Proposed | Accepted | Superseded</w:t>
        <w:br/>
        <w:br/>
        <w:t>Context:</w:t>
        <w:br/>
        <w:t>What problem are we solving?</w:t>
        <w:br/>
        <w:br/>
        <w:t>Decision:</w:t>
        <w:br/>
        <w:t>What are we choosing?</w:t>
        <w:br/>
        <w:br/>
        <w:t>Alternatives:</w:t>
        <w:br/>
        <w:t>What else did we consider?</w:t>
        <w:br/>
        <w:br/>
        <w:t>Consequences:</w:t>
        <w:br/>
        <w:t>What becomes easier/harder?</w:t>
        <w:br/>
        <w:br/>
        <w:t>Operational impact:</w:t>
        <w:br/>
        <w:t>How will this affect deployment, monitoring and cost?</w:t>
        <w:br/>
        <w:br/>
        <w:t>Review trigger:</w:t>
        <w:br/>
        <w:t>When should this decision be revisited?</w:t>
        <w:br/>
      </w:r>
    </w:p>
    <w:p>
      <w:pPr>
        <w:pStyle w:val="Heading1"/>
      </w:pPr>
      <w:r>
        <w:t>32. Security Test Matrix</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Threat</w:t>
            </w:r>
          </w:p>
        </w:tc>
        <w:tc>
          <w:tcPr>
            <w:tcW w:type="dxa" w:w="4968"/>
            <w:vAlign w:val="center"/>
          </w:tcPr>
          <w:p>
            <w:r>
              <w:rPr>
                <w:b/>
              </w:rPr>
              <w:t>Test</w:t>
            </w:r>
          </w:p>
        </w:tc>
      </w:tr>
      <w:tr>
        <w:tc>
          <w:tcPr>
            <w:tcW w:type="dxa" w:w="4968"/>
            <w:vAlign w:val="top"/>
          </w:tcPr>
          <w:p>
            <w:r>
              <w:t>Broken access control</w:t>
            </w:r>
          </w:p>
        </w:tc>
        <w:tc>
          <w:tcPr>
            <w:tcW w:type="dxa" w:w="4968"/>
            <w:vAlign w:val="top"/>
          </w:tcPr>
          <w:p>
            <w:r>
              <w:t>User from Org A attempts Org B resource ID</w:t>
            </w:r>
          </w:p>
        </w:tc>
      </w:tr>
      <w:tr>
        <w:tc>
          <w:tcPr>
            <w:tcW w:type="dxa" w:w="4968"/>
            <w:vAlign w:val="top"/>
          </w:tcPr>
          <w:p>
            <w:r>
              <w:t>Privilege escalation</w:t>
            </w:r>
          </w:p>
        </w:tc>
        <w:tc>
          <w:tcPr>
            <w:tcW w:type="dxa" w:w="4968"/>
            <w:vAlign w:val="top"/>
          </w:tcPr>
          <w:p>
            <w:r>
              <w:t>Employee calls admin endpoint</w:t>
            </w:r>
          </w:p>
        </w:tc>
      </w:tr>
      <w:tr>
        <w:tc>
          <w:tcPr>
            <w:tcW w:type="dxa" w:w="4968"/>
            <w:vAlign w:val="top"/>
          </w:tcPr>
          <w:p>
            <w:r>
              <w:t>IDOR</w:t>
            </w:r>
          </w:p>
        </w:tc>
        <w:tc>
          <w:tcPr>
            <w:tcW w:type="dxa" w:w="4968"/>
            <w:vAlign w:val="top"/>
          </w:tcPr>
          <w:p>
            <w:r>
              <w:t>Change object IDs in API requests</w:t>
            </w:r>
          </w:p>
        </w:tc>
      </w:tr>
      <w:tr>
        <w:tc>
          <w:tcPr>
            <w:tcW w:type="dxa" w:w="4968"/>
            <w:vAlign w:val="top"/>
          </w:tcPr>
          <w:p>
            <w:r>
              <w:t>Session fixation</w:t>
            </w:r>
          </w:p>
        </w:tc>
        <w:tc>
          <w:tcPr>
            <w:tcW w:type="dxa" w:w="4968"/>
            <w:vAlign w:val="top"/>
          </w:tcPr>
          <w:p>
            <w:r>
              <w:t>Verify session rotation on login/privilege changes</w:t>
            </w:r>
          </w:p>
        </w:tc>
      </w:tr>
      <w:tr>
        <w:tc>
          <w:tcPr>
            <w:tcW w:type="dxa" w:w="4968"/>
            <w:vAlign w:val="top"/>
          </w:tcPr>
          <w:p>
            <w:r>
              <w:t>CSRF</w:t>
            </w:r>
          </w:p>
        </w:tc>
        <w:tc>
          <w:tcPr>
            <w:tcW w:type="dxa" w:w="4968"/>
            <w:vAlign w:val="top"/>
          </w:tcPr>
          <w:p>
            <w:r>
              <w:t>Attempt state-changing request without valid anti-CSRF controls</w:t>
            </w:r>
          </w:p>
        </w:tc>
      </w:tr>
      <w:tr>
        <w:tc>
          <w:tcPr>
            <w:tcW w:type="dxa" w:w="4968"/>
            <w:vAlign w:val="top"/>
          </w:tcPr>
          <w:p>
            <w:r>
              <w:t>XSS</w:t>
            </w:r>
          </w:p>
        </w:tc>
        <w:tc>
          <w:tcPr>
            <w:tcW w:type="dxa" w:w="4968"/>
            <w:vAlign w:val="top"/>
          </w:tcPr>
          <w:p>
            <w:r>
              <w:t>Store/render hostile task/comment/document metadata</w:t>
            </w:r>
          </w:p>
        </w:tc>
      </w:tr>
      <w:tr>
        <w:tc>
          <w:tcPr>
            <w:tcW w:type="dxa" w:w="4968"/>
            <w:vAlign w:val="top"/>
          </w:tcPr>
          <w:p>
            <w:r>
              <w:t>SQL injection</w:t>
            </w:r>
          </w:p>
        </w:tc>
        <w:tc>
          <w:tcPr>
            <w:tcW w:type="dxa" w:w="4968"/>
            <w:vAlign w:val="top"/>
          </w:tcPr>
          <w:p>
            <w:r>
              <w:t>Fuzz filters/search inputs</w:t>
            </w:r>
          </w:p>
        </w:tc>
      </w:tr>
      <w:tr>
        <w:tc>
          <w:tcPr>
            <w:tcW w:type="dxa" w:w="4968"/>
            <w:vAlign w:val="top"/>
          </w:tcPr>
          <w:p>
            <w:r>
              <w:t>Rate-limit bypass</w:t>
            </w:r>
          </w:p>
        </w:tc>
        <w:tc>
          <w:tcPr>
            <w:tcW w:type="dxa" w:w="4968"/>
            <w:vAlign w:val="top"/>
          </w:tcPr>
          <w:p>
            <w:r>
              <w:t>High-frequency auth attempts</w:t>
            </w:r>
          </w:p>
        </w:tc>
      </w:tr>
      <w:tr>
        <w:tc>
          <w:tcPr>
            <w:tcW w:type="dxa" w:w="4968"/>
            <w:vAlign w:val="top"/>
          </w:tcPr>
          <w:p>
            <w:r>
              <w:t>File upload abuse</w:t>
            </w:r>
          </w:p>
        </w:tc>
        <w:tc>
          <w:tcPr>
            <w:tcW w:type="dxa" w:w="4968"/>
            <w:vAlign w:val="top"/>
          </w:tcPr>
          <w:p>
            <w:r>
              <w:t>MIME spoofing, oversize file, executable content</w:t>
            </w:r>
          </w:p>
        </w:tc>
      </w:tr>
      <w:tr>
        <w:tc>
          <w:tcPr>
            <w:tcW w:type="dxa" w:w="4968"/>
            <w:vAlign w:val="top"/>
          </w:tcPr>
          <w:p>
            <w:r>
              <w:t>Sensitive logging</w:t>
            </w:r>
          </w:p>
        </w:tc>
        <w:tc>
          <w:tcPr>
            <w:tcW w:type="dxa" w:w="4968"/>
            <w:vAlign w:val="top"/>
          </w:tcPr>
          <w:p>
            <w:r>
              <w:t>Search logs for tokens/passwords/secrets</w:t>
            </w:r>
          </w:p>
        </w:tc>
      </w:tr>
    </w:tbl>
    <w:p/>
    <w:p>
      <w:pPr>
        <w:pStyle w:val="Heading1"/>
      </w:pPr>
      <w:r>
        <w:t>33. Data Lifecycle and Retention</w:t>
      </w:r>
    </w:p>
    <w:p>
      <w:pPr>
        <w:pStyle w:val="ListBullet"/>
      </w:pPr>
      <w:r>
        <w:t>Define retention policy per domain: audit logs, notifications, documents, sessions and analytics.</w:t>
      </w:r>
    </w:p>
    <w:p>
      <w:pPr>
        <w:pStyle w:val="ListBullet"/>
      </w:pPr>
      <w:r>
        <w:t>Soft delete only when business history must remain; otherwise prefer archival where appropriate.</w:t>
      </w:r>
    </w:p>
    <w:p>
      <w:pPr>
        <w:pStyle w:val="ListBullet"/>
      </w:pPr>
      <w:r>
        <w:t>Never hard-delete audit records merely to remove UI history.</w:t>
      </w:r>
    </w:p>
    <w:p>
      <w:pPr>
        <w:pStyle w:val="ListBullet"/>
      </w:pPr>
      <w:r>
        <w:t>Use background jobs for large archival operations.</w:t>
      </w:r>
    </w:p>
    <w:p>
      <w:pPr>
        <w:pStyle w:val="ListBullet"/>
      </w:pPr>
      <w:r>
        <w:t>Encrypt sensitive fields only when necessary and document key management.</w:t>
      </w:r>
    </w:p>
    <w:p>
      <w:pPr>
        <w:pStyle w:val="ListBullet"/>
      </w:pPr>
      <w:r>
        <w:t>Provide tenant export functionality as a long-term SaaS capability.</w:t>
      </w:r>
    </w:p>
    <w:p>
      <w:pPr>
        <w:pStyle w:val="Heading1"/>
      </w:pPr>
      <w:r>
        <w:t>34. Reliability and SLO Framework</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Service</w:t>
            </w:r>
          </w:p>
        </w:tc>
        <w:tc>
          <w:tcPr>
            <w:tcW w:type="dxa" w:w="4968"/>
            <w:vAlign w:val="center"/>
          </w:tcPr>
          <w:p>
            <w:r>
              <w:rPr>
                <w:b/>
              </w:rPr>
              <w:t>Initial SLO</w:t>
            </w:r>
          </w:p>
        </w:tc>
      </w:tr>
      <w:tr>
        <w:tc>
          <w:tcPr>
            <w:tcW w:type="dxa" w:w="4968"/>
            <w:vAlign w:val="top"/>
          </w:tcPr>
          <w:p>
            <w:r>
              <w:t>Core API availability</w:t>
            </w:r>
          </w:p>
        </w:tc>
        <w:tc>
          <w:tcPr>
            <w:tcW w:type="dxa" w:w="4968"/>
            <w:vAlign w:val="top"/>
          </w:tcPr>
          <w:p>
            <w:r>
              <w:t>99.9% monthly target after production hardening</w:t>
            </w:r>
          </w:p>
        </w:tc>
      </w:tr>
      <w:tr>
        <w:tc>
          <w:tcPr>
            <w:tcW w:type="dxa" w:w="4968"/>
            <w:vAlign w:val="top"/>
          </w:tcPr>
          <w:p>
            <w:r>
              <w:t>Authentication</w:t>
            </w:r>
          </w:p>
        </w:tc>
        <w:tc>
          <w:tcPr>
            <w:tcW w:type="dxa" w:w="4968"/>
            <w:vAlign w:val="top"/>
          </w:tcPr>
          <w:p>
            <w:r>
              <w:t>99.95% target due to platform dependency</w:t>
            </w:r>
          </w:p>
        </w:tc>
      </w:tr>
      <w:tr>
        <w:tc>
          <w:tcPr>
            <w:tcW w:type="dxa" w:w="4968"/>
            <w:vAlign w:val="top"/>
          </w:tcPr>
          <w:p>
            <w:r>
              <w:t>Background jobs</w:t>
            </w:r>
          </w:p>
        </w:tc>
        <w:tc>
          <w:tcPr>
            <w:tcW w:type="dxa" w:w="4968"/>
            <w:vAlign w:val="top"/>
          </w:tcPr>
          <w:p>
            <w:r>
              <w:t>99% completed within defined SLA excluding provider outages</w:t>
            </w:r>
          </w:p>
        </w:tc>
      </w:tr>
      <w:tr>
        <w:tc>
          <w:tcPr>
            <w:tcW w:type="dxa" w:w="4968"/>
            <w:vAlign w:val="top"/>
          </w:tcPr>
          <w:p>
            <w:r>
              <w:t>Notifications</w:t>
            </w:r>
          </w:p>
        </w:tc>
        <w:tc>
          <w:tcPr>
            <w:tcW w:type="dxa" w:w="4968"/>
            <w:vAlign w:val="top"/>
          </w:tcPr>
          <w:p>
            <w:r>
              <w:t>99% delivered/processed within target window</w:t>
            </w:r>
          </w:p>
        </w:tc>
      </w:tr>
      <w:tr>
        <w:tc>
          <w:tcPr>
            <w:tcW w:type="dxa" w:w="4968"/>
            <w:vAlign w:val="top"/>
          </w:tcPr>
          <w:p>
            <w:r>
              <w:t>Analytics</w:t>
            </w:r>
          </w:p>
        </w:tc>
        <w:tc>
          <w:tcPr>
            <w:tcW w:type="dxa" w:w="4968"/>
            <w:vAlign w:val="top"/>
          </w:tcPr>
          <w:p>
            <w:r>
              <w:t>Best-effort; should not block transactional operations</w:t>
            </w:r>
          </w:p>
        </w:tc>
      </w:tr>
    </w:tbl>
    <w:p/>
    <w:p>
      <w:r>
        <w:t>SLOs should be measured, not merely written. Once real traffic exists, revise them using observed error budgets and operational cost.</w:t>
      </w:r>
    </w:p>
    <w:p>
      <w:pPr>
        <w:pStyle w:val="Heading1"/>
      </w:pPr>
      <w:r>
        <w:t>35. End-to-End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Phase</w:t>
            </w:r>
          </w:p>
        </w:tc>
        <w:tc>
          <w:tcPr>
            <w:tcW w:type="dxa" w:w="3312"/>
            <w:vAlign w:val="center"/>
          </w:tcPr>
          <w:p>
            <w:r>
              <w:rPr>
                <w:b/>
              </w:rPr>
              <w:t>Deliverables</w:t>
            </w:r>
          </w:p>
        </w:tc>
        <w:tc>
          <w:tcPr>
            <w:tcW w:type="dxa" w:w="3312"/>
            <w:vAlign w:val="center"/>
          </w:tcPr>
          <w:p>
            <w:r>
              <w:rPr>
                <w:b/>
              </w:rPr>
              <w:t>Engineering Focus</w:t>
            </w:r>
          </w:p>
        </w:tc>
      </w:tr>
      <w:tr>
        <w:tc>
          <w:tcPr>
            <w:tcW w:type="dxa" w:w="3312"/>
            <w:vAlign w:val="top"/>
          </w:tcPr>
          <w:p>
            <w:r>
              <w:t>0. Design</w:t>
            </w:r>
          </w:p>
        </w:tc>
        <w:tc>
          <w:tcPr>
            <w:tcW w:type="dxa" w:w="3312"/>
            <w:vAlign w:val="top"/>
          </w:tcPr>
          <w:p>
            <w:r>
              <w:t>ERD, module boundaries, ADRs, API contract</w:t>
            </w:r>
          </w:p>
        </w:tc>
        <w:tc>
          <w:tcPr>
            <w:tcW w:type="dxa" w:w="3312"/>
            <w:vAlign w:val="top"/>
          </w:tcPr>
          <w:p>
            <w:r>
              <w:t>System design</w:t>
            </w:r>
          </w:p>
        </w:tc>
      </w:tr>
      <w:tr>
        <w:tc>
          <w:tcPr>
            <w:tcW w:type="dxa" w:w="3312"/>
            <w:vAlign w:val="top"/>
          </w:tcPr>
          <w:p>
            <w:r>
              <w:t>1. Foundation</w:t>
            </w:r>
          </w:p>
        </w:tc>
        <w:tc>
          <w:tcPr>
            <w:tcW w:type="dxa" w:w="3312"/>
            <w:vAlign w:val="top"/>
          </w:tcPr>
          <w:p>
            <w:r>
              <w:t>Repo, Docker, CI, config, logging</w:t>
            </w:r>
          </w:p>
        </w:tc>
        <w:tc>
          <w:tcPr>
            <w:tcW w:type="dxa" w:w="3312"/>
            <w:vAlign w:val="top"/>
          </w:tcPr>
          <w:p>
            <w:r>
              <w:t>DevOps + fundamentals</w:t>
            </w:r>
          </w:p>
        </w:tc>
      </w:tr>
      <w:tr>
        <w:tc>
          <w:tcPr>
            <w:tcW w:type="dxa" w:w="3312"/>
            <w:vAlign w:val="top"/>
          </w:tcPr>
          <w:p>
            <w:r>
              <w:t>2. Identity</w:t>
            </w:r>
          </w:p>
        </w:tc>
        <w:tc>
          <w:tcPr>
            <w:tcW w:type="dxa" w:w="3312"/>
            <w:vAlign w:val="top"/>
          </w:tcPr>
          <w:p>
            <w:r>
              <w:t>Auth, sessions, organizations, invitations</w:t>
            </w:r>
          </w:p>
        </w:tc>
        <w:tc>
          <w:tcPr>
            <w:tcW w:type="dxa" w:w="3312"/>
            <w:vAlign w:val="top"/>
          </w:tcPr>
          <w:p>
            <w:r>
              <w:t>Security + multi-tenancy</w:t>
            </w:r>
          </w:p>
        </w:tc>
      </w:tr>
      <w:tr>
        <w:tc>
          <w:tcPr>
            <w:tcW w:type="dxa" w:w="3312"/>
            <w:vAlign w:val="top"/>
          </w:tcPr>
          <w:p>
            <w:r>
              <w:t>3. Access</w:t>
            </w:r>
          </w:p>
        </w:tc>
        <w:tc>
          <w:tcPr>
            <w:tcW w:type="dxa" w:w="3312"/>
            <w:vAlign w:val="top"/>
          </w:tcPr>
          <w:p>
            <w:r>
              <w:t>RBAC, permissions, policy checks</w:t>
            </w:r>
          </w:p>
        </w:tc>
        <w:tc>
          <w:tcPr>
            <w:tcW w:type="dxa" w:w="3312"/>
            <w:vAlign w:val="top"/>
          </w:tcPr>
          <w:p>
            <w:r>
              <w:t>Authorization</w:t>
            </w:r>
          </w:p>
        </w:tc>
      </w:tr>
      <w:tr>
        <w:tc>
          <w:tcPr>
            <w:tcW w:type="dxa" w:w="3312"/>
            <w:vAlign w:val="top"/>
          </w:tcPr>
          <w:p>
            <w:r>
              <w:t>4. People</w:t>
            </w:r>
          </w:p>
        </w:tc>
        <w:tc>
          <w:tcPr>
            <w:tcW w:type="dxa" w:w="3312"/>
            <w:vAlign w:val="top"/>
          </w:tcPr>
          <w:p>
            <w:r>
              <w:t>Employees, teams, departments</w:t>
            </w:r>
          </w:p>
        </w:tc>
        <w:tc>
          <w:tcPr>
            <w:tcW w:type="dxa" w:w="3312"/>
            <w:vAlign w:val="top"/>
          </w:tcPr>
          <w:p>
            <w:r>
              <w:t>CRUD + relational modelling</w:t>
            </w:r>
          </w:p>
        </w:tc>
      </w:tr>
      <w:tr>
        <w:tc>
          <w:tcPr>
            <w:tcW w:type="dxa" w:w="3312"/>
            <w:vAlign w:val="top"/>
          </w:tcPr>
          <w:p>
            <w:r>
              <w:t>5. Work</w:t>
            </w:r>
          </w:p>
        </w:tc>
        <w:tc>
          <w:tcPr>
            <w:tcW w:type="dxa" w:w="3312"/>
            <w:vAlign w:val="top"/>
          </w:tcPr>
          <w:p>
            <w:r>
              <w:t>Projects, tasks, dependencies</w:t>
            </w:r>
          </w:p>
        </w:tc>
        <w:tc>
          <w:tcPr>
            <w:tcW w:type="dxa" w:w="3312"/>
            <w:vAlign w:val="top"/>
          </w:tcPr>
          <w:p>
            <w:r>
              <w:t>Graphs + state machines</w:t>
            </w:r>
          </w:p>
        </w:tc>
      </w:tr>
      <w:tr>
        <w:tc>
          <w:tcPr>
            <w:tcW w:type="dxa" w:w="3312"/>
            <w:vAlign w:val="top"/>
          </w:tcPr>
          <w:p>
            <w:r>
              <w:t>6. Finance</w:t>
            </w:r>
          </w:p>
        </w:tc>
        <w:tc>
          <w:tcPr>
            <w:tcW w:type="dxa" w:w="3312"/>
            <w:vAlign w:val="top"/>
          </w:tcPr>
          <w:p>
            <w:r>
              <w:t>Expenses, approvals</w:t>
            </w:r>
          </w:p>
        </w:tc>
        <w:tc>
          <w:tcPr>
            <w:tcW w:type="dxa" w:w="3312"/>
            <w:vAlign w:val="top"/>
          </w:tcPr>
          <w:p>
            <w:r>
              <w:t>Transactions + workflows</w:t>
            </w:r>
          </w:p>
        </w:tc>
      </w:tr>
      <w:tr>
        <w:tc>
          <w:tcPr>
            <w:tcW w:type="dxa" w:w="3312"/>
            <w:vAlign w:val="top"/>
          </w:tcPr>
          <w:p>
            <w:r>
              <w:t>7. Platform</w:t>
            </w:r>
          </w:p>
        </w:tc>
        <w:tc>
          <w:tcPr>
            <w:tcW w:type="dxa" w:w="3312"/>
            <w:vAlign w:val="top"/>
          </w:tcPr>
          <w:p>
            <w:r>
              <w:t>Notifications, audit, documents</w:t>
            </w:r>
          </w:p>
        </w:tc>
        <w:tc>
          <w:tcPr>
            <w:tcW w:type="dxa" w:w="3312"/>
            <w:vAlign w:val="top"/>
          </w:tcPr>
          <w:p>
            <w:r>
              <w:t>Events + queues</w:t>
            </w:r>
          </w:p>
        </w:tc>
      </w:tr>
      <w:tr>
        <w:tc>
          <w:tcPr>
            <w:tcW w:type="dxa" w:w="3312"/>
            <w:vAlign w:val="top"/>
          </w:tcPr>
          <w:p>
            <w:r>
              <w:t>8. Analytics</w:t>
            </w:r>
          </w:p>
        </w:tc>
        <w:tc>
          <w:tcPr>
            <w:tcW w:type="dxa" w:w="3312"/>
            <w:vAlign w:val="top"/>
          </w:tcPr>
          <w:p>
            <w:r>
              <w:t>Aggregates, dashboards</w:t>
            </w:r>
          </w:p>
        </w:tc>
        <w:tc>
          <w:tcPr>
            <w:tcW w:type="dxa" w:w="3312"/>
            <w:vAlign w:val="top"/>
          </w:tcPr>
          <w:p>
            <w:r>
              <w:t>SQL + read models</w:t>
            </w:r>
          </w:p>
        </w:tc>
      </w:tr>
      <w:tr>
        <w:tc>
          <w:tcPr>
            <w:tcW w:type="dxa" w:w="3312"/>
            <w:vAlign w:val="top"/>
          </w:tcPr>
          <w:p>
            <w:r>
              <w:t>9. Resilience</w:t>
            </w:r>
          </w:p>
        </w:tc>
        <w:tc>
          <w:tcPr>
            <w:tcW w:type="dxa" w:w="3312"/>
            <w:vAlign w:val="top"/>
          </w:tcPr>
          <w:p>
            <w:r>
              <w:t>Retries, idempotency, outbox</w:t>
            </w:r>
          </w:p>
        </w:tc>
        <w:tc>
          <w:tcPr>
            <w:tcW w:type="dxa" w:w="3312"/>
            <w:vAlign w:val="top"/>
          </w:tcPr>
          <w:p>
            <w:r>
              <w:t>Distributed systems</w:t>
            </w:r>
          </w:p>
        </w:tc>
      </w:tr>
      <w:tr>
        <w:tc>
          <w:tcPr>
            <w:tcW w:type="dxa" w:w="3312"/>
            <w:vAlign w:val="top"/>
          </w:tcPr>
          <w:p>
            <w:r>
              <w:t>10. Observability</w:t>
            </w:r>
          </w:p>
        </w:tc>
        <w:tc>
          <w:tcPr>
            <w:tcW w:type="dxa" w:w="3312"/>
            <w:vAlign w:val="top"/>
          </w:tcPr>
          <w:p>
            <w:r>
              <w:t>Tracing, metrics, alerts</w:t>
            </w:r>
          </w:p>
        </w:tc>
        <w:tc>
          <w:tcPr>
            <w:tcW w:type="dxa" w:w="3312"/>
            <w:vAlign w:val="top"/>
          </w:tcPr>
          <w:p>
            <w:r>
              <w:t>SRE fundamentals</w:t>
            </w:r>
          </w:p>
        </w:tc>
      </w:tr>
      <w:tr>
        <w:tc>
          <w:tcPr>
            <w:tcW w:type="dxa" w:w="3312"/>
            <w:vAlign w:val="top"/>
          </w:tcPr>
          <w:p>
            <w:r>
              <w:t>11. Hardening</w:t>
            </w:r>
          </w:p>
        </w:tc>
        <w:tc>
          <w:tcPr>
            <w:tcW w:type="dxa" w:w="3312"/>
            <w:vAlign w:val="top"/>
          </w:tcPr>
          <w:p>
            <w:r>
              <w:t>Security tests, load tests, threat model</w:t>
            </w:r>
          </w:p>
        </w:tc>
        <w:tc>
          <w:tcPr>
            <w:tcW w:type="dxa" w:w="3312"/>
            <w:vAlign w:val="top"/>
          </w:tcPr>
          <w:p>
            <w:r>
              <w:t>Production readiness</w:t>
            </w:r>
          </w:p>
        </w:tc>
      </w:tr>
      <w:tr>
        <w:tc>
          <w:tcPr>
            <w:tcW w:type="dxa" w:w="3312"/>
            <w:vAlign w:val="top"/>
          </w:tcPr>
          <w:p>
            <w:r>
              <w:t>12. AI</w:t>
            </w:r>
          </w:p>
        </w:tc>
        <w:tc>
          <w:tcPr>
            <w:tcW w:type="dxa" w:w="3312"/>
            <w:vAlign w:val="top"/>
          </w:tcPr>
          <w:p>
            <w:r>
              <w:t>Permission-aware analytics assistant</w:t>
            </w:r>
          </w:p>
        </w:tc>
        <w:tc>
          <w:tcPr>
            <w:tcW w:type="dxa" w:w="3312"/>
            <w:vAlign w:val="top"/>
          </w:tcPr>
          <w:p>
            <w:r>
              <w:t>AI engineering</w:t>
            </w:r>
          </w:p>
        </w:tc>
      </w:tr>
    </w:tbl>
    <w:p/>
    <w:p>
      <w:pPr>
        <w:pStyle w:val="Heading1"/>
      </w:pPr>
      <w:r>
        <w:t>36. Definition of Done</w:t>
      </w:r>
    </w:p>
    <w:p>
      <w:pPr>
        <w:pStyle w:val="ListBullet"/>
      </w:pPr>
      <w:r>
        <w:t>Feature has a documented user story and business invariant list.</w:t>
      </w:r>
    </w:p>
    <w:p>
      <w:pPr>
        <w:pStyle w:val="ListBullet"/>
      </w:pPr>
      <w:r>
        <w:t>Database schema and migration are committed.</w:t>
      </w:r>
    </w:p>
    <w:p>
      <w:pPr>
        <w:pStyle w:val="ListBullet"/>
      </w:pPr>
      <w:r>
        <w:t>API contract is documented.</w:t>
      </w:r>
    </w:p>
    <w:p>
      <w:pPr>
        <w:pStyle w:val="ListBullet"/>
      </w:pPr>
      <w:r>
        <w:t>Validation and authorization are implemented.</w:t>
      </w:r>
    </w:p>
    <w:p>
      <w:pPr>
        <w:pStyle w:val="ListBullet"/>
      </w:pPr>
      <w:r>
        <w:t>Unit tests cover domain rules.</w:t>
      </w:r>
    </w:p>
    <w:p>
      <w:pPr>
        <w:pStyle w:val="ListBullet"/>
      </w:pPr>
      <w:r>
        <w:t>Integration tests cover persistence and authorization.</w:t>
      </w:r>
    </w:p>
    <w:p>
      <w:pPr>
        <w:pStyle w:val="ListBullet"/>
      </w:pPr>
      <w:r>
        <w:t>E2E test covers the primary user journey.</w:t>
      </w:r>
    </w:p>
    <w:p>
      <w:pPr>
        <w:pStyle w:val="ListBullet"/>
      </w:pPr>
      <w:r>
        <w:t>Audit event exists for material state changes.</w:t>
      </w:r>
    </w:p>
    <w:p>
      <w:pPr>
        <w:pStyle w:val="ListBullet"/>
      </w:pPr>
      <w:r>
        <w:t>Metrics/logging/tracing are added where operationally relevant.</w:t>
      </w:r>
    </w:p>
    <w:p>
      <w:pPr>
        <w:pStyle w:val="ListBullet"/>
      </w:pPr>
      <w:r>
        <w:t>Failure and retry behavior is defined.</w:t>
      </w:r>
    </w:p>
    <w:p>
      <w:pPr>
        <w:pStyle w:val="ListBullet"/>
      </w:pPr>
      <w:r>
        <w:t>Security review has been performed.</w:t>
      </w:r>
    </w:p>
    <w:p>
      <w:pPr>
        <w:pStyle w:val="ListBullet"/>
      </w:pPr>
      <w:r>
        <w:t>Performance impact has been measured for large-data paths.</w:t>
      </w:r>
    </w:p>
    <w:p>
      <w:pPr>
        <w:pStyle w:val="ListBullet"/>
      </w:pPr>
      <w:r>
        <w:t>ADR is added if the feature introduces a meaningful architectural choice.</w:t>
      </w:r>
    </w:p>
    <w:p>
      <w:pPr>
        <w:pStyle w:val="Heading1"/>
      </w:pPr>
      <w:r>
        <w:t>37. Interview and Portfolio Readiness</w:t>
      </w:r>
    </w:p>
    <w:p>
      <w:pPr>
        <w:pStyle w:val="Heading2"/>
      </w:pPr>
      <w:r>
        <w:t>37.1 Topics This Project Should Let You Explain</w:t>
      </w:r>
    </w:p>
    <w:p>
      <w:pPr>
        <w:pStyle w:val="ListBullet"/>
      </w:pPr>
      <w:r>
        <w:t>Why modular monolith instead of microservices.</w:t>
      </w:r>
    </w:p>
    <w:p>
      <w:pPr>
        <w:pStyle w:val="ListBullet"/>
      </w:pPr>
      <w:r>
        <w:t>How multi-tenancy works and how tenant isolation is enforced.</w:t>
      </w:r>
    </w:p>
    <w:p>
      <w:pPr>
        <w:pStyle w:val="ListBullet"/>
      </w:pPr>
      <w:r>
        <w:t>Why PostgreSQL rather than MongoDB for this domain.</w:t>
      </w:r>
    </w:p>
    <w:p>
      <w:pPr>
        <w:pStyle w:val="ListBullet"/>
      </w:pPr>
      <w:r>
        <w:t>How transactions protect leave balances and approvals.</w:t>
      </w:r>
    </w:p>
    <w:p>
      <w:pPr>
        <w:pStyle w:val="ListBullet"/>
      </w:pPr>
      <w:r>
        <w:t>How optimistic concurrency prevents lost updates.</w:t>
      </w:r>
    </w:p>
    <w:p>
      <w:pPr>
        <w:pStyle w:val="ListBullet"/>
      </w:pPr>
      <w:r>
        <w:t>How Redis caching works and how invalidation is handled.</w:t>
      </w:r>
    </w:p>
    <w:p>
      <w:pPr>
        <w:pStyle w:val="ListBullet"/>
      </w:pPr>
      <w:r>
        <w:t>How BullMQ retries jobs safely.</w:t>
      </w:r>
    </w:p>
    <w:p>
      <w:pPr>
        <w:pStyle w:val="ListBullet"/>
      </w:pPr>
      <w:r>
        <w:t>Why the outbox pattern is required.</w:t>
      </w:r>
    </w:p>
    <w:p>
      <w:pPr>
        <w:pStyle w:val="ListBullet"/>
      </w:pPr>
      <w:r>
        <w:t>How task dependency cycle detection works.</w:t>
      </w:r>
    </w:p>
    <w:p>
      <w:pPr>
        <w:pStyle w:val="ListBullet"/>
      </w:pPr>
      <w:r>
        <w:t>Why cursor pagination scales better for large mutable lists.</w:t>
      </w:r>
    </w:p>
    <w:p>
      <w:pPr>
        <w:pStyle w:val="ListBullet"/>
      </w:pPr>
      <w:r>
        <w:t>How RBAC differs from object-level authorization.</w:t>
      </w:r>
    </w:p>
    <w:p>
      <w:pPr>
        <w:pStyle w:val="ListBullet"/>
      </w:pPr>
      <w:r>
        <w:t>How OpenTelemetry traces a request through async workers.</w:t>
      </w:r>
    </w:p>
    <w:p>
      <w:pPr>
        <w:pStyle w:val="ListBullet"/>
      </w:pPr>
      <w:r>
        <w:t>How the workflow engine models state and transitions.</w:t>
      </w:r>
    </w:p>
    <w:p>
      <w:pPr>
        <w:pStyle w:val="ListBullet"/>
      </w:pPr>
      <w:r>
        <w:t>What would trigger extracting a microservice.</w:t>
      </w:r>
    </w:p>
    <w:p>
      <w:pPr>
        <w:pStyle w:val="ListBullet"/>
      </w:pPr>
      <w:r>
        <w:t>How to load-test the API and identify the bottleneck.</w:t>
      </w:r>
    </w:p>
    <w:p>
      <w:pPr>
        <w:pStyle w:val="Heading2"/>
      </w:pPr>
      <w:r>
        <w:t>37.2 Resume Bullet Direction</w:t>
      </w:r>
    </w:p>
    <w:p>
      <w:r>
        <w:t>After the system is genuinely implemented and measured, a strong portfolio description could be phrased as: 'Built a multi-tenant B2B company-operations SaaS using Next.js, Node.js/TypeScript and PostgreSQL, implementing RBAC, workflow/state machines, graph-based task dependencies, Redis caching, BullMQ background jobs, transactional outbox events, audit logging and OpenTelemetry observability.' Only claim technologies and scale metrics that were actually implemented and measured.</w:t>
      </w:r>
    </w:p>
    <w:p>
      <w:pPr>
        <w:pStyle w:val="Heading1"/>
      </w:pPr>
      <w:r>
        <w:t>38. Major Risks and Mitigations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Risk</w:t>
            </w:r>
          </w:p>
        </w:tc>
        <w:tc>
          <w:tcPr>
            <w:tcW w:type="dxa" w:w="4968"/>
            <w:vAlign w:val="center"/>
          </w:tcPr>
          <w:p>
            <w:r>
              <w:rPr>
                <w:b/>
              </w:rPr>
              <w:t>Mitigation</w:t>
            </w:r>
          </w:p>
        </w:tc>
      </w:tr>
      <w:tr>
        <w:tc>
          <w:tcPr>
            <w:tcW w:type="dxa" w:w="4968"/>
            <w:vAlign w:val="top"/>
          </w:tcPr>
          <w:p>
            <w:r>
              <w:t>Scope explosion</w:t>
            </w:r>
          </w:p>
        </w:tc>
        <w:tc>
          <w:tcPr>
            <w:tcW w:type="dxa" w:w="4968"/>
            <w:vAlign w:val="top"/>
          </w:tcPr>
          <w:p>
            <w:r>
              <w:t>Strict MVP/V2/V3 roadmap; finish vertical slices</w:t>
            </w:r>
          </w:p>
        </w:tc>
      </w:tr>
      <w:tr>
        <w:tc>
          <w:tcPr>
            <w:tcW w:type="dxa" w:w="4968"/>
            <w:vAlign w:val="top"/>
          </w:tcPr>
          <w:p>
            <w:r>
              <w:t>Overengineering</w:t>
            </w:r>
          </w:p>
        </w:tc>
        <w:tc>
          <w:tcPr>
            <w:tcW w:type="dxa" w:w="4968"/>
            <w:vAlign w:val="top"/>
          </w:tcPr>
          <w:p>
            <w:r>
              <w:t>Use patterns only where business complexity justifies them</w:t>
            </w:r>
          </w:p>
        </w:tc>
      </w:tr>
      <w:tr>
        <w:tc>
          <w:tcPr>
            <w:tcW w:type="dxa" w:w="4968"/>
            <w:vAlign w:val="top"/>
          </w:tcPr>
          <w:p>
            <w:r>
              <w:t>Weak tenant isolation</w:t>
            </w:r>
          </w:p>
        </w:tc>
        <w:tc>
          <w:tcPr>
            <w:tcW w:type="dxa" w:w="4968"/>
            <w:vAlign w:val="top"/>
          </w:tcPr>
          <w:p>
            <w:r>
              <w:t>Centralized authorization + cross-tenant integration tests</w:t>
            </w:r>
          </w:p>
        </w:tc>
      </w:tr>
      <w:tr>
        <w:tc>
          <w:tcPr>
            <w:tcW w:type="dxa" w:w="4968"/>
            <w:vAlign w:val="top"/>
          </w:tcPr>
          <w:p>
            <w:r>
              <w:t>Database bottlenecks</w:t>
            </w:r>
          </w:p>
        </w:tc>
        <w:tc>
          <w:tcPr>
            <w:tcW w:type="dxa" w:w="4968"/>
            <w:vAlign w:val="top"/>
          </w:tcPr>
          <w:p>
            <w:r>
              <w:t>Indexes, query plans, pagination, preaggregation</w:t>
            </w:r>
          </w:p>
        </w:tc>
      </w:tr>
      <w:tr>
        <w:tc>
          <w:tcPr>
            <w:tcW w:type="dxa" w:w="4968"/>
            <w:vAlign w:val="top"/>
          </w:tcPr>
          <w:p>
            <w:r>
              <w:t>Queue duplication</w:t>
            </w:r>
          </w:p>
        </w:tc>
        <w:tc>
          <w:tcPr>
            <w:tcW w:type="dxa" w:w="4968"/>
            <w:vAlign w:val="top"/>
          </w:tcPr>
          <w:p>
            <w:r>
              <w:t>Idempotency keys + unique constraints</w:t>
            </w:r>
          </w:p>
        </w:tc>
      </w:tr>
      <w:tr>
        <w:tc>
          <w:tcPr>
            <w:tcW w:type="dxa" w:w="4968"/>
            <w:vAlign w:val="top"/>
          </w:tcPr>
          <w:p>
            <w:r>
              <w:t>Cache inconsistency</w:t>
            </w:r>
          </w:p>
        </w:tc>
        <w:tc>
          <w:tcPr>
            <w:tcW w:type="dxa" w:w="4968"/>
            <w:vAlign w:val="top"/>
          </w:tcPr>
          <w:p>
            <w:r>
              <w:t>Short TTL + explicit invalidation for critical paths</w:t>
            </w:r>
          </w:p>
        </w:tc>
      </w:tr>
      <w:tr>
        <w:tc>
          <w:tcPr>
            <w:tcW w:type="dxa" w:w="4968"/>
            <w:vAlign w:val="top"/>
          </w:tcPr>
          <w:p>
            <w:r>
              <w:t>Microservice temptation</w:t>
            </w:r>
          </w:p>
        </w:tc>
        <w:tc>
          <w:tcPr>
            <w:tcW w:type="dxa" w:w="4968"/>
            <w:vAlign w:val="top"/>
          </w:tcPr>
          <w:p>
            <w:r>
              <w:t>Document extraction triggers; stay monolithic until justified</w:t>
            </w:r>
          </w:p>
        </w:tc>
      </w:tr>
      <w:tr>
        <w:tc>
          <w:tcPr>
            <w:tcW w:type="dxa" w:w="4968"/>
            <w:vAlign w:val="top"/>
          </w:tcPr>
          <w:p>
            <w:r>
              <w:t>AI leakage</w:t>
            </w:r>
          </w:p>
        </w:tc>
        <w:tc>
          <w:tcPr>
            <w:tcW w:type="dxa" w:w="4968"/>
            <w:vAlign w:val="top"/>
          </w:tcPr>
          <w:p>
            <w:r>
              <w:t>Permission-aware retrieval and tool authorization</w:t>
            </w:r>
          </w:p>
        </w:tc>
      </w:tr>
      <w:tr>
        <w:tc>
          <w:tcPr>
            <w:tcW w:type="dxa" w:w="4968"/>
            <w:vAlign w:val="top"/>
          </w:tcPr>
          <w:p>
            <w:r>
              <w:t>Dependency churn</w:t>
            </w:r>
          </w:p>
        </w:tc>
        <w:tc>
          <w:tcPr>
            <w:tcW w:type="dxa" w:w="4968"/>
            <w:vAlign w:val="top"/>
          </w:tcPr>
          <w:p>
            <w:r>
              <w:t>Pin versions and review official release notes before upgrades</w:t>
            </w:r>
          </w:p>
        </w:tc>
      </w:tr>
    </w:tbl>
    <w:p/>
    <w:p>
      <w:pPr>
        <w:pStyle w:val="Heading1"/>
      </w:pPr>
      <w:r>
        <w:t>39. First 14-Day Engineering Plan</w:t>
      </w:r>
    </w:p>
    <w:p>
      <w:pPr>
        <w:pStyle w:val="ListNumber"/>
      </w:pPr>
      <w:r>
        <w:t>Create monorepo structure and package manager workspace.</w:t>
      </w:r>
    </w:p>
    <w:p>
      <w:pPr>
        <w:pStyle w:val="ListNumber"/>
      </w:pPr>
      <w:r>
        <w:t>Create Next.js web app and Fastify API app.</w:t>
      </w:r>
    </w:p>
    <w:p>
      <w:pPr>
        <w:pStyle w:val="ListNumber"/>
      </w:pPr>
      <w:r>
        <w:t>Create worker app.</w:t>
      </w:r>
    </w:p>
    <w:p>
      <w:pPr>
        <w:pStyle w:val="ListNumber"/>
      </w:pPr>
      <w:r>
        <w:t>Add TypeScript strict configuration.</w:t>
      </w:r>
    </w:p>
    <w:p>
      <w:pPr>
        <w:pStyle w:val="ListNumber"/>
      </w:pPr>
      <w:r>
        <w:t>Add Docker Compose for PostgreSQL and Redis.</w:t>
      </w:r>
    </w:p>
    <w:p>
      <w:pPr>
        <w:pStyle w:val="ListNumber"/>
      </w:pPr>
      <w:r>
        <w:t>Create Prisma schema for User, Organization and Membership.</w:t>
      </w:r>
    </w:p>
    <w:p>
      <w:pPr>
        <w:pStyle w:val="ListNumber"/>
      </w:pPr>
      <w:r>
        <w:t>Implement migrations and seed data.</w:t>
      </w:r>
    </w:p>
    <w:p>
      <w:pPr>
        <w:pStyle w:val="ListNumber"/>
      </w:pPr>
      <w:r>
        <w:t>Implement session-based authentication.</w:t>
      </w:r>
    </w:p>
    <w:p>
      <w:pPr>
        <w:pStyle w:val="ListNumber"/>
      </w:pPr>
      <w:r>
        <w:t>Implement organization creation and invitations.</w:t>
      </w:r>
    </w:p>
    <w:p>
      <w:pPr>
        <w:pStyle w:val="ListNumber"/>
      </w:pPr>
      <w:r>
        <w:t>Implement tenant context middleware/hook.</w:t>
      </w:r>
    </w:p>
    <w:p>
      <w:pPr>
        <w:pStyle w:val="ListNumber"/>
      </w:pPr>
      <w:r>
        <w:t>Implement RBAC permission catalog.</w:t>
      </w:r>
    </w:p>
    <w:p>
      <w:pPr>
        <w:pStyle w:val="ListNumber"/>
      </w:pPr>
      <w:r>
        <w:t>Add structured logging and request IDs.</w:t>
      </w:r>
    </w:p>
    <w:p>
      <w:pPr>
        <w:pStyle w:val="ListNumber"/>
      </w:pPr>
      <w:r>
        <w:t>Add OpenAPI contract generation.</w:t>
      </w:r>
    </w:p>
    <w:p>
      <w:pPr>
        <w:pStyle w:val="ListNumber"/>
      </w:pPr>
      <w:r>
        <w:t>Add Vitest unit/integration setup.</w:t>
      </w:r>
    </w:p>
    <w:p>
      <w:pPr>
        <w:pStyle w:val="ListNumber"/>
      </w:pPr>
      <w:r>
        <w:t>Add Playwright smoke test.</w:t>
      </w:r>
    </w:p>
    <w:p>
      <w:pPr>
        <w:pStyle w:val="ListNumber"/>
      </w:pPr>
      <w:r>
        <w:t>Create first ADRs.</w:t>
      </w:r>
    </w:p>
    <w:p>
      <w:pPr>
        <w:pStyle w:val="ListNumber"/>
      </w:pPr>
      <w:r>
        <w:t>Set up GitHub Actions.</w:t>
      </w:r>
    </w:p>
    <w:p>
      <w:pPr>
        <w:pStyle w:val="ListNumber"/>
      </w:pPr>
      <w:r>
        <w:t>Document the first architecture diagram.</w:t>
      </w:r>
    </w:p>
    <w:p>
      <w:pPr>
        <w:pStyle w:val="ListNumber"/>
      </w:pPr>
      <w:r>
        <w:t>Only then start the People/Projects modules.</w:t>
      </w:r>
    </w:p>
    <w:p>
      <w:pPr>
        <w:pStyle w:val="Heading1"/>
      </w:pPr>
      <w:r>
        <w:t>40. Final Architecture Checklist</w:t>
      </w:r>
    </w:p>
    <w:p>
      <w:pPr>
        <w:pStyle w:val="ListBullet"/>
      </w:pPr>
      <w:r>
        <w:t>□ Next.js App Router used intentionally.</w:t>
      </w:r>
    </w:p>
    <w:p>
      <w:pPr>
        <w:pStyle w:val="ListBullet"/>
      </w:pPr>
      <w:r>
        <w:t>□ Node.js 24 LTS selected for production baseline.</w:t>
      </w:r>
    </w:p>
    <w:p>
      <w:pPr>
        <w:pStyle w:val="ListBullet"/>
      </w:pPr>
      <w:r>
        <w:t>□ TypeScript strict mode enabled.</w:t>
      </w:r>
    </w:p>
    <w:p>
      <w:pPr>
        <w:pStyle w:val="ListBullet"/>
      </w:pPr>
      <w:r>
        <w:t>□ Fastify API with explicit module boundaries.</w:t>
      </w:r>
    </w:p>
    <w:p>
      <w:pPr>
        <w:pStyle w:val="ListBullet"/>
      </w:pPr>
      <w:r>
        <w:t>□ PostgreSQL 18.x is the source of truth.</w:t>
      </w:r>
    </w:p>
    <w:p>
      <w:pPr>
        <w:pStyle w:val="ListBullet"/>
      </w:pPr>
      <w:r>
        <w:t>□ Prisma 7.x GA is used for typed DB access.</w:t>
      </w:r>
    </w:p>
    <w:p>
      <w:pPr>
        <w:pStyle w:val="ListBullet"/>
      </w:pPr>
      <w:r>
        <w:t>□ Redis 8.8.x used only where justified.</w:t>
      </w:r>
    </w:p>
    <w:p>
      <w:pPr>
        <w:pStyle w:val="ListBullet"/>
      </w:pPr>
      <w:r>
        <w:t>□ BullMQ workers isolated from API process.</w:t>
      </w:r>
    </w:p>
    <w:p>
      <w:pPr>
        <w:pStyle w:val="ListBullet"/>
      </w:pPr>
      <w:r>
        <w:t>□ Multi-tenant organization context enforced centrally.</w:t>
      </w:r>
    </w:p>
    <w:p>
      <w:pPr>
        <w:pStyle w:val="ListBullet"/>
      </w:pPr>
      <w:r>
        <w:t>□ RBAC + object-level authorization.</w:t>
      </w:r>
    </w:p>
    <w:p>
      <w:pPr>
        <w:pStyle w:val="ListBullet"/>
      </w:pPr>
      <w:r>
        <w:t>□ State machines for lifecycle-heavy domains.</w:t>
      </w:r>
    </w:p>
    <w:p>
      <w:pPr>
        <w:pStyle w:val="ListBullet"/>
      </w:pPr>
      <w:r>
        <w:t>□ Graph algorithms for task dependencies.</w:t>
      </w:r>
    </w:p>
    <w:p>
      <w:pPr>
        <w:pStyle w:val="ListBullet"/>
      </w:pPr>
      <w:r>
        <w:t>□ Transaction boundaries defined.</w:t>
      </w:r>
    </w:p>
    <w:p>
      <w:pPr>
        <w:pStyle w:val="ListBullet"/>
      </w:pPr>
      <w:r>
        <w:t>□ Optimistic concurrency where needed.</w:t>
      </w:r>
    </w:p>
    <w:p>
      <w:pPr>
        <w:pStyle w:val="ListBullet"/>
      </w:pPr>
      <w:r>
        <w:t>□ Idempotency for async/external side effects.</w:t>
      </w:r>
    </w:p>
    <w:p>
      <w:pPr>
        <w:pStyle w:val="ListBullet"/>
      </w:pPr>
      <w:r>
        <w:t>□ Transactional outbox for critical domain events.</w:t>
      </w:r>
    </w:p>
    <w:p>
      <w:pPr>
        <w:pStyle w:val="ListBullet"/>
      </w:pPr>
      <w:r>
        <w:t>□ Cursor pagination for large mutable lists.</w:t>
      </w:r>
    </w:p>
    <w:p>
      <w:pPr>
        <w:pStyle w:val="ListBullet"/>
      </w:pPr>
      <w:r>
        <w:t>□ Structured logging.</w:t>
      </w:r>
    </w:p>
    <w:p>
      <w:pPr>
        <w:pStyle w:val="ListBullet"/>
      </w:pPr>
      <w:r>
        <w:t>□ OpenTelemetry traces/metrics.</w:t>
      </w:r>
    </w:p>
    <w:p>
      <w:pPr>
        <w:pStyle w:val="ListBullet"/>
      </w:pPr>
      <w:r>
        <w:t>□ Unit + integration + contract + E2E + performance tests.</w:t>
      </w:r>
    </w:p>
    <w:p>
      <w:pPr>
        <w:pStyle w:val="ListBullet"/>
      </w:pPr>
      <w:r>
        <w:t>□ OWASP ASVS 5.0 security baseline.</w:t>
      </w:r>
    </w:p>
    <w:p>
      <w:pPr>
        <w:pStyle w:val="ListBullet"/>
      </w:pPr>
      <w:r>
        <w:t>□ Docker + CI/CD.</w:t>
      </w:r>
    </w:p>
    <w:p>
      <w:pPr>
        <w:pStyle w:val="ListBullet"/>
      </w:pPr>
      <w:r>
        <w:t>□ ADRs for meaningful architecture choices.</w:t>
      </w:r>
    </w:p>
    <w:p>
      <w:pPr>
        <w:pStyle w:val="ListBullet"/>
      </w:pPr>
      <w:r>
        <w:t>□ AI layer cannot bypass authorization.</w:t>
      </w:r>
    </w:p>
    <w:p>
      <w:pPr>
        <w:pStyle w:val="Heading1"/>
      </w:pPr>
      <w:r>
        <w:t>Appendix A — Current Technology Source Register</w:t>
      </w:r>
    </w:p>
    <w:p>
      <w:r>
        <w:t>The technology choices above were checked against official project sources on 22 August 2026. Release lines can change; re-check the official documentation immediately before implementation.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Technology</w:t>
            </w:r>
          </w:p>
        </w:tc>
        <w:tc>
          <w:tcPr>
            <w:tcW w:type="dxa" w:w="3312"/>
            <w:vAlign w:val="center"/>
          </w:tcPr>
          <w:p>
            <w:r>
              <w:rPr>
                <w:b/>
              </w:rPr>
              <w:t>Official Source</w:t>
            </w:r>
          </w:p>
        </w:tc>
        <w:tc>
          <w:tcPr>
            <w:tcW w:type="dxa" w:w="3312"/>
            <w:vAlign w:val="center"/>
          </w:tcPr>
          <w:p>
            <w:r>
              <w:rPr>
                <w:b/>
              </w:rPr>
              <w:t>Use in Report</w:t>
            </w:r>
          </w:p>
        </w:tc>
      </w:tr>
      <w:tr>
        <w:tc>
          <w:tcPr>
            <w:tcW w:type="dxa" w:w="3312"/>
            <w:vAlign w:val="top"/>
          </w:tcPr>
          <w:p>
            <w:r>
              <w:t>Next.js</w:t>
            </w:r>
          </w:p>
        </w:tc>
        <w:tc>
          <w:tcPr>
            <w:tcW w:type="dxa" w:w="3312"/>
            <w:vAlign w:val="top"/>
          </w:tcPr>
          <w:p>
            <w:r>
              <w:t>https://nextjs.org/docs</w:t>
            </w:r>
          </w:p>
        </w:tc>
        <w:tc>
          <w:tcPr>
            <w:tcW w:type="dxa" w:w="3312"/>
            <w:vAlign w:val="top"/>
          </w:tcPr>
          <w:p>
            <w:r>
              <w:t>Official Next.js documentation and 2026 release notes; Next.js 16.3 is the current 2026 release line.</w:t>
            </w:r>
          </w:p>
        </w:tc>
      </w:tr>
      <w:tr>
        <w:tc>
          <w:tcPr>
            <w:tcW w:type="dxa" w:w="3312"/>
            <w:vAlign w:val="top"/>
          </w:tcPr>
          <w:p>
            <w:r>
              <w:t>React</w:t>
            </w:r>
          </w:p>
        </w:tc>
        <w:tc>
          <w:tcPr>
            <w:tcW w:type="dxa" w:w="3312"/>
            <w:vAlign w:val="top"/>
          </w:tcPr>
          <w:p>
            <w:r>
              <w:t>https://react.dev/versions</w:t>
            </w:r>
          </w:p>
        </w:tc>
        <w:tc>
          <w:tcPr>
            <w:tcW w:type="dxa" w:w="3312"/>
            <w:vAlign w:val="top"/>
          </w:tcPr>
          <w:p>
            <w:r>
              <w:t>Official React versions page; React 19.2 is listed as the latest version.</w:t>
            </w:r>
          </w:p>
        </w:tc>
      </w:tr>
      <w:tr>
        <w:tc>
          <w:tcPr>
            <w:tcW w:type="dxa" w:w="3312"/>
            <w:vAlign w:val="top"/>
          </w:tcPr>
          <w:p>
            <w:r>
              <w:t>Node.js</w:t>
            </w:r>
          </w:p>
        </w:tc>
        <w:tc>
          <w:tcPr>
            <w:tcW w:type="dxa" w:w="3312"/>
            <w:vAlign w:val="top"/>
          </w:tcPr>
          <w:p>
            <w:r>
              <w:t>https://nodejs.org/en/about/previous-releases</w:t>
            </w:r>
          </w:p>
        </w:tc>
        <w:tc>
          <w:tcPr>
            <w:tcW w:type="dxa" w:w="3312"/>
            <w:vAlign w:val="top"/>
          </w:tcPr>
          <w:p>
            <w:r>
              <w:t>Official release schedule; Node 24.x is Active LTS and Node 26.x is Current.</w:t>
            </w:r>
          </w:p>
        </w:tc>
      </w:tr>
      <w:tr>
        <w:tc>
          <w:tcPr>
            <w:tcW w:type="dxa" w:w="3312"/>
            <w:vAlign w:val="top"/>
          </w:tcPr>
          <w:p>
            <w:r>
              <w:t>PostgreSQL</w:t>
            </w:r>
          </w:p>
        </w:tc>
        <w:tc>
          <w:tcPr>
            <w:tcW w:type="dxa" w:w="3312"/>
            <w:vAlign w:val="top"/>
          </w:tcPr>
          <w:p>
            <w:r>
              <w:t>https://www.postgresql.org/</w:t>
            </w:r>
          </w:p>
        </w:tc>
        <w:tc>
          <w:tcPr>
            <w:tcW w:type="dxa" w:w="3312"/>
            <w:vAlign w:val="top"/>
          </w:tcPr>
          <w:p>
            <w:r>
              <w:t>Official PostgreSQL site; 18.x is stable, while 19 is beta as of this report date.</w:t>
            </w:r>
          </w:p>
        </w:tc>
      </w:tr>
      <w:tr>
        <w:tc>
          <w:tcPr>
            <w:tcW w:type="dxa" w:w="3312"/>
            <w:vAlign w:val="top"/>
          </w:tcPr>
          <w:p>
            <w:r>
              <w:t>Redis</w:t>
            </w:r>
          </w:p>
        </w:tc>
        <w:tc>
          <w:tcPr>
            <w:tcW w:type="dxa" w:w="3312"/>
            <w:vAlign w:val="top"/>
          </w:tcPr>
          <w:p>
            <w:r>
              <w:t>https://redis.io/docs/latest/develop/whats-new/8-8/</w:t>
            </w:r>
          </w:p>
        </w:tc>
        <w:tc>
          <w:tcPr>
            <w:tcW w:type="dxa" w:w="3312"/>
            <w:vAlign w:val="top"/>
          </w:tcPr>
          <w:p>
            <w:r>
              <w:t>Official Redis documentation; Redis Open Source 8.8 is a 2026 GA release.</w:t>
            </w:r>
          </w:p>
        </w:tc>
      </w:tr>
      <w:tr>
        <w:tc>
          <w:tcPr>
            <w:tcW w:type="dxa" w:w="3312"/>
            <w:vAlign w:val="top"/>
          </w:tcPr>
          <w:p>
            <w:r>
              <w:t>TypeScript</w:t>
            </w:r>
          </w:p>
        </w:tc>
        <w:tc>
          <w:tcPr>
            <w:tcW w:type="dxa" w:w="3312"/>
            <w:vAlign w:val="top"/>
          </w:tcPr>
          <w:p>
            <w:r>
              <w:t>https://www.typescriptlang.org/docs/handbook/release-notes/typescript-5-9.html</w:t>
            </w:r>
          </w:p>
        </w:tc>
        <w:tc>
          <w:tcPr>
            <w:tcW w:type="dxa" w:w="3312"/>
            <w:vAlign w:val="top"/>
          </w:tcPr>
          <w:p>
            <w:r>
              <w:t>Official TypeScript 5.9 release notes.</w:t>
            </w:r>
          </w:p>
        </w:tc>
      </w:tr>
      <w:tr>
        <w:tc>
          <w:tcPr>
            <w:tcW w:type="dxa" w:w="3312"/>
            <w:vAlign w:val="top"/>
          </w:tcPr>
          <w:p>
            <w:r>
              <w:t>Prisma</w:t>
            </w:r>
          </w:p>
        </w:tc>
        <w:tc>
          <w:tcPr>
            <w:tcW w:type="dxa" w:w="3312"/>
            <w:vAlign w:val="top"/>
          </w:tcPr>
          <w:p>
            <w:r>
              <w:t>https://docs.prisma.io/docs/orm</w:t>
            </w:r>
          </w:p>
        </w:tc>
        <w:tc>
          <w:tcPr>
            <w:tcW w:type="dxa" w:w="3312"/>
            <w:vAlign w:val="top"/>
          </w:tcPr>
          <w:p>
            <w:r>
              <w:t>Official Prisma documentation; Prisma 7 is GA and Prisma 8 is a release candidate.</w:t>
            </w:r>
          </w:p>
        </w:tc>
      </w:tr>
      <w:tr>
        <w:tc>
          <w:tcPr>
            <w:tcW w:type="dxa" w:w="3312"/>
            <w:vAlign w:val="top"/>
          </w:tcPr>
          <w:p>
            <w:r>
              <w:t>Fastify</w:t>
            </w:r>
          </w:p>
        </w:tc>
        <w:tc>
          <w:tcPr>
            <w:tcW w:type="dxa" w:w="3312"/>
            <w:vAlign w:val="top"/>
          </w:tcPr>
          <w:p>
            <w:r>
              <w:t>https://fastify.dev/docs/latest/</w:t>
            </w:r>
          </w:p>
        </w:tc>
        <w:tc>
          <w:tcPr>
            <w:tcW w:type="dxa" w:w="3312"/>
            <w:vAlign w:val="top"/>
          </w:tcPr>
          <w:p>
            <w:r>
              <w:t>Official Fastify documentation and architectural principles.</w:t>
            </w:r>
          </w:p>
        </w:tc>
      </w:tr>
      <w:tr>
        <w:tc>
          <w:tcPr>
            <w:tcW w:type="dxa" w:w="3312"/>
            <w:vAlign w:val="top"/>
          </w:tcPr>
          <w:p>
            <w:r>
              <w:t>OpenTelemetry JS</w:t>
            </w:r>
          </w:p>
        </w:tc>
        <w:tc>
          <w:tcPr>
            <w:tcW w:type="dxa" w:w="3312"/>
            <w:vAlign w:val="top"/>
          </w:tcPr>
          <w:p>
            <w:r>
              <w:t>https://opentelemetry.io/docs/languages/js/</w:t>
            </w:r>
          </w:p>
        </w:tc>
        <w:tc>
          <w:tcPr>
            <w:tcW w:type="dxa" w:w="3312"/>
            <w:vAlign w:val="top"/>
          </w:tcPr>
          <w:p>
            <w:r>
              <w:t>Official OpenTelemetry JavaScript documentation; traces and metrics are stable.</w:t>
            </w:r>
          </w:p>
        </w:tc>
      </w:tr>
      <w:tr>
        <w:tc>
          <w:tcPr>
            <w:tcW w:type="dxa" w:w="3312"/>
            <w:vAlign w:val="top"/>
          </w:tcPr>
          <w:p>
            <w:r>
              <w:t>Vitest</w:t>
            </w:r>
          </w:p>
        </w:tc>
        <w:tc>
          <w:tcPr>
            <w:tcW w:type="dxa" w:w="3312"/>
            <w:vAlign w:val="top"/>
          </w:tcPr>
          <w:p>
            <w:r>
              <w:t>https://vitest.dev/blog/vitest-4-1.html</w:t>
            </w:r>
          </w:p>
        </w:tc>
        <w:tc>
          <w:tcPr>
            <w:tcW w:type="dxa" w:w="3312"/>
            <w:vAlign w:val="top"/>
          </w:tcPr>
          <w:p>
            <w:r>
              <w:t>Official Vitest 4.1 announcement.</w:t>
            </w:r>
          </w:p>
        </w:tc>
      </w:tr>
      <w:tr>
        <w:tc>
          <w:tcPr>
            <w:tcW w:type="dxa" w:w="3312"/>
            <w:vAlign w:val="top"/>
          </w:tcPr>
          <w:p>
            <w:r>
              <w:t>OWASP ASVS</w:t>
            </w:r>
          </w:p>
        </w:tc>
        <w:tc>
          <w:tcPr>
            <w:tcW w:type="dxa" w:w="3312"/>
            <w:vAlign w:val="top"/>
          </w:tcPr>
          <w:p>
            <w:r>
              <w:t>https://github.com/OWASP/ASVS/releases/tag/v5.0.0</w:t>
            </w:r>
          </w:p>
        </w:tc>
        <w:tc>
          <w:tcPr>
            <w:tcW w:type="dxa" w:w="3312"/>
            <w:vAlign w:val="top"/>
          </w:tcPr>
          <w:p>
            <w:r>
              <w:t>OWASP Application Security Verification Standard 5.0.</w:t>
            </w:r>
          </w:p>
        </w:tc>
      </w:tr>
    </w:tbl>
    <w:p/>
    <w:p>
      <w:pPr>
        <w:pStyle w:val="Heading1"/>
      </w:pPr>
      <w:r>
        <w:t>Appendix B — Recommended Repository Conventions</w:t>
      </w:r>
    </w:p>
    <w:p>
      <w:pPr>
        <w:pStyle w:val="CodeBlock"/>
        <w:spacing w:after="80"/>
      </w:pPr>
      <w:r>
        <w:t>Naming:</w:t>
        <w:br/>
        <w:t xml:space="preserve">  files: kebab-case where appropriate</w:t>
        <w:br/>
        <w:t xml:space="preserve">  classes: PascalCase</w:t>
        <w:br/>
        <w:t xml:space="preserve">  functions/variables: camelCase</w:t>
        <w:br/>
        <w:t xml:space="preserve">  DB tables: snake_case</w:t>
        <w:br/>
        <w:t xml:space="preserve">  API JSON: camelCase</w:t>
        <w:br/>
        <w:t xml:space="preserve">  IDs: opaque strings/UUIDs</w:t>
        <w:br/>
        <w:br/>
        <w:t>Branches:</w:t>
        <w:br/>
        <w:t xml:space="preserve">  main</w:t>
        <w:br/>
        <w:t xml:space="preserve">  develop (optional)</w:t>
        <w:br/>
        <w:t xml:space="preserve">  feat/&lt;name&gt;</w:t>
        <w:br/>
        <w:t xml:space="preserve">  fix/&lt;name&gt;</w:t>
        <w:br/>
        <w:t xml:space="preserve">  chore/&lt;name&gt;</w:t>
        <w:br/>
        <w:br/>
        <w:t>Commit style:</w:t>
        <w:br/>
        <w:t xml:space="preserve">  feat:</w:t>
        <w:br/>
        <w:t xml:space="preserve">  fix:</w:t>
        <w:br/>
        <w:t xml:space="preserve">  refactor:</w:t>
        <w:br/>
        <w:t xml:space="preserve">  test:</w:t>
        <w:br/>
        <w:t xml:space="preserve">  docs:</w:t>
        <w:br/>
        <w:t xml:space="preserve">  chore:</w:t>
        <w:br/>
        <w:br/>
        <w:t>PR checklist:</w:t>
        <w:br/>
        <w:t xml:space="preserve">  [ ] Tests</w:t>
        <w:br/>
        <w:t xml:space="preserve">  [ ] Migration</w:t>
        <w:br/>
        <w:t xml:space="preserve">  [ ] API contract</w:t>
        <w:br/>
        <w:t xml:space="preserve">  [ ] Security</w:t>
        <w:br/>
        <w:t xml:space="preserve">  [ ] Observability</w:t>
        <w:br/>
        <w:t xml:space="preserve">  [ ] Performance impact</w:t>
        <w:br/>
        <w:t xml:space="preserve">  [ ] ADR if architectural</w:t>
        <w:br/>
      </w:r>
    </w:p>
    <w:p>
      <w:pPr>
        <w:pStyle w:val="Heading1"/>
      </w:pPr>
      <w:r>
        <w:t>Appendix C —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Meaning</w:t>
            </w:r>
          </w:p>
        </w:tc>
      </w:tr>
      <w:tr>
        <w:tc>
          <w:tcPr>
            <w:tcW w:type="dxa" w:w="4968"/>
            <w:vAlign w:val="top"/>
          </w:tcPr>
          <w:p>
            <w:r>
              <w:t>Tenant</w:t>
            </w:r>
          </w:p>
        </w:tc>
        <w:tc>
          <w:tcPr>
            <w:tcW w:type="dxa" w:w="4968"/>
            <w:vAlign w:val="top"/>
          </w:tcPr>
          <w:p>
            <w:r>
              <w:t>A customer organization and its isolated data context</w:t>
            </w:r>
          </w:p>
        </w:tc>
      </w:tr>
      <w:tr>
        <w:tc>
          <w:tcPr>
            <w:tcW w:type="dxa" w:w="4968"/>
            <w:vAlign w:val="top"/>
          </w:tcPr>
          <w:p>
            <w:r>
              <w:t>RBAC</w:t>
            </w:r>
          </w:p>
        </w:tc>
        <w:tc>
          <w:tcPr>
            <w:tcW w:type="dxa" w:w="4968"/>
            <w:vAlign w:val="top"/>
          </w:tcPr>
          <w:p>
            <w:r>
              <w:t>Role-Based Access Control</w:t>
            </w:r>
          </w:p>
        </w:tc>
      </w:tr>
      <w:tr>
        <w:tc>
          <w:tcPr>
            <w:tcW w:type="dxa" w:w="4968"/>
            <w:vAlign w:val="top"/>
          </w:tcPr>
          <w:p>
            <w:r>
              <w:t>ABAC</w:t>
            </w:r>
          </w:p>
        </w:tc>
        <w:tc>
          <w:tcPr>
            <w:tcW w:type="dxa" w:w="4968"/>
            <w:vAlign w:val="top"/>
          </w:tcPr>
          <w:p>
            <w:r>
              <w:t>Attribute-Based Access Control</w:t>
            </w:r>
          </w:p>
        </w:tc>
      </w:tr>
      <w:tr>
        <w:tc>
          <w:tcPr>
            <w:tcW w:type="dxa" w:w="4968"/>
            <w:vAlign w:val="top"/>
          </w:tcPr>
          <w:p>
            <w:r>
              <w:t>Aggregate</w:t>
            </w:r>
          </w:p>
        </w:tc>
        <w:tc>
          <w:tcPr>
            <w:tcW w:type="dxa" w:w="4968"/>
            <w:vAlign w:val="top"/>
          </w:tcPr>
          <w:p>
            <w:r>
              <w:t>Consistency boundary in domain modelling</w:t>
            </w:r>
          </w:p>
        </w:tc>
      </w:tr>
      <w:tr>
        <w:tc>
          <w:tcPr>
            <w:tcW w:type="dxa" w:w="4968"/>
            <w:vAlign w:val="top"/>
          </w:tcPr>
          <w:p>
            <w:r>
              <w:t>Outbox</w:t>
            </w:r>
          </w:p>
        </w:tc>
        <w:tc>
          <w:tcPr>
            <w:tcW w:type="dxa" w:w="4968"/>
            <w:vAlign w:val="top"/>
          </w:tcPr>
          <w:p>
            <w:r>
              <w:t>Transactional table used to reliably publish events</w:t>
            </w:r>
          </w:p>
        </w:tc>
      </w:tr>
      <w:tr>
        <w:tc>
          <w:tcPr>
            <w:tcW w:type="dxa" w:w="4968"/>
            <w:vAlign w:val="top"/>
          </w:tcPr>
          <w:p>
            <w:r>
              <w:t>Idempotency</w:t>
            </w:r>
          </w:p>
        </w:tc>
        <w:tc>
          <w:tcPr>
            <w:tcW w:type="dxa" w:w="4968"/>
            <w:vAlign w:val="top"/>
          </w:tcPr>
          <w:p>
            <w:r>
              <w:t>Ability to safely repeat an operation without duplicating its effect</w:t>
            </w:r>
          </w:p>
        </w:tc>
      </w:tr>
      <w:tr>
        <w:tc>
          <w:tcPr>
            <w:tcW w:type="dxa" w:w="4968"/>
            <w:vAlign w:val="top"/>
          </w:tcPr>
          <w:p>
            <w:r>
              <w:t>SLO</w:t>
            </w:r>
          </w:p>
        </w:tc>
        <w:tc>
          <w:tcPr>
            <w:tcW w:type="dxa" w:w="4968"/>
            <w:vAlign w:val="top"/>
          </w:tcPr>
          <w:p>
            <w:r>
              <w:t>Service Level Objective</w:t>
            </w:r>
          </w:p>
        </w:tc>
      </w:tr>
      <w:tr>
        <w:tc>
          <w:tcPr>
            <w:tcW w:type="dxa" w:w="4968"/>
            <w:vAlign w:val="top"/>
          </w:tcPr>
          <w:p>
            <w:r>
              <w:t>RPO</w:t>
            </w:r>
          </w:p>
        </w:tc>
        <w:tc>
          <w:tcPr>
            <w:tcW w:type="dxa" w:w="4968"/>
            <w:vAlign w:val="top"/>
          </w:tcPr>
          <w:p>
            <w:r>
              <w:t>Recovery Point Objective</w:t>
            </w:r>
          </w:p>
        </w:tc>
      </w:tr>
      <w:tr>
        <w:tc>
          <w:tcPr>
            <w:tcW w:type="dxa" w:w="4968"/>
            <w:vAlign w:val="top"/>
          </w:tcPr>
          <w:p>
            <w:r>
              <w:t>RTO</w:t>
            </w:r>
          </w:p>
        </w:tc>
        <w:tc>
          <w:tcPr>
            <w:tcW w:type="dxa" w:w="4968"/>
            <w:vAlign w:val="top"/>
          </w:tcPr>
          <w:p>
            <w:r>
              <w:t>Recovery Time Objective</w:t>
            </w:r>
          </w:p>
        </w:tc>
      </w:tr>
      <w:tr>
        <w:tc>
          <w:tcPr>
            <w:tcW w:type="dxa" w:w="4968"/>
            <w:vAlign w:val="top"/>
          </w:tcPr>
          <w:p>
            <w:r>
              <w:t>OLTP</w:t>
            </w:r>
          </w:p>
        </w:tc>
        <w:tc>
          <w:tcPr>
            <w:tcW w:type="dxa" w:w="4968"/>
            <w:vAlign w:val="top"/>
          </w:tcPr>
          <w:p>
            <w:r>
              <w:t>Online Transaction Processing</w:t>
            </w:r>
          </w:p>
        </w:tc>
      </w:tr>
      <w:tr>
        <w:tc>
          <w:tcPr>
            <w:tcW w:type="dxa" w:w="4968"/>
            <w:vAlign w:val="top"/>
          </w:tcPr>
          <w:p>
            <w:r>
              <w:t>Read Model</w:t>
            </w:r>
          </w:p>
        </w:tc>
        <w:tc>
          <w:tcPr>
            <w:tcW w:type="dxa" w:w="4968"/>
            <w:vAlign w:val="top"/>
          </w:tcPr>
          <w:p>
            <w:r>
              <w:t>Denormalized/optimized representation for query workloads</w:t>
            </w:r>
          </w:p>
        </w:tc>
      </w:tr>
      <w:tr>
        <w:tc>
          <w:tcPr>
            <w:tcW w:type="dxa" w:w="4968"/>
            <w:vAlign w:val="top"/>
          </w:tcPr>
          <w:p>
            <w:r>
              <w:t>CQRS</w:t>
            </w:r>
          </w:p>
        </w:tc>
        <w:tc>
          <w:tcPr>
            <w:tcW w:type="dxa" w:w="4968"/>
            <w:vAlign w:val="top"/>
          </w:tcPr>
          <w:p>
            <w:r>
              <w:t>Separating command and query responsibilities</w:t>
            </w:r>
          </w:p>
        </w:tc>
      </w:tr>
      <w:tr>
        <w:tc>
          <w:tcPr>
            <w:tcW w:type="dxa" w:w="4968"/>
            <w:vAlign w:val="top"/>
          </w:tcPr>
          <w:p>
            <w:r>
              <w:t>ADR</w:t>
            </w:r>
          </w:p>
        </w:tc>
        <w:tc>
          <w:tcPr>
            <w:tcW w:type="dxa" w:w="4968"/>
            <w:vAlign w:val="top"/>
          </w:tcPr>
          <w:p>
            <w:r>
              <w:t>Architecture Decision Record</w:t>
            </w:r>
          </w:p>
        </w:tc>
      </w:tr>
      <w:tr>
        <w:tc>
          <w:tcPr>
            <w:tcW w:type="dxa" w:w="4968"/>
            <w:vAlign w:val="top"/>
          </w:tcPr>
          <w:p>
            <w:r>
              <w:t>SSE</w:t>
            </w:r>
          </w:p>
        </w:tc>
        <w:tc>
          <w:tcPr>
            <w:tcW w:type="dxa" w:w="4968"/>
            <w:vAlign w:val="top"/>
          </w:tcPr>
          <w:p>
            <w:r>
              <w:t>Server-Sent Events</w:t>
            </w:r>
          </w:p>
        </w:tc>
      </w:tr>
      <w:tr>
        <w:tc>
          <w:tcPr>
            <w:tcW w:type="dxa" w:w="4968"/>
            <w:vAlign w:val="top"/>
          </w:tcPr>
          <w:p>
            <w:r>
              <w:t>RLS</w:t>
            </w:r>
          </w:p>
        </w:tc>
        <w:tc>
          <w:tcPr>
            <w:tcW w:type="dxa" w:w="4968"/>
            <w:vAlign w:val="top"/>
          </w:tcPr>
          <w:p>
            <w:r>
              <w:t>PostgreSQL Row Level Security</w:t>
            </w:r>
          </w:p>
        </w:tc>
      </w:tr>
      <w:tr>
        <w:tc>
          <w:tcPr>
            <w:tcW w:type="dxa" w:w="4968"/>
            <w:vAlign w:val="top"/>
          </w:tcPr>
          <w:p>
            <w:r>
              <w:t>P95</w:t>
            </w:r>
          </w:p>
        </w:tc>
        <w:tc>
          <w:tcPr>
            <w:tcW w:type="dxa" w:w="4968"/>
            <w:vAlign w:val="top"/>
          </w:tcPr>
          <w:p>
            <w:r>
              <w:t>95th percentile latency/value</w:t>
            </w:r>
          </w:p>
        </w:tc>
      </w:tr>
    </w:tbl>
    <w:p/>
    <w:p>
      <w:pPr>
        <w:pStyle w:val="Heading1"/>
      </w:pPr>
      <w:r>
        <w:t>Appendix D — Recommended Learning Sequence While Building</w:t>
      </w:r>
    </w:p>
    <w:p>
      <w:pPr>
        <w:pStyle w:val="ListNumber"/>
      </w:pPr>
      <w:r>
        <w:t>HTTP, REST and API fundamentals</w:t>
      </w:r>
    </w:p>
    <w:p>
      <w:pPr>
        <w:pStyle w:val="ListNumber"/>
      </w:pPr>
      <w:r>
        <w:t>TypeScript strict typing</w:t>
      </w:r>
    </w:p>
    <w:p>
      <w:pPr>
        <w:pStyle w:val="ListNumber"/>
      </w:pPr>
      <w:r>
        <w:t>PostgreSQL schema design and SQL</w:t>
      </w:r>
    </w:p>
    <w:p>
      <w:pPr>
        <w:pStyle w:val="ListNumber"/>
      </w:pPr>
      <w:r>
        <w:t>Transactions and isolation levels</w:t>
      </w:r>
    </w:p>
    <w:p>
      <w:pPr>
        <w:pStyle w:val="ListNumber"/>
      </w:pPr>
      <w:r>
        <w:t>Authentication and authorization</w:t>
      </w:r>
    </w:p>
    <w:p>
      <w:pPr>
        <w:pStyle w:val="ListNumber"/>
      </w:pPr>
      <w:r>
        <w:t>Object-oriented design and SOLID</w:t>
      </w:r>
    </w:p>
    <w:p>
      <w:pPr>
        <w:pStyle w:val="ListNumber"/>
      </w:pPr>
      <w:r>
        <w:t>Design patterns</w:t>
      </w:r>
    </w:p>
    <w:p>
      <w:pPr>
        <w:pStyle w:val="ListNumber"/>
      </w:pPr>
      <w:r>
        <w:t>Graphs, trees, heaps and complexity</w:t>
      </w:r>
    </w:p>
    <w:p>
      <w:pPr>
        <w:pStyle w:val="ListNumber"/>
      </w:pPr>
      <w:r>
        <w:t>Caching and cache invalidation</w:t>
      </w:r>
    </w:p>
    <w:p>
      <w:pPr>
        <w:pStyle w:val="ListNumber"/>
      </w:pPr>
      <w:r>
        <w:t>Queues and background jobs</w:t>
      </w:r>
    </w:p>
    <w:p>
      <w:pPr>
        <w:pStyle w:val="ListNumber"/>
      </w:pPr>
      <w:r>
        <w:t>Event-driven architecture and outbox</w:t>
      </w:r>
    </w:p>
    <w:p>
      <w:pPr>
        <w:pStyle w:val="ListNumber"/>
      </w:pPr>
      <w:r>
        <w:t>Distributed systems concepts</w:t>
      </w:r>
    </w:p>
    <w:p>
      <w:pPr>
        <w:pStyle w:val="ListNumber"/>
      </w:pPr>
      <w:r>
        <w:t>Observability and SRE</w:t>
      </w:r>
    </w:p>
    <w:p>
      <w:pPr>
        <w:pStyle w:val="ListNumber"/>
      </w:pPr>
      <w:r>
        <w:t>Load testing and performance tuning</w:t>
      </w:r>
    </w:p>
    <w:p>
      <w:pPr>
        <w:pStyle w:val="ListNumber"/>
      </w:pPr>
      <w:r>
        <w:t>Threat modelling and OWASP ASVS</w:t>
      </w:r>
    </w:p>
    <w:p>
      <w:pPr>
        <w:pStyle w:val="ListNumber"/>
      </w:pPr>
      <w:r>
        <w:t>AI tool-calling and permission-aware RAG</w:t>
      </w:r>
    </w:p>
    <w:p>
      <w:pPr>
        <w:pStyle w:val="Heading1"/>
      </w:pPr>
      <w:r>
        <w:t>Appendix E — Engineering Philosophy</w:t>
      </w:r>
    </w:p>
    <w:p>
      <w:r>
        <w:t>BusinessOS should be treated as a long-lived engineering laboratory with a real product surface. The objective is not to maximize the number of libraries. The objective is to build a coherent system in which each technology exists because a real requirement creates a need for it.</w:t>
      </w:r>
    </w:p>
    <w:p>
      <w:r>
        <w:t>The strongest version of BusinessOS is not the one with the most modules. It is the one where every important decision can be defended: why PostgreSQL, why a modular monolith, why Redis, why a queue, why an outbox, why a state machine, why a graph, why cursor pagination, why a cache, why a particular authorization boundary, and why a particular consistency model.</w:t>
      </w:r>
    </w:p>
    <w:p>
      <w:r>
        <w:t>Once V1 is complete, the architecture should be load-tested, documented and measured. Only then should advanced distributed-system techniques or service extraction be introduced. This produces a project that is both portfolio-worthy and technically defensible in interviews.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BusinessOS Technical Report • Page </w:t>
      <w:fldChar w:fldCharType="begin"/>
      <w:instrText xml:space="preserve">PAGE</w:instrText>
      <w:fldChar w:fldCharType="end"/>
    </w:r>
    <w:r>
      <w:t xml:space="preserve"> • BusinessOS v1.0 • Technical Design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 w:type="paragraph" w:customStyle="1" w:styleId="CaptionSmall">
    <w:name w:val="CaptionSmall"/>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