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6DFF6" w14:textId="77777777" w:rsidR="00FB07C1" w:rsidRDefault="005D3504" w:rsidP="00EB0D44">
      <w:pPr>
        <w:spacing w:line="240" w:lineRule="auto"/>
        <w:jc w:val="both"/>
        <w:rPr>
          <w:b/>
          <w:bCs/>
          <w:sz w:val="28"/>
          <w:szCs w:val="28"/>
        </w:rPr>
      </w:pPr>
      <w:r w:rsidRPr="00C66CEB">
        <w:rPr>
          <w:b/>
          <w:bCs/>
          <w:sz w:val="26"/>
          <w:szCs w:val="26"/>
        </w:rPr>
        <w:t>Introduction:</w:t>
      </w:r>
      <w:r w:rsidR="002B6B8D">
        <w:rPr>
          <w:b/>
          <w:bCs/>
          <w:sz w:val="28"/>
          <w:szCs w:val="28"/>
        </w:rPr>
        <w:t xml:space="preserve"> </w:t>
      </w:r>
    </w:p>
    <w:p w14:paraId="406337B1" w14:textId="77777777" w:rsidR="00854039" w:rsidRDefault="009B7F7B" w:rsidP="00854039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Sentiment Analysis </w:t>
      </w:r>
      <w:r w:rsidR="000C2665">
        <w:rPr>
          <w:sz w:val="24"/>
          <w:szCs w:val="24"/>
        </w:rPr>
        <w:t>is one of the most researched problem</w:t>
      </w:r>
      <w:r w:rsidR="000C5051">
        <w:rPr>
          <w:sz w:val="24"/>
          <w:szCs w:val="24"/>
        </w:rPr>
        <w:t>s</w:t>
      </w:r>
      <w:r w:rsidR="000C2665">
        <w:rPr>
          <w:sz w:val="24"/>
          <w:szCs w:val="24"/>
        </w:rPr>
        <w:t xml:space="preserve"> in NLP. It involves analyzing</w:t>
      </w:r>
      <w:r w:rsidR="00BE1E89">
        <w:rPr>
          <w:sz w:val="24"/>
          <w:szCs w:val="24"/>
        </w:rPr>
        <w:t xml:space="preserve"> the given data</w:t>
      </w:r>
      <w:r w:rsidR="000C2665">
        <w:rPr>
          <w:sz w:val="24"/>
          <w:szCs w:val="24"/>
        </w:rPr>
        <w:t xml:space="preserve"> and predicting the sentiment (opinion) of it. </w:t>
      </w:r>
      <w:r w:rsidR="000F7811" w:rsidRPr="000F7811">
        <w:rPr>
          <w:sz w:val="24"/>
          <w:szCs w:val="24"/>
        </w:rPr>
        <w:t>It has many names — Opinion Mining, Sentiment Mining, and Subjectivity Analysis.</w:t>
      </w:r>
      <w:r w:rsidR="000F7811">
        <w:rPr>
          <w:sz w:val="24"/>
          <w:szCs w:val="24"/>
        </w:rPr>
        <w:t xml:space="preserve"> </w:t>
      </w:r>
      <w:r w:rsidR="00D86D26">
        <w:rPr>
          <w:sz w:val="24"/>
          <w:szCs w:val="24"/>
        </w:rPr>
        <w:t>The data could be text, images, ta</w:t>
      </w:r>
      <w:r w:rsidR="00DA187B">
        <w:rPr>
          <w:sz w:val="24"/>
          <w:szCs w:val="24"/>
        </w:rPr>
        <w:t xml:space="preserve">bular etc. </w:t>
      </w:r>
      <w:r w:rsidR="00854039">
        <w:rPr>
          <w:sz w:val="24"/>
          <w:szCs w:val="24"/>
        </w:rPr>
        <w:t>SA helps companies in making good decisions. It has a lot of applications: chatbot, product reviews, aspect reviews.</w:t>
      </w:r>
    </w:p>
    <w:p w14:paraId="791A0C8D" w14:textId="20772849" w:rsidR="00854039" w:rsidRDefault="00217736" w:rsidP="00EB0D4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There are many types of sentiment analysis</w:t>
      </w:r>
      <w:r w:rsidR="00CC0DE5">
        <w:rPr>
          <w:sz w:val="24"/>
          <w:szCs w:val="24"/>
        </w:rPr>
        <w:t>:</w:t>
      </w:r>
      <w:r>
        <w:rPr>
          <w:sz w:val="24"/>
          <w:szCs w:val="24"/>
        </w:rPr>
        <w:t xml:space="preserve"> Document Level Sentiment Analysis, Sentence level sentiment analysis, Aspect based Sentiment Analysis</w:t>
      </w:r>
      <w:r w:rsidR="00973714">
        <w:rPr>
          <w:sz w:val="24"/>
          <w:szCs w:val="24"/>
        </w:rPr>
        <w:t xml:space="preserve">, and Fine-grained </w:t>
      </w:r>
      <w:r w:rsidR="002743EA">
        <w:rPr>
          <w:sz w:val="24"/>
          <w:szCs w:val="24"/>
        </w:rPr>
        <w:t>Sentiment Analysis</w:t>
      </w:r>
      <w:r w:rsidR="00CC0DE5">
        <w:rPr>
          <w:sz w:val="24"/>
          <w:szCs w:val="24"/>
        </w:rPr>
        <w:t xml:space="preserve"> etc</w:t>
      </w:r>
      <w:r w:rsidR="002743EA">
        <w:rPr>
          <w:sz w:val="24"/>
          <w:szCs w:val="24"/>
        </w:rPr>
        <w:t xml:space="preserve">. </w:t>
      </w:r>
    </w:p>
    <w:p w14:paraId="6B209477" w14:textId="0F859812" w:rsidR="0055523D" w:rsidRDefault="00DA187B" w:rsidP="0055523D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 this project</w:t>
      </w:r>
      <w:r w:rsidR="000C5051">
        <w:rPr>
          <w:sz w:val="24"/>
          <w:szCs w:val="24"/>
        </w:rPr>
        <w:t>,</w:t>
      </w:r>
      <w:r>
        <w:rPr>
          <w:sz w:val="24"/>
          <w:szCs w:val="24"/>
        </w:rPr>
        <w:t xml:space="preserve"> we focus on Sentence level sentiment analysis</w:t>
      </w:r>
      <w:r w:rsidR="0068690B">
        <w:rPr>
          <w:sz w:val="24"/>
          <w:szCs w:val="24"/>
        </w:rPr>
        <w:t>.</w:t>
      </w:r>
      <w:r w:rsidR="002743EA">
        <w:rPr>
          <w:sz w:val="24"/>
          <w:szCs w:val="24"/>
        </w:rPr>
        <w:t xml:space="preserve"> It </w:t>
      </w:r>
      <w:r w:rsidR="00123A27">
        <w:rPr>
          <w:sz w:val="24"/>
          <w:szCs w:val="24"/>
        </w:rPr>
        <w:t>involves</w:t>
      </w:r>
      <w:r w:rsidR="002743EA">
        <w:rPr>
          <w:sz w:val="24"/>
          <w:szCs w:val="24"/>
        </w:rPr>
        <w:t xml:space="preserve"> </w:t>
      </w:r>
      <w:r w:rsidR="00831195">
        <w:rPr>
          <w:sz w:val="24"/>
          <w:szCs w:val="24"/>
        </w:rPr>
        <w:t xml:space="preserve">understanding the sentence word by word </w:t>
      </w:r>
      <w:r w:rsidR="00123A27">
        <w:rPr>
          <w:sz w:val="24"/>
          <w:szCs w:val="24"/>
        </w:rPr>
        <w:t xml:space="preserve">to obtain the semantic meaning of a sentence. Traditional </w:t>
      </w:r>
      <w:r w:rsidR="004349D6">
        <w:rPr>
          <w:sz w:val="24"/>
          <w:szCs w:val="24"/>
        </w:rPr>
        <w:t xml:space="preserve">machine learning and deep learning </w:t>
      </w:r>
      <w:proofErr w:type="gramStart"/>
      <w:r w:rsidR="002D3A94">
        <w:rPr>
          <w:sz w:val="24"/>
          <w:szCs w:val="24"/>
        </w:rPr>
        <w:t>methods</w:t>
      </w:r>
      <w:r w:rsidR="004349D6">
        <w:rPr>
          <w:sz w:val="24"/>
          <w:szCs w:val="24"/>
        </w:rPr>
        <w:t xml:space="preserve">, </w:t>
      </w:r>
      <w:r w:rsidR="002D3A94">
        <w:rPr>
          <w:sz w:val="24"/>
          <w:szCs w:val="24"/>
        </w:rPr>
        <w:t xml:space="preserve"> </w:t>
      </w:r>
      <w:r w:rsidR="004349D6">
        <w:rPr>
          <w:sz w:val="24"/>
          <w:szCs w:val="24"/>
        </w:rPr>
        <w:t>like</w:t>
      </w:r>
      <w:proofErr w:type="gramEnd"/>
      <w:r w:rsidR="004349D6">
        <w:rPr>
          <w:sz w:val="24"/>
          <w:szCs w:val="24"/>
        </w:rPr>
        <w:t xml:space="preserve"> SVM, CNN, RNN, </w:t>
      </w:r>
      <w:r w:rsidR="00C07A41">
        <w:rPr>
          <w:sz w:val="24"/>
          <w:szCs w:val="24"/>
        </w:rPr>
        <w:t>treat the</w:t>
      </w:r>
      <w:r w:rsidR="007D61FE">
        <w:rPr>
          <w:sz w:val="24"/>
          <w:szCs w:val="24"/>
        </w:rPr>
        <w:t xml:space="preserve"> </w:t>
      </w:r>
      <w:r w:rsidR="002D3A94">
        <w:rPr>
          <w:sz w:val="24"/>
          <w:szCs w:val="24"/>
        </w:rPr>
        <w:t>sentence</w:t>
      </w:r>
      <w:r w:rsidR="00C07A41">
        <w:rPr>
          <w:sz w:val="24"/>
          <w:szCs w:val="24"/>
        </w:rPr>
        <w:t>s</w:t>
      </w:r>
      <w:r w:rsidR="002D3A94">
        <w:rPr>
          <w:sz w:val="24"/>
          <w:szCs w:val="24"/>
        </w:rPr>
        <w:t xml:space="preserve"> as</w:t>
      </w:r>
      <w:r w:rsidR="00C07A41">
        <w:rPr>
          <w:sz w:val="24"/>
          <w:szCs w:val="24"/>
        </w:rPr>
        <w:t xml:space="preserve"> </w:t>
      </w:r>
      <w:r w:rsidR="002D3A94">
        <w:rPr>
          <w:sz w:val="24"/>
          <w:szCs w:val="24"/>
        </w:rPr>
        <w:t>“bag-of-words” with</w:t>
      </w:r>
      <w:r w:rsidR="007D61FE">
        <w:rPr>
          <w:sz w:val="24"/>
          <w:szCs w:val="24"/>
        </w:rPr>
        <w:t xml:space="preserve">out </w:t>
      </w:r>
      <w:r w:rsidR="00232A29">
        <w:rPr>
          <w:sz w:val="24"/>
          <w:szCs w:val="24"/>
        </w:rPr>
        <w:t xml:space="preserve">considering the positions of the words in </w:t>
      </w:r>
      <w:r w:rsidR="00EE6E88">
        <w:rPr>
          <w:sz w:val="24"/>
          <w:szCs w:val="24"/>
        </w:rPr>
        <w:t xml:space="preserve">the sentences. </w:t>
      </w:r>
      <w:r w:rsidR="00447675">
        <w:rPr>
          <w:sz w:val="24"/>
          <w:szCs w:val="24"/>
        </w:rPr>
        <w:t>However, the sentiment of a sentence may change if we change</w:t>
      </w:r>
      <w:r w:rsidR="000C5CBA">
        <w:rPr>
          <w:sz w:val="24"/>
          <w:szCs w:val="24"/>
        </w:rPr>
        <w:t xml:space="preserve"> the positions of the words. My final model </w:t>
      </w:r>
      <w:r w:rsidR="00460BA3">
        <w:rPr>
          <w:sz w:val="24"/>
          <w:szCs w:val="24"/>
        </w:rPr>
        <w:t>Roberta Transformer also considers the positions of the words using positional word embeddings</w:t>
      </w:r>
      <w:r w:rsidR="00DC4724">
        <w:rPr>
          <w:sz w:val="24"/>
          <w:szCs w:val="24"/>
        </w:rPr>
        <w:t xml:space="preserve"> along with the contextual word embeddings</w:t>
      </w:r>
      <w:r w:rsidR="00421560">
        <w:rPr>
          <w:sz w:val="24"/>
          <w:szCs w:val="24"/>
        </w:rPr>
        <w:t xml:space="preserve"> that are</w:t>
      </w:r>
      <w:r w:rsidR="00DC4724">
        <w:rPr>
          <w:sz w:val="24"/>
          <w:szCs w:val="24"/>
        </w:rPr>
        <w:t xml:space="preserve"> pretrained </w:t>
      </w:r>
      <w:r w:rsidR="00EB1E24">
        <w:rPr>
          <w:sz w:val="24"/>
          <w:szCs w:val="24"/>
        </w:rPr>
        <w:t xml:space="preserve">on other </w:t>
      </w:r>
      <w:proofErr w:type="gramStart"/>
      <w:r w:rsidR="00EB1E24">
        <w:rPr>
          <w:sz w:val="24"/>
          <w:szCs w:val="24"/>
        </w:rPr>
        <w:t>data</w:t>
      </w:r>
      <w:r w:rsidR="00421560">
        <w:rPr>
          <w:sz w:val="24"/>
          <w:szCs w:val="24"/>
        </w:rPr>
        <w:t>, but</w:t>
      </w:r>
      <w:proofErr w:type="gramEnd"/>
      <w:r w:rsidR="00EB1E24">
        <w:rPr>
          <w:sz w:val="24"/>
          <w:szCs w:val="24"/>
        </w:rPr>
        <w:t xml:space="preserve"> tuned on the current training data. </w:t>
      </w:r>
      <w:r w:rsidR="00A36B40">
        <w:rPr>
          <w:sz w:val="24"/>
          <w:szCs w:val="24"/>
        </w:rPr>
        <w:t xml:space="preserve">Transformers use </w:t>
      </w:r>
      <w:r w:rsidR="00DA73E2">
        <w:rPr>
          <w:sz w:val="24"/>
          <w:szCs w:val="24"/>
        </w:rPr>
        <w:t>multiple</w:t>
      </w:r>
      <w:r w:rsidR="00A97CF7" w:rsidRPr="00A97CF7">
        <w:rPr>
          <w:sz w:val="24"/>
          <w:szCs w:val="24"/>
        </w:rPr>
        <w:t xml:space="preserve"> attention heads</w:t>
      </w:r>
      <w:r w:rsidR="00DA73E2">
        <w:rPr>
          <w:sz w:val="24"/>
          <w:szCs w:val="24"/>
        </w:rPr>
        <w:t xml:space="preserve"> (my model BERT has 12)</w:t>
      </w:r>
      <w:r w:rsidR="007A0463">
        <w:rPr>
          <w:sz w:val="24"/>
          <w:szCs w:val="24"/>
        </w:rPr>
        <w:t xml:space="preserve"> and e</w:t>
      </w:r>
      <w:r w:rsidR="00A97CF7" w:rsidRPr="00A97CF7">
        <w:rPr>
          <w:sz w:val="24"/>
          <w:szCs w:val="24"/>
        </w:rPr>
        <w:t>ach of</w:t>
      </w:r>
      <w:r w:rsidR="0055523D">
        <w:rPr>
          <w:sz w:val="24"/>
          <w:szCs w:val="24"/>
        </w:rPr>
        <w:t xml:space="preserve"> </w:t>
      </w:r>
      <w:r w:rsidR="007A0463">
        <w:rPr>
          <w:sz w:val="24"/>
          <w:szCs w:val="24"/>
        </w:rPr>
        <w:t>them</w:t>
      </w:r>
      <w:r w:rsidR="00A97CF7" w:rsidRPr="00A97CF7">
        <w:rPr>
          <w:sz w:val="24"/>
          <w:szCs w:val="24"/>
        </w:rPr>
        <w:t xml:space="preserve"> focus on different positions in a sentence and</w:t>
      </w:r>
      <w:r w:rsidR="0055523D">
        <w:rPr>
          <w:sz w:val="24"/>
          <w:szCs w:val="24"/>
        </w:rPr>
        <w:t xml:space="preserve"> </w:t>
      </w:r>
      <w:r w:rsidR="00A97CF7" w:rsidRPr="00A97CF7">
        <w:rPr>
          <w:sz w:val="24"/>
          <w:szCs w:val="24"/>
        </w:rPr>
        <w:t>thus capture different aspects of the sentence like semantics and</w:t>
      </w:r>
      <w:r w:rsidR="0055523D">
        <w:rPr>
          <w:sz w:val="24"/>
          <w:szCs w:val="24"/>
        </w:rPr>
        <w:t xml:space="preserve"> </w:t>
      </w:r>
      <w:r w:rsidR="00A97CF7" w:rsidRPr="00A97CF7">
        <w:rPr>
          <w:sz w:val="24"/>
          <w:szCs w:val="24"/>
        </w:rPr>
        <w:t>syntactics etc. Hence, the decoder will get a representation that is</w:t>
      </w:r>
      <w:r w:rsidR="0055523D">
        <w:rPr>
          <w:sz w:val="24"/>
          <w:szCs w:val="24"/>
        </w:rPr>
        <w:t xml:space="preserve"> </w:t>
      </w:r>
      <w:r w:rsidR="00A97CF7" w:rsidRPr="00A97CF7">
        <w:rPr>
          <w:sz w:val="24"/>
          <w:szCs w:val="24"/>
        </w:rPr>
        <w:t>an accumulation of representations of different aspects</w:t>
      </w:r>
      <w:r w:rsidR="00E6611C">
        <w:rPr>
          <w:sz w:val="24"/>
          <w:szCs w:val="24"/>
        </w:rPr>
        <w:t xml:space="preserve"> and </w:t>
      </w:r>
      <w:r w:rsidR="00CC5942">
        <w:rPr>
          <w:sz w:val="24"/>
          <w:szCs w:val="24"/>
        </w:rPr>
        <w:t xml:space="preserve">thus </w:t>
      </w:r>
      <w:r w:rsidR="00E6611C">
        <w:rPr>
          <w:sz w:val="24"/>
          <w:szCs w:val="24"/>
        </w:rPr>
        <w:t xml:space="preserve">if given a good representation of the </w:t>
      </w:r>
      <w:r w:rsidR="00CC0DE5">
        <w:rPr>
          <w:sz w:val="24"/>
          <w:szCs w:val="24"/>
        </w:rPr>
        <w:t>sentence, it can predict the sentiment well.</w:t>
      </w:r>
    </w:p>
    <w:p w14:paraId="0BDBC9FA" w14:textId="77777777" w:rsidR="00CC0DE5" w:rsidRPr="002B6B8D" w:rsidRDefault="00CC0DE5" w:rsidP="0055523D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8"/>
          <w:szCs w:val="28"/>
        </w:rPr>
      </w:pPr>
    </w:p>
    <w:p w14:paraId="52C1CA01" w14:textId="77777777" w:rsidR="00FB07C1" w:rsidRDefault="0068690B" w:rsidP="00EB0D44">
      <w:pPr>
        <w:spacing w:line="240" w:lineRule="auto"/>
        <w:jc w:val="both"/>
        <w:rPr>
          <w:b/>
          <w:bCs/>
          <w:sz w:val="28"/>
          <w:szCs w:val="28"/>
        </w:rPr>
      </w:pPr>
      <w:r w:rsidRPr="00C66CEB">
        <w:rPr>
          <w:b/>
          <w:bCs/>
          <w:sz w:val="26"/>
          <w:szCs w:val="26"/>
        </w:rPr>
        <w:t>Problem Definition:</w:t>
      </w:r>
      <w:r w:rsidR="002B6B8D">
        <w:rPr>
          <w:b/>
          <w:bCs/>
          <w:sz w:val="28"/>
          <w:szCs w:val="28"/>
        </w:rPr>
        <w:t xml:space="preserve"> </w:t>
      </w:r>
    </w:p>
    <w:p w14:paraId="1C9624AA" w14:textId="4C6EB08B" w:rsidR="0042052D" w:rsidRPr="002B6B8D" w:rsidRDefault="00A4089D" w:rsidP="00EB0D44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Given a </w:t>
      </w:r>
      <w:r w:rsidR="007A601D">
        <w:rPr>
          <w:sz w:val="24"/>
          <w:szCs w:val="24"/>
        </w:rPr>
        <w:t>tweets dataset,</w:t>
      </w:r>
      <w:r w:rsidR="0042052D">
        <w:rPr>
          <w:sz w:val="24"/>
          <w:szCs w:val="24"/>
        </w:rPr>
        <w:t xml:space="preserve"> we must</w:t>
      </w:r>
      <w:r w:rsidR="007A601D">
        <w:rPr>
          <w:sz w:val="24"/>
          <w:szCs w:val="24"/>
        </w:rPr>
        <w:t xml:space="preserve"> predict whether a tweet has positive, </w:t>
      </w:r>
      <w:r w:rsidR="00ED2107">
        <w:rPr>
          <w:sz w:val="24"/>
          <w:szCs w:val="24"/>
        </w:rPr>
        <w:t>negative,</w:t>
      </w:r>
      <w:r w:rsidR="007A601D">
        <w:rPr>
          <w:sz w:val="24"/>
          <w:szCs w:val="24"/>
        </w:rPr>
        <w:t xml:space="preserve"> or neutral sentiment.</w:t>
      </w:r>
      <w:r w:rsidR="00ED2107">
        <w:rPr>
          <w:sz w:val="24"/>
          <w:szCs w:val="24"/>
        </w:rPr>
        <w:t xml:space="preserve"> </w:t>
      </w:r>
      <w:r w:rsidR="007D0787">
        <w:rPr>
          <w:sz w:val="24"/>
          <w:szCs w:val="24"/>
        </w:rPr>
        <w:t>It is</w:t>
      </w:r>
      <w:r w:rsidR="00ED2107">
        <w:rPr>
          <w:sz w:val="24"/>
          <w:szCs w:val="24"/>
        </w:rPr>
        <w:t xml:space="preserve"> </w:t>
      </w:r>
      <w:r w:rsidR="00A83058">
        <w:rPr>
          <w:sz w:val="24"/>
          <w:szCs w:val="24"/>
        </w:rPr>
        <w:t>like</w:t>
      </w:r>
      <w:r w:rsidR="0042052D">
        <w:rPr>
          <w:sz w:val="24"/>
          <w:szCs w:val="24"/>
        </w:rPr>
        <w:t xml:space="preserve"> </w:t>
      </w:r>
      <w:r w:rsidR="00A83058">
        <w:rPr>
          <w:sz w:val="24"/>
          <w:szCs w:val="24"/>
        </w:rPr>
        <w:t xml:space="preserve">the </w:t>
      </w:r>
      <w:r w:rsidR="0042052D">
        <w:rPr>
          <w:sz w:val="24"/>
          <w:szCs w:val="24"/>
        </w:rPr>
        <w:t>text classification pro</w:t>
      </w:r>
      <w:r w:rsidR="009617AB">
        <w:rPr>
          <w:sz w:val="24"/>
          <w:szCs w:val="24"/>
        </w:rPr>
        <w:t xml:space="preserve">blem; the given sentence (tweet) </w:t>
      </w:r>
      <w:r w:rsidR="00281628">
        <w:rPr>
          <w:sz w:val="24"/>
          <w:szCs w:val="24"/>
        </w:rPr>
        <w:t>must</w:t>
      </w:r>
      <w:r w:rsidR="009617AB">
        <w:rPr>
          <w:sz w:val="24"/>
          <w:szCs w:val="24"/>
        </w:rPr>
        <w:t xml:space="preserve"> be preprocessed and </w:t>
      </w:r>
      <w:r w:rsidR="00ED2107">
        <w:rPr>
          <w:sz w:val="24"/>
          <w:szCs w:val="24"/>
        </w:rPr>
        <w:t>should be classified as one of the three classes.</w:t>
      </w:r>
    </w:p>
    <w:p w14:paraId="738D1B15" w14:textId="3BDA4D07" w:rsidR="00A83058" w:rsidRPr="00C66CEB" w:rsidRDefault="00131B31" w:rsidP="00EB0D44">
      <w:pPr>
        <w:spacing w:line="240" w:lineRule="auto"/>
        <w:jc w:val="both"/>
        <w:rPr>
          <w:b/>
          <w:bCs/>
          <w:sz w:val="26"/>
          <w:szCs w:val="26"/>
        </w:rPr>
      </w:pPr>
      <w:r w:rsidRPr="00C66CEB">
        <w:rPr>
          <w:b/>
          <w:bCs/>
          <w:sz w:val="26"/>
          <w:szCs w:val="26"/>
        </w:rPr>
        <w:t>Solution Pipeline:</w:t>
      </w:r>
    </w:p>
    <w:p w14:paraId="0030E311" w14:textId="078B22AC" w:rsidR="006C5F76" w:rsidRDefault="006C5F76" w:rsidP="00EB0D44">
      <w:pPr>
        <w:pStyle w:val="ListParagraph"/>
        <w:numPr>
          <w:ilvl w:val="0"/>
          <w:numId w:val="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Data preprocessing</w:t>
      </w:r>
    </w:p>
    <w:p w14:paraId="7FBDD48E" w14:textId="4A46D634" w:rsidR="006C5F76" w:rsidRDefault="006C5F76" w:rsidP="00EB0D44">
      <w:pPr>
        <w:pStyle w:val="ListParagraph"/>
        <w:numPr>
          <w:ilvl w:val="0"/>
          <w:numId w:val="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Data Analysis (class distribution</w:t>
      </w:r>
      <w:r w:rsidR="00D57091">
        <w:rPr>
          <w:sz w:val="24"/>
          <w:szCs w:val="24"/>
        </w:rPr>
        <w:t>)</w:t>
      </w:r>
    </w:p>
    <w:p w14:paraId="1A946ECC" w14:textId="2CAC380D" w:rsidR="00D57091" w:rsidRDefault="00D57091" w:rsidP="00EB0D44">
      <w:pPr>
        <w:pStyle w:val="ListParagraph"/>
        <w:numPr>
          <w:ilvl w:val="0"/>
          <w:numId w:val="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Model Building and hyperparameter tuning</w:t>
      </w:r>
    </w:p>
    <w:p w14:paraId="21F43596" w14:textId="78BAC197" w:rsidR="00FB07C1" w:rsidRPr="00BD5BB4" w:rsidRDefault="0038021F" w:rsidP="00EB0D44">
      <w:pPr>
        <w:spacing w:line="240" w:lineRule="auto"/>
        <w:jc w:val="both"/>
        <w:rPr>
          <w:b/>
          <w:bCs/>
          <w:sz w:val="26"/>
          <w:szCs w:val="26"/>
        </w:rPr>
      </w:pPr>
      <w:r w:rsidRPr="00BD5BB4">
        <w:rPr>
          <w:b/>
          <w:bCs/>
          <w:sz w:val="26"/>
          <w:szCs w:val="26"/>
        </w:rPr>
        <w:t xml:space="preserve">Data </w:t>
      </w:r>
      <w:r w:rsidR="00CF6659" w:rsidRPr="00BD5BB4">
        <w:rPr>
          <w:b/>
          <w:bCs/>
          <w:sz w:val="26"/>
          <w:szCs w:val="26"/>
        </w:rPr>
        <w:t>Preprocessing</w:t>
      </w:r>
      <w:r w:rsidRPr="00BD5BB4">
        <w:rPr>
          <w:b/>
          <w:bCs/>
          <w:sz w:val="26"/>
          <w:szCs w:val="26"/>
        </w:rPr>
        <w:t>:</w:t>
      </w:r>
      <w:r w:rsidR="00CF6659" w:rsidRPr="00BD5BB4">
        <w:rPr>
          <w:b/>
          <w:bCs/>
          <w:sz w:val="26"/>
          <w:szCs w:val="26"/>
        </w:rPr>
        <w:t xml:space="preserve"> </w:t>
      </w:r>
    </w:p>
    <w:p w14:paraId="5179BFC1" w14:textId="3117B94C" w:rsidR="002112D8" w:rsidRPr="00285D8D" w:rsidRDefault="00285D8D" w:rsidP="00285D8D">
      <w:pPr>
        <w:spacing w:line="240" w:lineRule="auto"/>
        <w:jc w:val="both"/>
        <w:rPr>
          <w:b/>
          <w:bCs/>
          <w:sz w:val="26"/>
          <w:szCs w:val="26"/>
        </w:rPr>
      </w:pPr>
      <w:r>
        <w:rPr>
          <w:sz w:val="24"/>
          <w:szCs w:val="24"/>
        </w:rPr>
        <w:t xml:space="preserve">Note: </w:t>
      </w:r>
      <w:r w:rsidR="00CF6659" w:rsidRPr="00285D8D">
        <w:rPr>
          <w:sz w:val="24"/>
          <w:szCs w:val="24"/>
        </w:rPr>
        <w:t xml:space="preserve">(I </w:t>
      </w:r>
      <w:r w:rsidR="00E4174E" w:rsidRPr="00285D8D">
        <w:rPr>
          <w:sz w:val="24"/>
          <w:szCs w:val="24"/>
        </w:rPr>
        <w:t>followed the preprocessing steps and used some of the code mentioned in</w:t>
      </w:r>
      <w:r w:rsidR="002112D8" w:rsidRPr="00285D8D">
        <w:rPr>
          <w:sz w:val="24"/>
          <w:szCs w:val="24"/>
        </w:rPr>
        <w:t xml:space="preserve"> </w:t>
      </w:r>
      <w:hyperlink r:id="rId7" w:history="1">
        <w:r w:rsidR="002112D8" w:rsidRPr="00285D8D">
          <w:rPr>
            <w:rStyle w:val="Hyperlink"/>
            <w:sz w:val="24"/>
            <w:szCs w:val="24"/>
          </w:rPr>
          <w:t>https://github.com/rrajath/tweet-sentiment-classifier/blob/master/src/PreprocessData.py</w:t>
        </w:r>
      </w:hyperlink>
      <w:r w:rsidR="002112D8" w:rsidRPr="00285D8D">
        <w:rPr>
          <w:sz w:val="24"/>
          <w:szCs w:val="24"/>
        </w:rPr>
        <w:t>)</w:t>
      </w:r>
    </w:p>
    <w:p w14:paraId="7E2E9DAB" w14:textId="411385DB" w:rsidR="002112D8" w:rsidRDefault="002112D8" w:rsidP="00EB0D4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Steps involved in DP:</w:t>
      </w:r>
    </w:p>
    <w:p w14:paraId="7E0310DB" w14:textId="2DC1FB38" w:rsidR="004B5E5B" w:rsidRPr="008D4748" w:rsidRDefault="004B5E5B" w:rsidP="00EB0D4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badi" w:hAnsi="Abadi" w:cstheme="majorHAnsi"/>
          <w:sz w:val="24"/>
          <w:szCs w:val="24"/>
        </w:rPr>
      </w:pPr>
      <w:r w:rsidRPr="008D4748">
        <w:rPr>
          <w:rFonts w:ascii="Abadi" w:hAnsi="Abadi" w:cstheme="majorHAnsi"/>
          <w:sz w:val="24"/>
          <w:szCs w:val="24"/>
        </w:rPr>
        <w:t xml:space="preserve">Removal of rows with completely missing </w:t>
      </w:r>
      <w:r w:rsidR="00BF1F91" w:rsidRPr="008D4748">
        <w:rPr>
          <w:rFonts w:ascii="Abadi" w:hAnsi="Abadi" w:cstheme="majorHAnsi"/>
          <w:sz w:val="24"/>
          <w:szCs w:val="24"/>
        </w:rPr>
        <w:t>tweets</w:t>
      </w:r>
    </w:p>
    <w:p w14:paraId="5581D0F0" w14:textId="147C422A" w:rsidR="00772089" w:rsidRPr="008D4748" w:rsidRDefault="00772089" w:rsidP="00EB0D4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badi" w:hAnsi="Abadi" w:cstheme="majorHAnsi"/>
          <w:sz w:val="24"/>
          <w:szCs w:val="24"/>
        </w:rPr>
      </w:pPr>
      <w:r w:rsidRPr="008D4748">
        <w:rPr>
          <w:rFonts w:ascii="Abadi" w:hAnsi="Abadi" w:cstheme="majorHAnsi"/>
          <w:sz w:val="24"/>
          <w:szCs w:val="24"/>
        </w:rPr>
        <w:t>Converted all the characters to lower case</w:t>
      </w:r>
    </w:p>
    <w:p w14:paraId="3E4B8372" w14:textId="7CBAD463" w:rsidR="00093FBB" w:rsidRPr="008D4748" w:rsidRDefault="00093FBB" w:rsidP="00EB0D4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badi" w:hAnsi="Abadi" w:cstheme="majorHAnsi"/>
          <w:sz w:val="24"/>
          <w:szCs w:val="24"/>
        </w:rPr>
      </w:pPr>
      <w:r w:rsidRPr="008D4748">
        <w:rPr>
          <w:rFonts w:ascii="Abadi" w:hAnsi="Abadi" w:cstheme="majorHAnsi"/>
          <w:sz w:val="24"/>
          <w:szCs w:val="24"/>
        </w:rPr>
        <w:t>Expanded abbreviations</w:t>
      </w:r>
      <w:r w:rsidR="006F6841" w:rsidRPr="008D4748">
        <w:rPr>
          <w:rFonts w:ascii="Abadi" w:hAnsi="Abadi" w:cstheme="majorHAnsi"/>
          <w:sz w:val="24"/>
          <w:szCs w:val="24"/>
        </w:rPr>
        <w:t xml:space="preserve"> and contractions</w:t>
      </w:r>
      <w:r w:rsidRPr="008D4748">
        <w:rPr>
          <w:rFonts w:ascii="Abadi" w:hAnsi="Abadi" w:cstheme="majorHAnsi"/>
          <w:sz w:val="24"/>
          <w:szCs w:val="24"/>
        </w:rPr>
        <w:t>:</w:t>
      </w:r>
    </w:p>
    <w:p w14:paraId="50C40D28" w14:textId="3CCA21D7" w:rsidR="00093FBB" w:rsidRPr="006F6841" w:rsidRDefault="00093FBB" w:rsidP="00EB0D44">
      <w:pPr>
        <w:pStyle w:val="ListParagraph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Abbrev</w:t>
      </w:r>
      <w:r w:rsidR="002068CE">
        <w:rPr>
          <w:sz w:val="24"/>
          <w:szCs w:val="24"/>
        </w:rPr>
        <w:t>i</w:t>
      </w:r>
      <w:r>
        <w:rPr>
          <w:sz w:val="24"/>
          <w:szCs w:val="24"/>
        </w:rPr>
        <w:t xml:space="preserve">ations like lol </w:t>
      </w:r>
      <w:r w:rsidR="00AD6953">
        <w:rPr>
          <w:sz w:val="24"/>
          <w:szCs w:val="24"/>
        </w:rPr>
        <w:t>(laugh out loud)</w:t>
      </w:r>
      <w:r w:rsidR="006F6841">
        <w:rPr>
          <w:sz w:val="24"/>
          <w:szCs w:val="24"/>
        </w:rPr>
        <w:t xml:space="preserve"> and contractions like </w:t>
      </w:r>
      <w:proofErr w:type="gramStart"/>
      <w:r w:rsidR="00CE357D">
        <w:rPr>
          <w:sz w:val="24"/>
          <w:szCs w:val="24"/>
        </w:rPr>
        <w:t>isn’t</w:t>
      </w:r>
      <w:proofErr w:type="gramEnd"/>
      <w:r w:rsidR="00CE357D">
        <w:rPr>
          <w:sz w:val="24"/>
          <w:szCs w:val="24"/>
        </w:rPr>
        <w:t xml:space="preserve"> (is not)</w:t>
      </w:r>
      <w:r w:rsidR="00AD6953">
        <w:rPr>
          <w:sz w:val="24"/>
          <w:szCs w:val="24"/>
        </w:rPr>
        <w:t xml:space="preserve"> convey more meaning </w:t>
      </w:r>
      <w:r w:rsidR="002068CE">
        <w:rPr>
          <w:sz w:val="24"/>
          <w:szCs w:val="24"/>
        </w:rPr>
        <w:t>when expanded and might change the sentiment</w:t>
      </w:r>
      <w:r w:rsidR="00CE357D">
        <w:rPr>
          <w:sz w:val="24"/>
          <w:szCs w:val="24"/>
        </w:rPr>
        <w:t>.</w:t>
      </w:r>
    </w:p>
    <w:p w14:paraId="25030A56" w14:textId="6CA01CE8" w:rsidR="002112D8" w:rsidRPr="008D4748" w:rsidRDefault="00EB2C7C" w:rsidP="00EB0D4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badi" w:hAnsi="Abadi" w:cstheme="majorHAnsi"/>
          <w:sz w:val="24"/>
          <w:szCs w:val="24"/>
        </w:rPr>
      </w:pPr>
      <w:r w:rsidRPr="008D4748">
        <w:rPr>
          <w:rFonts w:ascii="Abadi" w:hAnsi="Abadi" w:cstheme="majorHAnsi"/>
          <w:sz w:val="24"/>
          <w:szCs w:val="24"/>
        </w:rPr>
        <w:t xml:space="preserve">Removal of </w:t>
      </w:r>
      <w:r w:rsidR="00CC66CB" w:rsidRPr="008D4748">
        <w:rPr>
          <w:rFonts w:ascii="Abadi" w:hAnsi="Abadi" w:cstheme="majorHAnsi"/>
          <w:sz w:val="24"/>
          <w:szCs w:val="24"/>
        </w:rPr>
        <w:t>URLs:</w:t>
      </w:r>
    </w:p>
    <w:p w14:paraId="1E9F99A1" w14:textId="58759A8A" w:rsidR="005041F7" w:rsidRDefault="00040A0D" w:rsidP="00EB0D44">
      <w:pPr>
        <w:pStyle w:val="ListParagraph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URLs</w:t>
      </w:r>
      <w:r w:rsidR="00C817C8">
        <w:rPr>
          <w:sz w:val="24"/>
          <w:szCs w:val="24"/>
        </w:rPr>
        <w:t xml:space="preserve"> were replaced by </w:t>
      </w:r>
      <w:r w:rsidR="000C5051">
        <w:rPr>
          <w:sz w:val="24"/>
          <w:szCs w:val="24"/>
        </w:rPr>
        <w:t xml:space="preserve">a </w:t>
      </w:r>
      <w:r w:rsidR="00C817C8">
        <w:rPr>
          <w:sz w:val="24"/>
          <w:szCs w:val="24"/>
        </w:rPr>
        <w:t>single space as they</w:t>
      </w:r>
      <w:r>
        <w:rPr>
          <w:sz w:val="24"/>
          <w:szCs w:val="24"/>
        </w:rPr>
        <w:t xml:space="preserve"> </w:t>
      </w:r>
      <w:r w:rsidR="00C817C8">
        <w:rPr>
          <w:sz w:val="24"/>
          <w:szCs w:val="24"/>
        </w:rPr>
        <w:t>do not</w:t>
      </w:r>
      <w:r>
        <w:rPr>
          <w:sz w:val="24"/>
          <w:szCs w:val="24"/>
        </w:rPr>
        <w:t xml:space="preserve"> </w:t>
      </w:r>
      <w:r w:rsidR="0020391A">
        <w:rPr>
          <w:sz w:val="24"/>
          <w:szCs w:val="24"/>
        </w:rPr>
        <w:t>change the sentiment of a tweet significantly</w:t>
      </w:r>
      <w:r w:rsidR="00C817C8">
        <w:rPr>
          <w:sz w:val="24"/>
          <w:szCs w:val="24"/>
        </w:rPr>
        <w:t>. They are of the form</w:t>
      </w:r>
      <w:r w:rsidR="005041F7">
        <w:rPr>
          <w:sz w:val="24"/>
          <w:szCs w:val="24"/>
        </w:rPr>
        <w:t xml:space="preserve">: </w:t>
      </w:r>
      <w:hyperlink r:id="rId8" w:history="1">
        <w:r w:rsidR="005041F7" w:rsidRPr="00BD0931">
          <w:rPr>
            <w:rStyle w:val="Hyperlink"/>
            <w:sz w:val="24"/>
            <w:szCs w:val="24"/>
          </w:rPr>
          <w:t>https://www.linkedin.com/</w:t>
        </w:r>
      </w:hyperlink>
    </w:p>
    <w:p w14:paraId="74DDDA6F" w14:textId="21FB62E2" w:rsidR="00282CCD" w:rsidRPr="008D4748" w:rsidRDefault="00282CCD" w:rsidP="00EB0D4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badi" w:hAnsi="Abadi" w:cstheme="majorHAnsi"/>
          <w:sz w:val="24"/>
          <w:szCs w:val="24"/>
        </w:rPr>
      </w:pPr>
      <w:r w:rsidRPr="008D4748">
        <w:rPr>
          <w:rFonts w:ascii="Abadi" w:hAnsi="Abadi" w:cstheme="majorHAnsi"/>
          <w:sz w:val="24"/>
          <w:szCs w:val="24"/>
        </w:rPr>
        <w:t xml:space="preserve">Removal of </w:t>
      </w:r>
      <w:r w:rsidR="000C5051">
        <w:rPr>
          <w:rFonts w:ascii="Abadi" w:hAnsi="Abadi" w:cstheme="majorHAnsi"/>
          <w:sz w:val="24"/>
          <w:szCs w:val="24"/>
        </w:rPr>
        <w:t>H</w:t>
      </w:r>
      <w:r w:rsidR="009D4C50" w:rsidRPr="008D4748">
        <w:rPr>
          <w:rFonts w:ascii="Abadi" w:hAnsi="Abadi" w:cstheme="majorHAnsi"/>
          <w:sz w:val="24"/>
          <w:szCs w:val="24"/>
        </w:rPr>
        <w:t xml:space="preserve">tml </w:t>
      </w:r>
      <w:r w:rsidRPr="008D4748">
        <w:rPr>
          <w:rFonts w:ascii="Abadi" w:hAnsi="Abadi" w:cstheme="majorHAnsi"/>
          <w:sz w:val="24"/>
          <w:szCs w:val="24"/>
        </w:rPr>
        <w:t>tags</w:t>
      </w:r>
      <w:r w:rsidR="000F1A55" w:rsidRPr="008D4748">
        <w:rPr>
          <w:rFonts w:ascii="Abadi" w:hAnsi="Abadi" w:cstheme="majorHAnsi"/>
          <w:sz w:val="24"/>
          <w:szCs w:val="24"/>
        </w:rPr>
        <w:t xml:space="preserve">, </w:t>
      </w:r>
      <w:r w:rsidR="009D4C50" w:rsidRPr="008D4748">
        <w:rPr>
          <w:rFonts w:ascii="Abadi" w:hAnsi="Abadi" w:cstheme="majorHAnsi"/>
          <w:sz w:val="24"/>
          <w:szCs w:val="24"/>
        </w:rPr>
        <w:t xml:space="preserve">hash, </w:t>
      </w:r>
      <w:r w:rsidR="000F1A55" w:rsidRPr="008D4748">
        <w:rPr>
          <w:rFonts w:ascii="Abadi" w:hAnsi="Abadi" w:cstheme="majorHAnsi"/>
          <w:sz w:val="24"/>
          <w:szCs w:val="24"/>
        </w:rPr>
        <w:t>punctuation, and special characters</w:t>
      </w:r>
      <w:r w:rsidRPr="008D4748">
        <w:rPr>
          <w:rFonts w:ascii="Abadi" w:hAnsi="Abadi" w:cstheme="majorHAnsi"/>
          <w:sz w:val="24"/>
          <w:szCs w:val="24"/>
        </w:rPr>
        <w:t>:</w:t>
      </w:r>
    </w:p>
    <w:p w14:paraId="44123019" w14:textId="337D52BA" w:rsidR="006474D2" w:rsidRDefault="006474D2" w:rsidP="00EB0D44">
      <w:pPr>
        <w:pStyle w:val="ListParagraph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Hash (#),</w:t>
      </w:r>
      <w:r w:rsidR="0094012B">
        <w:rPr>
          <w:sz w:val="24"/>
          <w:szCs w:val="24"/>
        </w:rPr>
        <w:t xml:space="preserve"> </w:t>
      </w:r>
      <w:r w:rsidR="000C5051">
        <w:rPr>
          <w:sz w:val="24"/>
          <w:szCs w:val="24"/>
        </w:rPr>
        <w:t>H</w:t>
      </w:r>
      <w:r w:rsidR="0094012B">
        <w:rPr>
          <w:sz w:val="24"/>
          <w:szCs w:val="24"/>
        </w:rPr>
        <w:t>tml tags</w:t>
      </w:r>
      <w:r w:rsidR="00ED0185">
        <w:rPr>
          <w:sz w:val="24"/>
          <w:szCs w:val="24"/>
        </w:rPr>
        <w:t xml:space="preserve"> (&lt;,&gt;,)</w:t>
      </w:r>
      <w:r w:rsidR="0094012B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94012B">
        <w:rPr>
          <w:sz w:val="24"/>
          <w:szCs w:val="24"/>
        </w:rPr>
        <w:t>punctuation</w:t>
      </w:r>
      <w:r>
        <w:rPr>
          <w:sz w:val="24"/>
          <w:szCs w:val="24"/>
        </w:rPr>
        <w:t xml:space="preserve"> (</w:t>
      </w:r>
      <w:r w:rsidR="00C05EDD">
        <w:rPr>
          <w:sz w:val="24"/>
          <w:szCs w:val="24"/>
        </w:rPr>
        <w:t>;,”), and special characters (</w:t>
      </w:r>
      <w:r w:rsidR="00DB751C">
        <w:rPr>
          <w:sz w:val="24"/>
          <w:szCs w:val="24"/>
        </w:rPr>
        <w:t>&amp;,%,_) were also replaced by sin</w:t>
      </w:r>
      <w:r w:rsidR="00C72C73">
        <w:rPr>
          <w:sz w:val="24"/>
          <w:szCs w:val="24"/>
        </w:rPr>
        <w:t xml:space="preserve">gle space as they do not contribute much </w:t>
      </w:r>
      <w:r w:rsidR="000C5051">
        <w:rPr>
          <w:sz w:val="24"/>
          <w:szCs w:val="24"/>
        </w:rPr>
        <w:t>to</w:t>
      </w:r>
      <w:r w:rsidR="00C72C73">
        <w:rPr>
          <w:sz w:val="24"/>
          <w:szCs w:val="24"/>
        </w:rPr>
        <w:t xml:space="preserve"> the sentiment of a tweet</w:t>
      </w:r>
    </w:p>
    <w:p w14:paraId="367F3F2D" w14:textId="1AD5A81F" w:rsidR="00282CCD" w:rsidRPr="008D4748" w:rsidRDefault="00C55F71" w:rsidP="00EB0D4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badi" w:hAnsi="Abadi" w:cstheme="majorHAnsi"/>
          <w:sz w:val="24"/>
          <w:szCs w:val="24"/>
        </w:rPr>
      </w:pPr>
      <w:r w:rsidRPr="008D4748">
        <w:rPr>
          <w:rFonts w:ascii="Abadi" w:hAnsi="Abadi" w:cstheme="majorHAnsi"/>
          <w:sz w:val="24"/>
          <w:szCs w:val="24"/>
        </w:rPr>
        <w:t>Removal of usernames:</w:t>
      </w:r>
    </w:p>
    <w:p w14:paraId="119F74F9" w14:textId="69DB801C" w:rsidR="00C55F71" w:rsidRDefault="00C17044" w:rsidP="00EB0D44">
      <w:pPr>
        <w:pStyle w:val="ListParagraph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Usernames that are </w:t>
      </w:r>
      <w:r w:rsidR="007D0787">
        <w:rPr>
          <w:sz w:val="24"/>
          <w:szCs w:val="24"/>
        </w:rPr>
        <w:t xml:space="preserve">referred </w:t>
      </w:r>
      <w:r w:rsidR="000C5051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in the tweets do not add to </w:t>
      </w:r>
      <w:r w:rsidR="00994664">
        <w:rPr>
          <w:sz w:val="24"/>
          <w:szCs w:val="24"/>
        </w:rPr>
        <w:t>the sentiment hence they are parsed and replaced by blank spaces</w:t>
      </w:r>
    </w:p>
    <w:p w14:paraId="62B9E4B0" w14:textId="27700C21" w:rsidR="00994664" w:rsidRPr="008D4748" w:rsidRDefault="005D5661" w:rsidP="00EB0D4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badi" w:hAnsi="Abadi" w:cstheme="majorHAnsi"/>
          <w:sz w:val="24"/>
          <w:szCs w:val="24"/>
        </w:rPr>
      </w:pPr>
      <w:r w:rsidRPr="008D4748">
        <w:rPr>
          <w:rFonts w:ascii="Abadi" w:hAnsi="Abadi" w:cstheme="majorHAnsi"/>
          <w:sz w:val="24"/>
          <w:szCs w:val="24"/>
        </w:rPr>
        <w:t xml:space="preserve">Removal of words with more than </w:t>
      </w:r>
      <w:r w:rsidR="00324C28" w:rsidRPr="008D4748">
        <w:rPr>
          <w:rFonts w:ascii="Abadi" w:hAnsi="Abadi" w:cstheme="majorHAnsi"/>
          <w:sz w:val="24"/>
          <w:szCs w:val="24"/>
        </w:rPr>
        <w:t>one-digit</w:t>
      </w:r>
      <w:r w:rsidRPr="008D4748">
        <w:rPr>
          <w:rFonts w:ascii="Abadi" w:hAnsi="Abadi" w:cstheme="majorHAnsi"/>
          <w:sz w:val="24"/>
          <w:szCs w:val="24"/>
        </w:rPr>
        <w:t xml:space="preserve">, </w:t>
      </w:r>
      <w:r w:rsidR="00324C28" w:rsidRPr="008D4748">
        <w:rPr>
          <w:rFonts w:ascii="Abadi" w:hAnsi="Abadi" w:cstheme="majorHAnsi"/>
          <w:sz w:val="24"/>
          <w:szCs w:val="24"/>
        </w:rPr>
        <w:t>non-</w:t>
      </w:r>
      <w:r w:rsidR="000C5051">
        <w:rPr>
          <w:rFonts w:ascii="Abadi" w:hAnsi="Abadi" w:cstheme="majorHAnsi"/>
          <w:sz w:val="24"/>
          <w:szCs w:val="24"/>
        </w:rPr>
        <w:t>A</w:t>
      </w:r>
      <w:r w:rsidR="00324C28" w:rsidRPr="008D4748">
        <w:rPr>
          <w:rFonts w:ascii="Abadi" w:hAnsi="Abadi" w:cstheme="majorHAnsi"/>
          <w:sz w:val="24"/>
          <w:szCs w:val="24"/>
        </w:rPr>
        <w:t xml:space="preserve">scii characters </w:t>
      </w:r>
      <w:r w:rsidRPr="008D4748">
        <w:rPr>
          <w:rFonts w:ascii="Abadi" w:hAnsi="Abadi" w:cstheme="majorHAnsi"/>
          <w:sz w:val="24"/>
          <w:szCs w:val="24"/>
        </w:rPr>
        <w:t>and new line characters</w:t>
      </w:r>
      <w:r w:rsidR="00FF5004" w:rsidRPr="008D4748">
        <w:rPr>
          <w:rFonts w:ascii="Abadi" w:hAnsi="Abadi" w:cstheme="majorHAnsi"/>
          <w:sz w:val="24"/>
          <w:szCs w:val="24"/>
        </w:rPr>
        <w:t>:</w:t>
      </w:r>
    </w:p>
    <w:p w14:paraId="0AA5E267" w14:textId="7377647F" w:rsidR="00FF5004" w:rsidRDefault="00FF5004" w:rsidP="00EB0D44">
      <w:pPr>
        <w:pStyle w:val="ListParagraph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Words with more than one digit are mostly usernames which do not alter the sentiment much</w:t>
      </w:r>
      <w:r w:rsidR="008C2017">
        <w:rPr>
          <w:sz w:val="24"/>
          <w:szCs w:val="24"/>
        </w:rPr>
        <w:t>. Hence, they were replaced by blank spaces.</w:t>
      </w:r>
    </w:p>
    <w:p w14:paraId="3D23074F" w14:textId="24E9708E" w:rsidR="002B0FFC" w:rsidRPr="008D4748" w:rsidRDefault="002B0FFC" w:rsidP="00EB0D4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badi" w:hAnsi="Abadi" w:cstheme="majorHAnsi"/>
          <w:sz w:val="24"/>
          <w:szCs w:val="24"/>
        </w:rPr>
      </w:pPr>
      <w:r w:rsidRPr="008D4748">
        <w:rPr>
          <w:rFonts w:ascii="Abadi" w:hAnsi="Abadi" w:cstheme="majorHAnsi"/>
          <w:sz w:val="24"/>
          <w:szCs w:val="24"/>
        </w:rPr>
        <w:t xml:space="preserve">Removal of </w:t>
      </w:r>
      <w:r w:rsidR="001B18F4" w:rsidRPr="008D4748">
        <w:rPr>
          <w:rFonts w:ascii="Abadi" w:hAnsi="Abadi" w:cstheme="majorHAnsi"/>
          <w:sz w:val="24"/>
          <w:szCs w:val="24"/>
        </w:rPr>
        <w:t xml:space="preserve">additional </w:t>
      </w:r>
      <w:r w:rsidRPr="008D4748">
        <w:rPr>
          <w:rFonts w:ascii="Abadi" w:hAnsi="Abadi" w:cstheme="majorHAnsi"/>
          <w:sz w:val="24"/>
          <w:szCs w:val="24"/>
        </w:rPr>
        <w:t>white spac</w:t>
      </w:r>
      <w:r w:rsidR="00521865" w:rsidRPr="008D4748">
        <w:rPr>
          <w:rFonts w:ascii="Abadi" w:hAnsi="Abadi" w:cstheme="majorHAnsi"/>
          <w:sz w:val="24"/>
          <w:szCs w:val="24"/>
        </w:rPr>
        <w:t>es:</w:t>
      </w:r>
    </w:p>
    <w:p w14:paraId="17AF8F79" w14:textId="2D283324" w:rsidR="00521865" w:rsidRDefault="003009A2" w:rsidP="00EB0D44">
      <w:pPr>
        <w:pStyle w:val="ListParagraph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Stripped off extra white spaces</w:t>
      </w:r>
    </w:p>
    <w:p w14:paraId="7A3EB7E7" w14:textId="52EFEEC6" w:rsidR="00462D29" w:rsidRPr="008D4748" w:rsidRDefault="000703C8" w:rsidP="00EB0D4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badi" w:hAnsi="Abadi" w:cstheme="majorHAnsi"/>
          <w:sz w:val="24"/>
          <w:szCs w:val="24"/>
        </w:rPr>
      </w:pPr>
      <w:r w:rsidRPr="008D4748">
        <w:rPr>
          <w:rFonts w:ascii="Abadi" w:hAnsi="Abadi" w:cstheme="majorHAnsi"/>
          <w:sz w:val="24"/>
          <w:szCs w:val="24"/>
        </w:rPr>
        <w:t xml:space="preserve">Removal of two or </w:t>
      </w:r>
      <w:r w:rsidR="00B44BD3" w:rsidRPr="008D4748">
        <w:rPr>
          <w:rFonts w:ascii="Abadi" w:hAnsi="Abadi" w:cstheme="majorHAnsi"/>
          <w:sz w:val="24"/>
          <w:szCs w:val="24"/>
        </w:rPr>
        <w:t>more repetitions of a character:</w:t>
      </w:r>
    </w:p>
    <w:p w14:paraId="59A80642" w14:textId="06C3C6BC" w:rsidR="00B44BD3" w:rsidRDefault="00B44BD3" w:rsidP="00EB0D44">
      <w:pPr>
        <w:pStyle w:val="ListParagraph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Ex: “</w:t>
      </w:r>
      <w:proofErr w:type="spellStart"/>
      <w:r>
        <w:rPr>
          <w:sz w:val="24"/>
          <w:szCs w:val="24"/>
        </w:rPr>
        <w:t>Gooood</w:t>
      </w:r>
      <w:proofErr w:type="spellEnd"/>
      <w:r>
        <w:rPr>
          <w:sz w:val="24"/>
          <w:szCs w:val="24"/>
        </w:rPr>
        <w:t>” becomes “Good”</w:t>
      </w:r>
    </w:p>
    <w:p w14:paraId="1FABCA07" w14:textId="04FD1A28" w:rsidR="00B44BD3" w:rsidRPr="008D4748" w:rsidRDefault="00C331F9" w:rsidP="00EB0D4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badi" w:hAnsi="Abadi" w:cstheme="majorHAnsi"/>
          <w:sz w:val="24"/>
          <w:szCs w:val="24"/>
        </w:rPr>
      </w:pPr>
      <w:r w:rsidRPr="008D4748">
        <w:rPr>
          <w:rFonts w:ascii="Abadi" w:hAnsi="Abadi" w:cstheme="majorHAnsi"/>
          <w:sz w:val="24"/>
          <w:szCs w:val="24"/>
        </w:rPr>
        <w:t>Split camel case words:</w:t>
      </w:r>
    </w:p>
    <w:p w14:paraId="6B67FD90" w14:textId="5C942CC9" w:rsidR="00B03B84" w:rsidRDefault="00C331F9" w:rsidP="00EB0D44">
      <w:pPr>
        <w:pStyle w:val="ListParagraph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Camel case words ar</w:t>
      </w:r>
      <w:r w:rsidR="00AD3F5B">
        <w:rPr>
          <w:sz w:val="24"/>
          <w:szCs w:val="24"/>
        </w:rPr>
        <w:t>e two or more words that got merged</w:t>
      </w:r>
      <w:r w:rsidR="00E36F43">
        <w:rPr>
          <w:sz w:val="24"/>
          <w:szCs w:val="24"/>
        </w:rPr>
        <w:t>.</w:t>
      </w:r>
    </w:p>
    <w:p w14:paraId="7CE132EA" w14:textId="270426B5" w:rsidR="00C331F9" w:rsidRPr="00C333CA" w:rsidRDefault="00B03B84" w:rsidP="00EB0D44">
      <w:pPr>
        <w:pStyle w:val="ListParagraph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proofErr w:type="spellStart"/>
      <w:r w:rsidR="00761CB8">
        <w:rPr>
          <w:sz w:val="24"/>
          <w:szCs w:val="24"/>
        </w:rPr>
        <w:t>v</w:t>
      </w:r>
      <w:r>
        <w:rPr>
          <w:sz w:val="24"/>
          <w:szCs w:val="24"/>
        </w:rPr>
        <w:t>ote</w:t>
      </w:r>
      <w:r w:rsidR="00761CB8">
        <w:rPr>
          <w:sz w:val="24"/>
          <w:szCs w:val="24"/>
        </w:rPr>
        <w:t>f</w:t>
      </w:r>
      <w:r>
        <w:rPr>
          <w:sz w:val="24"/>
          <w:szCs w:val="24"/>
        </w:rPr>
        <w:t>or</w:t>
      </w:r>
      <w:r w:rsidR="00761CB8">
        <w:rPr>
          <w:sz w:val="24"/>
          <w:szCs w:val="24"/>
        </w:rPr>
        <w:t>o</w:t>
      </w:r>
      <w:r w:rsidR="00E36F43">
        <w:rPr>
          <w:sz w:val="24"/>
          <w:szCs w:val="24"/>
        </w:rPr>
        <w:t>bama</w:t>
      </w:r>
      <w:proofErr w:type="spellEnd"/>
      <w:r w:rsidR="00E36F43">
        <w:rPr>
          <w:sz w:val="24"/>
          <w:szCs w:val="24"/>
        </w:rPr>
        <w:t xml:space="preserve"> becomes </w:t>
      </w:r>
      <w:r w:rsidR="00761CB8">
        <w:rPr>
          <w:sz w:val="24"/>
          <w:szCs w:val="24"/>
        </w:rPr>
        <w:t>v</w:t>
      </w:r>
      <w:r w:rsidR="00E36F43">
        <w:rPr>
          <w:sz w:val="24"/>
          <w:szCs w:val="24"/>
        </w:rPr>
        <w:t xml:space="preserve">ote </w:t>
      </w:r>
      <w:r w:rsidR="00761CB8">
        <w:rPr>
          <w:sz w:val="24"/>
          <w:szCs w:val="24"/>
        </w:rPr>
        <w:t xml:space="preserve">for </w:t>
      </w:r>
      <w:proofErr w:type="spellStart"/>
      <w:r w:rsidR="000C5051">
        <w:rPr>
          <w:sz w:val="24"/>
          <w:szCs w:val="24"/>
        </w:rPr>
        <w:t>o</w:t>
      </w:r>
      <w:r w:rsidR="00761CB8">
        <w:rPr>
          <w:sz w:val="24"/>
          <w:szCs w:val="24"/>
        </w:rPr>
        <w:t>bama</w:t>
      </w:r>
      <w:proofErr w:type="spellEnd"/>
    </w:p>
    <w:p w14:paraId="383E8B0C" w14:textId="35DBF208" w:rsidR="003009A2" w:rsidRPr="008D4748" w:rsidRDefault="007F5E39" w:rsidP="00EB0D4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badi" w:hAnsi="Abadi" w:cstheme="majorHAnsi"/>
          <w:sz w:val="24"/>
          <w:szCs w:val="24"/>
        </w:rPr>
      </w:pPr>
      <w:r w:rsidRPr="008D4748">
        <w:rPr>
          <w:rFonts w:ascii="Abadi" w:hAnsi="Abadi" w:cstheme="majorHAnsi"/>
          <w:sz w:val="24"/>
          <w:szCs w:val="24"/>
        </w:rPr>
        <w:t>Removal of stop words:</w:t>
      </w:r>
    </w:p>
    <w:p w14:paraId="51E0DBC5" w14:textId="342CB23F" w:rsidR="007F5E39" w:rsidRDefault="007F5E39" w:rsidP="00EB0D44">
      <w:pPr>
        <w:pStyle w:val="ListParagraph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Stop words (like is, are) do not change the sentiment they just increase the size of the vocabulary which causes overhead. </w:t>
      </w:r>
      <w:r w:rsidR="00552EBA">
        <w:rPr>
          <w:sz w:val="24"/>
          <w:szCs w:val="24"/>
        </w:rPr>
        <w:t>I extracted a stop words list from the NLTK library and used it to remove the stop words in my tweets.</w:t>
      </w:r>
    </w:p>
    <w:p w14:paraId="31BEF028" w14:textId="0C757DA4" w:rsidR="00552EBA" w:rsidRPr="008D4748" w:rsidRDefault="00384387" w:rsidP="00EB0D4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badi" w:hAnsi="Abadi" w:cstheme="majorHAnsi"/>
          <w:sz w:val="24"/>
          <w:szCs w:val="24"/>
        </w:rPr>
      </w:pPr>
      <w:r w:rsidRPr="008D4748">
        <w:rPr>
          <w:rFonts w:ascii="Abadi" w:hAnsi="Abadi" w:cstheme="majorHAnsi"/>
          <w:sz w:val="24"/>
          <w:szCs w:val="24"/>
        </w:rPr>
        <w:t xml:space="preserve">Replaced some </w:t>
      </w:r>
      <w:r w:rsidR="00FE3596" w:rsidRPr="008D4748">
        <w:rPr>
          <w:rFonts w:ascii="Abadi" w:hAnsi="Abadi" w:cstheme="majorHAnsi"/>
          <w:sz w:val="24"/>
          <w:szCs w:val="24"/>
        </w:rPr>
        <w:t>weird words:</w:t>
      </w:r>
    </w:p>
    <w:p w14:paraId="1261AD23" w14:textId="1E8B6B6D" w:rsidR="00FE3596" w:rsidRDefault="00FE3596" w:rsidP="00EB0D44">
      <w:pPr>
        <w:pStyle w:val="ListParagraph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Words like “</w:t>
      </w:r>
      <w:proofErr w:type="spellStart"/>
      <w:r>
        <w:rPr>
          <w:sz w:val="24"/>
          <w:szCs w:val="24"/>
        </w:rPr>
        <w:t>hahaha</w:t>
      </w:r>
      <w:proofErr w:type="spellEnd"/>
      <w:proofErr w:type="gramStart"/>
      <w:r>
        <w:rPr>
          <w:sz w:val="24"/>
          <w:szCs w:val="24"/>
        </w:rPr>
        <w:t>…..</w:t>
      </w:r>
      <w:proofErr w:type="spellStart"/>
      <w:proofErr w:type="gramEnd"/>
      <w:r>
        <w:rPr>
          <w:sz w:val="24"/>
          <w:szCs w:val="24"/>
        </w:rPr>
        <w:t>haha</w:t>
      </w:r>
      <w:proofErr w:type="spellEnd"/>
      <w:r>
        <w:rPr>
          <w:sz w:val="24"/>
          <w:szCs w:val="24"/>
        </w:rPr>
        <w:t>” and “</w:t>
      </w:r>
      <w:proofErr w:type="spellStart"/>
      <w:r>
        <w:rPr>
          <w:sz w:val="24"/>
          <w:szCs w:val="24"/>
        </w:rPr>
        <w:t>lolo</w:t>
      </w:r>
      <w:proofErr w:type="spellEnd"/>
      <w:r>
        <w:rPr>
          <w:sz w:val="24"/>
          <w:szCs w:val="24"/>
        </w:rPr>
        <w:t>….lol</w:t>
      </w:r>
      <w:r w:rsidR="00355F53">
        <w:rPr>
          <w:sz w:val="24"/>
          <w:szCs w:val="24"/>
        </w:rPr>
        <w:t xml:space="preserve">” were replaced with </w:t>
      </w:r>
      <w:proofErr w:type="spellStart"/>
      <w:r w:rsidR="00355F53">
        <w:rPr>
          <w:sz w:val="24"/>
          <w:szCs w:val="24"/>
        </w:rPr>
        <w:t>haha</w:t>
      </w:r>
      <w:proofErr w:type="spellEnd"/>
      <w:r w:rsidR="00355F53">
        <w:rPr>
          <w:sz w:val="24"/>
          <w:szCs w:val="24"/>
        </w:rPr>
        <w:t xml:space="preserve"> and lol respectively.</w:t>
      </w:r>
    </w:p>
    <w:p w14:paraId="65A4EEBD" w14:textId="0204460D" w:rsidR="00FC439D" w:rsidRPr="008D4748" w:rsidRDefault="00FC439D" w:rsidP="00EB0D4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badi" w:hAnsi="Abadi" w:cstheme="majorHAnsi"/>
          <w:sz w:val="24"/>
          <w:szCs w:val="24"/>
        </w:rPr>
      </w:pPr>
      <w:r w:rsidRPr="008D4748">
        <w:rPr>
          <w:rFonts w:ascii="Abadi" w:hAnsi="Abadi" w:cstheme="majorHAnsi"/>
          <w:sz w:val="24"/>
          <w:szCs w:val="24"/>
        </w:rPr>
        <w:t>Lemmatized the words:</w:t>
      </w:r>
    </w:p>
    <w:p w14:paraId="7900117F" w14:textId="33DD103C" w:rsidR="00FC439D" w:rsidRDefault="00FC439D" w:rsidP="00EB0D44">
      <w:pPr>
        <w:pStyle w:val="ListParagraph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Finally, </w:t>
      </w:r>
      <w:r w:rsidR="00D666CD">
        <w:rPr>
          <w:sz w:val="24"/>
          <w:szCs w:val="24"/>
        </w:rPr>
        <w:t>converted all the words into their base forms</w:t>
      </w:r>
    </w:p>
    <w:p w14:paraId="42C4AE74" w14:textId="1F54641B" w:rsidR="00D666CD" w:rsidRDefault="00D666CD" w:rsidP="00EB0D44">
      <w:pPr>
        <w:pStyle w:val="ListParagraph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Ex: ‘Winning” becomes “Win”</w:t>
      </w:r>
    </w:p>
    <w:p w14:paraId="039110F7" w14:textId="09C3A267" w:rsidR="00D666CD" w:rsidRPr="002376FD" w:rsidRDefault="00D666CD" w:rsidP="00EB0D44">
      <w:pPr>
        <w:spacing w:line="240" w:lineRule="auto"/>
        <w:jc w:val="both"/>
        <w:rPr>
          <w:b/>
          <w:bCs/>
          <w:sz w:val="26"/>
          <w:szCs w:val="26"/>
        </w:rPr>
      </w:pPr>
      <w:r w:rsidRPr="002376FD">
        <w:rPr>
          <w:b/>
          <w:bCs/>
          <w:sz w:val="26"/>
          <w:szCs w:val="26"/>
        </w:rPr>
        <w:t>Data Analysis:</w:t>
      </w:r>
      <w:r w:rsidR="00E81C90">
        <w:rPr>
          <w:b/>
          <w:bCs/>
          <w:sz w:val="26"/>
          <w:szCs w:val="26"/>
        </w:rPr>
        <w:t xml:space="preserve"> </w:t>
      </w:r>
      <w:r w:rsidR="00E81C90" w:rsidRPr="00E81C90">
        <w:rPr>
          <w:sz w:val="24"/>
          <w:szCs w:val="24"/>
        </w:rPr>
        <w:t xml:space="preserve">(forgot to include the DA </w:t>
      </w:r>
      <w:proofErr w:type="spellStart"/>
      <w:r w:rsidR="00E81C90" w:rsidRPr="00E81C90">
        <w:rPr>
          <w:sz w:val="24"/>
          <w:szCs w:val="24"/>
        </w:rPr>
        <w:t>ipynb</w:t>
      </w:r>
      <w:proofErr w:type="spellEnd"/>
      <w:r w:rsidR="00E81C90" w:rsidRPr="00E81C90">
        <w:rPr>
          <w:sz w:val="24"/>
          <w:szCs w:val="24"/>
        </w:rPr>
        <w:t xml:space="preserve"> file in the zip file)</w:t>
      </w:r>
    </w:p>
    <w:p w14:paraId="165BA6BE" w14:textId="0B2599E2" w:rsidR="00D666CD" w:rsidRDefault="00392637" w:rsidP="00EB0D4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Through data analysis, I found that the classes are imbalanced for both datasets</w:t>
      </w:r>
      <w:r w:rsidR="00881BDC">
        <w:rPr>
          <w:sz w:val="24"/>
          <w:szCs w:val="24"/>
        </w:rPr>
        <w:t xml:space="preserve"> particularly for </w:t>
      </w:r>
      <w:r w:rsidR="0016312F">
        <w:rPr>
          <w:sz w:val="24"/>
          <w:szCs w:val="24"/>
        </w:rPr>
        <w:t xml:space="preserve">the </w:t>
      </w:r>
      <w:r w:rsidR="00881BDC">
        <w:rPr>
          <w:sz w:val="24"/>
          <w:szCs w:val="24"/>
        </w:rPr>
        <w:t xml:space="preserve">Romney dataset. Hence, I decided to use </w:t>
      </w:r>
      <w:r w:rsidR="00A866EF">
        <w:rPr>
          <w:sz w:val="24"/>
          <w:szCs w:val="24"/>
        </w:rPr>
        <w:t xml:space="preserve">cross-validation </w:t>
      </w:r>
      <w:r w:rsidR="00881BDC">
        <w:rPr>
          <w:sz w:val="24"/>
          <w:szCs w:val="24"/>
        </w:rPr>
        <w:t xml:space="preserve">F1 </w:t>
      </w:r>
      <w:r w:rsidR="00EB3EAB">
        <w:rPr>
          <w:sz w:val="24"/>
          <w:szCs w:val="24"/>
        </w:rPr>
        <w:t xml:space="preserve">positive </w:t>
      </w:r>
      <w:r w:rsidR="00881BDC">
        <w:rPr>
          <w:sz w:val="24"/>
          <w:szCs w:val="24"/>
        </w:rPr>
        <w:t>score</w:t>
      </w:r>
      <w:r w:rsidR="00EB3EAB">
        <w:rPr>
          <w:sz w:val="24"/>
          <w:szCs w:val="24"/>
        </w:rPr>
        <w:t xml:space="preserve"> and accuracy</w:t>
      </w:r>
      <w:r w:rsidR="00A866EF">
        <w:rPr>
          <w:sz w:val="24"/>
          <w:szCs w:val="24"/>
        </w:rPr>
        <w:t xml:space="preserve"> to tune the hyperparameters.</w:t>
      </w:r>
    </w:p>
    <w:p w14:paraId="0C249F07" w14:textId="1C51F71D" w:rsidR="00A866EF" w:rsidRDefault="00CC147C" w:rsidP="00EB0D44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CA8CBD4" wp14:editId="12A03A91">
            <wp:extent cx="5486400" cy="248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DE8B" w14:textId="5E757D3D" w:rsidR="002376FD" w:rsidRPr="00C66CEB" w:rsidRDefault="0067604A" w:rsidP="00EB0D44">
      <w:pPr>
        <w:spacing w:line="240" w:lineRule="auto"/>
        <w:jc w:val="both"/>
        <w:rPr>
          <w:b/>
          <w:bCs/>
          <w:sz w:val="26"/>
          <w:szCs w:val="26"/>
        </w:rPr>
      </w:pPr>
      <w:r w:rsidRPr="00C66CEB">
        <w:rPr>
          <w:b/>
          <w:bCs/>
          <w:sz w:val="26"/>
          <w:szCs w:val="26"/>
        </w:rPr>
        <w:t>Techniques/Models Tried:</w:t>
      </w:r>
    </w:p>
    <w:p w14:paraId="62488302" w14:textId="5C526640" w:rsidR="0067604A" w:rsidRDefault="0067604A" w:rsidP="00EB0D44">
      <w:pPr>
        <w:pStyle w:val="ListParagraph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Machine Learning models</w:t>
      </w:r>
    </w:p>
    <w:p w14:paraId="60297DF7" w14:textId="028E4E13" w:rsidR="0067604A" w:rsidRDefault="0067604A" w:rsidP="00EB0D44">
      <w:pPr>
        <w:pStyle w:val="ListParagraph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Deep Learning Models</w:t>
      </w:r>
    </w:p>
    <w:p w14:paraId="2855E77A" w14:textId="0C2D8190" w:rsidR="00B953EE" w:rsidRPr="002540DC" w:rsidRDefault="002540DC" w:rsidP="00EB0D44">
      <w:pPr>
        <w:spacing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Note: I used the Hyperopt library for hyper-parameter optimization (tuning).</w:t>
      </w:r>
    </w:p>
    <w:p w14:paraId="0F98DE6E" w14:textId="2BE6CBC5" w:rsidR="00981A00" w:rsidRPr="00251D9A" w:rsidRDefault="00B953EE" w:rsidP="00EB0D44">
      <w:pPr>
        <w:spacing w:line="240" w:lineRule="auto"/>
        <w:jc w:val="both"/>
        <w:rPr>
          <w:sz w:val="24"/>
          <w:szCs w:val="24"/>
        </w:rPr>
      </w:pPr>
      <w:r w:rsidRPr="00CA3FE2">
        <w:rPr>
          <w:b/>
          <w:bCs/>
          <w:sz w:val="26"/>
          <w:szCs w:val="26"/>
        </w:rPr>
        <w:t>Machine Learning Models:</w:t>
      </w:r>
      <w:r w:rsidR="00CA3FE2">
        <w:rPr>
          <w:b/>
          <w:bCs/>
          <w:sz w:val="26"/>
          <w:szCs w:val="26"/>
        </w:rPr>
        <w:t xml:space="preserve"> </w:t>
      </w:r>
      <w:r w:rsidR="00251D9A" w:rsidRPr="00251D9A">
        <w:rPr>
          <w:sz w:val="24"/>
          <w:szCs w:val="24"/>
        </w:rPr>
        <w:t>(used dimensionality reduction technique PCA for</w:t>
      </w:r>
      <w:r w:rsidR="00251D9A">
        <w:rPr>
          <w:sz w:val="24"/>
          <w:szCs w:val="24"/>
        </w:rPr>
        <w:t xml:space="preserve"> the</w:t>
      </w:r>
      <w:r w:rsidR="00251D9A" w:rsidRPr="00251D9A">
        <w:rPr>
          <w:sz w:val="24"/>
          <w:szCs w:val="24"/>
        </w:rPr>
        <w:t xml:space="preserve"> </w:t>
      </w:r>
      <w:proofErr w:type="gramStart"/>
      <w:r w:rsidR="00251D9A" w:rsidRPr="00251D9A">
        <w:rPr>
          <w:sz w:val="24"/>
          <w:szCs w:val="24"/>
        </w:rPr>
        <w:t>time consuming</w:t>
      </w:r>
      <w:proofErr w:type="gramEnd"/>
      <w:r w:rsidR="00251D9A" w:rsidRPr="00251D9A">
        <w:rPr>
          <w:sz w:val="24"/>
          <w:szCs w:val="24"/>
        </w:rPr>
        <w:t xml:space="preserve"> models)</w:t>
      </w:r>
    </w:p>
    <w:p w14:paraId="6B9C4832" w14:textId="52F2ED13" w:rsidR="00B953EE" w:rsidRDefault="00CA3FE2" w:rsidP="00EB0D44"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 the </w:t>
      </w:r>
      <w:r w:rsidR="00154277">
        <w:rPr>
          <w:sz w:val="24"/>
          <w:szCs w:val="24"/>
        </w:rPr>
        <w:t xml:space="preserve">ML models were trained on </w:t>
      </w:r>
      <w:r w:rsidR="00790468">
        <w:rPr>
          <w:sz w:val="24"/>
          <w:szCs w:val="24"/>
        </w:rPr>
        <w:t xml:space="preserve">both </w:t>
      </w:r>
      <w:r w:rsidR="00154277">
        <w:rPr>
          <w:sz w:val="24"/>
          <w:szCs w:val="24"/>
        </w:rPr>
        <w:t>the TF-IDF datasets of the original datasets</w:t>
      </w:r>
      <w:r w:rsidR="00790468">
        <w:rPr>
          <w:sz w:val="24"/>
          <w:szCs w:val="24"/>
        </w:rPr>
        <w:t xml:space="preserve"> and </w:t>
      </w:r>
      <w:r w:rsidR="00D00834">
        <w:rPr>
          <w:sz w:val="24"/>
          <w:szCs w:val="24"/>
        </w:rPr>
        <w:t>PCA datasets of the TF-IDF datasets,</w:t>
      </w:r>
      <w:r w:rsidR="00D00834" w:rsidRPr="00D00834">
        <w:rPr>
          <w:sz w:val="24"/>
          <w:szCs w:val="24"/>
        </w:rPr>
        <w:t xml:space="preserve"> </w:t>
      </w:r>
      <w:r w:rsidR="00D00834">
        <w:rPr>
          <w:sz w:val="24"/>
          <w:szCs w:val="24"/>
        </w:rPr>
        <w:t>with the no of principal components as a hyper-parameter</w:t>
      </w:r>
      <w:r w:rsidR="00154277">
        <w:rPr>
          <w:sz w:val="24"/>
          <w:szCs w:val="24"/>
        </w:rPr>
        <w:t>.</w:t>
      </w:r>
      <w:r w:rsidR="0055021A">
        <w:rPr>
          <w:sz w:val="24"/>
          <w:szCs w:val="24"/>
        </w:rPr>
        <w:t xml:space="preserve"> For models that take a lot of </w:t>
      </w:r>
      <w:r w:rsidR="0055021A">
        <w:rPr>
          <w:sz w:val="24"/>
          <w:szCs w:val="24"/>
        </w:rPr>
        <w:lastRenderedPageBreak/>
        <w:t>time</w:t>
      </w:r>
      <w:r w:rsidR="00D00834">
        <w:rPr>
          <w:sz w:val="24"/>
          <w:szCs w:val="24"/>
        </w:rPr>
        <w:t xml:space="preserve"> like RBF SVM</w:t>
      </w:r>
      <w:r w:rsidR="0055021A">
        <w:rPr>
          <w:sz w:val="24"/>
          <w:szCs w:val="24"/>
        </w:rPr>
        <w:t xml:space="preserve">, I used </w:t>
      </w:r>
      <w:r w:rsidR="00D00834">
        <w:rPr>
          <w:sz w:val="24"/>
          <w:szCs w:val="24"/>
        </w:rPr>
        <w:t xml:space="preserve">only </w:t>
      </w:r>
      <w:r w:rsidR="0055021A">
        <w:rPr>
          <w:sz w:val="24"/>
          <w:szCs w:val="24"/>
        </w:rPr>
        <w:t xml:space="preserve">PCA </w:t>
      </w:r>
      <w:r w:rsidR="00D00834">
        <w:rPr>
          <w:sz w:val="24"/>
          <w:szCs w:val="24"/>
        </w:rPr>
        <w:t>datasets to build models.</w:t>
      </w:r>
      <w:r w:rsidR="00A91886">
        <w:rPr>
          <w:sz w:val="24"/>
          <w:szCs w:val="24"/>
        </w:rPr>
        <w:t xml:space="preserve"> I tuned the hyper-parameters of each model with the cross</w:t>
      </w:r>
      <w:r w:rsidR="006F4C70">
        <w:rPr>
          <w:sz w:val="24"/>
          <w:szCs w:val="24"/>
        </w:rPr>
        <w:t>-</w:t>
      </w:r>
      <w:r w:rsidR="00A91886">
        <w:rPr>
          <w:sz w:val="24"/>
          <w:szCs w:val="24"/>
        </w:rPr>
        <w:t xml:space="preserve">validation F1 </w:t>
      </w:r>
      <w:r w:rsidR="00234211">
        <w:rPr>
          <w:sz w:val="24"/>
          <w:szCs w:val="24"/>
        </w:rPr>
        <w:t>positive s</w:t>
      </w:r>
      <w:r w:rsidR="00A91886">
        <w:rPr>
          <w:sz w:val="24"/>
          <w:szCs w:val="24"/>
        </w:rPr>
        <w:t>core</w:t>
      </w:r>
      <w:r w:rsidR="00234211">
        <w:rPr>
          <w:sz w:val="24"/>
          <w:szCs w:val="24"/>
        </w:rPr>
        <w:t xml:space="preserve"> and accuracy</w:t>
      </w:r>
      <w:r w:rsidR="00CD7D73">
        <w:rPr>
          <w:sz w:val="24"/>
          <w:szCs w:val="24"/>
        </w:rPr>
        <w:t>.</w:t>
      </w:r>
    </w:p>
    <w:p w14:paraId="264EBE36" w14:textId="150C022C" w:rsidR="007D47DB" w:rsidRDefault="007D47DB" w:rsidP="00EB0D4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started with basic ML models and went on to </w:t>
      </w:r>
      <w:r w:rsidR="001C7A60">
        <w:rPr>
          <w:sz w:val="24"/>
          <w:szCs w:val="24"/>
        </w:rPr>
        <w:t>ensemble models, such as Random Forest, and Light gradient boosting.</w:t>
      </w:r>
    </w:p>
    <w:p w14:paraId="339391A1" w14:textId="361938D5" w:rsidR="00D00834" w:rsidRDefault="00B51064" w:rsidP="00EB0D44">
      <w:pPr>
        <w:pStyle w:val="ListParagraph"/>
        <w:numPr>
          <w:ilvl w:val="0"/>
          <w:numId w:val="1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Logistic Regression</w:t>
      </w:r>
      <w:r w:rsidR="0079162B">
        <w:rPr>
          <w:sz w:val="24"/>
          <w:szCs w:val="24"/>
        </w:rPr>
        <w:t xml:space="preserve"> (hyperparameters: C)</w:t>
      </w:r>
    </w:p>
    <w:p w14:paraId="72C65E3F" w14:textId="4BADE14A" w:rsidR="00CD7D73" w:rsidRDefault="00CD7D73" w:rsidP="00EB0D44">
      <w:pPr>
        <w:pStyle w:val="ListParagraph"/>
        <w:numPr>
          <w:ilvl w:val="0"/>
          <w:numId w:val="1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SVC</w:t>
      </w:r>
      <w:r w:rsidR="0079162B">
        <w:rPr>
          <w:sz w:val="24"/>
          <w:szCs w:val="24"/>
        </w:rPr>
        <w:t xml:space="preserve"> – Support Vector Classifier (hyperparameters: C)</w:t>
      </w:r>
    </w:p>
    <w:p w14:paraId="54A0514D" w14:textId="791A2F6C" w:rsidR="0079162B" w:rsidRDefault="0079162B" w:rsidP="00EB0D44">
      <w:pPr>
        <w:pStyle w:val="ListParagraph"/>
        <w:numPr>
          <w:ilvl w:val="0"/>
          <w:numId w:val="1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KNN – </w:t>
      </w:r>
      <w:r w:rsidR="00E31F6D">
        <w:rPr>
          <w:sz w:val="24"/>
          <w:szCs w:val="24"/>
        </w:rPr>
        <w:t>(hyperparameters: k)</w:t>
      </w:r>
    </w:p>
    <w:p w14:paraId="7C9A2EF4" w14:textId="07CDC5B3" w:rsidR="00E31F6D" w:rsidRDefault="00E31F6D" w:rsidP="00EB0D44">
      <w:pPr>
        <w:pStyle w:val="ListParagraph"/>
        <w:numPr>
          <w:ilvl w:val="0"/>
          <w:numId w:val="1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Naïve Bayes (NB)</w:t>
      </w:r>
    </w:p>
    <w:p w14:paraId="7C2624B0" w14:textId="61FB54D4" w:rsidR="00E31F6D" w:rsidRDefault="000B37BC" w:rsidP="00EB0D44">
      <w:pPr>
        <w:pStyle w:val="ListParagraph"/>
        <w:numPr>
          <w:ilvl w:val="0"/>
          <w:numId w:val="1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Random Forest (hyperparameters: </w:t>
      </w:r>
      <w:r w:rsidR="0092041A" w:rsidRPr="0092041A">
        <w:rPr>
          <w:sz w:val="24"/>
          <w:szCs w:val="24"/>
        </w:rPr>
        <w:t>n</w:t>
      </w:r>
      <w:r w:rsidR="0092041A">
        <w:rPr>
          <w:sz w:val="24"/>
          <w:szCs w:val="24"/>
        </w:rPr>
        <w:t xml:space="preserve">o of </w:t>
      </w:r>
      <w:r w:rsidR="0092041A" w:rsidRPr="0092041A">
        <w:rPr>
          <w:sz w:val="24"/>
          <w:szCs w:val="24"/>
        </w:rPr>
        <w:t xml:space="preserve">estimators, </w:t>
      </w:r>
      <w:proofErr w:type="spellStart"/>
      <w:r w:rsidR="0092041A" w:rsidRPr="0092041A">
        <w:rPr>
          <w:sz w:val="24"/>
          <w:szCs w:val="24"/>
        </w:rPr>
        <w:t>max_depth</w:t>
      </w:r>
      <w:proofErr w:type="spellEnd"/>
      <w:r w:rsidR="0092041A" w:rsidRPr="0092041A">
        <w:rPr>
          <w:sz w:val="24"/>
          <w:szCs w:val="24"/>
        </w:rPr>
        <w:t xml:space="preserve">, </w:t>
      </w:r>
      <w:proofErr w:type="spellStart"/>
      <w:r w:rsidR="0092041A" w:rsidRPr="0092041A">
        <w:rPr>
          <w:sz w:val="24"/>
          <w:szCs w:val="24"/>
        </w:rPr>
        <w:t>min_samples_split</w:t>
      </w:r>
      <w:proofErr w:type="spellEnd"/>
      <w:r w:rsidR="0092041A" w:rsidRPr="0092041A">
        <w:rPr>
          <w:sz w:val="24"/>
          <w:szCs w:val="24"/>
        </w:rPr>
        <w:t xml:space="preserve">, </w:t>
      </w:r>
      <w:proofErr w:type="spellStart"/>
      <w:r w:rsidR="0092041A" w:rsidRPr="0092041A">
        <w:rPr>
          <w:sz w:val="24"/>
          <w:szCs w:val="24"/>
        </w:rPr>
        <w:t>min_samples_leaf</w:t>
      </w:r>
      <w:proofErr w:type="spellEnd"/>
      <w:r>
        <w:rPr>
          <w:sz w:val="24"/>
          <w:szCs w:val="24"/>
        </w:rPr>
        <w:t>)</w:t>
      </w:r>
    </w:p>
    <w:p w14:paraId="01F24507" w14:textId="77E8CDEF" w:rsidR="00B457F9" w:rsidRDefault="00B457F9" w:rsidP="00EB0D44">
      <w:pPr>
        <w:pStyle w:val="ListParagraph"/>
        <w:numPr>
          <w:ilvl w:val="0"/>
          <w:numId w:val="1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Light Gradient Boosting (</w:t>
      </w:r>
      <w:r w:rsidR="002540DC">
        <w:rPr>
          <w:sz w:val="24"/>
          <w:szCs w:val="24"/>
        </w:rPr>
        <w:t xml:space="preserve">hyperparameters: </w:t>
      </w:r>
      <w:proofErr w:type="spellStart"/>
      <w:r w:rsidR="00930275" w:rsidRPr="00930275">
        <w:rPr>
          <w:sz w:val="24"/>
          <w:szCs w:val="24"/>
        </w:rPr>
        <w:t>boosting_type</w:t>
      </w:r>
      <w:proofErr w:type="spellEnd"/>
      <w:r w:rsidR="00930275">
        <w:rPr>
          <w:sz w:val="24"/>
          <w:szCs w:val="24"/>
        </w:rPr>
        <w:t xml:space="preserve">, </w:t>
      </w:r>
      <w:proofErr w:type="spellStart"/>
      <w:r w:rsidR="00930275" w:rsidRPr="00930275">
        <w:rPr>
          <w:sz w:val="24"/>
          <w:szCs w:val="24"/>
        </w:rPr>
        <w:t>n_estimators</w:t>
      </w:r>
      <w:proofErr w:type="spellEnd"/>
      <w:r w:rsidR="00930275" w:rsidRPr="00930275">
        <w:rPr>
          <w:sz w:val="24"/>
          <w:szCs w:val="24"/>
        </w:rPr>
        <w:t xml:space="preserve">, </w:t>
      </w:r>
      <w:proofErr w:type="spellStart"/>
      <w:r w:rsidR="00930275" w:rsidRPr="00930275">
        <w:rPr>
          <w:sz w:val="24"/>
          <w:szCs w:val="24"/>
        </w:rPr>
        <w:t>max_depth</w:t>
      </w:r>
      <w:proofErr w:type="spellEnd"/>
      <w:r w:rsidR="00930275" w:rsidRPr="00930275">
        <w:rPr>
          <w:sz w:val="24"/>
          <w:szCs w:val="24"/>
        </w:rPr>
        <w:t xml:space="preserve">, </w:t>
      </w:r>
      <w:proofErr w:type="spellStart"/>
      <w:r w:rsidR="00930275" w:rsidRPr="00930275">
        <w:rPr>
          <w:sz w:val="24"/>
          <w:szCs w:val="24"/>
        </w:rPr>
        <w:t>learning_rate</w:t>
      </w:r>
      <w:proofErr w:type="spellEnd"/>
      <w:r w:rsidR="00930275" w:rsidRPr="00930275">
        <w:rPr>
          <w:sz w:val="24"/>
          <w:szCs w:val="24"/>
        </w:rPr>
        <w:t>, subsample</w:t>
      </w:r>
      <w:r w:rsidR="002540DC">
        <w:rPr>
          <w:sz w:val="24"/>
          <w:szCs w:val="24"/>
        </w:rPr>
        <w:t xml:space="preserve">, </w:t>
      </w:r>
      <w:proofErr w:type="spellStart"/>
      <w:r w:rsidR="00930275" w:rsidRPr="00930275">
        <w:rPr>
          <w:sz w:val="24"/>
          <w:szCs w:val="24"/>
        </w:rPr>
        <w:t>min_split_gain</w:t>
      </w:r>
      <w:proofErr w:type="spellEnd"/>
      <w:r w:rsidR="002540DC">
        <w:rPr>
          <w:sz w:val="24"/>
          <w:szCs w:val="24"/>
        </w:rPr>
        <w:t>)</w:t>
      </w:r>
    </w:p>
    <w:p w14:paraId="1690A55F" w14:textId="17EE4A2D" w:rsidR="00981A00" w:rsidRDefault="00C96265" w:rsidP="00EB0D44">
      <w:pPr>
        <w:shd w:val="clear" w:color="auto" w:fill="FFFFFE"/>
        <w:spacing w:line="24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Deep</w:t>
      </w:r>
      <w:r w:rsidRPr="00C96265">
        <w:rPr>
          <w:b/>
          <w:bCs/>
          <w:sz w:val="26"/>
          <w:szCs w:val="26"/>
        </w:rPr>
        <w:t xml:space="preserve"> Learning Models: </w:t>
      </w:r>
      <w:r w:rsidR="00A44BEF" w:rsidRPr="00AB41D5">
        <w:rPr>
          <w:sz w:val="24"/>
          <w:szCs w:val="24"/>
        </w:rPr>
        <w:t xml:space="preserve">(used Google </w:t>
      </w:r>
      <w:proofErr w:type="spellStart"/>
      <w:r w:rsidR="00A44BEF" w:rsidRPr="00AB41D5">
        <w:rPr>
          <w:sz w:val="24"/>
          <w:szCs w:val="24"/>
        </w:rPr>
        <w:t>Colab</w:t>
      </w:r>
      <w:proofErr w:type="spellEnd"/>
      <w:r w:rsidR="00A44BEF" w:rsidRPr="00AB41D5">
        <w:rPr>
          <w:sz w:val="24"/>
          <w:szCs w:val="24"/>
        </w:rPr>
        <w:t xml:space="preserve"> Pro with</w:t>
      </w:r>
      <w:r w:rsidR="00AB41D5" w:rsidRPr="00AB41D5">
        <w:rPr>
          <w:sz w:val="24"/>
          <w:szCs w:val="24"/>
        </w:rPr>
        <w:t xml:space="preserve"> fastest</w:t>
      </w:r>
      <w:r w:rsidR="00A44BEF" w:rsidRPr="00AB41D5">
        <w:rPr>
          <w:sz w:val="24"/>
          <w:szCs w:val="24"/>
        </w:rPr>
        <w:t xml:space="preserve"> GPU Tesla V1</w:t>
      </w:r>
      <w:r w:rsidR="00AB41D5" w:rsidRPr="00AB41D5">
        <w:rPr>
          <w:sz w:val="24"/>
          <w:szCs w:val="24"/>
        </w:rPr>
        <w:t>00)</w:t>
      </w:r>
    </w:p>
    <w:p w14:paraId="5FB99A0D" w14:textId="4C7DCC1E" w:rsidR="00C96265" w:rsidRDefault="006073E0" w:rsidP="00EB0D44">
      <w:pPr>
        <w:shd w:val="clear" w:color="auto" w:fill="FFFFFE"/>
        <w:spacing w:line="24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For RNNs and CNN models, I used</w:t>
      </w:r>
      <w:r w:rsidR="009014F1">
        <w:rPr>
          <w:sz w:val="24"/>
          <w:szCs w:val="24"/>
        </w:rPr>
        <w:t xml:space="preserve"> Stanford</w:t>
      </w:r>
      <w:r>
        <w:rPr>
          <w:sz w:val="24"/>
          <w:szCs w:val="24"/>
        </w:rPr>
        <w:t xml:space="preserve"> </w:t>
      </w:r>
      <w:r w:rsidR="00125A88">
        <w:rPr>
          <w:sz w:val="24"/>
          <w:szCs w:val="24"/>
        </w:rPr>
        <w:t>glove twitter word embeddings</w:t>
      </w:r>
      <w:r w:rsidR="009014F1">
        <w:rPr>
          <w:sz w:val="24"/>
          <w:szCs w:val="24"/>
        </w:rPr>
        <w:t xml:space="preserve"> of 200 dimensions. For transformer models</w:t>
      </w:r>
      <w:r w:rsidR="00BF36CD">
        <w:rPr>
          <w:sz w:val="24"/>
          <w:szCs w:val="24"/>
        </w:rPr>
        <w:t xml:space="preserve">, I used </w:t>
      </w:r>
      <w:r w:rsidR="006F4C70">
        <w:rPr>
          <w:sz w:val="24"/>
          <w:szCs w:val="24"/>
        </w:rPr>
        <w:t xml:space="preserve">the </w:t>
      </w:r>
      <w:r w:rsidR="004D6E80" w:rsidRPr="004D6E80">
        <w:rPr>
          <w:sz w:val="24"/>
          <w:szCs w:val="24"/>
        </w:rPr>
        <w:t>'</w:t>
      </w:r>
      <w:proofErr w:type="spellStart"/>
      <w:r w:rsidR="004D6E80" w:rsidRPr="004D6E80">
        <w:rPr>
          <w:sz w:val="24"/>
          <w:szCs w:val="24"/>
        </w:rPr>
        <w:t>cardiffnlp</w:t>
      </w:r>
      <w:proofErr w:type="spellEnd"/>
      <w:r w:rsidR="004D6E80" w:rsidRPr="004D6E80">
        <w:rPr>
          <w:sz w:val="24"/>
          <w:szCs w:val="24"/>
        </w:rPr>
        <w:t>/twitter-</w:t>
      </w:r>
      <w:proofErr w:type="spellStart"/>
      <w:r w:rsidR="004D6E80" w:rsidRPr="004D6E80">
        <w:rPr>
          <w:sz w:val="24"/>
          <w:szCs w:val="24"/>
        </w:rPr>
        <w:t>roberta</w:t>
      </w:r>
      <w:proofErr w:type="spellEnd"/>
      <w:r w:rsidR="004D6E80" w:rsidRPr="004D6E80">
        <w:rPr>
          <w:sz w:val="24"/>
          <w:szCs w:val="24"/>
        </w:rPr>
        <w:t>-base-sentiment'</w:t>
      </w:r>
      <w:r w:rsidR="004D6E80">
        <w:rPr>
          <w:sz w:val="24"/>
          <w:szCs w:val="24"/>
        </w:rPr>
        <w:t xml:space="preserve"> </w:t>
      </w:r>
      <w:r w:rsidR="00BF36CD">
        <w:rPr>
          <w:sz w:val="24"/>
          <w:szCs w:val="24"/>
        </w:rPr>
        <w:t xml:space="preserve">pretrained </w:t>
      </w:r>
      <w:r w:rsidR="004D6E80">
        <w:rPr>
          <w:sz w:val="24"/>
          <w:szCs w:val="24"/>
        </w:rPr>
        <w:t xml:space="preserve">model </w:t>
      </w:r>
      <w:r w:rsidR="00CA29DB">
        <w:rPr>
          <w:sz w:val="24"/>
          <w:szCs w:val="24"/>
        </w:rPr>
        <w:t>that has conte</w:t>
      </w:r>
      <w:r w:rsidR="00125E24">
        <w:rPr>
          <w:sz w:val="24"/>
          <w:szCs w:val="24"/>
        </w:rPr>
        <w:t xml:space="preserve">xtual word embeddings. </w:t>
      </w:r>
    </w:p>
    <w:p w14:paraId="238E802E" w14:textId="2F0E33AE" w:rsidR="002D4176" w:rsidRDefault="002D4176" w:rsidP="00EB0D44">
      <w:pPr>
        <w:pStyle w:val="ListParagraph"/>
        <w:numPr>
          <w:ilvl w:val="0"/>
          <w:numId w:val="16"/>
        </w:numPr>
        <w:shd w:val="clear" w:color="auto" w:fill="FFFFFE"/>
        <w:spacing w:line="240" w:lineRule="auto"/>
        <w:jc w:val="both"/>
        <w:rPr>
          <w:sz w:val="24"/>
          <w:szCs w:val="24"/>
        </w:rPr>
      </w:pPr>
      <w:r w:rsidRPr="001C204B">
        <w:rPr>
          <w:sz w:val="24"/>
          <w:szCs w:val="24"/>
        </w:rPr>
        <w:t>CNN</w:t>
      </w:r>
      <w:r w:rsidR="001C204B" w:rsidRPr="001C204B">
        <w:rPr>
          <w:sz w:val="24"/>
          <w:szCs w:val="24"/>
        </w:rPr>
        <w:t xml:space="preserve"> (hyperparameters: </w:t>
      </w:r>
      <w:r w:rsidR="00043625" w:rsidRPr="008E6A4B">
        <w:rPr>
          <w:sz w:val="24"/>
          <w:szCs w:val="24"/>
        </w:rPr>
        <w:t>epochs,</w:t>
      </w:r>
      <w:r w:rsidR="00043625">
        <w:rPr>
          <w:sz w:val="24"/>
          <w:szCs w:val="24"/>
        </w:rPr>
        <w:t xml:space="preserve"> </w:t>
      </w:r>
      <w:r w:rsidR="00043625" w:rsidRPr="008E6A4B">
        <w:rPr>
          <w:sz w:val="24"/>
          <w:szCs w:val="24"/>
        </w:rPr>
        <w:t>batch</w:t>
      </w:r>
      <w:r w:rsidR="00043625">
        <w:rPr>
          <w:sz w:val="24"/>
          <w:szCs w:val="24"/>
        </w:rPr>
        <w:t xml:space="preserve"> </w:t>
      </w:r>
      <w:r w:rsidR="00043625" w:rsidRPr="008E6A4B">
        <w:rPr>
          <w:sz w:val="24"/>
          <w:szCs w:val="24"/>
        </w:rPr>
        <w:t>size,</w:t>
      </w:r>
      <w:r w:rsidR="00043625">
        <w:rPr>
          <w:sz w:val="24"/>
          <w:szCs w:val="24"/>
        </w:rPr>
        <w:t xml:space="preserve"> </w:t>
      </w:r>
      <w:r w:rsidR="00043625" w:rsidRPr="008E6A4B">
        <w:rPr>
          <w:sz w:val="24"/>
          <w:szCs w:val="24"/>
        </w:rPr>
        <w:t>max</w:t>
      </w:r>
      <w:r w:rsidR="00043625">
        <w:rPr>
          <w:sz w:val="24"/>
          <w:szCs w:val="24"/>
        </w:rPr>
        <w:t xml:space="preserve">imum </w:t>
      </w:r>
      <w:r w:rsidR="00043625" w:rsidRPr="008E6A4B">
        <w:rPr>
          <w:sz w:val="24"/>
          <w:szCs w:val="24"/>
        </w:rPr>
        <w:t>se</w:t>
      </w:r>
      <w:r w:rsidR="00043625">
        <w:rPr>
          <w:sz w:val="24"/>
          <w:szCs w:val="24"/>
        </w:rPr>
        <w:t xml:space="preserve">ntence </w:t>
      </w:r>
      <w:r w:rsidR="00043625" w:rsidRPr="008E6A4B">
        <w:rPr>
          <w:sz w:val="24"/>
          <w:szCs w:val="24"/>
        </w:rPr>
        <w:t>length, learning</w:t>
      </w:r>
      <w:r w:rsidR="00043625">
        <w:rPr>
          <w:sz w:val="24"/>
          <w:szCs w:val="24"/>
        </w:rPr>
        <w:t xml:space="preserve"> </w:t>
      </w:r>
      <w:r w:rsidR="00043625" w:rsidRPr="008E6A4B">
        <w:rPr>
          <w:sz w:val="24"/>
          <w:szCs w:val="24"/>
        </w:rPr>
        <w:t>rate</w:t>
      </w:r>
      <w:r w:rsidR="001C204B" w:rsidRPr="001C204B">
        <w:rPr>
          <w:sz w:val="24"/>
          <w:szCs w:val="24"/>
        </w:rPr>
        <w:t>)</w:t>
      </w:r>
    </w:p>
    <w:p w14:paraId="0E29DF39" w14:textId="2CD7A88E" w:rsidR="00BA6F6E" w:rsidRDefault="001C204B" w:rsidP="00EB0D44">
      <w:pPr>
        <w:pStyle w:val="ListParagraph"/>
        <w:numPr>
          <w:ilvl w:val="0"/>
          <w:numId w:val="16"/>
        </w:numPr>
        <w:shd w:val="clear" w:color="auto" w:fill="FFFFFE"/>
        <w:spacing w:line="240" w:lineRule="auto"/>
        <w:jc w:val="both"/>
        <w:rPr>
          <w:sz w:val="24"/>
          <w:szCs w:val="24"/>
        </w:rPr>
      </w:pPr>
      <w:r w:rsidRPr="008E6A4B">
        <w:rPr>
          <w:sz w:val="24"/>
          <w:szCs w:val="24"/>
        </w:rPr>
        <w:t>RNN</w:t>
      </w:r>
      <w:r w:rsidR="008E6A4B">
        <w:rPr>
          <w:sz w:val="24"/>
          <w:szCs w:val="24"/>
        </w:rPr>
        <w:t xml:space="preserve">s - </w:t>
      </w:r>
      <w:r w:rsidR="003262CD" w:rsidRPr="008E6A4B">
        <w:rPr>
          <w:sz w:val="24"/>
          <w:szCs w:val="24"/>
        </w:rPr>
        <w:t xml:space="preserve">LSTM </w:t>
      </w:r>
      <w:r w:rsidR="008E6A4B">
        <w:rPr>
          <w:sz w:val="24"/>
          <w:szCs w:val="24"/>
        </w:rPr>
        <w:t xml:space="preserve">and GRU </w:t>
      </w:r>
      <w:r w:rsidR="008E6A4B" w:rsidRPr="001C204B">
        <w:rPr>
          <w:sz w:val="24"/>
          <w:szCs w:val="24"/>
        </w:rPr>
        <w:t>(hyperparameters:</w:t>
      </w:r>
      <w:r w:rsidR="00F81999">
        <w:rPr>
          <w:sz w:val="24"/>
          <w:szCs w:val="24"/>
        </w:rPr>
        <w:t xml:space="preserve"> </w:t>
      </w:r>
      <w:r w:rsidR="00BA6F6E" w:rsidRPr="008E6A4B">
        <w:rPr>
          <w:sz w:val="24"/>
          <w:szCs w:val="24"/>
        </w:rPr>
        <w:t>epochs,</w:t>
      </w:r>
      <w:r w:rsidR="00F81999">
        <w:rPr>
          <w:sz w:val="24"/>
          <w:szCs w:val="24"/>
        </w:rPr>
        <w:t xml:space="preserve"> </w:t>
      </w:r>
      <w:r w:rsidR="00BA6F6E" w:rsidRPr="008E6A4B">
        <w:rPr>
          <w:sz w:val="24"/>
          <w:szCs w:val="24"/>
        </w:rPr>
        <w:t>batch</w:t>
      </w:r>
      <w:r w:rsidR="00F81999">
        <w:rPr>
          <w:sz w:val="24"/>
          <w:szCs w:val="24"/>
        </w:rPr>
        <w:t xml:space="preserve"> </w:t>
      </w:r>
      <w:r w:rsidR="00BA6F6E" w:rsidRPr="008E6A4B">
        <w:rPr>
          <w:sz w:val="24"/>
          <w:szCs w:val="24"/>
        </w:rPr>
        <w:t>size,</w:t>
      </w:r>
      <w:r w:rsidR="00F81999">
        <w:rPr>
          <w:sz w:val="24"/>
          <w:szCs w:val="24"/>
        </w:rPr>
        <w:t xml:space="preserve"> </w:t>
      </w:r>
      <w:r w:rsidR="00BA6F6E" w:rsidRPr="008E6A4B">
        <w:rPr>
          <w:sz w:val="24"/>
          <w:szCs w:val="24"/>
        </w:rPr>
        <w:t>max</w:t>
      </w:r>
      <w:r w:rsidR="00F81999">
        <w:rPr>
          <w:sz w:val="24"/>
          <w:szCs w:val="24"/>
        </w:rPr>
        <w:t xml:space="preserve">imum </w:t>
      </w:r>
      <w:r w:rsidR="00BA6F6E" w:rsidRPr="008E6A4B">
        <w:rPr>
          <w:sz w:val="24"/>
          <w:szCs w:val="24"/>
        </w:rPr>
        <w:t>se</w:t>
      </w:r>
      <w:r w:rsidR="008E6A4B">
        <w:rPr>
          <w:sz w:val="24"/>
          <w:szCs w:val="24"/>
        </w:rPr>
        <w:t xml:space="preserve">ntence </w:t>
      </w:r>
      <w:r w:rsidR="00BA6F6E" w:rsidRPr="008E6A4B">
        <w:rPr>
          <w:sz w:val="24"/>
          <w:szCs w:val="24"/>
        </w:rPr>
        <w:t>lengt</w:t>
      </w:r>
      <w:r w:rsidR="008E6A4B" w:rsidRPr="008E6A4B">
        <w:rPr>
          <w:sz w:val="24"/>
          <w:szCs w:val="24"/>
        </w:rPr>
        <w:t>h</w:t>
      </w:r>
      <w:r w:rsidR="00BA6F6E" w:rsidRPr="008E6A4B">
        <w:rPr>
          <w:sz w:val="24"/>
          <w:szCs w:val="24"/>
        </w:rPr>
        <w:t>, learning</w:t>
      </w:r>
      <w:r w:rsidR="00F81999">
        <w:rPr>
          <w:sz w:val="24"/>
          <w:szCs w:val="24"/>
        </w:rPr>
        <w:t xml:space="preserve"> </w:t>
      </w:r>
      <w:r w:rsidR="00BA6F6E" w:rsidRPr="008E6A4B">
        <w:rPr>
          <w:sz w:val="24"/>
          <w:szCs w:val="24"/>
        </w:rPr>
        <w:t>rate, embedding dimension</w:t>
      </w:r>
    </w:p>
    <w:p w14:paraId="686A1CC3" w14:textId="1C7A6A44" w:rsidR="00043625" w:rsidRDefault="00A71C65" w:rsidP="00EB0D44">
      <w:pPr>
        <w:pStyle w:val="ListParagraph"/>
        <w:numPr>
          <w:ilvl w:val="0"/>
          <w:numId w:val="16"/>
        </w:numPr>
        <w:shd w:val="clear" w:color="auto" w:fill="FFFFFE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Roberta Transformer (</w:t>
      </w:r>
      <w:r w:rsidR="00234A66" w:rsidRPr="001C204B">
        <w:rPr>
          <w:sz w:val="24"/>
          <w:szCs w:val="24"/>
        </w:rPr>
        <w:t>hyperparameters:</w:t>
      </w:r>
      <w:r w:rsidR="00234A66">
        <w:rPr>
          <w:sz w:val="24"/>
          <w:szCs w:val="24"/>
        </w:rPr>
        <w:t xml:space="preserve"> </w:t>
      </w:r>
      <w:r w:rsidR="00234A66" w:rsidRPr="008E6A4B">
        <w:rPr>
          <w:sz w:val="24"/>
          <w:szCs w:val="24"/>
        </w:rPr>
        <w:t>batch</w:t>
      </w:r>
      <w:r w:rsidR="00234A66">
        <w:rPr>
          <w:sz w:val="24"/>
          <w:szCs w:val="24"/>
        </w:rPr>
        <w:t xml:space="preserve"> </w:t>
      </w:r>
      <w:r w:rsidR="00234A66" w:rsidRPr="008E6A4B">
        <w:rPr>
          <w:sz w:val="24"/>
          <w:szCs w:val="24"/>
        </w:rPr>
        <w:t>size,</w:t>
      </w:r>
      <w:r w:rsidR="00234A66">
        <w:rPr>
          <w:sz w:val="24"/>
          <w:szCs w:val="24"/>
        </w:rPr>
        <w:t xml:space="preserve"> </w:t>
      </w:r>
      <w:r w:rsidR="00234A66" w:rsidRPr="008E6A4B">
        <w:rPr>
          <w:sz w:val="24"/>
          <w:szCs w:val="24"/>
        </w:rPr>
        <w:t>max</w:t>
      </w:r>
      <w:r w:rsidR="00234A66">
        <w:rPr>
          <w:sz w:val="24"/>
          <w:szCs w:val="24"/>
        </w:rPr>
        <w:t xml:space="preserve">imum </w:t>
      </w:r>
      <w:r w:rsidR="00234A66" w:rsidRPr="008E6A4B">
        <w:rPr>
          <w:sz w:val="24"/>
          <w:szCs w:val="24"/>
        </w:rPr>
        <w:t>se</w:t>
      </w:r>
      <w:r w:rsidR="00234A66">
        <w:rPr>
          <w:sz w:val="24"/>
          <w:szCs w:val="24"/>
        </w:rPr>
        <w:t xml:space="preserve">ntence </w:t>
      </w:r>
      <w:r w:rsidR="00234A66" w:rsidRPr="008E6A4B">
        <w:rPr>
          <w:sz w:val="24"/>
          <w:szCs w:val="24"/>
        </w:rPr>
        <w:t>length</w:t>
      </w:r>
      <w:r w:rsidR="00234A66">
        <w:rPr>
          <w:sz w:val="24"/>
          <w:szCs w:val="24"/>
        </w:rPr>
        <w:t>)</w:t>
      </w:r>
    </w:p>
    <w:p w14:paraId="586643B8" w14:textId="77777777" w:rsidR="00256E9D" w:rsidRDefault="00262431" w:rsidP="00EB0D44">
      <w:pPr>
        <w:shd w:val="clear" w:color="auto" w:fill="FFFFFE"/>
        <w:spacing w:line="240" w:lineRule="auto"/>
        <w:jc w:val="both"/>
        <w:rPr>
          <w:b/>
          <w:bCs/>
          <w:sz w:val="28"/>
          <w:szCs w:val="28"/>
        </w:rPr>
      </w:pPr>
      <w:r w:rsidRPr="00C66CEB">
        <w:rPr>
          <w:b/>
          <w:bCs/>
          <w:sz w:val="26"/>
          <w:szCs w:val="26"/>
        </w:rPr>
        <w:t>Results:</w:t>
      </w:r>
      <w:r w:rsidR="00726241">
        <w:rPr>
          <w:b/>
          <w:bCs/>
          <w:sz w:val="28"/>
          <w:szCs w:val="28"/>
        </w:rPr>
        <w:t xml:space="preserve"> </w:t>
      </w:r>
    </w:p>
    <w:p w14:paraId="1F4B8055" w14:textId="77E54BA8" w:rsidR="00262431" w:rsidRPr="00256E9D" w:rsidRDefault="00256E9D" w:rsidP="00EB0D44">
      <w:pPr>
        <w:shd w:val="clear" w:color="auto" w:fill="FFFFFE"/>
        <w:spacing w:line="240" w:lineRule="auto"/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Note: </w:t>
      </w:r>
      <w:r w:rsidR="00726241">
        <w:rPr>
          <w:sz w:val="24"/>
          <w:szCs w:val="24"/>
        </w:rPr>
        <w:t xml:space="preserve">all the scores below are </w:t>
      </w:r>
      <w:r w:rsidR="006F4C70">
        <w:rPr>
          <w:sz w:val="24"/>
          <w:szCs w:val="24"/>
        </w:rPr>
        <w:t xml:space="preserve">the </w:t>
      </w:r>
      <w:r w:rsidR="00E64757">
        <w:rPr>
          <w:sz w:val="24"/>
          <w:szCs w:val="24"/>
        </w:rPr>
        <w:t>best cross</w:t>
      </w:r>
      <w:r w:rsidR="006F4C70">
        <w:rPr>
          <w:sz w:val="24"/>
          <w:szCs w:val="24"/>
        </w:rPr>
        <w:t>-</w:t>
      </w:r>
      <w:r w:rsidR="00E64757">
        <w:rPr>
          <w:sz w:val="24"/>
          <w:szCs w:val="24"/>
        </w:rPr>
        <w:t>validation scores</w:t>
      </w:r>
      <w:r w:rsidR="00DB330F">
        <w:rPr>
          <w:sz w:val="24"/>
          <w:szCs w:val="24"/>
        </w:rPr>
        <w:t xml:space="preserve"> </w:t>
      </w:r>
      <w:r w:rsidR="00DB330F" w:rsidRPr="00474A4B">
        <w:rPr>
          <w:rFonts w:ascii="Abadi" w:hAnsi="Abadi" w:cstheme="majorHAnsi"/>
          <w:sz w:val="24"/>
          <w:szCs w:val="24"/>
        </w:rPr>
        <w:t>on the given data</w:t>
      </w:r>
      <w:r w:rsidR="00197CC8">
        <w:rPr>
          <w:sz w:val="24"/>
          <w:szCs w:val="24"/>
        </w:rPr>
        <w:t xml:space="preserve"> </w:t>
      </w:r>
      <w:r w:rsidR="00E64757">
        <w:rPr>
          <w:sz w:val="24"/>
          <w:szCs w:val="24"/>
        </w:rPr>
        <w:t xml:space="preserve">except for LSTM and GRU which are just </w:t>
      </w:r>
      <w:r w:rsidR="006F4C70">
        <w:rPr>
          <w:sz w:val="24"/>
          <w:szCs w:val="24"/>
        </w:rPr>
        <w:t xml:space="preserve">the </w:t>
      </w:r>
      <w:r w:rsidR="00E64757">
        <w:rPr>
          <w:sz w:val="24"/>
          <w:szCs w:val="24"/>
        </w:rPr>
        <w:t>best validation scores</w:t>
      </w:r>
      <w:r>
        <w:rPr>
          <w:sz w:val="24"/>
          <w:szCs w:val="24"/>
        </w:rPr>
        <w:t>.</w:t>
      </w:r>
    </w:p>
    <w:p w14:paraId="037A3613" w14:textId="20DC0C23" w:rsidR="00C354F5" w:rsidRPr="00C66CEB" w:rsidRDefault="00C354F5" w:rsidP="00EB0D44">
      <w:pPr>
        <w:shd w:val="clear" w:color="auto" w:fill="FFFFFE"/>
        <w:spacing w:line="240" w:lineRule="auto"/>
        <w:jc w:val="both"/>
        <w:rPr>
          <w:b/>
          <w:bCs/>
          <w:sz w:val="24"/>
          <w:szCs w:val="24"/>
        </w:rPr>
      </w:pPr>
      <w:r w:rsidRPr="00C66CEB">
        <w:rPr>
          <w:b/>
          <w:bCs/>
          <w:sz w:val="24"/>
          <w:szCs w:val="24"/>
        </w:rPr>
        <w:t>For Obama tweets: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512"/>
        <w:gridCol w:w="1863"/>
        <w:gridCol w:w="1834"/>
        <w:gridCol w:w="1824"/>
        <w:gridCol w:w="1862"/>
      </w:tblGrid>
      <w:tr w:rsidR="00712511" w:rsidRPr="0073411A" w14:paraId="58FC6806" w14:textId="77777777" w:rsidTr="00593938">
        <w:tc>
          <w:tcPr>
            <w:tcW w:w="895" w:type="dxa"/>
          </w:tcPr>
          <w:p w14:paraId="420E5E30" w14:textId="3E2CD8BE" w:rsidR="00712511" w:rsidRPr="00712511" w:rsidRDefault="00712511" w:rsidP="00EB0D44">
            <w:pPr>
              <w:jc w:val="center"/>
              <w:rPr>
                <w:b/>
                <w:bCs/>
                <w:color w:val="002060"/>
                <w:sz w:val="24"/>
                <w:szCs w:val="24"/>
              </w:rPr>
            </w:pPr>
            <w:r w:rsidRPr="00712511">
              <w:rPr>
                <w:b/>
                <w:bCs/>
                <w:color w:val="002060"/>
                <w:sz w:val="24"/>
                <w:szCs w:val="24"/>
              </w:rPr>
              <w:t>S. No</w:t>
            </w:r>
          </w:p>
        </w:tc>
        <w:tc>
          <w:tcPr>
            <w:tcW w:w="2512" w:type="dxa"/>
          </w:tcPr>
          <w:p w14:paraId="035817DF" w14:textId="45A0BA0D" w:rsidR="00712511" w:rsidRPr="00712511" w:rsidRDefault="00712511" w:rsidP="00EB0D44">
            <w:pPr>
              <w:jc w:val="center"/>
              <w:rPr>
                <w:b/>
                <w:bCs/>
                <w:color w:val="002060"/>
                <w:sz w:val="24"/>
                <w:szCs w:val="24"/>
              </w:rPr>
            </w:pPr>
            <w:r w:rsidRPr="00712511">
              <w:rPr>
                <w:b/>
                <w:bCs/>
                <w:color w:val="002060"/>
                <w:sz w:val="24"/>
                <w:szCs w:val="24"/>
              </w:rPr>
              <w:t>Model</w:t>
            </w:r>
          </w:p>
        </w:tc>
        <w:tc>
          <w:tcPr>
            <w:tcW w:w="1863" w:type="dxa"/>
          </w:tcPr>
          <w:p w14:paraId="659888C5" w14:textId="3D176CBB" w:rsidR="00712511" w:rsidRPr="00712511" w:rsidRDefault="00712511" w:rsidP="00EB0D44">
            <w:pPr>
              <w:jc w:val="center"/>
              <w:rPr>
                <w:b/>
                <w:bCs/>
                <w:color w:val="002060"/>
                <w:sz w:val="24"/>
                <w:szCs w:val="24"/>
              </w:rPr>
            </w:pPr>
            <w:r w:rsidRPr="00712511">
              <w:rPr>
                <w:b/>
                <w:bCs/>
                <w:color w:val="002060"/>
                <w:sz w:val="24"/>
                <w:szCs w:val="24"/>
              </w:rPr>
              <w:t>Accuracy</w:t>
            </w:r>
          </w:p>
        </w:tc>
        <w:tc>
          <w:tcPr>
            <w:tcW w:w="1834" w:type="dxa"/>
          </w:tcPr>
          <w:p w14:paraId="27C3E7B4" w14:textId="51F26B3B" w:rsidR="00712511" w:rsidRPr="00712511" w:rsidRDefault="00712511" w:rsidP="00EB0D44">
            <w:pPr>
              <w:jc w:val="center"/>
              <w:rPr>
                <w:b/>
                <w:bCs/>
                <w:color w:val="002060"/>
                <w:sz w:val="24"/>
                <w:szCs w:val="24"/>
              </w:rPr>
            </w:pPr>
            <w:r w:rsidRPr="00712511">
              <w:rPr>
                <w:b/>
                <w:bCs/>
                <w:color w:val="002060"/>
                <w:sz w:val="24"/>
                <w:szCs w:val="24"/>
              </w:rPr>
              <w:t>F1 Positive</w:t>
            </w:r>
          </w:p>
        </w:tc>
        <w:tc>
          <w:tcPr>
            <w:tcW w:w="1824" w:type="dxa"/>
          </w:tcPr>
          <w:p w14:paraId="219C9AB7" w14:textId="78A3B06E" w:rsidR="00712511" w:rsidRPr="00712511" w:rsidRDefault="00712511" w:rsidP="00EB0D44">
            <w:pPr>
              <w:jc w:val="center"/>
              <w:rPr>
                <w:b/>
                <w:bCs/>
                <w:color w:val="002060"/>
                <w:sz w:val="24"/>
                <w:szCs w:val="24"/>
              </w:rPr>
            </w:pPr>
            <w:r w:rsidRPr="00712511">
              <w:rPr>
                <w:b/>
                <w:bCs/>
                <w:color w:val="002060"/>
                <w:sz w:val="24"/>
                <w:szCs w:val="24"/>
              </w:rPr>
              <w:t>F1 Neutral</w:t>
            </w:r>
          </w:p>
        </w:tc>
        <w:tc>
          <w:tcPr>
            <w:tcW w:w="1862" w:type="dxa"/>
          </w:tcPr>
          <w:p w14:paraId="0FE82C69" w14:textId="6FB5C339" w:rsidR="00712511" w:rsidRPr="00712511" w:rsidRDefault="00712511" w:rsidP="00EB0D44">
            <w:pPr>
              <w:jc w:val="center"/>
              <w:rPr>
                <w:b/>
                <w:bCs/>
                <w:color w:val="002060"/>
                <w:sz w:val="24"/>
                <w:szCs w:val="24"/>
              </w:rPr>
            </w:pPr>
            <w:r w:rsidRPr="00712511">
              <w:rPr>
                <w:b/>
                <w:bCs/>
                <w:color w:val="002060"/>
                <w:sz w:val="24"/>
                <w:szCs w:val="24"/>
              </w:rPr>
              <w:t>F1 Negative</w:t>
            </w:r>
          </w:p>
        </w:tc>
      </w:tr>
      <w:tr w:rsidR="00712511" w:rsidRPr="00712511" w14:paraId="7DA1B35B" w14:textId="77777777" w:rsidTr="00593938">
        <w:tc>
          <w:tcPr>
            <w:tcW w:w="895" w:type="dxa"/>
          </w:tcPr>
          <w:p w14:paraId="4EF73D6A" w14:textId="3D572ED1" w:rsidR="00712511" w:rsidRPr="005F3D3A" w:rsidRDefault="005F3D3A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12" w:type="dxa"/>
          </w:tcPr>
          <w:p w14:paraId="662F8AA4" w14:textId="54ABE31D" w:rsidR="00712511" w:rsidRPr="00593938" w:rsidRDefault="00712511" w:rsidP="00EB0D44">
            <w:pPr>
              <w:jc w:val="center"/>
              <w:rPr>
                <w:sz w:val="24"/>
                <w:szCs w:val="24"/>
              </w:rPr>
            </w:pPr>
            <w:r w:rsidRPr="00593938">
              <w:rPr>
                <w:sz w:val="24"/>
                <w:szCs w:val="24"/>
              </w:rPr>
              <w:t xml:space="preserve">Logistic </w:t>
            </w:r>
            <w:r w:rsidR="00593938">
              <w:rPr>
                <w:sz w:val="24"/>
                <w:szCs w:val="24"/>
              </w:rPr>
              <w:t>Regression</w:t>
            </w:r>
          </w:p>
        </w:tc>
        <w:tc>
          <w:tcPr>
            <w:tcW w:w="1863" w:type="dxa"/>
          </w:tcPr>
          <w:p w14:paraId="48E694F6" w14:textId="34F668CA" w:rsidR="00712511" w:rsidRPr="00593938" w:rsidRDefault="00192429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0B1F62">
              <w:rPr>
                <w:sz w:val="24"/>
                <w:szCs w:val="24"/>
              </w:rPr>
              <w:t>6</w:t>
            </w:r>
            <w:r w:rsidR="009B5F43">
              <w:rPr>
                <w:sz w:val="24"/>
                <w:szCs w:val="24"/>
              </w:rPr>
              <w:t>0</w:t>
            </w:r>
          </w:p>
        </w:tc>
        <w:tc>
          <w:tcPr>
            <w:tcW w:w="1834" w:type="dxa"/>
          </w:tcPr>
          <w:p w14:paraId="50ED83F9" w14:textId="55363D79" w:rsidR="00712511" w:rsidRPr="00593938" w:rsidRDefault="005C33A0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</w:t>
            </w:r>
            <w:r w:rsidR="000B1F62">
              <w:rPr>
                <w:sz w:val="24"/>
                <w:szCs w:val="24"/>
              </w:rPr>
              <w:t>1</w:t>
            </w:r>
          </w:p>
        </w:tc>
        <w:tc>
          <w:tcPr>
            <w:tcW w:w="1824" w:type="dxa"/>
          </w:tcPr>
          <w:p w14:paraId="42ECC2CB" w14:textId="36D1869C" w:rsidR="00712511" w:rsidRPr="00593938" w:rsidRDefault="005C33A0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  <w:r w:rsidR="000B1F62">
              <w:rPr>
                <w:sz w:val="24"/>
                <w:szCs w:val="24"/>
              </w:rPr>
              <w:t>5</w:t>
            </w:r>
          </w:p>
        </w:tc>
        <w:tc>
          <w:tcPr>
            <w:tcW w:w="1862" w:type="dxa"/>
          </w:tcPr>
          <w:p w14:paraId="0FF9CFB3" w14:textId="04309BFD" w:rsidR="00712511" w:rsidRPr="00593938" w:rsidRDefault="005C33A0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</w:t>
            </w:r>
            <w:r w:rsidR="009B5F43">
              <w:rPr>
                <w:sz w:val="24"/>
                <w:szCs w:val="24"/>
              </w:rPr>
              <w:t>3</w:t>
            </w:r>
          </w:p>
        </w:tc>
      </w:tr>
      <w:tr w:rsidR="00593938" w:rsidRPr="00712511" w14:paraId="73433CF5" w14:textId="77777777" w:rsidTr="00593938">
        <w:tc>
          <w:tcPr>
            <w:tcW w:w="895" w:type="dxa"/>
          </w:tcPr>
          <w:p w14:paraId="75BBA024" w14:textId="09275779" w:rsidR="00593938" w:rsidRPr="005F3D3A" w:rsidRDefault="005F3D3A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12" w:type="dxa"/>
          </w:tcPr>
          <w:p w14:paraId="3F6AA624" w14:textId="78A9655C" w:rsidR="00593938" w:rsidRPr="00593938" w:rsidRDefault="00593938" w:rsidP="00EB0D44">
            <w:pPr>
              <w:jc w:val="center"/>
              <w:rPr>
                <w:sz w:val="24"/>
                <w:szCs w:val="24"/>
              </w:rPr>
            </w:pPr>
            <w:r w:rsidRPr="00593938">
              <w:rPr>
                <w:sz w:val="24"/>
                <w:szCs w:val="24"/>
              </w:rPr>
              <w:t xml:space="preserve">Logistic </w:t>
            </w:r>
            <w:r>
              <w:rPr>
                <w:sz w:val="24"/>
                <w:szCs w:val="24"/>
              </w:rPr>
              <w:t>Regression PCA</w:t>
            </w:r>
          </w:p>
        </w:tc>
        <w:tc>
          <w:tcPr>
            <w:tcW w:w="1863" w:type="dxa"/>
          </w:tcPr>
          <w:p w14:paraId="7974851F" w14:textId="690E8A5A" w:rsidR="00593938" w:rsidRPr="00593938" w:rsidRDefault="005C33A0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0.57</w:t>
            </w:r>
          </w:p>
        </w:tc>
        <w:tc>
          <w:tcPr>
            <w:tcW w:w="1834" w:type="dxa"/>
          </w:tcPr>
          <w:p w14:paraId="0623F27F" w14:textId="23D85F97" w:rsidR="00593938" w:rsidRPr="00593938" w:rsidRDefault="00847F9E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0B1F62">
              <w:rPr>
                <w:sz w:val="24"/>
                <w:szCs w:val="24"/>
              </w:rPr>
              <w:t>6</w:t>
            </w:r>
            <w:r w:rsidR="008962DA">
              <w:rPr>
                <w:sz w:val="24"/>
                <w:szCs w:val="24"/>
              </w:rPr>
              <w:t>0</w:t>
            </w:r>
          </w:p>
        </w:tc>
        <w:tc>
          <w:tcPr>
            <w:tcW w:w="1824" w:type="dxa"/>
          </w:tcPr>
          <w:p w14:paraId="2C1AABE8" w14:textId="1F25D76E" w:rsidR="00593938" w:rsidRPr="00593938" w:rsidRDefault="00847F9E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0.52</w:t>
            </w:r>
          </w:p>
        </w:tc>
        <w:tc>
          <w:tcPr>
            <w:tcW w:w="1862" w:type="dxa"/>
          </w:tcPr>
          <w:p w14:paraId="1641BED9" w14:textId="57DCDC46" w:rsidR="00593938" w:rsidRPr="00593938" w:rsidRDefault="00847F9E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0.59</w:t>
            </w:r>
          </w:p>
        </w:tc>
      </w:tr>
      <w:tr w:rsidR="00593938" w:rsidRPr="00712511" w14:paraId="3EEBDB20" w14:textId="77777777" w:rsidTr="00593938">
        <w:tc>
          <w:tcPr>
            <w:tcW w:w="895" w:type="dxa"/>
          </w:tcPr>
          <w:p w14:paraId="20D57FE7" w14:textId="4553814B" w:rsidR="00593938" w:rsidRPr="00712511" w:rsidRDefault="005F3D3A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12" w:type="dxa"/>
          </w:tcPr>
          <w:p w14:paraId="758670B2" w14:textId="3CA1E5BF" w:rsidR="00593938" w:rsidRPr="00593938" w:rsidRDefault="00593938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SVC PCA</w:t>
            </w:r>
          </w:p>
        </w:tc>
        <w:tc>
          <w:tcPr>
            <w:tcW w:w="1863" w:type="dxa"/>
          </w:tcPr>
          <w:p w14:paraId="419E59DF" w14:textId="6DDE9A1A" w:rsidR="00593938" w:rsidRPr="00593938" w:rsidRDefault="00847F9E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0.58</w:t>
            </w:r>
          </w:p>
        </w:tc>
        <w:tc>
          <w:tcPr>
            <w:tcW w:w="1834" w:type="dxa"/>
          </w:tcPr>
          <w:p w14:paraId="72EA8791" w14:textId="45AB62DC" w:rsidR="00593938" w:rsidRPr="00593938" w:rsidRDefault="00265564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</w:t>
            </w:r>
            <w:r w:rsidR="000B1F62">
              <w:rPr>
                <w:sz w:val="24"/>
                <w:szCs w:val="24"/>
              </w:rPr>
              <w:t>1</w:t>
            </w:r>
          </w:p>
        </w:tc>
        <w:tc>
          <w:tcPr>
            <w:tcW w:w="1824" w:type="dxa"/>
          </w:tcPr>
          <w:p w14:paraId="2A5FB16D" w14:textId="09C658C0" w:rsidR="00593938" w:rsidRPr="00593938" w:rsidRDefault="008C7BE5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0.54</w:t>
            </w:r>
          </w:p>
        </w:tc>
        <w:tc>
          <w:tcPr>
            <w:tcW w:w="1862" w:type="dxa"/>
          </w:tcPr>
          <w:p w14:paraId="34265DDE" w14:textId="5AACD5F0" w:rsidR="00593938" w:rsidRPr="00593938" w:rsidRDefault="008C7BE5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</w:t>
            </w:r>
            <w:r w:rsidR="009B5F43">
              <w:rPr>
                <w:sz w:val="24"/>
                <w:szCs w:val="24"/>
              </w:rPr>
              <w:t>1</w:t>
            </w:r>
          </w:p>
        </w:tc>
      </w:tr>
      <w:tr w:rsidR="007D7E59" w:rsidRPr="00712511" w14:paraId="76C9C3DB" w14:textId="77777777" w:rsidTr="00593938">
        <w:tc>
          <w:tcPr>
            <w:tcW w:w="895" w:type="dxa"/>
          </w:tcPr>
          <w:p w14:paraId="5964037D" w14:textId="2F93E6E6" w:rsidR="007D7E59" w:rsidRPr="00712511" w:rsidRDefault="007D7E59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12" w:type="dxa"/>
          </w:tcPr>
          <w:p w14:paraId="79422D6B" w14:textId="4112751F" w:rsidR="007D7E59" w:rsidRPr="00593938" w:rsidRDefault="007D7E59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KNN</w:t>
            </w:r>
          </w:p>
        </w:tc>
        <w:tc>
          <w:tcPr>
            <w:tcW w:w="1863" w:type="dxa"/>
          </w:tcPr>
          <w:p w14:paraId="7AD5570E" w14:textId="0FCAB782" w:rsidR="007D7E59" w:rsidRPr="00593938" w:rsidRDefault="007D7E59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0.51</w:t>
            </w:r>
          </w:p>
        </w:tc>
        <w:tc>
          <w:tcPr>
            <w:tcW w:w="1834" w:type="dxa"/>
          </w:tcPr>
          <w:p w14:paraId="6579B795" w14:textId="62F6ECCA" w:rsidR="007D7E59" w:rsidRPr="00593938" w:rsidRDefault="007D7E59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  <w:r w:rsidR="000B1F62">
              <w:rPr>
                <w:sz w:val="24"/>
                <w:szCs w:val="24"/>
              </w:rPr>
              <w:t>7</w:t>
            </w:r>
          </w:p>
        </w:tc>
        <w:tc>
          <w:tcPr>
            <w:tcW w:w="1824" w:type="dxa"/>
          </w:tcPr>
          <w:p w14:paraId="0984C6F1" w14:textId="01740685" w:rsidR="007D7E59" w:rsidRPr="00593938" w:rsidRDefault="007D7E59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  <w:r w:rsidR="000B1F62">
              <w:rPr>
                <w:sz w:val="24"/>
                <w:szCs w:val="24"/>
              </w:rPr>
              <w:t>1</w:t>
            </w:r>
          </w:p>
        </w:tc>
        <w:tc>
          <w:tcPr>
            <w:tcW w:w="1862" w:type="dxa"/>
          </w:tcPr>
          <w:p w14:paraId="45D0D009" w14:textId="15782CB5" w:rsidR="007D7E59" w:rsidRPr="00593938" w:rsidRDefault="007D7E59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  <w:r w:rsidR="009B5F43">
              <w:rPr>
                <w:sz w:val="24"/>
                <w:szCs w:val="24"/>
              </w:rPr>
              <w:t>4</w:t>
            </w:r>
          </w:p>
        </w:tc>
      </w:tr>
      <w:tr w:rsidR="007D7E59" w:rsidRPr="00712511" w14:paraId="0CF62B4F" w14:textId="77777777" w:rsidTr="00593938">
        <w:tc>
          <w:tcPr>
            <w:tcW w:w="895" w:type="dxa"/>
          </w:tcPr>
          <w:p w14:paraId="1B1ECA25" w14:textId="580DD86D" w:rsidR="007D7E59" w:rsidRPr="00712511" w:rsidRDefault="007D7E59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12" w:type="dxa"/>
          </w:tcPr>
          <w:p w14:paraId="356B998D" w14:textId="7C23F010" w:rsidR="007D7E59" w:rsidRPr="00593938" w:rsidRDefault="007D7E59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KNN PCA</w:t>
            </w:r>
          </w:p>
        </w:tc>
        <w:tc>
          <w:tcPr>
            <w:tcW w:w="1863" w:type="dxa"/>
          </w:tcPr>
          <w:p w14:paraId="7BEE8CC3" w14:textId="2D0D3AB1" w:rsidR="007D7E59" w:rsidRPr="00593938" w:rsidRDefault="007D7E59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0.48</w:t>
            </w:r>
          </w:p>
        </w:tc>
        <w:tc>
          <w:tcPr>
            <w:tcW w:w="1834" w:type="dxa"/>
          </w:tcPr>
          <w:p w14:paraId="099B0D2E" w14:textId="35E6E57D" w:rsidR="007D7E59" w:rsidRPr="00593938" w:rsidRDefault="007D7E59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0.51</w:t>
            </w:r>
          </w:p>
        </w:tc>
        <w:tc>
          <w:tcPr>
            <w:tcW w:w="1824" w:type="dxa"/>
          </w:tcPr>
          <w:p w14:paraId="1C554666" w14:textId="5B2AD39D" w:rsidR="007D7E59" w:rsidRPr="00593938" w:rsidRDefault="007D7E59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0.47</w:t>
            </w:r>
          </w:p>
        </w:tc>
        <w:tc>
          <w:tcPr>
            <w:tcW w:w="1862" w:type="dxa"/>
          </w:tcPr>
          <w:p w14:paraId="0E7A82BC" w14:textId="3E57E436" w:rsidR="007D7E59" w:rsidRPr="00593938" w:rsidRDefault="007D7E59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0.45</w:t>
            </w:r>
          </w:p>
        </w:tc>
      </w:tr>
      <w:tr w:rsidR="007D7E59" w:rsidRPr="00712511" w14:paraId="11A210BA" w14:textId="77777777" w:rsidTr="00593938">
        <w:tc>
          <w:tcPr>
            <w:tcW w:w="895" w:type="dxa"/>
          </w:tcPr>
          <w:p w14:paraId="3DF0E7F8" w14:textId="2634A364" w:rsidR="007D7E59" w:rsidRPr="00712511" w:rsidRDefault="007D7E59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12" w:type="dxa"/>
          </w:tcPr>
          <w:p w14:paraId="5AE83457" w14:textId="2DC52965" w:rsidR="007D7E59" w:rsidRPr="00593938" w:rsidRDefault="007D7E59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Naïve Bayes</w:t>
            </w:r>
          </w:p>
        </w:tc>
        <w:tc>
          <w:tcPr>
            <w:tcW w:w="1863" w:type="dxa"/>
          </w:tcPr>
          <w:p w14:paraId="192CC1C1" w14:textId="79198EC9" w:rsidR="007D7E59" w:rsidRPr="00593938" w:rsidRDefault="00A105E1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  <w:r w:rsidR="000B1F62">
              <w:rPr>
                <w:sz w:val="24"/>
                <w:szCs w:val="24"/>
              </w:rPr>
              <w:t>8</w:t>
            </w:r>
          </w:p>
        </w:tc>
        <w:tc>
          <w:tcPr>
            <w:tcW w:w="1834" w:type="dxa"/>
          </w:tcPr>
          <w:p w14:paraId="6511BBEA" w14:textId="5EC5F7A4" w:rsidR="007D7E59" w:rsidRPr="00593938" w:rsidRDefault="00A105E1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  <w:r w:rsidR="000B1F62">
              <w:rPr>
                <w:sz w:val="24"/>
                <w:szCs w:val="24"/>
              </w:rPr>
              <w:t>4</w:t>
            </w:r>
          </w:p>
        </w:tc>
        <w:tc>
          <w:tcPr>
            <w:tcW w:w="1824" w:type="dxa"/>
          </w:tcPr>
          <w:p w14:paraId="7462DFB0" w14:textId="0296A920" w:rsidR="007D7E59" w:rsidRPr="00593938" w:rsidRDefault="00A105E1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  <w:r w:rsidR="000B1F62">
              <w:rPr>
                <w:sz w:val="24"/>
                <w:szCs w:val="24"/>
              </w:rPr>
              <w:t>6</w:t>
            </w:r>
          </w:p>
        </w:tc>
        <w:tc>
          <w:tcPr>
            <w:tcW w:w="1862" w:type="dxa"/>
          </w:tcPr>
          <w:p w14:paraId="102C616B" w14:textId="4CDAB7E5" w:rsidR="007D7E59" w:rsidRPr="00593938" w:rsidRDefault="005437A3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  <w:r w:rsidR="009B5F43">
              <w:rPr>
                <w:sz w:val="24"/>
                <w:szCs w:val="24"/>
              </w:rPr>
              <w:t>0</w:t>
            </w:r>
          </w:p>
        </w:tc>
      </w:tr>
      <w:tr w:rsidR="007D7E59" w:rsidRPr="00712511" w14:paraId="77C6C212" w14:textId="77777777" w:rsidTr="00593938">
        <w:tc>
          <w:tcPr>
            <w:tcW w:w="895" w:type="dxa"/>
          </w:tcPr>
          <w:p w14:paraId="1A40DBD6" w14:textId="473B15D7" w:rsidR="007D7E59" w:rsidRPr="005F3D3A" w:rsidRDefault="007D7E59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512" w:type="dxa"/>
          </w:tcPr>
          <w:p w14:paraId="116874A8" w14:textId="7FD1DEC1" w:rsidR="007D7E59" w:rsidRPr="00593938" w:rsidRDefault="007D7E59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Naïve Bayes PCA</w:t>
            </w:r>
          </w:p>
        </w:tc>
        <w:tc>
          <w:tcPr>
            <w:tcW w:w="1863" w:type="dxa"/>
          </w:tcPr>
          <w:p w14:paraId="6F5016A3" w14:textId="64879E11" w:rsidR="007D7E59" w:rsidRPr="00593938" w:rsidRDefault="005437A3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0.48</w:t>
            </w:r>
          </w:p>
        </w:tc>
        <w:tc>
          <w:tcPr>
            <w:tcW w:w="1834" w:type="dxa"/>
          </w:tcPr>
          <w:p w14:paraId="6E816199" w14:textId="7FA1155E" w:rsidR="007D7E59" w:rsidRPr="00593938" w:rsidRDefault="005437A3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0.47</w:t>
            </w:r>
          </w:p>
        </w:tc>
        <w:tc>
          <w:tcPr>
            <w:tcW w:w="1824" w:type="dxa"/>
          </w:tcPr>
          <w:p w14:paraId="748A2A7B" w14:textId="0F905969" w:rsidR="007D7E59" w:rsidRPr="00593938" w:rsidRDefault="007A27BD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  <w:r w:rsidR="000B1F62">
              <w:rPr>
                <w:sz w:val="24"/>
                <w:szCs w:val="24"/>
              </w:rPr>
              <w:t>5</w:t>
            </w:r>
          </w:p>
        </w:tc>
        <w:tc>
          <w:tcPr>
            <w:tcW w:w="1862" w:type="dxa"/>
          </w:tcPr>
          <w:p w14:paraId="738CB348" w14:textId="2730CA30" w:rsidR="007D7E59" w:rsidRPr="00593938" w:rsidRDefault="006675B6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  <w:r w:rsidR="009B5F43">
              <w:rPr>
                <w:sz w:val="24"/>
                <w:szCs w:val="24"/>
              </w:rPr>
              <w:t>3</w:t>
            </w:r>
          </w:p>
        </w:tc>
      </w:tr>
      <w:tr w:rsidR="007D7E59" w:rsidRPr="00712511" w14:paraId="7B31AC27" w14:textId="77777777" w:rsidTr="00593938">
        <w:tc>
          <w:tcPr>
            <w:tcW w:w="895" w:type="dxa"/>
          </w:tcPr>
          <w:p w14:paraId="446E6CEF" w14:textId="40C1A336" w:rsidR="007D7E59" w:rsidRPr="005F3D3A" w:rsidRDefault="007D7E59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512" w:type="dxa"/>
          </w:tcPr>
          <w:p w14:paraId="212A7904" w14:textId="069C83C7" w:rsidR="007D7E59" w:rsidRPr="00593938" w:rsidRDefault="007D7E59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Random Forest </w:t>
            </w:r>
          </w:p>
        </w:tc>
        <w:tc>
          <w:tcPr>
            <w:tcW w:w="1863" w:type="dxa"/>
          </w:tcPr>
          <w:p w14:paraId="757155DB" w14:textId="3DD352D7" w:rsidR="007D7E59" w:rsidRPr="00593938" w:rsidRDefault="00CA2932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  <w:r w:rsidR="000B1F62">
              <w:rPr>
                <w:sz w:val="24"/>
                <w:szCs w:val="24"/>
              </w:rPr>
              <w:t>7</w:t>
            </w:r>
          </w:p>
        </w:tc>
        <w:tc>
          <w:tcPr>
            <w:tcW w:w="1834" w:type="dxa"/>
          </w:tcPr>
          <w:p w14:paraId="17F7B6BC" w14:textId="36CD3674" w:rsidR="007D7E59" w:rsidRPr="00593938" w:rsidRDefault="00CA2932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  <w:r w:rsidR="000B1F62">
              <w:rPr>
                <w:sz w:val="24"/>
                <w:szCs w:val="24"/>
              </w:rPr>
              <w:t>9</w:t>
            </w:r>
          </w:p>
        </w:tc>
        <w:tc>
          <w:tcPr>
            <w:tcW w:w="1824" w:type="dxa"/>
          </w:tcPr>
          <w:p w14:paraId="152A0DA9" w14:textId="6859284C" w:rsidR="007D7E59" w:rsidRPr="00593938" w:rsidRDefault="00CA2932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0.53</w:t>
            </w:r>
          </w:p>
        </w:tc>
        <w:tc>
          <w:tcPr>
            <w:tcW w:w="1862" w:type="dxa"/>
          </w:tcPr>
          <w:p w14:paraId="095ACB30" w14:textId="15C9506F" w:rsidR="007D7E59" w:rsidRPr="00593938" w:rsidRDefault="00CA2932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0.58</w:t>
            </w:r>
          </w:p>
        </w:tc>
      </w:tr>
      <w:tr w:rsidR="007D7E59" w:rsidRPr="00712511" w14:paraId="4FCFCC9A" w14:textId="77777777" w:rsidTr="00593938">
        <w:tc>
          <w:tcPr>
            <w:tcW w:w="895" w:type="dxa"/>
          </w:tcPr>
          <w:p w14:paraId="17105917" w14:textId="5F9F1ABE" w:rsidR="007D7E59" w:rsidRPr="005F3D3A" w:rsidRDefault="007D7E59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512" w:type="dxa"/>
          </w:tcPr>
          <w:p w14:paraId="3F0BD0FA" w14:textId="7E47142D" w:rsidR="007D7E59" w:rsidRPr="00593938" w:rsidRDefault="007D7E59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 Forest PCA</w:t>
            </w:r>
          </w:p>
        </w:tc>
        <w:tc>
          <w:tcPr>
            <w:tcW w:w="1863" w:type="dxa"/>
          </w:tcPr>
          <w:p w14:paraId="435CEC6C" w14:textId="6F1DDC9E" w:rsidR="007D7E59" w:rsidRPr="00593938" w:rsidRDefault="00B34752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0.54</w:t>
            </w:r>
          </w:p>
        </w:tc>
        <w:tc>
          <w:tcPr>
            <w:tcW w:w="1834" w:type="dxa"/>
          </w:tcPr>
          <w:p w14:paraId="5EE6D0C3" w14:textId="79AED927" w:rsidR="007D7E59" w:rsidRPr="00593938" w:rsidRDefault="00DE0993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0.56</w:t>
            </w:r>
          </w:p>
        </w:tc>
        <w:tc>
          <w:tcPr>
            <w:tcW w:w="1824" w:type="dxa"/>
          </w:tcPr>
          <w:p w14:paraId="57E3A766" w14:textId="608DA4C1" w:rsidR="007D7E59" w:rsidRPr="00593938" w:rsidRDefault="00DE0993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9B5F43">
              <w:rPr>
                <w:sz w:val="24"/>
                <w:szCs w:val="24"/>
              </w:rPr>
              <w:t>50</w:t>
            </w:r>
          </w:p>
        </w:tc>
        <w:tc>
          <w:tcPr>
            <w:tcW w:w="1862" w:type="dxa"/>
          </w:tcPr>
          <w:p w14:paraId="5399D6BC" w14:textId="19B8409B" w:rsidR="007D7E59" w:rsidRPr="00593938" w:rsidRDefault="00DE0993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0.57</w:t>
            </w:r>
          </w:p>
        </w:tc>
      </w:tr>
      <w:tr w:rsidR="007D7E59" w:rsidRPr="00712511" w14:paraId="6965305C" w14:textId="77777777" w:rsidTr="00593938">
        <w:tc>
          <w:tcPr>
            <w:tcW w:w="895" w:type="dxa"/>
          </w:tcPr>
          <w:p w14:paraId="00D716D1" w14:textId="0E9EFFC0" w:rsidR="007D7E59" w:rsidRPr="005F3D3A" w:rsidRDefault="007D7E59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512" w:type="dxa"/>
          </w:tcPr>
          <w:p w14:paraId="68E3A5DF" w14:textId="4A5A908A" w:rsidR="007D7E59" w:rsidRPr="00593938" w:rsidRDefault="007D7E59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Light GB</w:t>
            </w:r>
          </w:p>
        </w:tc>
        <w:tc>
          <w:tcPr>
            <w:tcW w:w="1863" w:type="dxa"/>
          </w:tcPr>
          <w:p w14:paraId="005F3BD9" w14:textId="13BF4906" w:rsidR="007D7E59" w:rsidRPr="00593938" w:rsidRDefault="00DE0993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  <w:r w:rsidR="000B1F62">
              <w:rPr>
                <w:sz w:val="24"/>
                <w:szCs w:val="24"/>
              </w:rPr>
              <w:t>5</w:t>
            </w:r>
          </w:p>
        </w:tc>
        <w:tc>
          <w:tcPr>
            <w:tcW w:w="1834" w:type="dxa"/>
          </w:tcPr>
          <w:p w14:paraId="6087B385" w14:textId="43CDA547" w:rsidR="007D7E59" w:rsidRPr="00593938" w:rsidRDefault="00846AB6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0.57</w:t>
            </w:r>
          </w:p>
        </w:tc>
        <w:tc>
          <w:tcPr>
            <w:tcW w:w="1824" w:type="dxa"/>
          </w:tcPr>
          <w:p w14:paraId="50FEDE4B" w14:textId="15C7BDDA" w:rsidR="007D7E59" w:rsidRPr="00593938" w:rsidRDefault="00846AB6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  <w:r w:rsidR="009B5F43">
              <w:rPr>
                <w:sz w:val="24"/>
                <w:szCs w:val="24"/>
              </w:rPr>
              <w:t>1</w:t>
            </w:r>
          </w:p>
        </w:tc>
        <w:tc>
          <w:tcPr>
            <w:tcW w:w="1862" w:type="dxa"/>
          </w:tcPr>
          <w:p w14:paraId="5CA2B777" w14:textId="671F6041" w:rsidR="007D7E59" w:rsidRPr="00593938" w:rsidRDefault="00846AB6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0.56</w:t>
            </w:r>
          </w:p>
        </w:tc>
      </w:tr>
      <w:tr w:rsidR="007D7E59" w:rsidRPr="00712511" w14:paraId="7221565D" w14:textId="77777777" w:rsidTr="00C26375">
        <w:trPr>
          <w:trHeight w:val="413"/>
        </w:trPr>
        <w:tc>
          <w:tcPr>
            <w:tcW w:w="895" w:type="dxa"/>
          </w:tcPr>
          <w:p w14:paraId="1F13DA8B" w14:textId="0E69E596" w:rsidR="007D7E59" w:rsidRPr="005F3D3A" w:rsidRDefault="007D7E59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512" w:type="dxa"/>
          </w:tcPr>
          <w:p w14:paraId="6B6FD143" w14:textId="6F949DD3" w:rsidR="007D7E59" w:rsidRPr="00593938" w:rsidRDefault="007D7E59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Light GB PCA</w:t>
            </w:r>
          </w:p>
        </w:tc>
        <w:tc>
          <w:tcPr>
            <w:tcW w:w="1863" w:type="dxa"/>
          </w:tcPr>
          <w:p w14:paraId="3BBBE81C" w14:textId="2C61397B" w:rsidR="007D7E59" w:rsidRPr="00593938" w:rsidRDefault="00846AB6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0.55</w:t>
            </w:r>
          </w:p>
        </w:tc>
        <w:tc>
          <w:tcPr>
            <w:tcW w:w="1834" w:type="dxa"/>
          </w:tcPr>
          <w:p w14:paraId="32C43BE3" w14:textId="434A753A" w:rsidR="007D7E59" w:rsidRPr="00593938" w:rsidRDefault="00846AB6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0.58</w:t>
            </w:r>
          </w:p>
        </w:tc>
        <w:tc>
          <w:tcPr>
            <w:tcW w:w="1824" w:type="dxa"/>
          </w:tcPr>
          <w:p w14:paraId="2D3A3268" w14:textId="5743BE99" w:rsidR="007D7E59" w:rsidRPr="00593938" w:rsidRDefault="002904AC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  <w:r w:rsidR="009B5F43">
              <w:rPr>
                <w:sz w:val="24"/>
                <w:szCs w:val="24"/>
              </w:rPr>
              <w:t>1</w:t>
            </w:r>
          </w:p>
        </w:tc>
        <w:tc>
          <w:tcPr>
            <w:tcW w:w="1862" w:type="dxa"/>
          </w:tcPr>
          <w:p w14:paraId="2CAC8970" w14:textId="1BAFE9F9" w:rsidR="00C26375" w:rsidRPr="00593938" w:rsidRDefault="002904AC" w:rsidP="00C263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  <w:r w:rsidR="009B5F43">
              <w:rPr>
                <w:sz w:val="24"/>
                <w:szCs w:val="24"/>
              </w:rPr>
              <w:t>7</w:t>
            </w:r>
          </w:p>
        </w:tc>
      </w:tr>
    </w:tbl>
    <w:p w14:paraId="21EE42AE" w14:textId="1FFECE83" w:rsidR="00262431" w:rsidRDefault="00262431" w:rsidP="00EB0D44">
      <w:pPr>
        <w:shd w:val="clear" w:color="auto" w:fill="FFFFFE"/>
        <w:spacing w:line="240" w:lineRule="auto"/>
        <w:jc w:val="both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512"/>
        <w:gridCol w:w="1863"/>
        <w:gridCol w:w="1834"/>
        <w:gridCol w:w="1824"/>
        <w:gridCol w:w="1862"/>
      </w:tblGrid>
      <w:tr w:rsidR="00F55225" w:rsidRPr="0073411A" w14:paraId="7E5D59F7" w14:textId="77777777" w:rsidTr="001878A2">
        <w:tc>
          <w:tcPr>
            <w:tcW w:w="895" w:type="dxa"/>
          </w:tcPr>
          <w:p w14:paraId="35C7EC5A" w14:textId="77777777" w:rsidR="00F55225" w:rsidRPr="00712511" w:rsidRDefault="00F55225" w:rsidP="00EB0D44">
            <w:pPr>
              <w:jc w:val="center"/>
              <w:rPr>
                <w:b/>
                <w:bCs/>
                <w:color w:val="002060"/>
                <w:sz w:val="24"/>
                <w:szCs w:val="24"/>
              </w:rPr>
            </w:pPr>
            <w:r w:rsidRPr="00712511">
              <w:rPr>
                <w:b/>
                <w:bCs/>
                <w:color w:val="002060"/>
                <w:sz w:val="24"/>
                <w:szCs w:val="24"/>
              </w:rPr>
              <w:t>S. No</w:t>
            </w:r>
          </w:p>
        </w:tc>
        <w:tc>
          <w:tcPr>
            <w:tcW w:w="2512" w:type="dxa"/>
          </w:tcPr>
          <w:p w14:paraId="51C30738" w14:textId="77777777" w:rsidR="00F55225" w:rsidRPr="00712511" w:rsidRDefault="00F55225" w:rsidP="00EB0D44">
            <w:pPr>
              <w:jc w:val="center"/>
              <w:rPr>
                <w:b/>
                <w:bCs/>
                <w:color w:val="002060"/>
                <w:sz w:val="24"/>
                <w:szCs w:val="24"/>
              </w:rPr>
            </w:pPr>
            <w:r w:rsidRPr="00712511">
              <w:rPr>
                <w:b/>
                <w:bCs/>
                <w:color w:val="002060"/>
                <w:sz w:val="24"/>
                <w:szCs w:val="24"/>
              </w:rPr>
              <w:t>Model</w:t>
            </w:r>
          </w:p>
        </w:tc>
        <w:tc>
          <w:tcPr>
            <w:tcW w:w="1863" w:type="dxa"/>
          </w:tcPr>
          <w:p w14:paraId="41F8D6F8" w14:textId="77777777" w:rsidR="00F55225" w:rsidRPr="00712511" w:rsidRDefault="00F55225" w:rsidP="00EB0D44">
            <w:pPr>
              <w:jc w:val="center"/>
              <w:rPr>
                <w:b/>
                <w:bCs/>
                <w:color w:val="002060"/>
                <w:sz w:val="24"/>
                <w:szCs w:val="24"/>
              </w:rPr>
            </w:pPr>
            <w:r w:rsidRPr="00712511">
              <w:rPr>
                <w:b/>
                <w:bCs/>
                <w:color w:val="002060"/>
                <w:sz w:val="24"/>
                <w:szCs w:val="24"/>
              </w:rPr>
              <w:t>Accuracy</w:t>
            </w:r>
          </w:p>
        </w:tc>
        <w:tc>
          <w:tcPr>
            <w:tcW w:w="1834" w:type="dxa"/>
          </w:tcPr>
          <w:p w14:paraId="025BC9F4" w14:textId="77777777" w:rsidR="00F55225" w:rsidRPr="00712511" w:rsidRDefault="00F55225" w:rsidP="00EB0D44">
            <w:pPr>
              <w:jc w:val="center"/>
              <w:rPr>
                <w:b/>
                <w:bCs/>
                <w:color w:val="002060"/>
                <w:sz w:val="24"/>
                <w:szCs w:val="24"/>
              </w:rPr>
            </w:pPr>
            <w:r w:rsidRPr="00712511">
              <w:rPr>
                <w:b/>
                <w:bCs/>
                <w:color w:val="002060"/>
                <w:sz w:val="24"/>
                <w:szCs w:val="24"/>
              </w:rPr>
              <w:t>F1 Positive</w:t>
            </w:r>
          </w:p>
        </w:tc>
        <w:tc>
          <w:tcPr>
            <w:tcW w:w="1824" w:type="dxa"/>
          </w:tcPr>
          <w:p w14:paraId="165F51A9" w14:textId="77777777" w:rsidR="00F55225" w:rsidRPr="00712511" w:rsidRDefault="00F55225" w:rsidP="00EB0D44">
            <w:pPr>
              <w:jc w:val="center"/>
              <w:rPr>
                <w:b/>
                <w:bCs/>
                <w:color w:val="002060"/>
                <w:sz w:val="24"/>
                <w:szCs w:val="24"/>
              </w:rPr>
            </w:pPr>
            <w:r w:rsidRPr="00712511">
              <w:rPr>
                <w:b/>
                <w:bCs/>
                <w:color w:val="002060"/>
                <w:sz w:val="24"/>
                <w:szCs w:val="24"/>
              </w:rPr>
              <w:t>F1 Neutral</w:t>
            </w:r>
          </w:p>
        </w:tc>
        <w:tc>
          <w:tcPr>
            <w:tcW w:w="1862" w:type="dxa"/>
          </w:tcPr>
          <w:p w14:paraId="61CC86D4" w14:textId="77777777" w:rsidR="00F55225" w:rsidRPr="00712511" w:rsidRDefault="00F55225" w:rsidP="00EB0D44">
            <w:pPr>
              <w:jc w:val="center"/>
              <w:rPr>
                <w:b/>
                <w:bCs/>
                <w:color w:val="002060"/>
                <w:sz w:val="24"/>
                <w:szCs w:val="24"/>
              </w:rPr>
            </w:pPr>
            <w:r w:rsidRPr="00712511">
              <w:rPr>
                <w:b/>
                <w:bCs/>
                <w:color w:val="002060"/>
                <w:sz w:val="24"/>
                <w:szCs w:val="24"/>
              </w:rPr>
              <w:t>F1 Negative</w:t>
            </w:r>
          </w:p>
        </w:tc>
      </w:tr>
      <w:tr w:rsidR="00F55225" w:rsidRPr="00712511" w14:paraId="1AEC88D3" w14:textId="77777777" w:rsidTr="001878A2">
        <w:tc>
          <w:tcPr>
            <w:tcW w:w="895" w:type="dxa"/>
          </w:tcPr>
          <w:p w14:paraId="5E514899" w14:textId="77777777" w:rsidR="00F55225" w:rsidRPr="005F3D3A" w:rsidRDefault="00F55225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12" w:type="dxa"/>
          </w:tcPr>
          <w:p w14:paraId="6F5AF6C3" w14:textId="717E8BCB" w:rsidR="00F55225" w:rsidRPr="00593938" w:rsidRDefault="00712275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LSTM</w:t>
            </w:r>
          </w:p>
        </w:tc>
        <w:tc>
          <w:tcPr>
            <w:tcW w:w="1863" w:type="dxa"/>
          </w:tcPr>
          <w:p w14:paraId="0FB9873C" w14:textId="1A7F7D4C" w:rsidR="00F55225" w:rsidRPr="00593938" w:rsidRDefault="0004298B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0.56</w:t>
            </w:r>
          </w:p>
        </w:tc>
        <w:tc>
          <w:tcPr>
            <w:tcW w:w="1834" w:type="dxa"/>
          </w:tcPr>
          <w:p w14:paraId="5B85CDF4" w14:textId="493C52A0" w:rsidR="00F55225" w:rsidRPr="00593938" w:rsidRDefault="003F7C57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0.61</w:t>
            </w:r>
          </w:p>
        </w:tc>
        <w:tc>
          <w:tcPr>
            <w:tcW w:w="1824" w:type="dxa"/>
          </w:tcPr>
          <w:p w14:paraId="373AFC95" w14:textId="64EFEC3E" w:rsidR="00F55225" w:rsidRPr="00593938" w:rsidRDefault="003F7C57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0.45</w:t>
            </w:r>
          </w:p>
        </w:tc>
        <w:tc>
          <w:tcPr>
            <w:tcW w:w="1862" w:type="dxa"/>
          </w:tcPr>
          <w:p w14:paraId="6CF8AC07" w14:textId="664FC3DE" w:rsidR="00F55225" w:rsidRPr="00593938" w:rsidRDefault="003F7C57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0.61</w:t>
            </w:r>
          </w:p>
        </w:tc>
      </w:tr>
      <w:tr w:rsidR="00F55225" w:rsidRPr="00712511" w14:paraId="5C5BB1BC" w14:textId="77777777" w:rsidTr="001878A2">
        <w:tc>
          <w:tcPr>
            <w:tcW w:w="895" w:type="dxa"/>
          </w:tcPr>
          <w:p w14:paraId="7F49B8ED" w14:textId="77777777" w:rsidR="00F55225" w:rsidRPr="005F3D3A" w:rsidRDefault="00F55225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12" w:type="dxa"/>
          </w:tcPr>
          <w:p w14:paraId="4A4857BB" w14:textId="0539899B" w:rsidR="00F55225" w:rsidRPr="00593938" w:rsidRDefault="00CA5A68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</w:t>
            </w:r>
          </w:p>
        </w:tc>
        <w:tc>
          <w:tcPr>
            <w:tcW w:w="1863" w:type="dxa"/>
          </w:tcPr>
          <w:p w14:paraId="545A6FAF" w14:textId="05A63C3E" w:rsidR="00F55225" w:rsidRPr="00593938" w:rsidRDefault="00C35977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0.57</w:t>
            </w:r>
          </w:p>
        </w:tc>
        <w:tc>
          <w:tcPr>
            <w:tcW w:w="1834" w:type="dxa"/>
          </w:tcPr>
          <w:p w14:paraId="2C7B62BE" w14:textId="593A9411" w:rsidR="00F55225" w:rsidRPr="00593938" w:rsidRDefault="00C35977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0.59</w:t>
            </w:r>
          </w:p>
        </w:tc>
        <w:tc>
          <w:tcPr>
            <w:tcW w:w="1824" w:type="dxa"/>
          </w:tcPr>
          <w:p w14:paraId="1487E885" w14:textId="0363F382" w:rsidR="00F55225" w:rsidRPr="00593938" w:rsidRDefault="00C35977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0.49</w:t>
            </w:r>
          </w:p>
        </w:tc>
        <w:tc>
          <w:tcPr>
            <w:tcW w:w="1862" w:type="dxa"/>
          </w:tcPr>
          <w:p w14:paraId="3CEFF375" w14:textId="5B1710CD" w:rsidR="00F55225" w:rsidRPr="00593938" w:rsidRDefault="00C35977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0.62</w:t>
            </w:r>
          </w:p>
        </w:tc>
      </w:tr>
      <w:tr w:rsidR="00F55225" w:rsidRPr="00712511" w14:paraId="5192E103" w14:textId="77777777" w:rsidTr="001878A2">
        <w:tc>
          <w:tcPr>
            <w:tcW w:w="895" w:type="dxa"/>
          </w:tcPr>
          <w:p w14:paraId="44BE5828" w14:textId="77777777" w:rsidR="00F55225" w:rsidRPr="00712511" w:rsidRDefault="00F55225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12" w:type="dxa"/>
          </w:tcPr>
          <w:p w14:paraId="5548CEB9" w14:textId="2554DD97" w:rsidR="00F55225" w:rsidRPr="00593938" w:rsidRDefault="00CA5A68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CNN</w:t>
            </w:r>
          </w:p>
        </w:tc>
        <w:tc>
          <w:tcPr>
            <w:tcW w:w="1863" w:type="dxa"/>
          </w:tcPr>
          <w:p w14:paraId="652F6107" w14:textId="215F7F02" w:rsidR="00F55225" w:rsidRPr="00593938" w:rsidRDefault="00161448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  <w:r w:rsidR="008962DA">
              <w:rPr>
                <w:sz w:val="24"/>
                <w:szCs w:val="24"/>
              </w:rPr>
              <w:t>4</w:t>
            </w:r>
          </w:p>
        </w:tc>
        <w:tc>
          <w:tcPr>
            <w:tcW w:w="1834" w:type="dxa"/>
          </w:tcPr>
          <w:p w14:paraId="65AA30DE" w14:textId="4962E867" w:rsidR="00F55225" w:rsidRPr="00593938" w:rsidRDefault="00161448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  <w:r w:rsidR="008962DA">
              <w:rPr>
                <w:sz w:val="24"/>
                <w:szCs w:val="24"/>
              </w:rPr>
              <w:t>7</w:t>
            </w:r>
          </w:p>
        </w:tc>
        <w:tc>
          <w:tcPr>
            <w:tcW w:w="1824" w:type="dxa"/>
          </w:tcPr>
          <w:p w14:paraId="4D21A0FF" w14:textId="1E386A46" w:rsidR="00F55225" w:rsidRPr="00593938" w:rsidRDefault="00161448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  <w:r w:rsidR="008962DA">
              <w:rPr>
                <w:sz w:val="24"/>
                <w:szCs w:val="24"/>
              </w:rPr>
              <w:t>4</w:t>
            </w:r>
          </w:p>
        </w:tc>
        <w:tc>
          <w:tcPr>
            <w:tcW w:w="1862" w:type="dxa"/>
          </w:tcPr>
          <w:p w14:paraId="1E2A2324" w14:textId="3F47093A" w:rsidR="00F55225" w:rsidRPr="00593938" w:rsidRDefault="000B1F62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0.59</w:t>
            </w:r>
          </w:p>
        </w:tc>
      </w:tr>
      <w:tr w:rsidR="00F55225" w:rsidRPr="00712511" w14:paraId="2F4C6924" w14:textId="77777777" w:rsidTr="00C26375">
        <w:trPr>
          <w:trHeight w:val="368"/>
        </w:trPr>
        <w:tc>
          <w:tcPr>
            <w:tcW w:w="895" w:type="dxa"/>
          </w:tcPr>
          <w:p w14:paraId="0ACF0E21" w14:textId="77777777" w:rsidR="00F55225" w:rsidRPr="00712511" w:rsidRDefault="00F55225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12" w:type="dxa"/>
          </w:tcPr>
          <w:p w14:paraId="445DB9E4" w14:textId="3AFE75B4" w:rsidR="00F55225" w:rsidRPr="00593938" w:rsidRDefault="00CA5A68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Roberta Transformer</w:t>
            </w:r>
          </w:p>
        </w:tc>
        <w:tc>
          <w:tcPr>
            <w:tcW w:w="1863" w:type="dxa"/>
          </w:tcPr>
          <w:p w14:paraId="5AB1389E" w14:textId="781C3968" w:rsidR="00F55225" w:rsidRPr="00E81C90" w:rsidRDefault="00602DD9" w:rsidP="00EB0D44">
            <w:pPr>
              <w:jc w:val="center"/>
              <w:rPr>
                <w:b/>
                <w:bCs/>
                <w:color w:val="00B050"/>
                <w:sz w:val="24"/>
                <w:szCs w:val="24"/>
              </w:rPr>
            </w:pPr>
            <w:r w:rsidRPr="00E81C90">
              <w:rPr>
                <w:b/>
                <w:bCs/>
                <w:color w:val="00B050"/>
                <w:sz w:val="24"/>
                <w:szCs w:val="24"/>
              </w:rPr>
              <w:t>0.64</w:t>
            </w:r>
          </w:p>
        </w:tc>
        <w:tc>
          <w:tcPr>
            <w:tcW w:w="1834" w:type="dxa"/>
          </w:tcPr>
          <w:p w14:paraId="5BD5E89A" w14:textId="7527D587" w:rsidR="00F55225" w:rsidRPr="00E81C90" w:rsidRDefault="00602DD9" w:rsidP="00EB0D44">
            <w:pPr>
              <w:jc w:val="center"/>
              <w:rPr>
                <w:b/>
                <w:bCs/>
                <w:color w:val="00B050"/>
                <w:sz w:val="24"/>
                <w:szCs w:val="24"/>
              </w:rPr>
            </w:pPr>
            <w:r w:rsidRPr="00E81C90">
              <w:rPr>
                <w:b/>
                <w:bCs/>
                <w:color w:val="00B050"/>
                <w:sz w:val="24"/>
                <w:szCs w:val="24"/>
              </w:rPr>
              <w:t>0.66</w:t>
            </w:r>
          </w:p>
        </w:tc>
        <w:tc>
          <w:tcPr>
            <w:tcW w:w="1824" w:type="dxa"/>
          </w:tcPr>
          <w:p w14:paraId="384948AB" w14:textId="62638490" w:rsidR="00F55225" w:rsidRPr="00E81C90" w:rsidRDefault="00602DD9" w:rsidP="00EB0D44">
            <w:pPr>
              <w:jc w:val="center"/>
              <w:rPr>
                <w:b/>
                <w:bCs/>
                <w:color w:val="00B050"/>
                <w:sz w:val="24"/>
                <w:szCs w:val="24"/>
              </w:rPr>
            </w:pPr>
            <w:r w:rsidRPr="00E81C90">
              <w:rPr>
                <w:b/>
                <w:bCs/>
                <w:color w:val="00B050"/>
                <w:sz w:val="24"/>
                <w:szCs w:val="24"/>
              </w:rPr>
              <w:t>0.58</w:t>
            </w:r>
          </w:p>
        </w:tc>
        <w:tc>
          <w:tcPr>
            <w:tcW w:w="1862" w:type="dxa"/>
          </w:tcPr>
          <w:p w14:paraId="6E759119" w14:textId="5822F23E" w:rsidR="00F55225" w:rsidRPr="00E81C90" w:rsidRDefault="002B6B8D" w:rsidP="00EB0D44">
            <w:pPr>
              <w:jc w:val="center"/>
              <w:rPr>
                <w:b/>
                <w:bCs/>
                <w:color w:val="00B050"/>
                <w:sz w:val="24"/>
                <w:szCs w:val="24"/>
              </w:rPr>
            </w:pPr>
            <w:r w:rsidRPr="00E81C90">
              <w:rPr>
                <w:b/>
                <w:bCs/>
                <w:color w:val="00B050"/>
                <w:sz w:val="24"/>
                <w:szCs w:val="24"/>
              </w:rPr>
              <w:t>0.67</w:t>
            </w:r>
          </w:p>
        </w:tc>
      </w:tr>
    </w:tbl>
    <w:p w14:paraId="0FFB94B9" w14:textId="77777777" w:rsidR="002B6B8D" w:rsidRDefault="002B6B8D" w:rsidP="00EB0D44">
      <w:pPr>
        <w:shd w:val="clear" w:color="auto" w:fill="FFFFFE"/>
        <w:spacing w:line="240" w:lineRule="auto"/>
        <w:jc w:val="both"/>
        <w:rPr>
          <w:b/>
          <w:bCs/>
          <w:sz w:val="26"/>
          <w:szCs w:val="26"/>
        </w:rPr>
      </w:pPr>
    </w:p>
    <w:p w14:paraId="0303D6A7" w14:textId="6DAF0991" w:rsidR="002B6B8D" w:rsidRPr="00C66CEB" w:rsidRDefault="002B6B8D" w:rsidP="00EB0D44">
      <w:pPr>
        <w:shd w:val="clear" w:color="auto" w:fill="FFFFFE"/>
        <w:spacing w:line="240" w:lineRule="auto"/>
        <w:jc w:val="both"/>
        <w:rPr>
          <w:b/>
          <w:bCs/>
          <w:sz w:val="24"/>
          <w:szCs w:val="24"/>
        </w:rPr>
      </w:pPr>
      <w:r w:rsidRPr="00C66CEB">
        <w:rPr>
          <w:b/>
          <w:bCs/>
          <w:sz w:val="24"/>
          <w:szCs w:val="24"/>
        </w:rPr>
        <w:lastRenderedPageBreak/>
        <w:t>For Romney tweets: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512"/>
        <w:gridCol w:w="1863"/>
        <w:gridCol w:w="1834"/>
        <w:gridCol w:w="1824"/>
        <w:gridCol w:w="1862"/>
      </w:tblGrid>
      <w:tr w:rsidR="002B6B8D" w:rsidRPr="0073411A" w14:paraId="325F3954" w14:textId="77777777" w:rsidTr="001878A2">
        <w:tc>
          <w:tcPr>
            <w:tcW w:w="895" w:type="dxa"/>
          </w:tcPr>
          <w:p w14:paraId="454E7F69" w14:textId="77777777" w:rsidR="002B6B8D" w:rsidRPr="00712511" w:rsidRDefault="002B6B8D" w:rsidP="00EB0D44">
            <w:pPr>
              <w:jc w:val="center"/>
              <w:rPr>
                <w:b/>
                <w:bCs/>
                <w:color w:val="002060"/>
                <w:sz w:val="24"/>
                <w:szCs w:val="24"/>
              </w:rPr>
            </w:pPr>
            <w:r w:rsidRPr="00712511">
              <w:rPr>
                <w:b/>
                <w:bCs/>
                <w:color w:val="002060"/>
                <w:sz w:val="24"/>
                <w:szCs w:val="24"/>
              </w:rPr>
              <w:t>S. No</w:t>
            </w:r>
          </w:p>
        </w:tc>
        <w:tc>
          <w:tcPr>
            <w:tcW w:w="2512" w:type="dxa"/>
          </w:tcPr>
          <w:p w14:paraId="6F7AC892" w14:textId="77777777" w:rsidR="002B6B8D" w:rsidRPr="00712511" w:rsidRDefault="002B6B8D" w:rsidP="00EB0D44">
            <w:pPr>
              <w:jc w:val="center"/>
              <w:rPr>
                <w:b/>
                <w:bCs/>
                <w:color w:val="002060"/>
                <w:sz w:val="24"/>
                <w:szCs w:val="24"/>
              </w:rPr>
            </w:pPr>
            <w:r w:rsidRPr="00712511">
              <w:rPr>
                <w:b/>
                <w:bCs/>
                <w:color w:val="002060"/>
                <w:sz w:val="24"/>
                <w:szCs w:val="24"/>
              </w:rPr>
              <w:t>Model</w:t>
            </w:r>
          </w:p>
        </w:tc>
        <w:tc>
          <w:tcPr>
            <w:tcW w:w="1863" w:type="dxa"/>
          </w:tcPr>
          <w:p w14:paraId="546D6952" w14:textId="77777777" w:rsidR="002B6B8D" w:rsidRPr="00712511" w:rsidRDefault="002B6B8D" w:rsidP="00EB0D44">
            <w:pPr>
              <w:jc w:val="center"/>
              <w:rPr>
                <w:b/>
                <w:bCs/>
                <w:color w:val="002060"/>
                <w:sz w:val="24"/>
                <w:szCs w:val="24"/>
              </w:rPr>
            </w:pPr>
            <w:r w:rsidRPr="00712511">
              <w:rPr>
                <w:b/>
                <w:bCs/>
                <w:color w:val="002060"/>
                <w:sz w:val="24"/>
                <w:szCs w:val="24"/>
              </w:rPr>
              <w:t>Accuracy</w:t>
            </w:r>
          </w:p>
        </w:tc>
        <w:tc>
          <w:tcPr>
            <w:tcW w:w="1834" w:type="dxa"/>
          </w:tcPr>
          <w:p w14:paraId="046E585E" w14:textId="77777777" w:rsidR="002B6B8D" w:rsidRPr="00712511" w:rsidRDefault="002B6B8D" w:rsidP="00EB0D44">
            <w:pPr>
              <w:jc w:val="center"/>
              <w:rPr>
                <w:b/>
                <w:bCs/>
                <w:color w:val="002060"/>
                <w:sz w:val="24"/>
                <w:szCs w:val="24"/>
              </w:rPr>
            </w:pPr>
            <w:r w:rsidRPr="00712511">
              <w:rPr>
                <w:b/>
                <w:bCs/>
                <w:color w:val="002060"/>
                <w:sz w:val="24"/>
                <w:szCs w:val="24"/>
              </w:rPr>
              <w:t>F1 Positive</w:t>
            </w:r>
          </w:p>
        </w:tc>
        <w:tc>
          <w:tcPr>
            <w:tcW w:w="1824" w:type="dxa"/>
          </w:tcPr>
          <w:p w14:paraId="1840BF01" w14:textId="77777777" w:rsidR="002B6B8D" w:rsidRPr="00712511" w:rsidRDefault="002B6B8D" w:rsidP="00EB0D44">
            <w:pPr>
              <w:jc w:val="center"/>
              <w:rPr>
                <w:b/>
                <w:bCs/>
                <w:color w:val="002060"/>
                <w:sz w:val="24"/>
                <w:szCs w:val="24"/>
              </w:rPr>
            </w:pPr>
            <w:r w:rsidRPr="00712511">
              <w:rPr>
                <w:b/>
                <w:bCs/>
                <w:color w:val="002060"/>
                <w:sz w:val="24"/>
                <w:szCs w:val="24"/>
              </w:rPr>
              <w:t>F1 Neutral</w:t>
            </w:r>
          </w:p>
        </w:tc>
        <w:tc>
          <w:tcPr>
            <w:tcW w:w="1862" w:type="dxa"/>
          </w:tcPr>
          <w:p w14:paraId="06EC4D54" w14:textId="77777777" w:rsidR="002B6B8D" w:rsidRPr="00712511" w:rsidRDefault="002B6B8D" w:rsidP="00EB0D44">
            <w:pPr>
              <w:jc w:val="center"/>
              <w:rPr>
                <w:b/>
                <w:bCs/>
                <w:color w:val="002060"/>
                <w:sz w:val="24"/>
                <w:szCs w:val="24"/>
              </w:rPr>
            </w:pPr>
            <w:r w:rsidRPr="00712511">
              <w:rPr>
                <w:b/>
                <w:bCs/>
                <w:color w:val="002060"/>
                <w:sz w:val="24"/>
                <w:szCs w:val="24"/>
              </w:rPr>
              <w:t>F1 Negative</w:t>
            </w:r>
          </w:p>
        </w:tc>
      </w:tr>
      <w:tr w:rsidR="002B6B8D" w:rsidRPr="00712511" w14:paraId="3B89CB1C" w14:textId="77777777" w:rsidTr="001878A2">
        <w:tc>
          <w:tcPr>
            <w:tcW w:w="895" w:type="dxa"/>
          </w:tcPr>
          <w:p w14:paraId="0A270CA2" w14:textId="77777777" w:rsidR="002B6B8D" w:rsidRPr="005F3D3A" w:rsidRDefault="002B6B8D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12" w:type="dxa"/>
          </w:tcPr>
          <w:p w14:paraId="171C5069" w14:textId="77777777" w:rsidR="002B6B8D" w:rsidRPr="00593938" w:rsidRDefault="002B6B8D" w:rsidP="00EB0D44">
            <w:pPr>
              <w:jc w:val="center"/>
              <w:rPr>
                <w:sz w:val="24"/>
                <w:szCs w:val="24"/>
              </w:rPr>
            </w:pPr>
            <w:r w:rsidRPr="00593938">
              <w:rPr>
                <w:sz w:val="24"/>
                <w:szCs w:val="24"/>
              </w:rPr>
              <w:t xml:space="preserve">Logistic </w:t>
            </w:r>
            <w:r>
              <w:rPr>
                <w:sz w:val="24"/>
                <w:szCs w:val="24"/>
              </w:rPr>
              <w:t>Regression</w:t>
            </w:r>
          </w:p>
        </w:tc>
        <w:tc>
          <w:tcPr>
            <w:tcW w:w="1863" w:type="dxa"/>
          </w:tcPr>
          <w:p w14:paraId="34459068" w14:textId="2F1CA439" w:rsidR="002B6B8D" w:rsidRPr="00593938" w:rsidRDefault="00662826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0.55</w:t>
            </w:r>
          </w:p>
        </w:tc>
        <w:tc>
          <w:tcPr>
            <w:tcW w:w="1834" w:type="dxa"/>
          </w:tcPr>
          <w:p w14:paraId="6BC1AB76" w14:textId="0241EE05" w:rsidR="002B6B8D" w:rsidRPr="00593938" w:rsidRDefault="005D086B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1824" w:type="dxa"/>
          </w:tcPr>
          <w:p w14:paraId="7FDBCB38" w14:textId="26E78C63" w:rsidR="002B6B8D" w:rsidRPr="00593938" w:rsidRDefault="005D086B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0.43</w:t>
            </w:r>
          </w:p>
        </w:tc>
        <w:tc>
          <w:tcPr>
            <w:tcW w:w="1862" w:type="dxa"/>
          </w:tcPr>
          <w:p w14:paraId="2E101F34" w14:textId="0BAC20F3" w:rsidR="002B6B8D" w:rsidRPr="00593938" w:rsidRDefault="005D086B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0.64</w:t>
            </w:r>
          </w:p>
        </w:tc>
      </w:tr>
      <w:tr w:rsidR="002B6B8D" w:rsidRPr="00712511" w14:paraId="19DEDC1F" w14:textId="77777777" w:rsidTr="001878A2">
        <w:tc>
          <w:tcPr>
            <w:tcW w:w="895" w:type="dxa"/>
          </w:tcPr>
          <w:p w14:paraId="3041B402" w14:textId="77777777" w:rsidR="002B6B8D" w:rsidRPr="005F3D3A" w:rsidRDefault="002B6B8D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12" w:type="dxa"/>
          </w:tcPr>
          <w:p w14:paraId="63A38B76" w14:textId="77777777" w:rsidR="002B6B8D" w:rsidRPr="00593938" w:rsidRDefault="002B6B8D" w:rsidP="00EB0D44">
            <w:pPr>
              <w:jc w:val="center"/>
              <w:rPr>
                <w:sz w:val="24"/>
                <w:szCs w:val="24"/>
              </w:rPr>
            </w:pPr>
            <w:r w:rsidRPr="00593938">
              <w:rPr>
                <w:sz w:val="24"/>
                <w:szCs w:val="24"/>
              </w:rPr>
              <w:t xml:space="preserve">Logistic </w:t>
            </w:r>
            <w:r>
              <w:rPr>
                <w:sz w:val="24"/>
                <w:szCs w:val="24"/>
              </w:rPr>
              <w:t>Regression PCA</w:t>
            </w:r>
          </w:p>
        </w:tc>
        <w:tc>
          <w:tcPr>
            <w:tcW w:w="1863" w:type="dxa"/>
          </w:tcPr>
          <w:p w14:paraId="142A2CCC" w14:textId="2EC5B121" w:rsidR="002B6B8D" w:rsidRPr="00593938" w:rsidRDefault="005D086B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0.54</w:t>
            </w:r>
          </w:p>
        </w:tc>
        <w:tc>
          <w:tcPr>
            <w:tcW w:w="1834" w:type="dxa"/>
          </w:tcPr>
          <w:p w14:paraId="31055C69" w14:textId="06A86FAE" w:rsidR="002B6B8D" w:rsidRPr="00593938" w:rsidRDefault="005D086B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1824" w:type="dxa"/>
          </w:tcPr>
          <w:p w14:paraId="35B6FADE" w14:textId="59600587" w:rsidR="002B6B8D" w:rsidRPr="00593938" w:rsidRDefault="005D086B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DE17F8">
              <w:rPr>
                <w:sz w:val="24"/>
                <w:szCs w:val="24"/>
              </w:rPr>
              <w:t>44</w:t>
            </w:r>
          </w:p>
        </w:tc>
        <w:tc>
          <w:tcPr>
            <w:tcW w:w="1862" w:type="dxa"/>
          </w:tcPr>
          <w:p w14:paraId="47C2DE81" w14:textId="31B43F5B" w:rsidR="002B6B8D" w:rsidRPr="00593938" w:rsidRDefault="00DE17F8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0.63</w:t>
            </w:r>
          </w:p>
        </w:tc>
      </w:tr>
      <w:tr w:rsidR="002B6B8D" w:rsidRPr="00712511" w14:paraId="4E77DF57" w14:textId="77777777" w:rsidTr="001878A2">
        <w:tc>
          <w:tcPr>
            <w:tcW w:w="895" w:type="dxa"/>
          </w:tcPr>
          <w:p w14:paraId="15AF6243" w14:textId="77777777" w:rsidR="002B6B8D" w:rsidRPr="00712511" w:rsidRDefault="002B6B8D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12" w:type="dxa"/>
          </w:tcPr>
          <w:p w14:paraId="04596562" w14:textId="77777777" w:rsidR="002B6B8D" w:rsidRPr="00593938" w:rsidRDefault="002B6B8D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SVC PCA</w:t>
            </w:r>
          </w:p>
        </w:tc>
        <w:tc>
          <w:tcPr>
            <w:tcW w:w="1863" w:type="dxa"/>
          </w:tcPr>
          <w:p w14:paraId="74930730" w14:textId="77228E26" w:rsidR="002B6B8D" w:rsidRPr="00593938" w:rsidRDefault="00DE17F8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0.56</w:t>
            </w:r>
          </w:p>
        </w:tc>
        <w:tc>
          <w:tcPr>
            <w:tcW w:w="1834" w:type="dxa"/>
          </w:tcPr>
          <w:p w14:paraId="4787AB2E" w14:textId="0125EB52" w:rsidR="002B6B8D" w:rsidRPr="00593938" w:rsidRDefault="00DE17F8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0.49</w:t>
            </w:r>
          </w:p>
        </w:tc>
        <w:tc>
          <w:tcPr>
            <w:tcW w:w="1824" w:type="dxa"/>
          </w:tcPr>
          <w:p w14:paraId="3ABEEF89" w14:textId="355AC5F5" w:rsidR="002B6B8D" w:rsidRPr="00593938" w:rsidRDefault="00DE17F8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0.44</w:t>
            </w:r>
          </w:p>
        </w:tc>
        <w:tc>
          <w:tcPr>
            <w:tcW w:w="1862" w:type="dxa"/>
          </w:tcPr>
          <w:p w14:paraId="49F81CDB" w14:textId="729B4EF4" w:rsidR="002B6B8D" w:rsidRPr="00593938" w:rsidRDefault="00DE17F8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0.66</w:t>
            </w:r>
          </w:p>
        </w:tc>
      </w:tr>
      <w:tr w:rsidR="002B6B8D" w:rsidRPr="00712511" w14:paraId="62BAEC9F" w14:textId="77777777" w:rsidTr="001878A2">
        <w:tc>
          <w:tcPr>
            <w:tcW w:w="895" w:type="dxa"/>
          </w:tcPr>
          <w:p w14:paraId="67BFE804" w14:textId="77777777" w:rsidR="002B6B8D" w:rsidRPr="00712511" w:rsidRDefault="002B6B8D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12" w:type="dxa"/>
          </w:tcPr>
          <w:p w14:paraId="4834D25F" w14:textId="77777777" w:rsidR="002B6B8D" w:rsidRPr="00593938" w:rsidRDefault="002B6B8D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KNN</w:t>
            </w:r>
          </w:p>
        </w:tc>
        <w:tc>
          <w:tcPr>
            <w:tcW w:w="1863" w:type="dxa"/>
          </w:tcPr>
          <w:p w14:paraId="2D775616" w14:textId="2E489556" w:rsidR="002B6B8D" w:rsidRPr="00593938" w:rsidRDefault="00D15476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0.53</w:t>
            </w:r>
          </w:p>
        </w:tc>
        <w:tc>
          <w:tcPr>
            <w:tcW w:w="1834" w:type="dxa"/>
          </w:tcPr>
          <w:p w14:paraId="562E6015" w14:textId="36502F6E" w:rsidR="002B6B8D" w:rsidRPr="00593938" w:rsidRDefault="00D15476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0.43</w:t>
            </w:r>
          </w:p>
        </w:tc>
        <w:tc>
          <w:tcPr>
            <w:tcW w:w="1824" w:type="dxa"/>
          </w:tcPr>
          <w:p w14:paraId="4C28FA84" w14:textId="04AC94BC" w:rsidR="002B6B8D" w:rsidRPr="00593938" w:rsidRDefault="00220F72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0.36</w:t>
            </w:r>
          </w:p>
        </w:tc>
        <w:tc>
          <w:tcPr>
            <w:tcW w:w="1862" w:type="dxa"/>
          </w:tcPr>
          <w:p w14:paraId="5B1F8194" w14:textId="7026D84F" w:rsidR="002B6B8D" w:rsidRPr="00593938" w:rsidRDefault="00220F72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0.65</w:t>
            </w:r>
          </w:p>
        </w:tc>
      </w:tr>
      <w:tr w:rsidR="002B6B8D" w:rsidRPr="00712511" w14:paraId="1FDE09E5" w14:textId="77777777" w:rsidTr="001878A2">
        <w:tc>
          <w:tcPr>
            <w:tcW w:w="895" w:type="dxa"/>
          </w:tcPr>
          <w:p w14:paraId="38147225" w14:textId="77777777" w:rsidR="002B6B8D" w:rsidRPr="00712511" w:rsidRDefault="002B6B8D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12" w:type="dxa"/>
          </w:tcPr>
          <w:p w14:paraId="036BBBE1" w14:textId="77777777" w:rsidR="002B6B8D" w:rsidRPr="00593938" w:rsidRDefault="002B6B8D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KNN PCA</w:t>
            </w:r>
          </w:p>
        </w:tc>
        <w:tc>
          <w:tcPr>
            <w:tcW w:w="1863" w:type="dxa"/>
          </w:tcPr>
          <w:p w14:paraId="57135053" w14:textId="302ED65D" w:rsidR="002B6B8D" w:rsidRPr="00593938" w:rsidRDefault="005474FD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0.51</w:t>
            </w:r>
          </w:p>
        </w:tc>
        <w:tc>
          <w:tcPr>
            <w:tcW w:w="1834" w:type="dxa"/>
          </w:tcPr>
          <w:p w14:paraId="1AFD52BA" w14:textId="447DE0F9" w:rsidR="002B6B8D" w:rsidRPr="00593938" w:rsidRDefault="005474FD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0.36</w:t>
            </w:r>
          </w:p>
        </w:tc>
        <w:tc>
          <w:tcPr>
            <w:tcW w:w="1824" w:type="dxa"/>
          </w:tcPr>
          <w:p w14:paraId="035B637E" w14:textId="5CCBD389" w:rsidR="002B6B8D" w:rsidRPr="00593938" w:rsidRDefault="005474FD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  <w:tc>
          <w:tcPr>
            <w:tcW w:w="1862" w:type="dxa"/>
          </w:tcPr>
          <w:p w14:paraId="64049BE8" w14:textId="46762C03" w:rsidR="002B6B8D" w:rsidRPr="00593938" w:rsidRDefault="005474FD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0.62</w:t>
            </w:r>
          </w:p>
        </w:tc>
      </w:tr>
      <w:tr w:rsidR="002B6B8D" w:rsidRPr="00712511" w14:paraId="115A543D" w14:textId="77777777" w:rsidTr="001878A2">
        <w:tc>
          <w:tcPr>
            <w:tcW w:w="895" w:type="dxa"/>
          </w:tcPr>
          <w:p w14:paraId="242E5E46" w14:textId="77777777" w:rsidR="002B6B8D" w:rsidRPr="00712511" w:rsidRDefault="002B6B8D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12" w:type="dxa"/>
          </w:tcPr>
          <w:p w14:paraId="21E3733B" w14:textId="77777777" w:rsidR="002B6B8D" w:rsidRPr="00593938" w:rsidRDefault="002B6B8D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Naïve Bayes</w:t>
            </w:r>
          </w:p>
        </w:tc>
        <w:tc>
          <w:tcPr>
            <w:tcW w:w="1863" w:type="dxa"/>
          </w:tcPr>
          <w:p w14:paraId="2DC86312" w14:textId="51AC0A65" w:rsidR="002B6B8D" w:rsidRPr="00593938" w:rsidRDefault="005474FD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  <w:tc>
          <w:tcPr>
            <w:tcW w:w="1834" w:type="dxa"/>
          </w:tcPr>
          <w:p w14:paraId="7B8D6BB3" w14:textId="1B100690" w:rsidR="002B6B8D" w:rsidRPr="00593938" w:rsidRDefault="005474FD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0.37</w:t>
            </w:r>
          </w:p>
        </w:tc>
        <w:tc>
          <w:tcPr>
            <w:tcW w:w="1824" w:type="dxa"/>
          </w:tcPr>
          <w:p w14:paraId="7B699AC6" w14:textId="2FA88F9F" w:rsidR="002B6B8D" w:rsidRPr="00593938" w:rsidRDefault="00785088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0.36</w:t>
            </w:r>
          </w:p>
        </w:tc>
        <w:tc>
          <w:tcPr>
            <w:tcW w:w="1862" w:type="dxa"/>
          </w:tcPr>
          <w:p w14:paraId="1D639BBD" w14:textId="3A4513A9" w:rsidR="002B6B8D" w:rsidRPr="00593938" w:rsidRDefault="00785088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0.45</w:t>
            </w:r>
          </w:p>
        </w:tc>
      </w:tr>
      <w:tr w:rsidR="002B6B8D" w:rsidRPr="00712511" w14:paraId="4E62DB33" w14:textId="77777777" w:rsidTr="001878A2">
        <w:tc>
          <w:tcPr>
            <w:tcW w:w="895" w:type="dxa"/>
          </w:tcPr>
          <w:p w14:paraId="515E72F0" w14:textId="77777777" w:rsidR="002B6B8D" w:rsidRPr="005F3D3A" w:rsidRDefault="002B6B8D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512" w:type="dxa"/>
          </w:tcPr>
          <w:p w14:paraId="2F6C45AB" w14:textId="77777777" w:rsidR="002B6B8D" w:rsidRPr="00593938" w:rsidRDefault="002B6B8D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Naïve Bayes PCA</w:t>
            </w:r>
          </w:p>
        </w:tc>
        <w:tc>
          <w:tcPr>
            <w:tcW w:w="1863" w:type="dxa"/>
          </w:tcPr>
          <w:p w14:paraId="67B97AD9" w14:textId="2887135F" w:rsidR="002B6B8D" w:rsidRPr="00593938" w:rsidRDefault="00785088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0.45</w:t>
            </w:r>
          </w:p>
        </w:tc>
        <w:tc>
          <w:tcPr>
            <w:tcW w:w="1834" w:type="dxa"/>
          </w:tcPr>
          <w:p w14:paraId="51AACCD8" w14:textId="1A9F687B" w:rsidR="002B6B8D" w:rsidRPr="00593938" w:rsidRDefault="00785088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0.35</w:t>
            </w:r>
          </w:p>
        </w:tc>
        <w:tc>
          <w:tcPr>
            <w:tcW w:w="1824" w:type="dxa"/>
          </w:tcPr>
          <w:p w14:paraId="20815788" w14:textId="154604E4" w:rsidR="002B6B8D" w:rsidRPr="00593938" w:rsidRDefault="00785088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0.44</w:t>
            </w:r>
          </w:p>
        </w:tc>
        <w:tc>
          <w:tcPr>
            <w:tcW w:w="1862" w:type="dxa"/>
          </w:tcPr>
          <w:p w14:paraId="1D07C6D0" w14:textId="492E4C10" w:rsidR="002B6B8D" w:rsidRPr="00593938" w:rsidRDefault="00785088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</w:tr>
      <w:tr w:rsidR="002B6B8D" w:rsidRPr="00712511" w14:paraId="4EE3BFB1" w14:textId="77777777" w:rsidTr="001878A2">
        <w:tc>
          <w:tcPr>
            <w:tcW w:w="895" w:type="dxa"/>
          </w:tcPr>
          <w:p w14:paraId="418011DD" w14:textId="77777777" w:rsidR="002B6B8D" w:rsidRPr="005F3D3A" w:rsidRDefault="002B6B8D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512" w:type="dxa"/>
          </w:tcPr>
          <w:p w14:paraId="693A190F" w14:textId="77777777" w:rsidR="002B6B8D" w:rsidRPr="00593938" w:rsidRDefault="002B6B8D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Random Forest </w:t>
            </w:r>
          </w:p>
        </w:tc>
        <w:tc>
          <w:tcPr>
            <w:tcW w:w="1863" w:type="dxa"/>
          </w:tcPr>
          <w:p w14:paraId="74E0431E" w14:textId="5EF3AFF9" w:rsidR="002B6B8D" w:rsidRPr="00593938" w:rsidRDefault="00485AB8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0.57</w:t>
            </w:r>
          </w:p>
        </w:tc>
        <w:tc>
          <w:tcPr>
            <w:tcW w:w="1834" w:type="dxa"/>
          </w:tcPr>
          <w:p w14:paraId="5A7BBA9A" w14:textId="617DE566" w:rsidR="002B6B8D" w:rsidRPr="00593938" w:rsidRDefault="00485AB8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  <w:tc>
          <w:tcPr>
            <w:tcW w:w="1824" w:type="dxa"/>
          </w:tcPr>
          <w:p w14:paraId="57B28494" w14:textId="79B2425A" w:rsidR="002B6B8D" w:rsidRPr="00593938" w:rsidRDefault="00485AB8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0.26</w:t>
            </w:r>
          </w:p>
        </w:tc>
        <w:tc>
          <w:tcPr>
            <w:tcW w:w="1862" w:type="dxa"/>
          </w:tcPr>
          <w:p w14:paraId="76950B69" w14:textId="1EF63E78" w:rsidR="002B6B8D" w:rsidRPr="00593938" w:rsidRDefault="00485AB8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0.71</w:t>
            </w:r>
          </w:p>
        </w:tc>
      </w:tr>
      <w:tr w:rsidR="002B6B8D" w:rsidRPr="00712511" w14:paraId="0390F068" w14:textId="77777777" w:rsidTr="001878A2">
        <w:tc>
          <w:tcPr>
            <w:tcW w:w="895" w:type="dxa"/>
          </w:tcPr>
          <w:p w14:paraId="123DCF95" w14:textId="77777777" w:rsidR="002B6B8D" w:rsidRPr="005F3D3A" w:rsidRDefault="002B6B8D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512" w:type="dxa"/>
          </w:tcPr>
          <w:p w14:paraId="68513848" w14:textId="77777777" w:rsidR="002B6B8D" w:rsidRPr="00593938" w:rsidRDefault="002B6B8D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 Forest PCA</w:t>
            </w:r>
          </w:p>
        </w:tc>
        <w:tc>
          <w:tcPr>
            <w:tcW w:w="1863" w:type="dxa"/>
          </w:tcPr>
          <w:p w14:paraId="0EE901FE" w14:textId="741F2326" w:rsidR="002B6B8D" w:rsidRPr="00593938" w:rsidRDefault="005C09DB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0.56</w:t>
            </w:r>
          </w:p>
        </w:tc>
        <w:tc>
          <w:tcPr>
            <w:tcW w:w="1834" w:type="dxa"/>
          </w:tcPr>
          <w:p w14:paraId="1BFE2CF7" w14:textId="074123A5" w:rsidR="002B6B8D" w:rsidRPr="00593938" w:rsidRDefault="005C09DB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0.33</w:t>
            </w:r>
          </w:p>
        </w:tc>
        <w:tc>
          <w:tcPr>
            <w:tcW w:w="1824" w:type="dxa"/>
          </w:tcPr>
          <w:p w14:paraId="010FC259" w14:textId="0E564508" w:rsidR="002B6B8D" w:rsidRPr="00593938" w:rsidRDefault="005C09DB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0.32</w:t>
            </w:r>
          </w:p>
        </w:tc>
        <w:tc>
          <w:tcPr>
            <w:tcW w:w="1862" w:type="dxa"/>
          </w:tcPr>
          <w:p w14:paraId="549F6FCD" w14:textId="2B11BE8B" w:rsidR="002B6B8D" w:rsidRPr="00593938" w:rsidRDefault="005C09DB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0.70</w:t>
            </w:r>
          </w:p>
        </w:tc>
      </w:tr>
      <w:tr w:rsidR="002B6B8D" w:rsidRPr="00712511" w14:paraId="48105D17" w14:textId="77777777" w:rsidTr="001878A2">
        <w:tc>
          <w:tcPr>
            <w:tcW w:w="895" w:type="dxa"/>
          </w:tcPr>
          <w:p w14:paraId="6A63780E" w14:textId="77777777" w:rsidR="002B6B8D" w:rsidRPr="005F3D3A" w:rsidRDefault="002B6B8D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512" w:type="dxa"/>
          </w:tcPr>
          <w:p w14:paraId="0501ACB9" w14:textId="77777777" w:rsidR="002B6B8D" w:rsidRPr="00593938" w:rsidRDefault="002B6B8D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Light GB</w:t>
            </w:r>
          </w:p>
        </w:tc>
        <w:tc>
          <w:tcPr>
            <w:tcW w:w="1863" w:type="dxa"/>
          </w:tcPr>
          <w:p w14:paraId="2C4BDD72" w14:textId="004968BA" w:rsidR="002B6B8D" w:rsidRPr="00593938" w:rsidRDefault="00306CDF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0.51</w:t>
            </w:r>
          </w:p>
        </w:tc>
        <w:tc>
          <w:tcPr>
            <w:tcW w:w="1834" w:type="dxa"/>
          </w:tcPr>
          <w:p w14:paraId="757B26A4" w14:textId="27111A3F" w:rsidR="002B6B8D" w:rsidRPr="00593938" w:rsidRDefault="00306CDF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0.45</w:t>
            </w:r>
          </w:p>
        </w:tc>
        <w:tc>
          <w:tcPr>
            <w:tcW w:w="1824" w:type="dxa"/>
          </w:tcPr>
          <w:p w14:paraId="108665AE" w14:textId="63199CC1" w:rsidR="002B6B8D" w:rsidRPr="00593938" w:rsidRDefault="00306CDF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0.45</w:t>
            </w:r>
          </w:p>
        </w:tc>
        <w:tc>
          <w:tcPr>
            <w:tcW w:w="1862" w:type="dxa"/>
          </w:tcPr>
          <w:p w14:paraId="0EF780AE" w14:textId="616B8602" w:rsidR="002B6B8D" w:rsidRPr="00593938" w:rsidRDefault="00306CDF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0.58</w:t>
            </w:r>
          </w:p>
        </w:tc>
      </w:tr>
      <w:tr w:rsidR="002B6B8D" w:rsidRPr="00712511" w14:paraId="7C6821B8" w14:textId="77777777" w:rsidTr="001878A2">
        <w:tc>
          <w:tcPr>
            <w:tcW w:w="895" w:type="dxa"/>
          </w:tcPr>
          <w:p w14:paraId="36D018F1" w14:textId="77777777" w:rsidR="002B6B8D" w:rsidRPr="005F3D3A" w:rsidRDefault="002B6B8D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512" w:type="dxa"/>
          </w:tcPr>
          <w:p w14:paraId="6859AA5E" w14:textId="77777777" w:rsidR="002B6B8D" w:rsidRPr="00593938" w:rsidRDefault="002B6B8D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Light GB PCA</w:t>
            </w:r>
          </w:p>
        </w:tc>
        <w:tc>
          <w:tcPr>
            <w:tcW w:w="1863" w:type="dxa"/>
          </w:tcPr>
          <w:p w14:paraId="52E9C9AA" w14:textId="556662D9" w:rsidR="002B6B8D" w:rsidRPr="00593938" w:rsidRDefault="002D4B29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0.53</w:t>
            </w:r>
          </w:p>
        </w:tc>
        <w:tc>
          <w:tcPr>
            <w:tcW w:w="1834" w:type="dxa"/>
          </w:tcPr>
          <w:p w14:paraId="6DEA5FB6" w14:textId="6E9C3C07" w:rsidR="002B6B8D" w:rsidRPr="00593938" w:rsidRDefault="002D4B29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0.46</w:t>
            </w:r>
          </w:p>
        </w:tc>
        <w:tc>
          <w:tcPr>
            <w:tcW w:w="1824" w:type="dxa"/>
          </w:tcPr>
          <w:p w14:paraId="5366CAF8" w14:textId="11C056EA" w:rsidR="002B6B8D" w:rsidRPr="00593938" w:rsidRDefault="002D4B29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0.44</w:t>
            </w:r>
          </w:p>
        </w:tc>
        <w:tc>
          <w:tcPr>
            <w:tcW w:w="1862" w:type="dxa"/>
          </w:tcPr>
          <w:p w14:paraId="29855DB1" w14:textId="74C25632" w:rsidR="002B6B8D" w:rsidRPr="00593938" w:rsidRDefault="002D4B29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0.62</w:t>
            </w:r>
          </w:p>
        </w:tc>
      </w:tr>
    </w:tbl>
    <w:p w14:paraId="0D45472B" w14:textId="77777777" w:rsidR="00F55225" w:rsidRPr="00712511" w:rsidRDefault="00F55225" w:rsidP="00EB0D44">
      <w:pPr>
        <w:shd w:val="clear" w:color="auto" w:fill="FFFFFE"/>
        <w:spacing w:line="240" w:lineRule="auto"/>
        <w:jc w:val="both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512"/>
        <w:gridCol w:w="1863"/>
        <w:gridCol w:w="1834"/>
        <w:gridCol w:w="1824"/>
        <w:gridCol w:w="1862"/>
      </w:tblGrid>
      <w:tr w:rsidR="002D4B29" w:rsidRPr="0073411A" w14:paraId="42DDF7A1" w14:textId="77777777" w:rsidTr="001878A2">
        <w:tc>
          <w:tcPr>
            <w:tcW w:w="895" w:type="dxa"/>
          </w:tcPr>
          <w:p w14:paraId="554FCED5" w14:textId="77777777" w:rsidR="002D4B29" w:rsidRPr="00712511" w:rsidRDefault="002D4B29" w:rsidP="00EB0D44">
            <w:pPr>
              <w:jc w:val="center"/>
              <w:rPr>
                <w:b/>
                <w:bCs/>
                <w:color w:val="002060"/>
                <w:sz w:val="24"/>
                <w:szCs w:val="24"/>
              </w:rPr>
            </w:pPr>
            <w:r w:rsidRPr="00712511">
              <w:rPr>
                <w:b/>
                <w:bCs/>
                <w:color w:val="002060"/>
                <w:sz w:val="24"/>
                <w:szCs w:val="24"/>
              </w:rPr>
              <w:t>S. No</w:t>
            </w:r>
          </w:p>
        </w:tc>
        <w:tc>
          <w:tcPr>
            <w:tcW w:w="2512" w:type="dxa"/>
          </w:tcPr>
          <w:p w14:paraId="71BEA93A" w14:textId="77777777" w:rsidR="002D4B29" w:rsidRPr="00712511" w:rsidRDefault="002D4B29" w:rsidP="00EB0D44">
            <w:pPr>
              <w:jc w:val="center"/>
              <w:rPr>
                <w:b/>
                <w:bCs/>
                <w:color w:val="002060"/>
                <w:sz w:val="24"/>
                <w:szCs w:val="24"/>
              </w:rPr>
            </w:pPr>
            <w:r w:rsidRPr="00712511">
              <w:rPr>
                <w:b/>
                <w:bCs/>
                <w:color w:val="002060"/>
                <w:sz w:val="24"/>
                <w:szCs w:val="24"/>
              </w:rPr>
              <w:t>Model</w:t>
            </w:r>
          </w:p>
        </w:tc>
        <w:tc>
          <w:tcPr>
            <w:tcW w:w="1863" w:type="dxa"/>
          </w:tcPr>
          <w:p w14:paraId="3A6F0CD5" w14:textId="77777777" w:rsidR="002D4B29" w:rsidRPr="00712511" w:rsidRDefault="002D4B29" w:rsidP="00EB0D44">
            <w:pPr>
              <w:jc w:val="center"/>
              <w:rPr>
                <w:b/>
                <w:bCs/>
                <w:color w:val="002060"/>
                <w:sz w:val="24"/>
                <w:szCs w:val="24"/>
              </w:rPr>
            </w:pPr>
            <w:r w:rsidRPr="00712511">
              <w:rPr>
                <w:b/>
                <w:bCs/>
                <w:color w:val="002060"/>
                <w:sz w:val="24"/>
                <w:szCs w:val="24"/>
              </w:rPr>
              <w:t>Accuracy</w:t>
            </w:r>
          </w:p>
        </w:tc>
        <w:tc>
          <w:tcPr>
            <w:tcW w:w="1834" w:type="dxa"/>
          </w:tcPr>
          <w:p w14:paraId="514C1D79" w14:textId="77777777" w:rsidR="002D4B29" w:rsidRPr="00712511" w:rsidRDefault="002D4B29" w:rsidP="00EB0D44">
            <w:pPr>
              <w:jc w:val="center"/>
              <w:rPr>
                <w:b/>
                <w:bCs/>
                <w:color w:val="002060"/>
                <w:sz w:val="24"/>
                <w:szCs w:val="24"/>
              </w:rPr>
            </w:pPr>
            <w:r w:rsidRPr="00712511">
              <w:rPr>
                <w:b/>
                <w:bCs/>
                <w:color w:val="002060"/>
                <w:sz w:val="24"/>
                <w:szCs w:val="24"/>
              </w:rPr>
              <w:t>F1 Positive</w:t>
            </w:r>
          </w:p>
        </w:tc>
        <w:tc>
          <w:tcPr>
            <w:tcW w:w="1824" w:type="dxa"/>
          </w:tcPr>
          <w:p w14:paraId="7013797B" w14:textId="77777777" w:rsidR="002D4B29" w:rsidRPr="00712511" w:rsidRDefault="002D4B29" w:rsidP="00EB0D44">
            <w:pPr>
              <w:jc w:val="center"/>
              <w:rPr>
                <w:b/>
                <w:bCs/>
                <w:color w:val="002060"/>
                <w:sz w:val="24"/>
                <w:szCs w:val="24"/>
              </w:rPr>
            </w:pPr>
            <w:r w:rsidRPr="00712511">
              <w:rPr>
                <w:b/>
                <w:bCs/>
                <w:color w:val="002060"/>
                <w:sz w:val="24"/>
                <w:szCs w:val="24"/>
              </w:rPr>
              <w:t>F1 Neutral</w:t>
            </w:r>
          </w:p>
        </w:tc>
        <w:tc>
          <w:tcPr>
            <w:tcW w:w="1862" w:type="dxa"/>
          </w:tcPr>
          <w:p w14:paraId="36284B4F" w14:textId="77777777" w:rsidR="002D4B29" w:rsidRPr="00712511" w:rsidRDefault="002D4B29" w:rsidP="00EB0D44">
            <w:pPr>
              <w:jc w:val="center"/>
              <w:rPr>
                <w:b/>
                <w:bCs/>
                <w:color w:val="002060"/>
                <w:sz w:val="24"/>
                <w:szCs w:val="24"/>
              </w:rPr>
            </w:pPr>
            <w:r w:rsidRPr="00712511">
              <w:rPr>
                <w:b/>
                <w:bCs/>
                <w:color w:val="002060"/>
                <w:sz w:val="24"/>
                <w:szCs w:val="24"/>
              </w:rPr>
              <w:t>F1 Negative</w:t>
            </w:r>
          </w:p>
        </w:tc>
      </w:tr>
      <w:tr w:rsidR="002D4B29" w:rsidRPr="00712511" w14:paraId="5CB31D29" w14:textId="77777777" w:rsidTr="001878A2">
        <w:tc>
          <w:tcPr>
            <w:tcW w:w="895" w:type="dxa"/>
          </w:tcPr>
          <w:p w14:paraId="5871C4D6" w14:textId="77777777" w:rsidR="002D4B29" w:rsidRPr="005F3D3A" w:rsidRDefault="002D4B29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12" w:type="dxa"/>
          </w:tcPr>
          <w:p w14:paraId="1F992E6B" w14:textId="77777777" w:rsidR="002D4B29" w:rsidRPr="00593938" w:rsidRDefault="002D4B29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LSTM</w:t>
            </w:r>
          </w:p>
        </w:tc>
        <w:tc>
          <w:tcPr>
            <w:tcW w:w="1863" w:type="dxa"/>
          </w:tcPr>
          <w:p w14:paraId="52968F32" w14:textId="40FB894B" w:rsidR="002D4B29" w:rsidRPr="00593938" w:rsidRDefault="000D21B8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1834" w:type="dxa"/>
          </w:tcPr>
          <w:p w14:paraId="75004036" w14:textId="27111271" w:rsidR="002D4B29" w:rsidRPr="00593938" w:rsidRDefault="00A20FD1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0.43</w:t>
            </w:r>
          </w:p>
        </w:tc>
        <w:tc>
          <w:tcPr>
            <w:tcW w:w="1824" w:type="dxa"/>
          </w:tcPr>
          <w:p w14:paraId="25AC49A9" w14:textId="3288172E" w:rsidR="002D4B29" w:rsidRPr="00593938" w:rsidRDefault="00A20FD1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0.35</w:t>
            </w:r>
          </w:p>
        </w:tc>
        <w:tc>
          <w:tcPr>
            <w:tcW w:w="1862" w:type="dxa"/>
          </w:tcPr>
          <w:p w14:paraId="5D929D8D" w14:textId="55BAD7CF" w:rsidR="002D4B29" w:rsidRPr="00593938" w:rsidRDefault="00A20FD1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0.74</w:t>
            </w:r>
          </w:p>
        </w:tc>
      </w:tr>
      <w:tr w:rsidR="002D4B29" w:rsidRPr="00712511" w14:paraId="75F6760C" w14:textId="77777777" w:rsidTr="001878A2">
        <w:tc>
          <w:tcPr>
            <w:tcW w:w="895" w:type="dxa"/>
          </w:tcPr>
          <w:p w14:paraId="5E72A029" w14:textId="77777777" w:rsidR="002D4B29" w:rsidRPr="005F3D3A" w:rsidRDefault="002D4B29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12" w:type="dxa"/>
          </w:tcPr>
          <w:p w14:paraId="6E771ECE" w14:textId="77777777" w:rsidR="002D4B29" w:rsidRPr="00593938" w:rsidRDefault="002D4B29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</w:t>
            </w:r>
          </w:p>
        </w:tc>
        <w:tc>
          <w:tcPr>
            <w:tcW w:w="1863" w:type="dxa"/>
          </w:tcPr>
          <w:p w14:paraId="6AE5C3D6" w14:textId="0A733922" w:rsidR="002D4B29" w:rsidRPr="00593938" w:rsidRDefault="005E2539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0.57</w:t>
            </w:r>
          </w:p>
        </w:tc>
        <w:tc>
          <w:tcPr>
            <w:tcW w:w="1834" w:type="dxa"/>
          </w:tcPr>
          <w:p w14:paraId="0B96E474" w14:textId="031B300F" w:rsidR="002D4B29" w:rsidRPr="00593938" w:rsidRDefault="005E2539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0.51</w:t>
            </w:r>
          </w:p>
        </w:tc>
        <w:tc>
          <w:tcPr>
            <w:tcW w:w="1824" w:type="dxa"/>
          </w:tcPr>
          <w:p w14:paraId="36C6E56C" w14:textId="2CCCB9BD" w:rsidR="002D4B29" w:rsidRPr="00593938" w:rsidRDefault="005E2539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0.44</w:t>
            </w:r>
          </w:p>
        </w:tc>
        <w:tc>
          <w:tcPr>
            <w:tcW w:w="1862" w:type="dxa"/>
          </w:tcPr>
          <w:p w14:paraId="075C2B51" w14:textId="39FFAA88" w:rsidR="002D4B29" w:rsidRPr="00593938" w:rsidRDefault="005E2539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0.67</w:t>
            </w:r>
          </w:p>
        </w:tc>
      </w:tr>
      <w:tr w:rsidR="002D4B29" w:rsidRPr="00712511" w14:paraId="1E297C47" w14:textId="77777777" w:rsidTr="001878A2">
        <w:tc>
          <w:tcPr>
            <w:tcW w:w="895" w:type="dxa"/>
          </w:tcPr>
          <w:p w14:paraId="0B1BB056" w14:textId="77777777" w:rsidR="002D4B29" w:rsidRPr="00712511" w:rsidRDefault="002D4B29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12" w:type="dxa"/>
          </w:tcPr>
          <w:p w14:paraId="40487E07" w14:textId="77777777" w:rsidR="002D4B29" w:rsidRPr="00593938" w:rsidRDefault="002D4B29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CNN</w:t>
            </w:r>
          </w:p>
        </w:tc>
        <w:tc>
          <w:tcPr>
            <w:tcW w:w="1863" w:type="dxa"/>
          </w:tcPr>
          <w:p w14:paraId="3817A185" w14:textId="77777777" w:rsidR="002D4B29" w:rsidRPr="00593938" w:rsidRDefault="002D4B29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0.54</w:t>
            </w:r>
          </w:p>
        </w:tc>
        <w:tc>
          <w:tcPr>
            <w:tcW w:w="1834" w:type="dxa"/>
          </w:tcPr>
          <w:p w14:paraId="7D9C3006" w14:textId="60B9FB1D" w:rsidR="002D4B29" w:rsidRPr="00593938" w:rsidRDefault="002D4B29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5B5ADB">
              <w:rPr>
                <w:sz w:val="24"/>
                <w:szCs w:val="24"/>
              </w:rPr>
              <w:t>45</w:t>
            </w:r>
          </w:p>
        </w:tc>
        <w:tc>
          <w:tcPr>
            <w:tcW w:w="1824" w:type="dxa"/>
          </w:tcPr>
          <w:p w14:paraId="6BEB45AC" w14:textId="07F23469" w:rsidR="002D4B29" w:rsidRPr="00593938" w:rsidRDefault="00C92FDA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0.27</w:t>
            </w:r>
          </w:p>
        </w:tc>
        <w:tc>
          <w:tcPr>
            <w:tcW w:w="1862" w:type="dxa"/>
          </w:tcPr>
          <w:p w14:paraId="3BDCBC1D" w14:textId="44BF3AB4" w:rsidR="002D4B29" w:rsidRPr="00593938" w:rsidRDefault="00C92FDA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0.67</w:t>
            </w:r>
          </w:p>
        </w:tc>
      </w:tr>
      <w:tr w:rsidR="002D4B29" w:rsidRPr="00712511" w14:paraId="7BA0416E" w14:textId="77777777" w:rsidTr="001878A2">
        <w:tc>
          <w:tcPr>
            <w:tcW w:w="895" w:type="dxa"/>
          </w:tcPr>
          <w:p w14:paraId="38917E2B" w14:textId="77777777" w:rsidR="002D4B29" w:rsidRPr="00712511" w:rsidRDefault="002D4B29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12" w:type="dxa"/>
          </w:tcPr>
          <w:p w14:paraId="40A2114F" w14:textId="77777777" w:rsidR="002D4B29" w:rsidRPr="00593938" w:rsidRDefault="002D4B29" w:rsidP="00EB0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Roberta Transformer</w:t>
            </w:r>
          </w:p>
        </w:tc>
        <w:tc>
          <w:tcPr>
            <w:tcW w:w="1863" w:type="dxa"/>
          </w:tcPr>
          <w:p w14:paraId="247EEDCD" w14:textId="77777777" w:rsidR="002D4B29" w:rsidRPr="00E81C90" w:rsidRDefault="002D4B29" w:rsidP="00EB0D44">
            <w:pPr>
              <w:jc w:val="center"/>
              <w:rPr>
                <w:b/>
                <w:bCs/>
                <w:color w:val="00B050"/>
                <w:sz w:val="24"/>
                <w:szCs w:val="24"/>
              </w:rPr>
            </w:pPr>
            <w:r w:rsidRPr="00E81C90">
              <w:rPr>
                <w:b/>
                <w:bCs/>
                <w:color w:val="00B050"/>
                <w:sz w:val="24"/>
                <w:szCs w:val="24"/>
              </w:rPr>
              <w:t>0.64</w:t>
            </w:r>
          </w:p>
        </w:tc>
        <w:tc>
          <w:tcPr>
            <w:tcW w:w="1834" w:type="dxa"/>
          </w:tcPr>
          <w:p w14:paraId="34758CBE" w14:textId="2609DB90" w:rsidR="002D4B29" w:rsidRPr="00E81C90" w:rsidRDefault="008C47B7" w:rsidP="00EB0D44">
            <w:pPr>
              <w:jc w:val="center"/>
              <w:rPr>
                <w:b/>
                <w:bCs/>
                <w:color w:val="00B050"/>
                <w:sz w:val="24"/>
                <w:szCs w:val="24"/>
              </w:rPr>
            </w:pPr>
            <w:r w:rsidRPr="00E81C90">
              <w:rPr>
                <w:b/>
                <w:bCs/>
                <w:color w:val="00B050"/>
                <w:sz w:val="24"/>
                <w:szCs w:val="24"/>
              </w:rPr>
              <w:t>0.54</w:t>
            </w:r>
          </w:p>
        </w:tc>
        <w:tc>
          <w:tcPr>
            <w:tcW w:w="1824" w:type="dxa"/>
          </w:tcPr>
          <w:p w14:paraId="1CA52280" w14:textId="57EF2995" w:rsidR="002D4B29" w:rsidRPr="00E81C90" w:rsidRDefault="008C47B7" w:rsidP="00EB0D44">
            <w:pPr>
              <w:jc w:val="center"/>
              <w:rPr>
                <w:b/>
                <w:bCs/>
                <w:color w:val="00B050"/>
                <w:sz w:val="24"/>
                <w:szCs w:val="24"/>
              </w:rPr>
            </w:pPr>
            <w:r w:rsidRPr="00E81C90">
              <w:rPr>
                <w:b/>
                <w:bCs/>
                <w:color w:val="00B050"/>
                <w:sz w:val="24"/>
                <w:szCs w:val="24"/>
              </w:rPr>
              <w:t>0.49</w:t>
            </w:r>
          </w:p>
        </w:tc>
        <w:tc>
          <w:tcPr>
            <w:tcW w:w="1862" w:type="dxa"/>
          </w:tcPr>
          <w:p w14:paraId="06295B4D" w14:textId="5EFFB6B7" w:rsidR="002D4B29" w:rsidRPr="00E81C90" w:rsidRDefault="002D4B29" w:rsidP="00EB0D44">
            <w:pPr>
              <w:jc w:val="center"/>
              <w:rPr>
                <w:b/>
                <w:bCs/>
                <w:color w:val="00B050"/>
                <w:sz w:val="24"/>
                <w:szCs w:val="24"/>
              </w:rPr>
            </w:pPr>
            <w:r w:rsidRPr="00E81C90">
              <w:rPr>
                <w:b/>
                <w:bCs/>
                <w:color w:val="00B050"/>
                <w:sz w:val="24"/>
                <w:szCs w:val="24"/>
              </w:rPr>
              <w:t>0.</w:t>
            </w:r>
            <w:r w:rsidR="007D0F9E" w:rsidRPr="00E81C90">
              <w:rPr>
                <w:b/>
                <w:bCs/>
                <w:color w:val="00B050"/>
                <w:sz w:val="24"/>
                <w:szCs w:val="24"/>
              </w:rPr>
              <w:t>74</w:t>
            </w:r>
          </w:p>
        </w:tc>
      </w:tr>
    </w:tbl>
    <w:p w14:paraId="39314109" w14:textId="33B669E4" w:rsidR="00C96265" w:rsidRDefault="00C96265" w:rsidP="00EB0D44">
      <w:pPr>
        <w:spacing w:line="240" w:lineRule="auto"/>
        <w:jc w:val="both"/>
        <w:rPr>
          <w:sz w:val="24"/>
          <w:szCs w:val="24"/>
        </w:rPr>
      </w:pPr>
    </w:p>
    <w:p w14:paraId="2CB32843" w14:textId="77777777" w:rsidR="00197CC8" w:rsidRDefault="00211240" w:rsidP="00EB0D44">
      <w:pPr>
        <w:spacing w:line="240" w:lineRule="auto"/>
        <w:jc w:val="both"/>
      </w:pPr>
      <w:r w:rsidRPr="00C66CEB">
        <w:rPr>
          <w:b/>
          <w:bCs/>
          <w:sz w:val="26"/>
          <w:szCs w:val="26"/>
        </w:rPr>
        <w:t>Conclusion:</w:t>
      </w:r>
      <w:r w:rsidR="00F16CEE" w:rsidRPr="00C66CEB">
        <w:t xml:space="preserve"> </w:t>
      </w:r>
    </w:p>
    <w:p w14:paraId="414DB605" w14:textId="3C5FB058" w:rsidR="00C66CEB" w:rsidRDefault="00F16CEE" w:rsidP="00EB0D44"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selected an ensemble of the best transformers model and the best </w:t>
      </w:r>
      <w:r w:rsidR="007A68A1">
        <w:rPr>
          <w:sz w:val="24"/>
          <w:szCs w:val="24"/>
        </w:rPr>
        <w:t xml:space="preserve">SVC </w:t>
      </w:r>
      <w:r w:rsidR="00C739DE">
        <w:rPr>
          <w:sz w:val="24"/>
          <w:szCs w:val="24"/>
        </w:rPr>
        <w:t xml:space="preserve">model (built on the PCA TFIDF datasets) </w:t>
      </w:r>
      <w:r w:rsidR="002002AD">
        <w:rPr>
          <w:sz w:val="24"/>
          <w:szCs w:val="24"/>
        </w:rPr>
        <w:t xml:space="preserve">as the final model </w:t>
      </w:r>
      <w:r w:rsidR="00C739DE">
        <w:rPr>
          <w:sz w:val="24"/>
          <w:szCs w:val="24"/>
        </w:rPr>
        <w:t xml:space="preserve">for both Obama and Romney tweets. </w:t>
      </w:r>
      <w:r w:rsidR="00D74FB3">
        <w:rPr>
          <w:sz w:val="24"/>
          <w:szCs w:val="24"/>
        </w:rPr>
        <w:t>Logistic Regression also produced good results. But all other ML models</w:t>
      </w:r>
      <w:r w:rsidR="00B4107B">
        <w:rPr>
          <w:sz w:val="24"/>
          <w:szCs w:val="24"/>
        </w:rPr>
        <w:t xml:space="preserve">, such as Naïve Bayes, KNN, Random Forest, </w:t>
      </w:r>
      <w:r w:rsidR="0084342C">
        <w:rPr>
          <w:sz w:val="24"/>
          <w:szCs w:val="24"/>
        </w:rPr>
        <w:t>Light GB did not perform well for both datasets particularly for the Romney f</w:t>
      </w:r>
      <w:r w:rsidR="008F4260">
        <w:rPr>
          <w:sz w:val="24"/>
          <w:szCs w:val="24"/>
        </w:rPr>
        <w:t xml:space="preserve">or </w:t>
      </w:r>
      <w:r w:rsidR="0084342C">
        <w:rPr>
          <w:sz w:val="24"/>
          <w:szCs w:val="24"/>
        </w:rPr>
        <w:t xml:space="preserve">which classes are quite imbalanced. </w:t>
      </w:r>
      <w:r w:rsidR="003F5038">
        <w:rPr>
          <w:sz w:val="24"/>
          <w:szCs w:val="24"/>
        </w:rPr>
        <w:t>Deep Learning models</w:t>
      </w:r>
      <w:r w:rsidR="00A110D2">
        <w:rPr>
          <w:sz w:val="24"/>
          <w:szCs w:val="24"/>
        </w:rPr>
        <w:t xml:space="preserve">, such as </w:t>
      </w:r>
      <w:r w:rsidR="00960D93">
        <w:rPr>
          <w:sz w:val="24"/>
          <w:szCs w:val="24"/>
        </w:rPr>
        <w:t>CNN</w:t>
      </w:r>
      <w:r w:rsidR="006F4C70">
        <w:rPr>
          <w:sz w:val="24"/>
          <w:szCs w:val="24"/>
        </w:rPr>
        <w:t>'</w:t>
      </w:r>
      <w:r w:rsidR="00960D93">
        <w:rPr>
          <w:sz w:val="24"/>
          <w:szCs w:val="24"/>
        </w:rPr>
        <w:t>s and RNNs</w:t>
      </w:r>
      <w:r w:rsidR="00A110D2">
        <w:rPr>
          <w:sz w:val="24"/>
          <w:szCs w:val="24"/>
        </w:rPr>
        <w:t xml:space="preserve"> performed slightly better</w:t>
      </w:r>
      <w:r w:rsidR="00960D93">
        <w:rPr>
          <w:sz w:val="24"/>
          <w:szCs w:val="24"/>
        </w:rPr>
        <w:t xml:space="preserve"> than the ML models but Transformer models </w:t>
      </w:r>
      <w:r w:rsidR="00D86C31">
        <w:rPr>
          <w:sz w:val="24"/>
          <w:szCs w:val="24"/>
        </w:rPr>
        <w:t xml:space="preserve">gave </w:t>
      </w:r>
      <w:r w:rsidR="006F4C70">
        <w:rPr>
          <w:sz w:val="24"/>
          <w:szCs w:val="24"/>
        </w:rPr>
        <w:t xml:space="preserve">the </w:t>
      </w:r>
      <w:r w:rsidR="00D86C31">
        <w:rPr>
          <w:sz w:val="24"/>
          <w:szCs w:val="24"/>
        </w:rPr>
        <w:t xml:space="preserve">best results </w:t>
      </w:r>
      <w:r w:rsidR="00960D93">
        <w:rPr>
          <w:sz w:val="24"/>
          <w:szCs w:val="24"/>
        </w:rPr>
        <w:t xml:space="preserve">which use contextual word embeddings, that are pretrained on other datasets, instead of </w:t>
      </w:r>
      <w:r w:rsidR="00171423">
        <w:rPr>
          <w:sz w:val="24"/>
          <w:szCs w:val="24"/>
        </w:rPr>
        <w:t>traditional word embeddings used by CNNs and RNNs.</w:t>
      </w:r>
      <w:r w:rsidR="00836BB9">
        <w:rPr>
          <w:sz w:val="24"/>
          <w:szCs w:val="24"/>
        </w:rPr>
        <w:t xml:space="preserve"> </w:t>
      </w:r>
    </w:p>
    <w:p w14:paraId="09B1BD74" w14:textId="77777777" w:rsidR="00197CC8" w:rsidRDefault="00C66CEB" w:rsidP="00EB0D44">
      <w:pPr>
        <w:spacing w:line="240" w:lineRule="auto"/>
        <w:jc w:val="both"/>
        <w:rPr>
          <w:sz w:val="24"/>
          <w:szCs w:val="24"/>
        </w:rPr>
      </w:pPr>
      <w:r w:rsidRPr="00197CC8">
        <w:rPr>
          <w:b/>
          <w:bCs/>
          <w:sz w:val="26"/>
          <w:szCs w:val="26"/>
        </w:rPr>
        <w:t>Lessons Learned:</w:t>
      </w:r>
      <w:r>
        <w:rPr>
          <w:sz w:val="24"/>
          <w:szCs w:val="24"/>
        </w:rPr>
        <w:t xml:space="preserve"> </w:t>
      </w:r>
    </w:p>
    <w:p w14:paraId="476BA900" w14:textId="168DAF73" w:rsidR="00F259F1" w:rsidRDefault="009C076A" w:rsidP="00EB0D44"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Transfer Learning</w:t>
      </w:r>
      <w:r w:rsidR="005107E8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t</w:t>
      </w:r>
      <w:r w:rsidR="00901521">
        <w:rPr>
          <w:sz w:val="24"/>
          <w:szCs w:val="24"/>
        </w:rPr>
        <w:t>he reason for the better performance of the transformers</w:t>
      </w:r>
      <w:r>
        <w:rPr>
          <w:sz w:val="24"/>
          <w:szCs w:val="24"/>
        </w:rPr>
        <w:t>.</w:t>
      </w:r>
      <w:r w:rsidR="00901521">
        <w:rPr>
          <w:sz w:val="24"/>
          <w:szCs w:val="24"/>
        </w:rPr>
        <w:t xml:space="preserve"> It</w:t>
      </w:r>
      <w:r>
        <w:rPr>
          <w:sz w:val="24"/>
          <w:szCs w:val="24"/>
        </w:rPr>
        <w:t xml:space="preserve"> is</w:t>
      </w:r>
      <w:r w:rsidR="00901521">
        <w:rPr>
          <w:sz w:val="24"/>
          <w:szCs w:val="24"/>
        </w:rPr>
        <w:t xml:space="preserve"> again </w:t>
      </w:r>
      <w:r>
        <w:rPr>
          <w:sz w:val="24"/>
          <w:szCs w:val="24"/>
        </w:rPr>
        <w:t xml:space="preserve">proven </w:t>
      </w:r>
      <w:r w:rsidR="00901521">
        <w:rPr>
          <w:sz w:val="24"/>
          <w:szCs w:val="24"/>
        </w:rPr>
        <w:t xml:space="preserve">with this project that the </w:t>
      </w:r>
      <w:r w:rsidR="009E2BDE">
        <w:rPr>
          <w:sz w:val="24"/>
          <w:szCs w:val="24"/>
        </w:rPr>
        <w:t>word embeddings learn</w:t>
      </w:r>
      <w:r w:rsidR="006F4C70">
        <w:rPr>
          <w:sz w:val="24"/>
          <w:szCs w:val="24"/>
        </w:rPr>
        <w:t>ed</w:t>
      </w:r>
      <w:r w:rsidR="009E2BDE">
        <w:rPr>
          <w:sz w:val="24"/>
          <w:szCs w:val="24"/>
        </w:rPr>
        <w:t xml:space="preserve"> from the given data are not sufficient enough to produce good results</w:t>
      </w:r>
      <w:r w:rsidR="00EC2F8B">
        <w:rPr>
          <w:sz w:val="24"/>
          <w:szCs w:val="24"/>
        </w:rPr>
        <w:t xml:space="preserve"> i.e. they cannot capture the correct meanings of the words if only trained on the </w:t>
      </w:r>
      <w:r w:rsidR="000165E9">
        <w:rPr>
          <w:sz w:val="24"/>
          <w:szCs w:val="24"/>
        </w:rPr>
        <w:t>given training data. Contextual word em</w:t>
      </w:r>
      <w:r w:rsidR="000E1A36">
        <w:rPr>
          <w:sz w:val="24"/>
          <w:szCs w:val="24"/>
        </w:rPr>
        <w:t xml:space="preserve">beddings that </w:t>
      </w:r>
      <w:r w:rsidR="001F5A71">
        <w:rPr>
          <w:sz w:val="24"/>
          <w:szCs w:val="24"/>
        </w:rPr>
        <w:t>are pretrained on other data and t</w:t>
      </w:r>
      <w:r w:rsidR="00AF1B63">
        <w:rPr>
          <w:sz w:val="24"/>
          <w:szCs w:val="24"/>
        </w:rPr>
        <w:t>uned</w:t>
      </w:r>
      <w:r w:rsidR="001F5A71">
        <w:rPr>
          <w:sz w:val="24"/>
          <w:szCs w:val="24"/>
        </w:rPr>
        <w:t xml:space="preserve"> on the given training data </w:t>
      </w:r>
      <w:r w:rsidR="00567526">
        <w:rPr>
          <w:sz w:val="24"/>
          <w:szCs w:val="24"/>
        </w:rPr>
        <w:t>were able to capture the contextual meanings of the words</w:t>
      </w:r>
      <w:r w:rsidR="00686719">
        <w:rPr>
          <w:sz w:val="24"/>
          <w:szCs w:val="24"/>
        </w:rPr>
        <w:t>, which resulted in better accuracy and the F1 scores.</w:t>
      </w:r>
    </w:p>
    <w:p w14:paraId="689806B7" w14:textId="29C6B161" w:rsidR="00B927F8" w:rsidRDefault="003223E2" w:rsidP="00EB0D4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Models built on the traditional word embeddings come under single-task learning or closed-world learning whereas </w:t>
      </w:r>
      <w:r w:rsidR="00E35D91">
        <w:rPr>
          <w:sz w:val="24"/>
          <w:szCs w:val="24"/>
        </w:rPr>
        <w:t>Transfer learning comes under multi-task learning and open-world learning. Multi-task learning recently overthrown many current state-of-the</w:t>
      </w:r>
      <w:r w:rsidR="006F4C70">
        <w:rPr>
          <w:sz w:val="24"/>
          <w:szCs w:val="24"/>
        </w:rPr>
        <w:t>-</w:t>
      </w:r>
      <w:r w:rsidR="00E35D91">
        <w:rPr>
          <w:sz w:val="24"/>
          <w:szCs w:val="24"/>
        </w:rPr>
        <w:t>art models in NLP. (</w:t>
      </w:r>
      <w:hyperlink r:id="rId10" w:history="1">
        <w:r w:rsidR="00B927F8" w:rsidRPr="00BD0931">
          <w:rPr>
            <w:rStyle w:val="Hyperlink"/>
            <w:sz w:val="24"/>
            <w:szCs w:val="24"/>
          </w:rPr>
          <w:t>https://www.aclweb.org/anthology/P19-1441.pdf</w:t>
        </w:r>
      </w:hyperlink>
      <w:r w:rsidR="00B927F8">
        <w:rPr>
          <w:sz w:val="24"/>
          <w:szCs w:val="24"/>
        </w:rPr>
        <w:t>).</w:t>
      </w:r>
    </w:p>
    <w:p w14:paraId="4BF6F974" w14:textId="4E4DA4CE" w:rsidR="0068690B" w:rsidRPr="005D3504" w:rsidRDefault="000165E9" w:rsidP="00EB0D4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One more thing to note is </w:t>
      </w:r>
      <w:r w:rsidR="000E1A36">
        <w:rPr>
          <w:sz w:val="24"/>
          <w:szCs w:val="24"/>
        </w:rPr>
        <w:t>i</w:t>
      </w:r>
      <w:r w:rsidR="00836BB9">
        <w:rPr>
          <w:sz w:val="24"/>
          <w:szCs w:val="24"/>
        </w:rPr>
        <w:t xml:space="preserve">f the classes are highly imbalanced or skewed then even </w:t>
      </w:r>
      <w:r w:rsidR="002F2A8C">
        <w:rPr>
          <w:sz w:val="24"/>
          <w:szCs w:val="24"/>
        </w:rPr>
        <w:t>the best models like Transformers cannot capture the right patterns</w:t>
      </w:r>
      <w:r w:rsidR="002E7507">
        <w:rPr>
          <w:sz w:val="24"/>
          <w:szCs w:val="24"/>
        </w:rPr>
        <w:t xml:space="preserve"> in the data, this is evident in the accuracy and F1 scores of the Roberta transformer </w:t>
      </w:r>
      <w:r w:rsidR="004D092A">
        <w:rPr>
          <w:sz w:val="24"/>
          <w:szCs w:val="24"/>
        </w:rPr>
        <w:t xml:space="preserve">in </w:t>
      </w:r>
      <w:r w:rsidR="006F4C70">
        <w:rPr>
          <w:sz w:val="24"/>
          <w:szCs w:val="24"/>
        </w:rPr>
        <w:t xml:space="preserve">the </w:t>
      </w:r>
      <w:r w:rsidR="004D092A">
        <w:rPr>
          <w:sz w:val="24"/>
          <w:szCs w:val="24"/>
        </w:rPr>
        <w:t>case of the Romney dataset. We can try</w:t>
      </w:r>
      <w:r w:rsidR="002F2A8C">
        <w:rPr>
          <w:sz w:val="24"/>
          <w:szCs w:val="24"/>
        </w:rPr>
        <w:t xml:space="preserve"> </w:t>
      </w:r>
      <w:r w:rsidR="00C66CEB">
        <w:rPr>
          <w:sz w:val="24"/>
          <w:szCs w:val="24"/>
        </w:rPr>
        <w:t>sampling techniques like Under sampling and Oversampling (smote)</w:t>
      </w:r>
      <w:r w:rsidR="0098161F">
        <w:rPr>
          <w:sz w:val="24"/>
          <w:szCs w:val="24"/>
        </w:rPr>
        <w:t>. In case of under</w:t>
      </w:r>
      <w:r w:rsidR="006F4C70">
        <w:rPr>
          <w:sz w:val="24"/>
          <w:szCs w:val="24"/>
        </w:rPr>
        <w:t>-</w:t>
      </w:r>
      <w:r w:rsidR="0098161F">
        <w:rPr>
          <w:sz w:val="24"/>
          <w:szCs w:val="24"/>
        </w:rPr>
        <w:t>sampling</w:t>
      </w:r>
      <w:r w:rsidR="006F4C70">
        <w:rPr>
          <w:sz w:val="24"/>
          <w:szCs w:val="24"/>
        </w:rPr>
        <w:t>,</w:t>
      </w:r>
      <w:r w:rsidR="000E1A36">
        <w:rPr>
          <w:sz w:val="24"/>
          <w:szCs w:val="24"/>
        </w:rPr>
        <w:t xml:space="preserve"> </w:t>
      </w:r>
      <w:r w:rsidR="0098161F">
        <w:rPr>
          <w:sz w:val="24"/>
          <w:szCs w:val="24"/>
        </w:rPr>
        <w:t xml:space="preserve">the models </w:t>
      </w:r>
      <w:r w:rsidR="000E1A36">
        <w:rPr>
          <w:sz w:val="24"/>
          <w:szCs w:val="24"/>
        </w:rPr>
        <w:t xml:space="preserve">might </w:t>
      </w:r>
      <w:r w:rsidR="0098161F">
        <w:rPr>
          <w:sz w:val="24"/>
          <w:szCs w:val="24"/>
        </w:rPr>
        <w:t xml:space="preserve">underfit the data </w:t>
      </w:r>
      <w:r w:rsidR="00CB6311">
        <w:rPr>
          <w:sz w:val="24"/>
          <w:szCs w:val="24"/>
        </w:rPr>
        <w:t>and they</w:t>
      </w:r>
      <w:r w:rsidR="000E1A36">
        <w:rPr>
          <w:sz w:val="24"/>
          <w:szCs w:val="24"/>
        </w:rPr>
        <w:t xml:space="preserve"> can</w:t>
      </w:r>
      <w:r w:rsidR="00CB6311">
        <w:rPr>
          <w:sz w:val="24"/>
          <w:szCs w:val="24"/>
        </w:rPr>
        <w:t xml:space="preserve"> overfit the data when </w:t>
      </w:r>
      <w:r w:rsidR="00F259F1">
        <w:rPr>
          <w:sz w:val="24"/>
          <w:szCs w:val="24"/>
        </w:rPr>
        <w:t>over</w:t>
      </w:r>
      <w:r w:rsidR="006F4C70">
        <w:rPr>
          <w:sz w:val="24"/>
          <w:szCs w:val="24"/>
        </w:rPr>
        <w:t>-</w:t>
      </w:r>
      <w:r w:rsidR="00F259F1">
        <w:rPr>
          <w:sz w:val="24"/>
          <w:szCs w:val="24"/>
        </w:rPr>
        <w:t>sampling is used.</w:t>
      </w:r>
    </w:p>
    <w:sectPr w:rsidR="0068690B" w:rsidRPr="005D3504" w:rsidSect="00665D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D12155" w14:textId="77777777" w:rsidR="00572D02" w:rsidRDefault="00572D02" w:rsidP="005D3504">
      <w:pPr>
        <w:spacing w:after="0" w:line="240" w:lineRule="auto"/>
      </w:pPr>
      <w:r>
        <w:separator/>
      </w:r>
    </w:p>
  </w:endnote>
  <w:endnote w:type="continuationSeparator" w:id="0">
    <w:p w14:paraId="4C981C62" w14:textId="77777777" w:rsidR="00572D02" w:rsidRDefault="00572D02" w:rsidP="005D3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71864" w14:textId="77777777" w:rsidR="00572D02" w:rsidRDefault="00572D02" w:rsidP="005D3504">
      <w:pPr>
        <w:spacing w:after="0" w:line="240" w:lineRule="auto"/>
      </w:pPr>
      <w:r>
        <w:separator/>
      </w:r>
    </w:p>
  </w:footnote>
  <w:footnote w:type="continuationSeparator" w:id="0">
    <w:p w14:paraId="629A6656" w14:textId="77777777" w:rsidR="00572D02" w:rsidRDefault="00572D02" w:rsidP="005D35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65E24"/>
    <w:multiLevelType w:val="hybridMultilevel"/>
    <w:tmpl w:val="9FE828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A7EE3"/>
    <w:multiLevelType w:val="hybridMultilevel"/>
    <w:tmpl w:val="D4C2962E"/>
    <w:lvl w:ilvl="0" w:tplc="A55090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A4039"/>
    <w:multiLevelType w:val="hybridMultilevel"/>
    <w:tmpl w:val="D936A548"/>
    <w:lvl w:ilvl="0" w:tplc="389E521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Gautam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40899"/>
    <w:multiLevelType w:val="hybridMultilevel"/>
    <w:tmpl w:val="59D0089E"/>
    <w:lvl w:ilvl="0" w:tplc="E2C2D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A007F8"/>
    <w:multiLevelType w:val="hybridMultilevel"/>
    <w:tmpl w:val="9F8A0E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B2A79"/>
    <w:multiLevelType w:val="hybridMultilevel"/>
    <w:tmpl w:val="084E0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048C7"/>
    <w:multiLevelType w:val="hybridMultilevel"/>
    <w:tmpl w:val="EE3035D6"/>
    <w:lvl w:ilvl="0" w:tplc="0D1416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D355C7"/>
    <w:multiLevelType w:val="hybridMultilevel"/>
    <w:tmpl w:val="F9586DFA"/>
    <w:lvl w:ilvl="0" w:tplc="4824FC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E4F3C"/>
    <w:multiLevelType w:val="hybridMultilevel"/>
    <w:tmpl w:val="0B284CF2"/>
    <w:lvl w:ilvl="0" w:tplc="C08EBF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E051F"/>
    <w:multiLevelType w:val="hybridMultilevel"/>
    <w:tmpl w:val="1A96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F533C2"/>
    <w:multiLevelType w:val="hybridMultilevel"/>
    <w:tmpl w:val="6018D5D6"/>
    <w:lvl w:ilvl="0" w:tplc="B0C85B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517EE"/>
    <w:multiLevelType w:val="hybridMultilevel"/>
    <w:tmpl w:val="F016204C"/>
    <w:lvl w:ilvl="0" w:tplc="8B34E1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FB5254"/>
    <w:multiLevelType w:val="hybridMultilevel"/>
    <w:tmpl w:val="01D82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0476A"/>
    <w:multiLevelType w:val="hybridMultilevel"/>
    <w:tmpl w:val="F97A71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A1C14"/>
    <w:multiLevelType w:val="hybridMultilevel"/>
    <w:tmpl w:val="C1C8909E"/>
    <w:lvl w:ilvl="0" w:tplc="30D4C2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481BC8"/>
    <w:multiLevelType w:val="hybridMultilevel"/>
    <w:tmpl w:val="41BC5A7A"/>
    <w:lvl w:ilvl="0" w:tplc="9B908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112769"/>
    <w:multiLevelType w:val="hybridMultilevel"/>
    <w:tmpl w:val="37B8FAF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CD34F1"/>
    <w:multiLevelType w:val="hybridMultilevel"/>
    <w:tmpl w:val="7A2EA22E"/>
    <w:lvl w:ilvl="0" w:tplc="863C4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452F94"/>
    <w:multiLevelType w:val="hybridMultilevel"/>
    <w:tmpl w:val="3CDE9E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0C1308"/>
    <w:multiLevelType w:val="hybridMultilevel"/>
    <w:tmpl w:val="F1ACE63C"/>
    <w:lvl w:ilvl="0" w:tplc="882472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2"/>
  </w:num>
  <w:num w:numId="4">
    <w:abstractNumId w:val="18"/>
  </w:num>
  <w:num w:numId="5">
    <w:abstractNumId w:val="13"/>
  </w:num>
  <w:num w:numId="6">
    <w:abstractNumId w:val="16"/>
  </w:num>
  <w:num w:numId="7">
    <w:abstractNumId w:val="0"/>
  </w:num>
  <w:num w:numId="8">
    <w:abstractNumId w:val="4"/>
  </w:num>
  <w:num w:numId="9">
    <w:abstractNumId w:val="14"/>
  </w:num>
  <w:num w:numId="10">
    <w:abstractNumId w:val="15"/>
  </w:num>
  <w:num w:numId="11">
    <w:abstractNumId w:val="7"/>
  </w:num>
  <w:num w:numId="12">
    <w:abstractNumId w:val="6"/>
  </w:num>
  <w:num w:numId="13">
    <w:abstractNumId w:val="3"/>
  </w:num>
  <w:num w:numId="14">
    <w:abstractNumId w:val="19"/>
  </w:num>
  <w:num w:numId="15">
    <w:abstractNumId w:val="17"/>
  </w:num>
  <w:num w:numId="16">
    <w:abstractNumId w:val="2"/>
  </w:num>
  <w:num w:numId="17">
    <w:abstractNumId w:val="8"/>
  </w:num>
  <w:num w:numId="18">
    <w:abstractNumId w:val="1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1NzU2NTC1tDQ1NDZX0lEKTi0uzszPAykwqwUAinrGpywAAAA="/>
  </w:docVars>
  <w:rsids>
    <w:rsidRoot w:val="00F560F4"/>
    <w:rsid w:val="000165E9"/>
    <w:rsid w:val="00040A0D"/>
    <w:rsid w:val="0004298B"/>
    <w:rsid w:val="00043625"/>
    <w:rsid w:val="000703C8"/>
    <w:rsid w:val="00093FBB"/>
    <w:rsid w:val="000B1F62"/>
    <w:rsid w:val="000B37BC"/>
    <w:rsid w:val="000C2665"/>
    <w:rsid w:val="000C5051"/>
    <w:rsid w:val="000C5CBA"/>
    <w:rsid w:val="000D21B8"/>
    <w:rsid w:val="000E1A36"/>
    <w:rsid w:val="000F1A55"/>
    <w:rsid w:val="000F7811"/>
    <w:rsid w:val="00123A27"/>
    <w:rsid w:val="00125A88"/>
    <w:rsid w:val="00125E24"/>
    <w:rsid w:val="00131B31"/>
    <w:rsid w:val="00154277"/>
    <w:rsid w:val="00161448"/>
    <w:rsid w:val="0016312F"/>
    <w:rsid w:val="00171423"/>
    <w:rsid w:val="00192429"/>
    <w:rsid w:val="00197CC8"/>
    <w:rsid w:val="001B18F4"/>
    <w:rsid w:val="001C204B"/>
    <w:rsid w:val="001C7A60"/>
    <w:rsid w:val="001F5A71"/>
    <w:rsid w:val="002002AD"/>
    <w:rsid w:val="0020391A"/>
    <w:rsid w:val="002068CE"/>
    <w:rsid w:val="00211240"/>
    <w:rsid w:val="002112D8"/>
    <w:rsid w:val="00217736"/>
    <w:rsid w:val="00220F72"/>
    <w:rsid w:val="00232A29"/>
    <w:rsid w:val="00234211"/>
    <w:rsid w:val="00234A66"/>
    <w:rsid w:val="0023749D"/>
    <w:rsid w:val="002376FD"/>
    <w:rsid w:val="00251D9A"/>
    <w:rsid w:val="002540DC"/>
    <w:rsid w:val="00256E9D"/>
    <w:rsid w:val="00262431"/>
    <w:rsid w:val="00265564"/>
    <w:rsid w:val="002743EA"/>
    <w:rsid w:val="00281628"/>
    <w:rsid w:val="00282CCD"/>
    <w:rsid w:val="00285D8D"/>
    <w:rsid w:val="002904AC"/>
    <w:rsid w:val="002B0FFC"/>
    <w:rsid w:val="002B6B8D"/>
    <w:rsid w:val="002D3A94"/>
    <w:rsid w:val="002D4176"/>
    <w:rsid w:val="002D4B29"/>
    <w:rsid w:val="002E7507"/>
    <w:rsid w:val="002F2A8C"/>
    <w:rsid w:val="003009A2"/>
    <w:rsid w:val="00306CDF"/>
    <w:rsid w:val="003223E2"/>
    <w:rsid w:val="00324C28"/>
    <w:rsid w:val="003262CD"/>
    <w:rsid w:val="003539F5"/>
    <w:rsid w:val="00355F53"/>
    <w:rsid w:val="0038021F"/>
    <w:rsid w:val="00384387"/>
    <w:rsid w:val="00392637"/>
    <w:rsid w:val="003D0245"/>
    <w:rsid w:val="003F5038"/>
    <w:rsid w:val="003F7C57"/>
    <w:rsid w:val="0042052D"/>
    <w:rsid w:val="00421560"/>
    <w:rsid w:val="004349D6"/>
    <w:rsid w:val="00447675"/>
    <w:rsid w:val="00460BA3"/>
    <w:rsid w:val="00462D29"/>
    <w:rsid w:val="00474A4B"/>
    <w:rsid w:val="00485AB8"/>
    <w:rsid w:val="00497B86"/>
    <w:rsid w:val="004B5E5B"/>
    <w:rsid w:val="004D092A"/>
    <w:rsid w:val="004D6E80"/>
    <w:rsid w:val="00503B1C"/>
    <w:rsid w:val="005041F7"/>
    <w:rsid w:val="0050689A"/>
    <w:rsid w:val="005107E8"/>
    <w:rsid w:val="00521865"/>
    <w:rsid w:val="005437A3"/>
    <w:rsid w:val="005474FD"/>
    <w:rsid w:val="0055021A"/>
    <w:rsid w:val="00552EBA"/>
    <w:rsid w:val="0055523D"/>
    <w:rsid w:val="00567526"/>
    <w:rsid w:val="00572D02"/>
    <w:rsid w:val="00593938"/>
    <w:rsid w:val="005B5ADB"/>
    <w:rsid w:val="005C09DB"/>
    <w:rsid w:val="005C33A0"/>
    <w:rsid w:val="005D086B"/>
    <w:rsid w:val="005D3504"/>
    <w:rsid w:val="005D5661"/>
    <w:rsid w:val="005E2539"/>
    <w:rsid w:val="005F3D3A"/>
    <w:rsid w:val="00602DD9"/>
    <w:rsid w:val="006073E0"/>
    <w:rsid w:val="006474D2"/>
    <w:rsid w:val="00662826"/>
    <w:rsid w:val="00665D76"/>
    <w:rsid w:val="00665D9D"/>
    <w:rsid w:val="006675B6"/>
    <w:rsid w:val="0067604A"/>
    <w:rsid w:val="00686719"/>
    <w:rsid w:val="0068690B"/>
    <w:rsid w:val="006C5F76"/>
    <w:rsid w:val="006F4C70"/>
    <w:rsid w:val="006F6841"/>
    <w:rsid w:val="00712275"/>
    <w:rsid w:val="00712511"/>
    <w:rsid w:val="00726241"/>
    <w:rsid w:val="0073411A"/>
    <w:rsid w:val="00761CB8"/>
    <w:rsid w:val="00772089"/>
    <w:rsid w:val="00785088"/>
    <w:rsid w:val="00790468"/>
    <w:rsid w:val="0079162B"/>
    <w:rsid w:val="007A0463"/>
    <w:rsid w:val="007A27BD"/>
    <w:rsid w:val="007A601D"/>
    <w:rsid w:val="007A68A1"/>
    <w:rsid w:val="007D0787"/>
    <w:rsid w:val="007D0F9E"/>
    <w:rsid w:val="007D47DB"/>
    <w:rsid w:val="007D61FE"/>
    <w:rsid w:val="007D7E59"/>
    <w:rsid w:val="007F5E39"/>
    <w:rsid w:val="008139F8"/>
    <w:rsid w:val="00831195"/>
    <w:rsid w:val="00836BB9"/>
    <w:rsid w:val="0084342C"/>
    <w:rsid w:val="00846AB6"/>
    <w:rsid w:val="00847F9E"/>
    <w:rsid w:val="00854039"/>
    <w:rsid w:val="00881BDC"/>
    <w:rsid w:val="008962DA"/>
    <w:rsid w:val="008C2017"/>
    <w:rsid w:val="008C47B7"/>
    <w:rsid w:val="008C5362"/>
    <w:rsid w:val="008C7BE5"/>
    <w:rsid w:val="008D4748"/>
    <w:rsid w:val="008E5299"/>
    <w:rsid w:val="008E6A4B"/>
    <w:rsid w:val="008F4260"/>
    <w:rsid w:val="008F5DC7"/>
    <w:rsid w:val="009014F1"/>
    <w:rsid w:val="00901521"/>
    <w:rsid w:val="0092041A"/>
    <w:rsid w:val="00930275"/>
    <w:rsid w:val="0094012B"/>
    <w:rsid w:val="00960D93"/>
    <w:rsid w:val="009617AB"/>
    <w:rsid w:val="00973714"/>
    <w:rsid w:val="0098161F"/>
    <w:rsid w:val="00981A00"/>
    <w:rsid w:val="00994664"/>
    <w:rsid w:val="009B5F43"/>
    <w:rsid w:val="009B7F7B"/>
    <w:rsid w:val="009C076A"/>
    <w:rsid w:val="009D4C50"/>
    <w:rsid w:val="009E2BDE"/>
    <w:rsid w:val="00A105E1"/>
    <w:rsid w:val="00A110D2"/>
    <w:rsid w:val="00A20FD1"/>
    <w:rsid w:val="00A21AB5"/>
    <w:rsid w:val="00A23A18"/>
    <w:rsid w:val="00A36B40"/>
    <w:rsid w:val="00A4089D"/>
    <w:rsid w:val="00A44BEF"/>
    <w:rsid w:val="00A6523C"/>
    <w:rsid w:val="00A71C65"/>
    <w:rsid w:val="00A83058"/>
    <w:rsid w:val="00A866EF"/>
    <w:rsid w:val="00A91886"/>
    <w:rsid w:val="00A97CF7"/>
    <w:rsid w:val="00AB41D5"/>
    <w:rsid w:val="00AD3F5B"/>
    <w:rsid w:val="00AD6953"/>
    <w:rsid w:val="00AF1B63"/>
    <w:rsid w:val="00B03B84"/>
    <w:rsid w:val="00B34752"/>
    <w:rsid w:val="00B4107B"/>
    <w:rsid w:val="00B44BD3"/>
    <w:rsid w:val="00B457F9"/>
    <w:rsid w:val="00B51064"/>
    <w:rsid w:val="00B927F8"/>
    <w:rsid w:val="00B953EE"/>
    <w:rsid w:val="00BA6F6E"/>
    <w:rsid w:val="00BD42C1"/>
    <w:rsid w:val="00BD5BB4"/>
    <w:rsid w:val="00BE1E89"/>
    <w:rsid w:val="00BF1F91"/>
    <w:rsid w:val="00BF36CD"/>
    <w:rsid w:val="00C05EDD"/>
    <w:rsid w:val="00C07A41"/>
    <w:rsid w:val="00C17044"/>
    <w:rsid w:val="00C26375"/>
    <w:rsid w:val="00C331F9"/>
    <w:rsid w:val="00C333CA"/>
    <w:rsid w:val="00C354F5"/>
    <w:rsid w:val="00C35977"/>
    <w:rsid w:val="00C55F71"/>
    <w:rsid w:val="00C66CEB"/>
    <w:rsid w:val="00C72C73"/>
    <w:rsid w:val="00C739DE"/>
    <w:rsid w:val="00C817C8"/>
    <w:rsid w:val="00C8303C"/>
    <w:rsid w:val="00C92FDA"/>
    <w:rsid w:val="00C96265"/>
    <w:rsid w:val="00CA2932"/>
    <w:rsid w:val="00CA29DB"/>
    <w:rsid w:val="00CA3FE2"/>
    <w:rsid w:val="00CA5A68"/>
    <w:rsid w:val="00CB6311"/>
    <w:rsid w:val="00CC0DE5"/>
    <w:rsid w:val="00CC147C"/>
    <w:rsid w:val="00CC5942"/>
    <w:rsid w:val="00CC66CB"/>
    <w:rsid w:val="00CD7D73"/>
    <w:rsid w:val="00CE357D"/>
    <w:rsid w:val="00CF6659"/>
    <w:rsid w:val="00D00834"/>
    <w:rsid w:val="00D15476"/>
    <w:rsid w:val="00D57091"/>
    <w:rsid w:val="00D666CD"/>
    <w:rsid w:val="00D73822"/>
    <w:rsid w:val="00D74FB3"/>
    <w:rsid w:val="00D86722"/>
    <w:rsid w:val="00D86C31"/>
    <w:rsid w:val="00D86D26"/>
    <w:rsid w:val="00DA187B"/>
    <w:rsid w:val="00DA73E2"/>
    <w:rsid w:val="00DB330F"/>
    <w:rsid w:val="00DB4161"/>
    <w:rsid w:val="00DB751C"/>
    <w:rsid w:val="00DC4724"/>
    <w:rsid w:val="00DE0993"/>
    <w:rsid w:val="00DE17F8"/>
    <w:rsid w:val="00DF2BBF"/>
    <w:rsid w:val="00E31F6D"/>
    <w:rsid w:val="00E35D91"/>
    <w:rsid w:val="00E36F43"/>
    <w:rsid w:val="00E4174E"/>
    <w:rsid w:val="00E64757"/>
    <w:rsid w:val="00E6611C"/>
    <w:rsid w:val="00E81C90"/>
    <w:rsid w:val="00EA448E"/>
    <w:rsid w:val="00EB0D44"/>
    <w:rsid w:val="00EB1E24"/>
    <w:rsid w:val="00EB2C7C"/>
    <w:rsid w:val="00EB3EAB"/>
    <w:rsid w:val="00EC2F8B"/>
    <w:rsid w:val="00ED0185"/>
    <w:rsid w:val="00ED2107"/>
    <w:rsid w:val="00EE6E88"/>
    <w:rsid w:val="00F12095"/>
    <w:rsid w:val="00F16CEE"/>
    <w:rsid w:val="00F259F1"/>
    <w:rsid w:val="00F26F94"/>
    <w:rsid w:val="00F55225"/>
    <w:rsid w:val="00F560F4"/>
    <w:rsid w:val="00F81999"/>
    <w:rsid w:val="00FB07C1"/>
    <w:rsid w:val="00FC439D"/>
    <w:rsid w:val="00FE3596"/>
    <w:rsid w:val="00FF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3246E"/>
  <w15:chartTrackingRefBased/>
  <w15:docId w15:val="{388ED623-A0AE-47F5-9D24-20FC3833D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504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5D3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504"/>
    <w:rPr>
      <w:rFonts w:cs="Gautami"/>
    </w:rPr>
  </w:style>
  <w:style w:type="paragraph" w:styleId="ListParagraph">
    <w:name w:val="List Paragraph"/>
    <w:basedOn w:val="Normal"/>
    <w:uiPriority w:val="34"/>
    <w:qFormat/>
    <w:rsid w:val="006C5F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12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2D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3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7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rajath/tweet-sentiment-classifier/blob/master/src/PreprocessData.p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aclweb.org/anthology/P19-1441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4</Pages>
  <Words>1450</Words>
  <Characters>8267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Paladugula, Kalyan Kumar</dc:creator>
  <cp:keywords/>
  <dc:description/>
  <cp:lastModifiedBy>Paladugula, Kalyan Kumar</cp:lastModifiedBy>
  <cp:revision>272</cp:revision>
  <dcterms:created xsi:type="dcterms:W3CDTF">2020-12-04T17:09:00Z</dcterms:created>
  <dcterms:modified xsi:type="dcterms:W3CDTF">2020-12-09T22:11:00Z</dcterms:modified>
</cp:coreProperties>
</file>