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856A5" w14:textId="23F3E0D2" w:rsidR="00D719B7" w:rsidRDefault="00D31FF2" w:rsidP="00E731CB">
      <w:r>
        <w:t>Modern data warehouses</w:t>
      </w:r>
    </w:p>
    <w:p w14:paraId="74E1F147" w14:textId="77777777" w:rsidR="00D31FF2" w:rsidRDefault="00D31FF2" w:rsidP="00E731CB"/>
    <w:p w14:paraId="763F390E" w14:textId="3C67B4B3" w:rsidR="00D31FF2" w:rsidRDefault="00D31FF2" w:rsidP="00E731CB">
      <w:r>
        <w:t>Data warehouses – a collection of methods, techniques &amp; tools used to support people conducting data analysis which helps with decision making processes &amp; improves information resources. Primary purpose of a data warehouse is for BI</w:t>
      </w:r>
    </w:p>
    <w:p w14:paraId="22A146A7" w14:textId="77777777" w:rsidR="00D31FF2" w:rsidRDefault="00D31FF2" w:rsidP="00E731CB"/>
    <w:p w14:paraId="118AAD3F" w14:textId="38BC56EF" w:rsidR="00D31FF2" w:rsidRDefault="00D31FF2" w:rsidP="00E731CB">
      <w:r>
        <w:t>Types of data warehousing</w:t>
      </w:r>
    </w:p>
    <w:p w14:paraId="73EF7023" w14:textId="126474CD" w:rsidR="00D31FF2" w:rsidRDefault="00D31FF2" w:rsidP="00E731CB">
      <w:r>
        <w:t>On-premises data warehouse</w:t>
      </w:r>
    </w:p>
    <w:p w14:paraId="13702289" w14:textId="2E3F5E82" w:rsidR="00D31FF2" w:rsidRDefault="00D31FF2" w:rsidP="00E731CB">
      <w:r>
        <w:t xml:space="preserve">Cloud data warehouse systems – address all issues faced by traditional data warehousing </w:t>
      </w:r>
    </w:p>
    <w:p w14:paraId="79AD6E36" w14:textId="77777777" w:rsidR="00D31FF2" w:rsidRDefault="00D31FF2" w:rsidP="00E731CB"/>
    <w:p w14:paraId="36EC16B2" w14:textId="4A97213E" w:rsidR="00D31FF2" w:rsidRDefault="00D31FF2" w:rsidP="00E731CB">
      <w:r>
        <w:t>Data warehouse architecture</w:t>
      </w:r>
    </w:p>
    <w:p w14:paraId="7112C2F8" w14:textId="0979E0FD" w:rsidR="00D31FF2" w:rsidRDefault="00D31FF2" w:rsidP="00E731CB">
      <w:r>
        <w:t>There are many different types of data warehousing solutions. One of the most common types of traditional warehouse architecture is the 3-tier architecture approach:</w:t>
      </w:r>
    </w:p>
    <w:p w14:paraId="08794C30" w14:textId="3745A06C" w:rsidR="00D31FF2" w:rsidRDefault="00D31FF2" w:rsidP="00E731CB">
      <w:r>
        <w:t>Bottom tier – contains actual database server</w:t>
      </w:r>
    </w:p>
    <w:p w14:paraId="6D725577" w14:textId="54E09CBF" w:rsidR="00D31FF2" w:rsidRDefault="00D31FF2" w:rsidP="00E731CB">
      <w:r>
        <w:t>Middle tier – server for online analytical processing (OLAP). This server is responsible for transforming data. It can map multi-dimensional data to relational operations or leverage a multi-dimensional OLAP model, etc.</w:t>
      </w:r>
    </w:p>
    <w:p w14:paraId="00322AC0" w14:textId="3F282450" w:rsidR="00D31FF2" w:rsidRDefault="00D31FF2" w:rsidP="00E731CB">
      <w:r>
        <w:t>Top tier – similar to UI layer. Contains tools common for data warehousing analytics such as reporting &amp; mining.</w:t>
      </w:r>
    </w:p>
    <w:p w14:paraId="355F90A1" w14:textId="77777777" w:rsidR="00D31FF2" w:rsidRDefault="00D31FF2" w:rsidP="00E731CB"/>
    <w:p w14:paraId="58A93073" w14:textId="52A4352A" w:rsidR="00D31FF2" w:rsidRDefault="00D31FF2" w:rsidP="00E731CB">
      <w:r>
        <w:t>Data warehousing approaches</w:t>
      </w:r>
    </w:p>
    <w:p w14:paraId="74B0BACC" w14:textId="0A9124C4" w:rsidR="00D31FF2" w:rsidRDefault="00D31FF2" w:rsidP="00E731CB">
      <w:r>
        <w:t>2 of the most commonly used approaches to data warehousing were created by Bill Inmon &amp; Ralph Kimball.</w:t>
      </w:r>
    </w:p>
    <w:p w14:paraId="059C6A4B" w14:textId="77777777" w:rsidR="00D31FF2" w:rsidRDefault="00D31FF2" w:rsidP="00E731CB"/>
    <w:p w14:paraId="7B0A182A" w14:textId="6FA62658" w:rsidR="00D31FF2" w:rsidRDefault="00D31FF2" w:rsidP="00E731CB">
      <w:r>
        <w:t>Bill Inmon’s approach</w:t>
      </w:r>
    </w:p>
    <w:p w14:paraId="04B72A0B" w14:textId="14A4CA02" w:rsidR="00D31FF2" w:rsidRDefault="00D31FF2" w:rsidP="00E731CB">
      <w:r>
        <w:t>It’s also referred to as a top-down approach</w:t>
      </w:r>
    </w:p>
    <w:p w14:paraId="6FE2471D" w14:textId="503198E9" w:rsidR="00D31FF2" w:rsidRDefault="00D31FF2" w:rsidP="00E731CB">
      <w:r>
        <w:t>Data warehouse is treated as a central repository for the data</w:t>
      </w:r>
    </w:p>
    <w:p w14:paraId="0D21C516" w14:textId="120EF7FF" w:rsidR="00D31FF2" w:rsidRDefault="009A3E62" w:rsidP="00E731CB">
      <w:r>
        <w:t>Data marts are then created to address individual business lines</w:t>
      </w:r>
    </w:p>
    <w:p w14:paraId="0DCEC211" w14:textId="77777777" w:rsidR="009A3E62" w:rsidRDefault="009A3E62" w:rsidP="00E731CB"/>
    <w:p w14:paraId="6BC5826B" w14:textId="13C3EC61" w:rsidR="009A3E62" w:rsidRDefault="009A3E62" w:rsidP="00E731CB">
      <w:r>
        <w:t>Ralph Kimball’s approach</w:t>
      </w:r>
    </w:p>
    <w:p w14:paraId="4074EE94" w14:textId="5AC562E5" w:rsidR="009A3E62" w:rsidRDefault="009A3E62" w:rsidP="00E731CB">
      <w:r>
        <w:t>Bottom-up approach</w:t>
      </w:r>
    </w:p>
    <w:p w14:paraId="1BC38018" w14:textId="04CAEBF8" w:rsidR="009A3E62" w:rsidRDefault="009A3E62" w:rsidP="00E731CB">
      <w:r>
        <w:t>Data mart is the main method for data storage</w:t>
      </w:r>
    </w:p>
    <w:p w14:paraId="6DFD3C9B" w14:textId="038E9BE1" w:rsidR="009A3E62" w:rsidRDefault="009A3E62" w:rsidP="00E731CB">
      <w:r>
        <w:t>Data warehouse is then created &amp; comprises of multiple data marts with shared analytics, reporting &amp; BI essentials. This allows for uniform analytics jobs</w:t>
      </w:r>
    </w:p>
    <w:p w14:paraId="148BA090" w14:textId="77777777" w:rsidR="009A3E62" w:rsidRDefault="009A3E62" w:rsidP="00E731CB"/>
    <w:p w14:paraId="27B7F637" w14:textId="73024763" w:rsidR="009A3E62" w:rsidRDefault="009A3E62" w:rsidP="00E731CB">
      <w:r>
        <w:t>On-premises data warehouse components</w:t>
      </w:r>
    </w:p>
    <w:p w14:paraId="05DBD1D4" w14:textId="4D6D55B0" w:rsidR="009A3E62" w:rsidRDefault="009A3E62" w:rsidP="00E731CB">
      <w:r>
        <w:t>Data analytics layer - There is a specific layer for data analytics, data mining jobs</w:t>
      </w:r>
    </w:p>
    <w:p w14:paraId="4634CE2F" w14:textId="19DD56D1" w:rsidR="009A3E62" w:rsidRDefault="009A3E62" w:rsidP="00E731CB">
      <w:r>
        <w:t>Staging area – different sources have different formats &amp; structures. In the staging area, data is converted into a specific structure &amp; format</w:t>
      </w:r>
    </w:p>
    <w:p w14:paraId="36CFA91B" w14:textId="7FD668D7" w:rsidR="009A3E62" w:rsidRDefault="009A3E62" w:rsidP="00E731CB">
      <w:r>
        <w:t>Data Marts – they assist the staging area by acting as a housing for a specific line of business &amp; are summarized for specific queries</w:t>
      </w:r>
    </w:p>
    <w:p w14:paraId="71F5D407" w14:textId="77777777" w:rsidR="009A3E62" w:rsidRDefault="009A3E62" w:rsidP="00E731CB"/>
    <w:p w14:paraId="672C74E9" w14:textId="1FF8A65D" w:rsidR="009A3E62" w:rsidRDefault="009A3E62" w:rsidP="00E731CB">
      <w:r>
        <w:t>Cloud-based data warehouses advantages</w:t>
      </w:r>
    </w:p>
    <w:p w14:paraId="71002F04" w14:textId="0AA2D6F1" w:rsidR="009A3E62" w:rsidRDefault="009A3E62" w:rsidP="00E731CB">
      <w:r>
        <w:t>Up-front costs</w:t>
      </w:r>
    </w:p>
    <w:p w14:paraId="784B7E55" w14:textId="34FCBF19" w:rsidR="009A3E62" w:rsidRDefault="009A3E62" w:rsidP="00E731CB">
      <w:r>
        <w:t>Ongoing costs – pay as you go model</w:t>
      </w:r>
    </w:p>
    <w:p w14:paraId="180C0323" w14:textId="78D3A689" w:rsidR="009A3E62" w:rsidRDefault="009A3E62" w:rsidP="00E731CB">
      <w:r>
        <w:lastRenderedPageBreak/>
        <w:t>Speed – substantially faster than on-premise options, due to the use of ETL which is not commonly used in on-premise options</w:t>
      </w:r>
    </w:p>
    <w:p w14:paraId="6925AEC9" w14:textId="11E343E9" w:rsidR="009A3E62" w:rsidRDefault="009A3E62" w:rsidP="00E731CB">
      <w:r>
        <w:t>Flexibility – designed to account for the variety of formats &amp; structures in big data</w:t>
      </w:r>
    </w:p>
    <w:p w14:paraId="60A0F670" w14:textId="3A6E0E7D" w:rsidR="009A3E62" w:rsidRDefault="009A3E62" w:rsidP="00E731CB">
      <w:r>
        <w:t>Scalability – clouds are elastic</w:t>
      </w:r>
    </w:p>
    <w:p w14:paraId="3644A0C1" w14:textId="77777777" w:rsidR="009A3E62" w:rsidRDefault="009A3E62" w:rsidP="00E731CB"/>
    <w:p w14:paraId="50646CEB" w14:textId="39B286C3" w:rsidR="009A3E62" w:rsidRDefault="009A3E62" w:rsidP="00E731CB">
      <w:r>
        <w:t>Earlier the focus of data warehouses was to stack data &amp; focus on processing it for analytics. Now instead of just stacking the data, we are also focusing on storing loads of it as big data</w:t>
      </w:r>
      <w:r w:rsidR="008547B7">
        <w:t xml:space="preserve"> for advanced analytics. </w:t>
      </w:r>
    </w:p>
    <w:p w14:paraId="22ACCE94" w14:textId="77777777" w:rsidR="008547B7" w:rsidRDefault="008547B7" w:rsidP="00E731CB"/>
    <w:p w14:paraId="2427F47B" w14:textId="44332749" w:rsidR="008547B7" w:rsidRDefault="008547B7" w:rsidP="00E731CB">
      <w:r>
        <w:t>A traditional data warehouse can be compared to a data store &amp; a modern data warehouse can be compared to a mega distribution store.</w:t>
      </w:r>
      <w:r w:rsidRPr="008547B7">
        <w:t xml:space="preserve"> </w:t>
      </w:r>
      <w:r>
        <w:t>Traditional data warehouses are focused more on</w:t>
      </w:r>
      <w:r>
        <w:t xml:space="preserve"> data analytics &amp; modern data warehouses focus on enterprise analytics.</w:t>
      </w:r>
    </w:p>
    <w:p w14:paraId="2782D7E5" w14:textId="77777777" w:rsidR="008547B7" w:rsidRDefault="008547B7" w:rsidP="00E731CB"/>
    <w:p w14:paraId="0133E7AA" w14:textId="663A899D" w:rsidR="008547B7" w:rsidRDefault="008547B7" w:rsidP="00E731CB">
      <w:r>
        <w:t>Data lake – a repository that takes data from multiple sources &amp; stores them in a variety of formats</w:t>
      </w:r>
    </w:p>
    <w:p w14:paraId="14D31998" w14:textId="77777777" w:rsidR="008547B7" w:rsidRDefault="008547B7" w:rsidP="00E731CB"/>
    <w:p w14:paraId="645C1455" w14:textId="20D835D4" w:rsidR="008547B7" w:rsidRDefault="008547B7" w:rsidP="00E731CB">
      <w:r>
        <w:t>Advantages of a modern data warehouse</w:t>
      </w:r>
    </w:p>
    <w:p w14:paraId="27BEB364" w14:textId="5C6307B7" w:rsidR="008547B7" w:rsidRDefault="008547B7" w:rsidP="00E731CB">
      <w:r>
        <w:t>User benefits</w:t>
      </w:r>
    </w:p>
    <w:p w14:paraId="0CB41201" w14:textId="1348CFB0" w:rsidR="008547B7" w:rsidRDefault="008547B7" w:rsidP="00E731CB">
      <w:r>
        <w:t>Less time spent on preparing &amp; moving data</w:t>
      </w:r>
    </w:p>
    <w:p w14:paraId="1DB9042E" w14:textId="116472DF" w:rsidR="008547B7" w:rsidRDefault="008547B7" w:rsidP="00E731CB">
      <w:r>
        <w:t>More time is spent on innovative analytics &amp; new business models</w:t>
      </w:r>
    </w:p>
    <w:p w14:paraId="559C1F56" w14:textId="5DB52CFD" w:rsidR="008547B7" w:rsidRDefault="008547B7" w:rsidP="00E731CB">
      <w:r>
        <w:t>Organizational benefits</w:t>
      </w:r>
    </w:p>
    <w:p w14:paraId="2FF72706" w14:textId="0F64C917" w:rsidR="008547B7" w:rsidRDefault="008547B7" w:rsidP="00E731CB">
      <w:r>
        <w:t>Analyze new data faster</w:t>
      </w:r>
    </w:p>
    <w:p w14:paraId="4EBDD4A2" w14:textId="5E9F5EA1" w:rsidR="008547B7" w:rsidRDefault="008547B7" w:rsidP="00E731CB">
      <w:r>
        <w:t>Reduce overall cost of ownership</w:t>
      </w:r>
    </w:p>
    <w:p w14:paraId="0D80C1C8" w14:textId="4B44D873" w:rsidR="008547B7" w:rsidRDefault="008547B7" w:rsidP="00E731CB">
      <w:r>
        <w:t>Increased productivity</w:t>
      </w:r>
    </w:p>
    <w:p w14:paraId="01792F48" w14:textId="7C0986C5" w:rsidR="008547B7" w:rsidRDefault="008547B7" w:rsidP="00E731CB">
      <w:r>
        <w:t>Technological benefits</w:t>
      </w:r>
    </w:p>
    <w:p w14:paraId="2E86811B" w14:textId="4DDABF61" w:rsidR="008547B7" w:rsidRDefault="008547B7" w:rsidP="00E731CB">
      <w:r>
        <w:t>100% availability</w:t>
      </w:r>
    </w:p>
    <w:p w14:paraId="281E206B" w14:textId="22FFEBEC" w:rsidR="008547B7" w:rsidRDefault="008547B7" w:rsidP="00E731CB">
      <w:r>
        <w:t>Highly scalable</w:t>
      </w:r>
    </w:p>
    <w:p w14:paraId="63F1BA90" w14:textId="7327A72E" w:rsidR="008547B7" w:rsidRDefault="008547B7" w:rsidP="00E731CB">
      <w:r>
        <w:t>Resolve queries correctly in any schema</w:t>
      </w:r>
    </w:p>
    <w:p w14:paraId="2B4D9CC2" w14:textId="2DD63971" w:rsidR="008547B7" w:rsidRDefault="008547B7" w:rsidP="00E731CB">
      <w:r>
        <w:t>Provides real-time updates</w:t>
      </w:r>
    </w:p>
    <w:p w14:paraId="0CD02750" w14:textId="566BDCF9" w:rsidR="008547B7" w:rsidRDefault="008547B7" w:rsidP="00E731CB">
      <w:r>
        <w:t>Handles ETL processes</w:t>
      </w:r>
    </w:p>
    <w:p w14:paraId="10809E13" w14:textId="7748F4E2" w:rsidR="008547B7" w:rsidRDefault="008547B7" w:rsidP="00E731CB">
      <w:r>
        <w:t>Supports batch &amp; interactive workloads</w:t>
      </w:r>
    </w:p>
    <w:p w14:paraId="7F062CF2" w14:textId="2FFA42D1" w:rsidR="008547B7" w:rsidRDefault="008547B7" w:rsidP="00E731CB">
      <w:r>
        <w:t>Supports large no: of simultaneous users</w:t>
      </w:r>
    </w:p>
    <w:p w14:paraId="318847A4" w14:textId="77777777" w:rsidR="008547B7" w:rsidRDefault="008547B7" w:rsidP="00E731CB"/>
    <w:p w14:paraId="7B999D38" w14:textId="1890D81D" w:rsidR="008547B7" w:rsidRDefault="008547B7" w:rsidP="00E731CB">
      <w:r>
        <w:t>Previously, the strategy used by organizations to save money was to transfer data from databases to file systems. Now, the trend is to move data from file systems to object storage. This is because cheap storage is of lower priority than data availability.</w:t>
      </w:r>
    </w:p>
    <w:p w14:paraId="5C09B84D" w14:textId="77777777" w:rsidR="008547B7" w:rsidRDefault="008547B7" w:rsidP="00E731CB"/>
    <w:p w14:paraId="4A58CA8E" w14:textId="7E8C4CDD" w:rsidR="008547B7" w:rsidRDefault="008547B7" w:rsidP="00E731CB">
      <w:r>
        <w:t>Modernized data warehousing tools</w:t>
      </w:r>
    </w:p>
    <w:p w14:paraId="74876289" w14:textId="2AAF2A27" w:rsidR="008547B7" w:rsidRDefault="008547B7" w:rsidP="00E731CB">
      <w:r>
        <w:t>Apache Hbase – key-value columnar database</w:t>
      </w:r>
    </w:p>
    <w:p w14:paraId="62AB43F3" w14:textId="6099A7D9" w:rsidR="008547B7" w:rsidRDefault="008547B7" w:rsidP="00E731CB">
      <w:r>
        <w:t>Apache HCatalog – metadata, table &amp; storage management system</w:t>
      </w:r>
    </w:p>
    <w:p w14:paraId="18F4F81D" w14:textId="4181AB99" w:rsidR="008547B7" w:rsidRDefault="008547B7" w:rsidP="00E731CB">
      <w:r>
        <w:t>Hadoop MapReduce – scalable data processing tool</w:t>
      </w:r>
    </w:p>
    <w:p w14:paraId="04C8D984" w14:textId="14699462" w:rsidR="008547B7" w:rsidRDefault="008547B7" w:rsidP="00E731CB">
      <w:r>
        <w:t xml:space="preserve">Apache Hive – open-source language built for MapReduce to </w:t>
      </w:r>
      <w:r w:rsidR="00932C0E">
        <w:t>assist with large data analytics</w:t>
      </w:r>
    </w:p>
    <w:p w14:paraId="68E10751" w14:textId="2E7A230F" w:rsidR="00932C0E" w:rsidRDefault="00932C0E" w:rsidP="00E731CB">
      <w:r>
        <w:t>Oozie – MapReduce job scheduling tool</w:t>
      </w:r>
    </w:p>
    <w:p w14:paraId="72D00685" w14:textId="38917E2C" w:rsidR="00932C0E" w:rsidRDefault="00932C0E" w:rsidP="00E731CB">
      <w:r>
        <w:t>Apache Pig – language with MapReduce functionality used in parallel data processing</w:t>
      </w:r>
    </w:p>
    <w:p w14:paraId="2B2A60FB" w14:textId="784ADBA3" w:rsidR="00932C0E" w:rsidRDefault="00932C0E" w:rsidP="00E731CB">
      <w:r>
        <w:t>Apache Zookeeper – hierarchical key-value store for synchronization</w:t>
      </w:r>
    </w:p>
    <w:p w14:paraId="21050A72" w14:textId="77777777" w:rsidR="00932C0E" w:rsidRDefault="00932C0E" w:rsidP="00E731CB"/>
    <w:p w14:paraId="7EB95F75" w14:textId="3C8EE100" w:rsidR="00932C0E" w:rsidRDefault="00932C0E" w:rsidP="00E731CB">
      <w:r>
        <w:t>A modern data warehouse must</w:t>
      </w:r>
    </w:p>
    <w:p w14:paraId="30870E05" w14:textId="17975AAD" w:rsidR="00932C0E" w:rsidRDefault="00932C0E" w:rsidP="00E731CB">
      <w:r>
        <w:lastRenderedPageBreak/>
        <w:t>Support cloud-based platforms &amp; cloud-to-cloud interactions</w:t>
      </w:r>
    </w:p>
    <w:p w14:paraId="1D023D93" w14:textId="197EF305" w:rsidR="00932C0E" w:rsidRDefault="00932C0E" w:rsidP="00E731CB">
      <w:r>
        <w:t>Must support multiple intercloud interactions &amp; interactions with on-premises systems</w:t>
      </w:r>
    </w:p>
    <w:p w14:paraId="7BFAC011" w14:textId="0613FF3C" w:rsidR="00932C0E" w:rsidRDefault="00932C0E" w:rsidP="00E731CB">
      <w:r>
        <w:t>Should facilitate easy reconciliation of structured &amp; unstructured data</w:t>
      </w:r>
    </w:p>
    <w:p w14:paraId="752C07FA" w14:textId="77777777" w:rsidR="00932C0E" w:rsidRDefault="00932C0E" w:rsidP="00E731CB"/>
    <w:p w14:paraId="3259827B" w14:textId="5C78EE0C" w:rsidR="00932C0E" w:rsidRDefault="00932C0E" w:rsidP="00E731CB">
      <w:r>
        <w:t>Benefits of unified data warehouse</w:t>
      </w:r>
    </w:p>
    <w:p w14:paraId="13B03FCD" w14:textId="6A80C033" w:rsidR="00932C0E" w:rsidRDefault="00932C0E" w:rsidP="00E731CB">
      <w:r>
        <w:t>Great scalability &amp; agility</w:t>
      </w:r>
    </w:p>
    <w:p w14:paraId="6A2B6167" w14:textId="1DF3F48C" w:rsidR="00932C0E" w:rsidRDefault="00932C0E" w:rsidP="00E731CB">
      <w:r>
        <w:t>Cost reduction</w:t>
      </w:r>
    </w:p>
    <w:p w14:paraId="25705588" w14:textId="140B4519" w:rsidR="00932C0E" w:rsidRDefault="00932C0E" w:rsidP="00E731CB">
      <w:r>
        <w:t>Faster deployment &amp; processing speeds</w:t>
      </w:r>
    </w:p>
    <w:p w14:paraId="6CBD6081" w14:textId="1D7CDA1D" w:rsidR="00932C0E" w:rsidRDefault="00932C0E" w:rsidP="00E731CB">
      <w:r>
        <w:t>Easier disaster recovery</w:t>
      </w:r>
    </w:p>
    <w:p w14:paraId="73FF73BD" w14:textId="32836182" w:rsidR="00932C0E" w:rsidRDefault="00932C0E" w:rsidP="00E731CB">
      <w:r>
        <w:t>Improved governance &amp; security capabilities</w:t>
      </w:r>
    </w:p>
    <w:p w14:paraId="48EE4AD2" w14:textId="77777777" w:rsidR="00932C0E" w:rsidRDefault="00932C0E" w:rsidP="00E731CB"/>
    <w:p w14:paraId="45B09D7A" w14:textId="49173842" w:rsidR="00932C0E" w:rsidRDefault="00932C0E" w:rsidP="00E731CB">
      <w:r>
        <w:t>Modern data warehouses separate the compute &amp; storage functions to optimize infrastructure investments. This also provides the ability to query the data at any tier. This is also cost effective especially if you are using a cloud vendor as they charge different rates for storage &amp; compute resources. Therefore the compute resources can be enabled/disabled according to usage &amp; thereby save money.</w:t>
      </w:r>
    </w:p>
    <w:p w14:paraId="212CAED1" w14:textId="77777777" w:rsidR="00932C0E" w:rsidRDefault="00932C0E" w:rsidP="00E731CB"/>
    <w:p w14:paraId="601D30A9" w14:textId="2AF3B428" w:rsidR="00932C0E" w:rsidRDefault="00932C0E" w:rsidP="00E731CB">
      <w:r>
        <w:t>Amazon Redshift</w:t>
      </w:r>
    </w:p>
    <w:p w14:paraId="2BCD3661" w14:textId="1B243631" w:rsidR="00932C0E" w:rsidRDefault="00932C0E" w:rsidP="00E731CB">
      <w:r>
        <w:t xml:space="preserve">Data warehouse product which is part of AWS. </w:t>
      </w:r>
    </w:p>
    <w:p w14:paraId="447B2A5B" w14:textId="3E3BCFC0" w:rsidR="00932C0E" w:rsidRDefault="00932C0E" w:rsidP="00E731CB">
      <w:r>
        <w:t>Redshift – shift from oracle (logo is red)</w:t>
      </w:r>
    </w:p>
    <w:p w14:paraId="6DC8A09D" w14:textId="44C6A13E" w:rsidR="00932C0E" w:rsidRDefault="00932C0E" w:rsidP="00E731CB">
      <w:r>
        <w:t>Built on massive parallel processing technology</w:t>
      </w:r>
    </w:p>
    <w:p w14:paraId="00CAAD64" w14:textId="1289A738" w:rsidR="00932C0E" w:rsidRDefault="00932C0E" w:rsidP="00E731CB">
      <w:r>
        <w:t>Can easily handle large-scale data &amp; facilitate data migrations</w:t>
      </w:r>
    </w:p>
    <w:p w14:paraId="5B7C1A00" w14:textId="11C433C6" w:rsidR="00932C0E" w:rsidRDefault="00932C0E" w:rsidP="00E731CB">
      <w:r>
        <w:t>Easily handle analytical workloads on big data sets</w:t>
      </w:r>
    </w:p>
    <w:p w14:paraId="1E258BC2" w14:textId="77777777" w:rsidR="00932C0E" w:rsidRDefault="00932C0E" w:rsidP="00E731CB"/>
    <w:p w14:paraId="44507AD7" w14:textId="1A3C133E" w:rsidR="00932C0E" w:rsidRDefault="00932C0E" w:rsidP="00E731CB">
      <w:r>
        <w:t>Amazon Redshift features</w:t>
      </w:r>
    </w:p>
    <w:p w14:paraId="1F845BAF" w14:textId="23C2A239" w:rsidR="00932C0E" w:rsidRDefault="00932C0E" w:rsidP="00E731CB">
      <w:r>
        <w:t>Decreases command execution time using parallel processing &amp; compression</w:t>
      </w:r>
    </w:p>
    <w:p w14:paraId="3E533EC3" w14:textId="23694FBA" w:rsidR="00932C0E" w:rsidRDefault="00932C0E" w:rsidP="00E731CB">
      <w:r>
        <w:t>Can perform operations on billions of rows at once making it useful for data storage &amp; analytics</w:t>
      </w:r>
    </w:p>
    <w:p w14:paraId="000CC497" w14:textId="77777777" w:rsidR="00932C0E" w:rsidRDefault="00932C0E" w:rsidP="00E731CB"/>
    <w:p w14:paraId="22ECAAC3" w14:textId="52BF44F5" w:rsidR="00FE71D7" w:rsidRDefault="00FE71D7" w:rsidP="00E731CB">
      <w:r>
        <w:t>Redshift architecture</w:t>
      </w:r>
    </w:p>
    <w:p w14:paraId="425ED396" w14:textId="6D7F7B86" w:rsidR="00FE71D7" w:rsidRDefault="00FE71D7" w:rsidP="00E731CB">
      <w:r>
        <w:t>Typically, a Redshift cluster consists of 2 or more cluster nodes which is coordinated through a leader node. The clients communicate to the leader node. The leader node manages internal &amp; external communication &amp; is responsible for the preparation of query execution plans.</w:t>
      </w:r>
    </w:p>
    <w:p w14:paraId="3ADAE93B" w14:textId="2C63A0E4" w:rsidR="00FE71D7" w:rsidRDefault="00FE71D7" w:rsidP="00E731CB">
      <w:r>
        <w:t xml:space="preserve">Once the query execution plan is ready, the leader node then dispenses query execution code to each of the compute nodes &amp; assigns slices of data to each node in the cluster for easy computation of results. </w:t>
      </w:r>
    </w:p>
    <w:p w14:paraId="3D9E809F" w14:textId="6790D634" w:rsidR="00FE71D7" w:rsidRDefault="00FE71D7" w:rsidP="00E731CB">
      <w:r>
        <w:t>The leader node dispenses query execution to compute nodes only when the query involves accessing data stored on compute nodes. Otherwise, the query is executed on leader node itself.</w:t>
      </w:r>
    </w:p>
    <w:p w14:paraId="6F98D959" w14:textId="68ED830A" w:rsidR="00FE71D7" w:rsidRDefault="00FE71D7" w:rsidP="00E731CB">
      <w:r>
        <w:t>There are 2 types of compute nodes:</w:t>
      </w:r>
    </w:p>
    <w:p w14:paraId="0AE07692" w14:textId="479C5A09" w:rsidR="00FE71D7" w:rsidRDefault="00FE71D7" w:rsidP="00E731CB">
      <w:r>
        <w:t>Dense storage – allow us to create large data warehouses using HDDs hard-disk drives</w:t>
      </w:r>
    </w:p>
    <w:p w14:paraId="0175BFC9" w14:textId="081DDD6C" w:rsidR="00FE71D7" w:rsidRDefault="00FE71D7" w:rsidP="00E731CB">
      <w:r>
        <w:t>Dense compute – allow us to create large data warehouses using SSDs solid-state drives</w:t>
      </w:r>
    </w:p>
    <w:p w14:paraId="2BE8CB0A" w14:textId="02A79D08" w:rsidR="00FE71D7" w:rsidRDefault="00FE71D7" w:rsidP="00E731CB">
      <w:r>
        <w:t>A typical compute node consists of node slices. Each node slice is assigned a part of the compute node’s memory &amp; disk, where it performs query operations</w:t>
      </w:r>
    </w:p>
    <w:p w14:paraId="7864A20A" w14:textId="32FF6EBD" w:rsidR="00FE71D7" w:rsidRDefault="00FE71D7" w:rsidP="00E731CB">
      <w:r>
        <w:t xml:space="preserve">Redshift uses </w:t>
      </w:r>
      <w:r w:rsidR="000419A3">
        <w:t>columnar data storage – reduces no: of IO requests &amp; minimizes data loaded into memory during querying</w:t>
      </w:r>
    </w:p>
    <w:p w14:paraId="44387301" w14:textId="43E070B4" w:rsidR="000419A3" w:rsidRDefault="000419A3" w:rsidP="00E731CB">
      <w:r>
        <w:t>Data compression – reduces storage footprint &amp; enables loading of large amounts of data</w:t>
      </w:r>
    </w:p>
    <w:p w14:paraId="51CD8839" w14:textId="5FE1FEC1" w:rsidR="000419A3" w:rsidRDefault="000419A3" w:rsidP="00E731CB">
      <w:r>
        <w:lastRenderedPageBreak/>
        <w:t>Redshift query optimizer – generates query plans that are MPP-aware &amp; takes advantage of columnar data storage</w:t>
      </w:r>
    </w:p>
    <w:p w14:paraId="5291DEC8" w14:textId="77777777" w:rsidR="000419A3" w:rsidRDefault="000419A3" w:rsidP="00E731CB"/>
    <w:p w14:paraId="7E0D9D5F" w14:textId="0D6EBAB7" w:rsidR="000419A3" w:rsidRDefault="000419A3" w:rsidP="00E731CB">
      <w:r>
        <w:t>Amazon Redshift use cases</w:t>
      </w:r>
    </w:p>
    <w:p w14:paraId="004762AB" w14:textId="1BA5CF99" w:rsidR="000419A3" w:rsidRDefault="000419A3" w:rsidP="00E731CB">
      <w:r>
        <w:t>Redshift allows users to easily build pipelines to multiple sources &amp; perform BI operations on the incoming data which is cheaper than a traditional data warehouse.</w:t>
      </w:r>
    </w:p>
    <w:p w14:paraId="550245EB" w14:textId="77777777" w:rsidR="000419A3" w:rsidRDefault="000419A3" w:rsidP="00E731CB"/>
    <w:p w14:paraId="038571E8" w14:textId="5C9CCC63" w:rsidR="000419A3" w:rsidRDefault="000419A3" w:rsidP="00E731CB">
      <w:r>
        <w:t>Advantages of storing raw data in Redshift</w:t>
      </w:r>
    </w:p>
    <w:p w14:paraId="4005F753" w14:textId="51D30531" w:rsidR="000419A3" w:rsidRDefault="000419A3" w:rsidP="00E731CB">
      <w:r>
        <w:t>Higher level of analytical insight</w:t>
      </w:r>
    </w:p>
    <w:p w14:paraId="37A22269" w14:textId="2D1FC917" w:rsidR="000419A3" w:rsidRDefault="000419A3" w:rsidP="00E731CB">
      <w:r>
        <w:t>Minimal data loss &amp; no aggregation requirements</w:t>
      </w:r>
    </w:p>
    <w:p w14:paraId="34D8DCE9" w14:textId="7036A212" w:rsidR="000419A3" w:rsidRDefault="000419A3" w:rsidP="00E731CB">
      <w:r>
        <w:t>Possibility of historic replays of data</w:t>
      </w:r>
    </w:p>
    <w:p w14:paraId="11CE11F3" w14:textId="7678E7E0" w:rsidR="000419A3" w:rsidRDefault="000419A3" w:rsidP="00E731CB">
      <w:r>
        <w:t>Amazon redshift is commonly used for mission-critical workloads with time-sensitive information flaws. In these operations, the key concern is having the database running all the time.</w:t>
      </w:r>
    </w:p>
    <w:p w14:paraId="03799D9F" w14:textId="77777777" w:rsidR="000419A3" w:rsidRDefault="000419A3" w:rsidP="00E731CB"/>
    <w:p w14:paraId="0AFDD7FF" w14:textId="5B729567" w:rsidR="000419A3" w:rsidRDefault="000419A3" w:rsidP="00E731CB">
      <w:r>
        <w:t>Google BigQuery</w:t>
      </w:r>
    </w:p>
    <w:p w14:paraId="3A4D3391" w14:textId="451FEB2D" w:rsidR="000419A3" w:rsidRDefault="000419A3" w:rsidP="00E731CB">
      <w:r>
        <w:t>Serverless data warehouse</w:t>
      </w:r>
    </w:p>
    <w:p w14:paraId="02E6B9EB" w14:textId="1EEA2711" w:rsidR="000419A3" w:rsidRDefault="000419A3" w:rsidP="00E731CB">
      <w:r>
        <w:t>Easy scalable analysis</w:t>
      </w:r>
    </w:p>
    <w:p w14:paraId="74A40CAF" w14:textId="6660CFC4" w:rsidR="000419A3" w:rsidRDefault="000419A3" w:rsidP="00E731CB">
      <w:r>
        <w:t xml:space="preserve">PaaS </w:t>
      </w:r>
    </w:p>
    <w:p w14:paraId="0C93726F" w14:textId="6EB4354A" w:rsidR="000419A3" w:rsidRDefault="000419A3" w:rsidP="00E731CB">
      <w:r>
        <w:t>Queries in ANSI SQL</w:t>
      </w:r>
    </w:p>
    <w:p w14:paraId="261463B1" w14:textId="03F0C5B3" w:rsidR="00156FFB" w:rsidRDefault="000419A3" w:rsidP="00E731CB">
      <w:r>
        <w:t xml:space="preserve">It contains built-in ML capabilities &amp; provides access to </w:t>
      </w:r>
      <w:r w:rsidR="00156FFB">
        <w:t>Google’s Dremel technology – a scalable, interactive ad hoc query system for analysis of nested data</w:t>
      </w:r>
    </w:p>
    <w:p w14:paraId="2CCFAB09" w14:textId="77777777" w:rsidR="00156FFB" w:rsidRDefault="00156FFB" w:rsidP="00E731CB"/>
    <w:p w14:paraId="1C0CFC67" w14:textId="1D755B33" w:rsidR="00156FFB" w:rsidRDefault="00156FFB" w:rsidP="00E731CB">
      <w:r>
        <w:t>Google BigQuery Features</w:t>
      </w:r>
    </w:p>
    <w:p w14:paraId="2307C9B0" w14:textId="6B9C0385" w:rsidR="00156FFB" w:rsidRDefault="00156FFB" w:rsidP="00E731CB">
      <w:r>
        <w:t>Data management – enables creating &amp; deleting objects such as tables, views, user-defined objects etc., importing data</w:t>
      </w:r>
    </w:p>
    <w:p w14:paraId="0FA244C8" w14:textId="7C4DEB70" w:rsidR="00156FFB" w:rsidRDefault="00156FFB" w:rsidP="00E731CB">
      <w:r>
        <w:t>Data queries – queries are expressed in SQL &amp; results are returned in JSON format with a max. reply length of 128 MB &amp; size is unlimited when large query results are enabled</w:t>
      </w:r>
    </w:p>
    <w:p w14:paraId="543DB482" w14:textId="0E5F85BB" w:rsidR="00156FFB" w:rsidRDefault="00156FFB" w:rsidP="00E731CB">
      <w:r>
        <w:t>Data integration – BigQuery can be used in any apps using its REST API etc.</w:t>
      </w:r>
    </w:p>
    <w:p w14:paraId="10C44AD5" w14:textId="1664F769" w:rsidR="00156FFB" w:rsidRDefault="00156FFB" w:rsidP="00E731CB">
      <w:r>
        <w:t>Access control – enables sharing of datasets with arbitrary individuals, groups, etc.</w:t>
      </w:r>
    </w:p>
    <w:p w14:paraId="1449564F" w14:textId="017BCB43" w:rsidR="00156FFB" w:rsidRDefault="00156FFB" w:rsidP="00E731CB">
      <w:r>
        <w:t>ML capabilities – ML models can easily be created &amp; executed using SQL</w:t>
      </w:r>
    </w:p>
    <w:p w14:paraId="5582DBA0" w14:textId="77777777" w:rsidR="00156FFB" w:rsidRDefault="00156FFB" w:rsidP="00E731CB"/>
    <w:p w14:paraId="14EADF02" w14:textId="1DCC82D3" w:rsidR="00156FFB" w:rsidRDefault="00156FFB" w:rsidP="00E731CB">
      <w:r>
        <w:t>Google BigQuery Architecture</w:t>
      </w:r>
    </w:p>
    <w:p w14:paraId="164E4BFF" w14:textId="4164F1F2" w:rsidR="00594F26" w:rsidRDefault="00156FFB" w:rsidP="00E731CB">
      <w:r>
        <w:t xml:space="preserve">Dremel – highly scalable query execution engine for petabyte-scale datasets. It uses a combination of columnar data layouts &amp; a 3 </w:t>
      </w:r>
      <w:r w:rsidR="00594F26">
        <w:t>type architecture that can process incoming query requests. It is capable of independently scaling compute nodes to meet the demands of the highest level queries.</w:t>
      </w:r>
    </w:p>
    <w:p w14:paraId="7529CC83" w14:textId="3DFD1E92" w:rsidR="00594F26" w:rsidRDefault="00594F26" w:rsidP="00E731CB">
      <w:r>
        <w:t>Colossus – distributed file system with high storage capabilities &amp; disaster recovery strategies</w:t>
      </w:r>
    </w:p>
    <w:p w14:paraId="09D7DA19" w14:textId="2ADDE636" w:rsidR="00594F26" w:rsidRDefault="00594F26" w:rsidP="00E731CB">
      <w:r>
        <w:t>Jupiter network – bridge between Colossus’ data storage &amp; Dremel which offers bi-directional large volume data movement</w:t>
      </w:r>
    </w:p>
    <w:p w14:paraId="1F7F6019" w14:textId="77777777" w:rsidR="00594F26" w:rsidRDefault="00594F26" w:rsidP="00E731CB"/>
    <w:p w14:paraId="45DE8A23" w14:textId="6CE9C435" w:rsidR="00594F26" w:rsidRDefault="00594F26" w:rsidP="00E731CB">
      <w:r>
        <w:t>Google BigQuery Features</w:t>
      </w:r>
    </w:p>
    <w:p w14:paraId="0AA076EC" w14:textId="258A193C" w:rsidR="00594F26" w:rsidRDefault="00594F26" w:rsidP="00E731CB">
      <w:r>
        <w:t>Manageability – administrator is not required to manage the service. It’s taken care of by Google. Patching, upgrades, storage management, compute allocation, etc. is managed by Google thereby offering serverless execution to users.</w:t>
      </w:r>
    </w:p>
    <w:p w14:paraId="42CA52F1" w14:textId="6E656295" w:rsidR="00594F26" w:rsidRDefault="00594F26" w:rsidP="00E731CB">
      <w:r>
        <w:t>Highly scalable</w:t>
      </w:r>
    </w:p>
    <w:p w14:paraId="5869BB13" w14:textId="722172A3" w:rsidR="00594F26" w:rsidRDefault="00594F26" w:rsidP="00E731CB">
      <w:r>
        <w:t>Load data in different formats &amp; has a built-in conversion to BigQuery</w:t>
      </w:r>
    </w:p>
    <w:p w14:paraId="6058C0BD" w14:textId="70DCC5F2" w:rsidR="00594F26" w:rsidRDefault="00594F26" w:rsidP="00E731CB">
      <w:r>
        <w:t>Data ingestion – supports data streaming &amp; batch data ingestion at no extra cost</w:t>
      </w:r>
    </w:p>
    <w:p w14:paraId="5D44C634" w14:textId="03879196" w:rsidR="00594F26" w:rsidRDefault="00594F26" w:rsidP="00E731CB">
      <w:r>
        <w:lastRenderedPageBreak/>
        <w:t>Security – supports multiple authentication models &amp; granular permissions</w:t>
      </w:r>
    </w:p>
    <w:p w14:paraId="3A75AA25" w14:textId="2AE06A4C" w:rsidR="00594F26" w:rsidRDefault="00594F26" w:rsidP="00E731CB">
      <w:r>
        <w:t>Usability – traditional data warehousing patterns are closely followed</w:t>
      </w:r>
    </w:p>
    <w:p w14:paraId="75CF25BA" w14:textId="77777777" w:rsidR="00594F26" w:rsidRDefault="00594F26" w:rsidP="00E731CB"/>
    <w:p w14:paraId="14827D20" w14:textId="18C6F5E3" w:rsidR="00594F26" w:rsidRDefault="00594F26" w:rsidP="00E731CB">
      <w:r>
        <w:t xml:space="preserve">ETL – a data warehouse process which includes 3 actions </w:t>
      </w:r>
    </w:p>
    <w:p w14:paraId="10A95657" w14:textId="417FB1EF" w:rsidR="00594F26" w:rsidRDefault="00594F26" w:rsidP="00E731CB">
      <w:r>
        <w:t>Extract – extract data from source</w:t>
      </w:r>
    </w:p>
    <w:p w14:paraId="772D045B" w14:textId="69F70E10" w:rsidR="00594F26" w:rsidRDefault="00594F26" w:rsidP="00E731CB">
      <w:r>
        <w:t>Transform – transform data for business use</w:t>
      </w:r>
    </w:p>
    <w:p w14:paraId="6A5CA724" w14:textId="5CE67C71" w:rsidR="00594F26" w:rsidRDefault="00594F26" w:rsidP="00E731CB">
      <w:r>
        <w:t>Load – load data to target table in a data warehouse or different locations inside data warehouse</w:t>
      </w:r>
    </w:p>
    <w:p w14:paraId="004DB3D5" w14:textId="77777777" w:rsidR="00594F26" w:rsidRDefault="00594F26" w:rsidP="00E731CB"/>
    <w:p w14:paraId="3DE637ED" w14:textId="65F97C89" w:rsidR="00594F26" w:rsidRDefault="00594F26" w:rsidP="00E731CB">
      <w:r>
        <w:t>Column  selection approaches</w:t>
      </w:r>
    </w:p>
    <w:p w14:paraId="348B1822" w14:textId="67C77ABB" w:rsidR="00594F26" w:rsidRDefault="00375453" w:rsidP="00E731CB">
      <w:r>
        <w:t>Conditions that determine which columns are to be loaded are:</w:t>
      </w:r>
    </w:p>
    <w:p w14:paraId="467B6159" w14:textId="734915B6" w:rsidR="00375453" w:rsidRDefault="00375453" w:rsidP="00E731CB">
      <w:r>
        <w:t>Translating coded values – for example, something can be indicated using colors but to store them in the system we could use numeric values which denote each color</w:t>
      </w:r>
    </w:p>
    <w:p w14:paraId="16856C06" w14:textId="0498BC42" w:rsidR="00375453" w:rsidRDefault="00375453" w:rsidP="00E731CB">
      <w:r>
        <w:t xml:space="preserve">Value mapping </w:t>
      </w:r>
    </w:p>
    <w:p w14:paraId="71AAF155" w14:textId="00BEFF53" w:rsidR="00375453" w:rsidRDefault="00375453" w:rsidP="00E731CB">
      <w:r>
        <w:t>Joining different values. Eg: merging</w:t>
      </w:r>
    </w:p>
    <w:p w14:paraId="07924196" w14:textId="72567F4D" w:rsidR="00375453" w:rsidRDefault="00375453" w:rsidP="00E731CB">
      <w:r>
        <w:t>Summing several data rows</w:t>
      </w:r>
    </w:p>
    <w:p w14:paraId="773B0AB7" w14:textId="697E9BF3" w:rsidR="00375453" w:rsidRDefault="00375453" w:rsidP="00E731CB">
      <w:r>
        <w:t>Surrogate key selection</w:t>
      </w:r>
    </w:p>
    <w:p w14:paraId="649D830F" w14:textId="282B9FA8" w:rsidR="00375453" w:rsidRDefault="00375453" w:rsidP="00E731CB">
      <w:r>
        <w:t>Transposing – changing multiple columns to multiple rows or vice versa</w:t>
      </w:r>
    </w:p>
    <w:p w14:paraId="79F8BF0A" w14:textId="77777777" w:rsidR="00375453" w:rsidRDefault="00375453" w:rsidP="00E731CB"/>
    <w:p w14:paraId="7D014713" w14:textId="6BA97F04" w:rsidR="00375453" w:rsidRDefault="00375453" w:rsidP="00E731CB">
      <w:r>
        <w:t>From staging area to data stores</w:t>
      </w:r>
    </w:p>
    <w:p w14:paraId="4429FDAB" w14:textId="76BAA66A" w:rsidR="00375453" w:rsidRDefault="00375453" w:rsidP="00E731CB">
      <w:r>
        <w:t xml:space="preserve">ETL process transfer data from source/operational systems -&gt; staging area which is a temporary storage area where data is transformed as necessary -&gt; Operations management tools </w:t>
      </w:r>
      <w:r w:rsidR="00016D4D">
        <w:t>which process the data -&gt; finally the data is kept in data storage</w:t>
      </w:r>
    </w:p>
    <w:p w14:paraId="1E3DFD01" w14:textId="77777777" w:rsidR="00016D4D" w:rsidRDefault="00016D4D" w:rsidP="00E731CB"/>
    <w:p w14:paraId="1D5CF9F3" w14:textId="035B8664" w:rsidR="00016D4D" w:rsidRDefault="00016D4D" w:rsidP="00E731CB">
      <w:r>
        <w:t>Data quality measures</w:t>
      </w:r>
    </w:p>
    <w:p w14:paraId="3EA27DA6" w14:textId="53738465" w:rsidR="00016D4D" w:rsidRDefault="00016D4D" w:rsidP="00E731CB">
      <w:r>
        <w:t>Data quality is measured in terms of –</w:t>
      </w:r>
    </w:p>
    <w:p w14:paraId="39441B8A" w14:textId="2A82F8B8" w:rsidR="00016D4D" w:rsidRDefault="00016D4D" w:rsidP="00E731CB">
      <w:r>
        <w:t>Completeness</w:t>
      </w:r>
    </w:p>
    <w:p w14:paraId="4759E173" w14:textId="49C7333C" w:rsidR="00016D4D" w:rsidRDefault="00016D4D" w:rsidP="00E731CB">
      <w:r>
        <w:t>Consistency</w:t>
      </w:r>
    </w:p>
    <w:p w14:paraId="344202D1" w14:textId="6C26075F" w:rsidR="00016D4D" w:rsidRDefault="00016D4D" w:rsidP="00E731CB">
      <w:r>
        <w:t>Accuracy</w:t>
      </w:r>
    </w:p>
    <w:p w14:paraId="0D54CCED" w14:textId="77777777" w:rsidR="00016D4D" w:rsidRDefault="00016D4D" w:rsidP="00E731CB"/>
    <w:p w14:paraId="31F08C33" w14:textId="48BF8F52" w:rsidR="00016D4D" w:rsidRDefault="00016D4D" w:rsidP="00E731CB">
      <w:r>
        <w:t>Improving data quality</w:t>
      </w:r>
    </w:p>
    <w:p w14:paraId="6BD1A061" w14:textId="05981D47" w:rsidR="00016D4D" w:rsidRDefault="00016D4D" w:rsidP="00E731CB">
      <w:r>
        <w:t>Data ingestion firewall – data from a data warehouse can’t be used directly before it’s processed &amp; cleansed. The firewall ensures data quality.</w:t>
      </w:r>
    </w:p>
    <w:p w14:paraId="40D48BE6" w14:textId="15761FB5" w:rsidR="00016D4D" w:rsidRDefault="00016D4D" w:rsidP="00E731CB">
      <w:r>
        <w:t>Data profiling – ensure the data quality is always up to standard</w:t>
      </w:r>
    </w:p>
    <w:p w14:paraId="14D0A0F5" w14:textId="77777777" w:rsidR="00016D4D" w:rsidRDefault="00016D4D" w:rsidP="00E731CB"/>
    <w:p w14:paraId="11770E71" w14:textId="189D1B75" w:rsidR="00016D4D" w:rsidRDefault="00016D4D" w:rsidP="00E731CB">
      <w:r>
        <w:t>Hadoop data storage advantages</w:t>
      </w:r>
    </w:p>
    <w:p w14:paraId="662ADD03" w14:textId="42F7CE31" w:rsidR="00016D4D" w:rsidRDefault="00016D4D" w:rsidP="00E731CB">
      <w:r>
        <w:t>Data is stored across multiple serves</w:t>
      </w:r>
    </w:p>
    <w:p w14:paraId="28C72301" w14:textId="19FA256A" w:rsidR="00016D4D" w:rsidRDefault="00016D4D" w:rsidP="00E731CB">
      <w:r>
        <w:t>Missing data is replicated from other servers</w:t>
      </w:r>
    </w:p>
    <w:p w14:paraId="62E8E682" w14:textId="26E2D373" w:rsidR="00016D4D" w:rsidRDefault="00016D4D" w:rsidP="00E731CB">
      <w:r>
        <w:t>Analysis software is separate from raw data storage</w:t>
      </w:r>
    </w:p>
    <w:p w14:paraId="55E0F8A6" w14:textId="537768B2" w:rsidR="00016D4D" w:rsidRDefault="00016D4D" w:rsidP="00E731CB">
      <w:r>
        <w:t>Relatively low cost of data storage</w:t>
      </w:r>
    </w:p>
    <w:p w14:paraId="1DA96AE5" w14:textId="77777777" w:rsidR="00016D4D" w:rsidRDefault="00016D4D" w:rsidP="00E731CB"/>
    <w:p w14:paraId="6897C59C" w14:textId="3E6D7B7C" w:rsidR="00016D4D" w:rsidRDefault="00016D4D" w:rsidP="00E731CB">
      <w:r>
        <w:t>Hadoop data storage disadvantages</w:t>
      </w:r>
    </w:p>
    <w:p w14:paraId="39934317" w14:textId="46B7C31C" w:rsidR="00016D4D" w:rsidRDefault="00016D4D" w:rsidP="00E731CB">
      <w:r>
        <w:t>May cause data quality issues due to processing</w:t>
      </w:r>
    </w:p>
    <w:p w14:paraId="262EBCCC" w14:textId="46B3F9C4" w:rsidR="00016D4D" w:rsidRDefault="00016D4D" w:rsidP="00E731CB">
      <w:r>
        <w:t>Data needs to be cleansed &amp; mined thoroughly before performing analyses</w:t>
      </w:r>
    </w:p>
    <w:p w14:paraId="64470CF7" w14:textId="7D95CE94" w:rsidR="00016D4D" w:rsidRDefault="00016D4D" w:rsidP="00E731CB">
      <w:r>
        <w:t>Specialists are required to file &amp; report data extraction using Hadoop</w:t>
      </w:r>
    </w:p>
    <w:p w14:paraId="1287B36F" w14:textId="77777777" w:rsidR="00016D4D" w:rsidRDefault="00016D4D" w:rsidP="00E731CB"/>
    <w:p w14:paraId="1988661C" w14:textId="1DE0229D" w:rsidR="00016D4D" w:rsidRDefault="00016D4D" w:rsidP="00E731CB">
      <w:r>
        <w:t>Data warehousing techniques</w:t>
      </w:r>
    </w:p>
    <w:p w14:paraId="267B3A6D" w14:textId="6CB4F7D0" w:rsidR="00016D4D" w:rsidRDefault="00016D4D" w:rsidP="00E731CB">
      <w:r>
        <w:lastRenderedPageBreak/>
        <w:t>Data management</w:t>
      </w:r>
    </w:p>
    <w:p w14:paraId="4579056B" w14:textId="16B3663A" w:rsidR="00016D4D" w:rsidRDefault="00016D4D" w:rsidP="00E731CB">
      <w:r>
        <w:t>Data management is responsible for data quality</w:t>
      </w:r>
    </w:p>
    <w:p w14:paraId="01A28B99" w14:textId="11EEFAEA" w:rsidR="00016D4D" w:rsidRDefault="00016D4D" w:rsidP="00E731CB">
      <w:r>
        <w:t>Increasing data complexity requires effective data management strategies</w:t>
      </w:r>
    </w:p>
    <w:p w14:paraId="1F88D966" w14:textId="7FA1888F" w:rsidR="00016D4D" w:rsidRDefault="00016D4D" w:rsidP="00E731CB">
      <w:r>
        <w:t>Data  management provides a unified view on data ingested from multiple sources</w:t>
      </w:r>
    </w:p>
    <w:p w14:paraId="00E55633" w14:textId="78BF4B9F" w:rsidR="00016D4D" w:rsidRDefault="00016D4D" w:rsidP="00E731CB">
      <w:r>
        <w:t xml:space="preserve">Identical data definitions are required </w:t>
      </w:r>
      <w:r w:rsidR="00BF4555">
        <w:t>across organizational boundaries</w:t>
      </w:r>
    </w:p>
    <w:p w14:paraId="6BFF84DA" w14:textId="16D27234" w:rsidR="00BF4555" w:rsidRDefault="00BF4555" w:rsidP="00E731CB">
      <w:r>
        <w:t>Data management enables data sources consolidation into a master reference database</w:t>
      </w:r>
    </w:p>
    <w:p w14:paraId="561BB37F" w14:textId="77777777" w:rsidR="00BF4555" w:rsidRDefault="00BF4555" w:rsidP="00E731CB"/>
    <w:p w14:paraId="47EF1A79" w14:textId="77777777" w:rsidR="00BF4555" w:rsidRDefault="00BF4555" w:rsidP="00E731CB">
      <w:r>
        <w:t>Service oriented architecture</w:t>
      </w:r>
    </w:p>
    <w:p w14:paraId="402BAEDA" w14:textId="53E1F85D" w:rsidR="00BF4555" w:rsidRDefault="00BF4555" w:rsidP="00E731CB">
      <w:r>
        <w:t>Implement the organization resources towards a services approach</w:t>
      </w:r>
    </w:p>
    <w:p w14:paraId="4FBCD1D7" w14:textId="237E5265" w:rsidR="00BF4555" w:rsidRDefault="00BF4555" w:rsidP="00E731CB">
      <w:r>
        <w:t xml:space="preserve">It’s a design philosophy providing a service instead of a product. </w:t>
      </w:r>
    </w:p>
    <w:p w14:paraId="294D255D" w14:textId="454F1E12" w:rsidR="00BF4555" w:rsidRDefault="00BF4555" w:rsidP="00E731CB">
      <w:r>
        <w:t>Any IT resource can be reached using a service device</w:t>
      </w:r>
    </w:p>
    <w:p w14:paraId="75DED89F" w14:textId="1EBC3135" w:rsidR="00BF4555" w:rsidRDefault="00BF4555" w:rsidP="00E731CB">
      <w:r>
        <w:t>Web services use specific standards &amp; protocols when they are implemented as SOA solutions</w:t>
      </w:r>
    </w:p>
    <w:p w14:paraId="252ECABE" w14:textId="77777777" w:rsidR="00BF4555" w:rsidRDefault="00BF4555" w:rsidP="00E731CB"/>
    <w:p w14:paraId="66477D6E" w14:textId="6EAB7C94" w:rsidR="009833FE" w:rsidRDefault="009833FE" w:rsidP="00E731CB">
      <w:r>
        <w:t>Data ingestion &amp; analytics can be done in 3 different ways:</w:t>
      </w:r>
    </w:p>
    <w:p w14:paraId="5C47E199" w14:textId="635F9E44" w:rsidR="009833FE" w:rsidRDefault="009833FE" w:rsidP="00E731CB">
      <w:r>
        <w:t>Batch processing</w:t>
      </w:r>
    </w:p>
    <w:p w14:paraId="308D4B39" w14:textId="7190A5A8" w:rsidR="009833FE" w:rsidRDefault="009833FE" w:rsidP="00E731CB">
      <w:r>
        <w:t>Real-time processing</w:t>
      </w:r>
    </w:p>
    <w:p w14:paraId="3174FC03" w14:textId="4B50B476" w:rsidR="009833FE" w:rsidRDefault="009833FE" w:rsidP="00E731CB">
      <w:r>
        <w:t>Streaming analytics</w:t>
      </w:r>
    </w:p>
    <w:p w14:paraId="0282587B" w14:textId="77777777" w:rsidR="009833FE" w:rsidRDefault="009833FE" w:rsidP="00E731CB"/>
    <w:p w14:paraId="6D5C03FC" w14:textId="3F0EC233" w:rsidR="009833FE" w:rsidRDefault="009833FE" w:rsidP="00E731CB">
      <w:r>
        <w:t>Batch processing</w:t>
      </w:r>
    </w:p>
    <w:p w14:paraId="21B22417" w14:textId="7F794402" w:rsidR="009833FE" w:rsidRDefault="009833FE" w:rsidP="00E731CB">
      <w:r>
        <w:t>Netflix users generate lots of data everyday. The data scientists &amp; engineers have to collect this data &amp; implement data analytics models to find customer behavior.</w:t>
      </w:r>
    </w:p>
    <w:p w14:paraId="40433CEB" w14:textId="3AD498C5" w:rsidR="009833FE" w:rsidRDefault="009833FE" w:rsidP="00E731CB">
      <w:r>
        <w:t>First, they write an ETL job &amp; pipeline the data</w:t>
      </w:r>
    </w:p>
    <w:p w14:paraId="511A3E50" w14:textId="34CE75A4" w:rsidR="009833FE" w:rsidRDefault="009833FE" w:rsidP="00E731CB">
      <w:r>
        <w:t>The processed data is stored in AWS S3</w:t>
      </w:r>
    </w:p>
    <w:p w14:paraId="2F703DCF" w14:textId="2D535C3C" w:rsidR="009833FE" w:rsidRDefault="009833FE" w:rsidP="00E731CB">
      <w:r>
        <w:t>Iceberg is used in Netflix for data tabulation</w:t>
      </w:r>
    </w:p>
    <w:p w14:paraId="7DAA20CC" w14:textId="5E9F8204" w:rsidR="009833FE" w:rsidRDefault="009833FE" w:rsidP="00E731CB">
      <w:r>
        <w:t>Netflix also utilizes a microservice architecture that emphasizes on the separation of concerns</w:t>
      </w:r>
    </w:p>
    <w:p w14:paraId="7A9A2409" w14:textId="77777777" w:rsidR="009833FE" w:rsidRDefault="009833FE" w:rsidP="00E731CB"/>
    <w:p w14:paraId="7ACC9C38" w14:textId="712BE698" w:rsidR="009833FE" w:rsidRDefault="009833FE" w:rsidP="00E731CB">
      <w:r>
        <w:t>The above jobs require a fast lookup which can’t be channeled through data warehouse as it requires a lot of time. Therefore, the key attributes are stored on a global low latency &amp; reliable key-value store.</w:t>
      </w:r>
    </w:p>
    <w:p w14:paraId="206855F9" w14:textId="77777777" w:rsidR="009833FE" w:rsidRDefault="009833FE" w:rsidP="00E731CB"/>
    <w:p w14:paraId="4E81BF16" w14:textId="30AB8DD8" w:rsidR="009833FE" w:rsidRDefault="009833FE" w:rsidP="00E731CB">
      <w:r>
        <w:t xml:space="preserve">Bulldozer </w:t>
      </w:r>
      <w:r w:rsidR="009803AA">
        <w:t>–</w:t>
      </w:r>
      <w:r>
        <w:t xml:space="preserve"> </w:t>
      </w:r>
      <w:r w:rsidR="009803AA">
        <w:t>self-serve data platform that moves data efficiently from data warehouse tables to key-value stores in batches.</w:t>
      </w:r>
    </w:p>
    <w:p w14:paraId="3EF77406" w14:textId="26687AF2" w:rsidR="009803AA" w:rsidRDefault="009803AA" w:rsidP="00E731CB">
      <w:r>
        <w:t>Scalable &amp; efficient no-code solution</w:t>
      </w:r>
    </w:p>
    <w:p w14:paraId="13BCEF91" w14:textId="6974EF90" w:rsidR="009803AA" w:rsidRDefault="009803AA" w:rsidP="00E731CB">
      <w:r>
        <w:t>Provides functionality to auto-generate data schema</w:t>
      </w:r>
    </w:p>
    <w:p w14:paraId="69981863" w14:textId="240A17C8" w:rsidR="009803AA" w:rsidRDefault="009803AA" w:rsidP="00E731CB">
      <w:r>
        <w:t>Can be executed at the desired frequency – once or many times a day</w:t>
      </w:r>
    </w:p>
    <w:p w14:paraId="0B4140C0" w14:textId="1FCCC7C3" w:rsidR="009803AA" w:rsidRDefault="009803AA" w:rsidP="00E731CB">
      <w:r>
        <w:t>Protobuf – filing method used by Bulldozer</w:t>
      </w:r>
    </w:p>
    <w:p w14:paraId="53F4BA3E" w14:textId="202A5F2F" w:rsidR="009803AA" w:rsidRDefault="009803AA" w:rsidP="00E731CB">
      <w:r>
        <w:t>For representing warehouse table schema into key-value schema</w:t>
      </w:r>
    </w:p>
    <w:p w14:paraId="49DE1069" w14:textId="7A3AAE41" w:rsidR="009803AA" w:rsidRDefault="009803AA" w:rsidP="00E731CB">
      <w:r>
        <w:t>Serializing &amp; de-serializing key-value data when performing read-write operations to KvDal (Key value data abstraction layer). This keeps key value storage engine abstracted so users don’t have to work with it.</w:t>
      </w:r>
    </w:p>
    <w:p w14:paraId="6DAC7A30" w14:textId="77777777" w:rsidR="009803AA" w:rsidRDefault="009803AA" w:rsidP="00E731CB"/>
    <w:p w14:paraId="3C0AAB05" w14:textId="785E31AA" w:rsidR="009803AA" w:rsidRDefault="009803AA" w:rsidP="00E731CB">
      <w:r>
        <w:t>Bulldozer requirements</w:t>
      </w:r>
    </w:p>
    <w:p w14:paraId="473AD499" w14:textId="6ABB9167" w:rsidR="009803AA" w:rsidRDefault="009803AA" w:rsidP="00E731CB">
      <w:r>
        <w:t>Data integrity – for 1 bulldozer job moving 1 version of data it should write the full dataset or nothing</w:t>
      </w:r>
    </w:p>
    <w:p w14:paraId="1F50FEF5" w14:textId="24E3A68D" w:rsidR="009803AA" w:rsidRDefault="009803AA" w:rsidP="00E731CB">
      <w:r>
        <w:t>Seamless data consumption – once a bulldozer job finishes moving a new version of data, the consumer should be able to start reading the new data seamlessly</w:t>
      </w:r>
    </w:p>
    <w:p w14:paraId="0BACC9AE" w14:textId="3E967FE5" w:rsidR="009803AA" w:rsidRDefault="009803AA" w:rsidP="00E731CB">
      <w:r>
        <w:t>Data fallback – fallback to previous version if data is corrupted</w:t>
      </w:r>
    </w:p>
    <w:p w14:paraId="7B4608AC" w14:textId="77777777" w:rsidR="009803AA" w:rsidRDefault="009803AA" w:rsidP="00E731CB"/>
    <w:p w14:paraId="2DC7DBA8" w14:textId="3F661A0E" w:rsidR="009803AA" w:rsidRDefault="002106BC" w:rsidP="00E731CB">
      <w:r>
        <w:lastRenderedPageBreak/>
        <w:t>Real-time analytics</w:t>
      </w:r>
    </w:p>
    <w:p w14:paraId="36458581" w14:textId="728C20BB" w:rsidR="002106BC" w:rsidRDefault="002106BC" w:rsidP="00E731CB">
      <w:r>
        <w:t>IPL cricket analytics platform uses Amazon Redshift to store all historic data of the league aggregated from multiple databases &amp; uses this data for ML &amp; predictive modelling.</w:t>
      </w:r>
    </w:p>
    <w:p w14:paraId="509F9FC6" w14:textId="343D2DE0" w:rsidR="002106BC" w:rsidRDefault="002106BC" w:rsidP="00E731CB">
      <w:r>
        <w:t>Key cricket metrics used are:</w:t>
      </w:r>
    </w:p>
    <w:p w14:paraId="20F299B2" w14:textId="2FEC231E" w:rsidR="002106BC" w:rsidRDefault="002106BC" w:rsidP="00E731CB">
      <w:r>
        <w:t>Match performance moving averages</w:t>
      </w:r>
    </w:p>
    <w:p w14:paraId="1700F49E" w14:textId="41650821" w:rsidR="002106BC" w:rsidRDefault="002106BC" w:rsidP="00E731CB">
      <w:r>
        <w:t>Score forecasting</w:t>
      </w:r>
    </w:p>
    <w:p w14:paraId="7D9E8B10" w14:textId="0A536887" w:rsidR="002106BC" w:rsidRDefault="002106BC" w:rsidP="00E731CB">
      <w:r>
        <w:t>Fitness &amp; performance insights for pairs of players</w:t>
      </w:r>
    </w:p>
    <w:p w14:paraId="1F374EEF" w14:textId="77017C39" w:rsidR="002106BC" w:rsidRDefault="002106BC" w:rsidP="00E731CB">
      <w:r>
        <w:t>Individual player contributions to wins &amp; losses</w:t>
      </w:r>
    </w:p>
    <w:p w14:paraId="30522489" w14:textId="77777777" w:rsidR="002106BC" w:rsidRDefault="002106BC" w:rsidP="00E731CB"/>
    <w:p w14:paraId="58B77622" w14:textId="04EFF622" w:rsidR="002106BC" w:rsidRDefault="002106BC" w:rsidP="00E731CB">
      <w:r>
        <w:t>Using real-time data analytics during the game, the team can even improve their winning chances by coming up with new tactics guided by data.</w:t>
      </w:r>
    </w:p>
    <w:p w14:paraId="4C5302DF" w14:textId="77777777" w:rsidR="000A4DF1" w:rsidRDefault="000A4DF1" w:rsidP="00E731CB"/>
    <w:p w14:paraId="0E86AE2E" w14:textId="1B707213" w:rsidR="000A4DF1" w:rsidRDefault="000A4DF1" w:rsidP="00E731CB">
      <w:r>
        <w:t>Streaming analytics</w:t>
      </w:r>
    </w:p>
    <w:p w14:paraId="5CFF6D45" w14:textId="2E302520" w:rsidR="000A4DF1" w:rsidRDefault="000A4DF1" w:rsidP="00E731CB">
      <w:r>
        <w:t>Uber uses big data to gain insights of in-the moment traffic conditions to predict estimated delivery time of UberEats.</w:t>
      </w:r>
    </w:p>
    <w:p w14:paraId="796E6189" w14:textId="00629EE5" w:rsidR="000A4DF1" w:rsidRDefault="000A4DF1" w:rsidP="00E731CB">
      <w:r>
        <w:t>Uber needed:</w:t>
      </w:r>
    </w:p>
    <w:p w14:paraId="725765C5" w14:textId="7700513C" w:rsidR="000A4DF1" w:rsidRDefault="000A4DF1" w:rsidP="00E731CB">
      <w:r>
        <w:t>Easy to comprehend data analytics platform</w:t>
      </w:r>
    </w:p>
    <w:p w14:paraId="50BF05AE" w14:textId="68F12A30" w:rsidR="000A4DF1" w:rsidRDefault="000A4DF1" w:rsidP="00E731CB">
      <w:r>
        <w:t>Scalable &amp; efficient for real-time analytics</w:t>
      </w:r>
    </w:p>
    <w:p w14:paraId="334EE39A" w14:textId="4A838F51" w:rsidR="000A4DF1" w:rsidRDefault="000A4DF1" w:rsidP="00E731CB">
      <w:r>
        <w:t>Robust enough to continuously support a large number of critical jobs</w:t>
      </w:r>
    </w:p>
    <w:p w14:paraId="7BB3F114" w14:textId="1E859F2F" w:rsidR="000A4DF1" w:rsidRDefault="000A4DF1" w:rsidP="00E731CB">
      <w:r>
        <w:t>They made AthenaX</w:t>
      </w:r>
    </w:p>
    <w:p w14:paraId="2132E8D7" w14:textId="77777777" w:rsidR="000A4DF1" w:rsidRDefault="000A4DF1" w:rsidP="00E731CB"/>
    <w:p w14:paraId="66BB8896" w14:textId="4BD3EEB3" w:rsidR="000A4DF1" w:rsidRDefault="000A4DF1" w:rsidP="00E731CB">
      <w:r>
        <w:t>Hybrid modern data warehouses</w:t>
      </w:r>
    </w:p>
    <w:p w14:paraId="3A300DD0" w14:textId="23965A6A" w:rsidR="000A4DF1" w:rsidRDefault="000A4DF1" w:rsidP="00E731CB">
      <w:r>
        <w:t>Retrieving data from a data warehouse poses latency issues. Therefore, data marts are created to store all domain specific data from a data warehouse locally. This reduces server downtime &amp; speeds up data analytics processes.</w:t>
      </w:r>
    </w:p>
    <w:p w14:paraId="4E3C31A9" w14:textId="17AEF6A3" w:rsidR="000A4DF1" w:rsidRDefault="00AF5520" w:rsidP="00E731CB">
      <w:r>
        <w:t>Batch processing is required when day-to-day company data needs to be analyzed &amp; presented in a report.</w:t>
      </w:r>
    </w:p>
    <w:p w14:paraId="4AD6A1A6" w14:textId="3089099A" w:rsidR="00AF5520" w:rsidRDefault="00AF5520" w:rsidP="00E731CB">
      <w:r>
        <w:t>Real-time analytics using data marts – data marts are used for intermediate real-time processing of data. Data marts make it possible for some domain-specific data to be loaded into a data model &amp; analyzed without utilizing a data warehouse.</w:t>
      </w:r>
    </w:p>
    <w:p w14:paraId="4747A15C" w14:textId="396C3F17" w:rsidR="00AF5520" w:rsidRDefault="00AF5520" w:rsidP="00E731CB">
      <w:r>
        <w:t>Streaming analytics need to analyze data as it is generated which is useful for making instantaneous decisions like stock market trading.</w:t>
      </w:r>
    </w:p>
    <w:p w14:paraId="5AF997A8" w14:textId="77777777" w:rsidR="00AF5520" w:rsidRDefault="00AF5520" w:rsidP="00E731CB"/>
    <w:p w14:paraId="235F3236" w14:textId="77777777" w:rsidR="002106BC" w:rsidRDefault="002106BC" w:rsidP="00E731CB"/>
    <w:p w14:paraId="641AA35F" w14:textId="77777777" w:rsidR="002106BC" w:rsidRDefault="002106BC" w:rsidP="00E731CB"/>
    <w:p w14:paraId="5B5931A4" w14:textId="77777777" w:rsidR="002106BC" w:rsidRDefault="002106BC" w:rsidP="00E731CB"/>
    <w:p w14:paraId="13529D0C" w14:textId="77777777" w:rsidR="009833FE" w:rsidRDefault="009833FE" w:rsidP="00E731CB"/>
    <w:p w14:paraId="1EB13869" w14:textId="77777777" w:rsidR="00BF4555" w:rsidRDefault="00BF4555" w:rsidP="00E731CB"/>
    <w:p w14:paraId="68DC7D7A" w14:textId="77777777" w:rsidR="00BF4555" w:rsidRDefault="00BF4555" w:rsidP="00E731CB"/>
    <w:p w14:paraId="4F89CC7D" w14:textId="77777777" w:rsidR="00016D4D" w:rsidRDefault="00016D4D" w:rsidP="00E731CB"/>
    <w:p w14:paraId="08AE7399" w14:textId="77777777" w:rsidR="00016D4D" w:rsidRDefault="00016D4D" w:rsidP="00E731CB"/>
    <w:p w14:paraId="448410AA" w14:textId="77777777" w:rsidR="00016D4D" w:rsidRDefault="00016D4D" w:rsidP="00E731CB"/>
    <w:p w14:paraId="64C2AC2A" w14:textId="77777777" w:rsidR="00016D4D" w:rsidRDefault="00016D4D" w:rsidP="00E731CB"/>
    <w:p w14:paraId="41AD1129" w14:textId="77777777" w:rsidR="00594F26" w:rsidRDefault="00594F26" w:rsidP="00E731CB"/>
    <w:p w14:paraId="002F1A5D" w14:textId="77777777" w:rsidR="000419A3" w:rsidRDefault="000419A3" w:rsidP="00E731CB"/>
    <w:p w14:paraId="376E90AC" w14:textId="77777777" w:rsidR="000419A3" w:rsidRDefault="000419A3" w:rsidP="00E731CB"/>
    <w:p w14:paraId="6E9E75E9" w14:textId="77777777" w:rsidR="000419A3" w:rsidRDefault="000419A3" w:rsidP="00E731CB"/>
    <w:p w14:paraId="6253C32F" w14:textId="77777777" w:rsidR="000419A3" w:rsidRDefault="000419A3" w:rsidP="00E731CB"/>
    <w:p w14:paraId="1592691E" w14:textId="77777777" w:rsidR="00932C0E" w:rsidRDefault="00932C0E" w:rsidP="00E731CB"/>
    <w:p w14:paraId="4E5593BD" w14:textId="77777777" w:rsidR="00932C0E" w:rsidRDefault="00932C0E" w:rsidP="00E731CB"/>
    <w:p w14:paraId="74750AA4" w14:textId="77777777" w:rsidR="00932C0E" w:rsidRDefault="00932C0E" w:rsidP="00E731CB"/>
    <w:p w14:paraId="57074CB7" w14:textId="77777777" w:rsidR="00932C0E" w:rsidRDefault="00932C0E" w:rsidP="00E731CB"/>
    <w:p w14:paraId="5EB8D82D" w14:textId="77777777" w:rsidR="00932C0E" w:rsidRDefault="00932C0E" w:rsidP="00E731CB"/>
    <w:p w14:paraId="353308DB" w14:textId="77777777" w:rsidR="008547B7" w:rsidRDefault="008547B7" w:rsidP="00E731CB"/>
    <w:p w14:paraId="75EC724D" w14:textId="77777777" w:rsidR="008547B7" w:rsidRDefault="008547B7" w:rsidP="00E731CB"/>
    <w:p w14:paraId="4BC4FA0B" w14:textId="77777777" w:rsidR="008547B7" w:rsidRDefault="008547B7" w:rsidP="00E731CB"/>
    <w:p w14:paraId="0729290C" w14:textId="77777777" w:rsidR="008547B7" w:rsidRPr="00E731CB" w:rsidRDefault="008547B7" w:rsidP="00E731CB"/>
    <w:sectPr w:rsidR="008547B7" w:rsidRPr="00E731CB" w:rsidSect="00F46AEC">
      <w:footerReference w:type="even" r:id="rId10"/>
      <w:footerReference w:type="default" r:id="rId11"/>
      <w:footerReference w:type="first" r:id="rId12"/>
      <w:pgSz w:w="12240" w:h="15840" w:code="1"/>
      <w:pgMar w:top="1225" w:right="1225" w:bottom="1225" w:left="1225"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87B93" w14:textId="77777777" w:rsidR="00396733" w:rsidRDefault="00396733" w:rsidP="000A0339">
      <w:pPr>
        <w:spacing w:line="240" w:lineRule="auto"/>
      </w:pPr>
      <w:r>
        <w:separator/>
      </w:r>
    </w:p>
  </w:endnote>
  <w:endnote w:type="continuationSeparator" w:id="0">
    <w:p w14:paraId="2999CD90" w14:textId="77777777" w:rsidR="00396733" w:rsidRDefault="00396733" w:rsidP="000A03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LB Sans Book">
    <w:panose1 w:val="02000503040000020004"/>
    <w:charset w:val="00"/>
    <w:family w:val="modern"/>
    <w:notTrueType/>
    <w:pitch w:val="variable"/>
    <w:sig w:usb0="800002AF" w:usb1="5000204A" w:usb2="00000000" w:usb3="00000000" w:csb0="0000009F" w:csb1="00000000"/>
  </w:font>
  <w:font w:name="Arial">
    <w:panose1 w:val="020B0604020202020204"/>
    <w:charset w:val="00"/>
    <w:family w:val="swiss"/>
    <w:pitch w:val="variable"/>
    <w:sig w:usb0="E0002EFF" w:usb1="C000785B" w:usb2="00000009" w:usb3="00000000" w:csb0="000001FF" w:csb1="00000000"/>
  </w:font>
  <w:font w:name="SLB Sans Medium">
    <w:panose1 w:val="02000503040000020004"/>
    <w:charset w:val="00"/>
    <w:family w:val="modern"/>
    <w:notTrueType/>
    <w:pitch w:val="variable"/>
    <w:sig w:usb0="800002AF" w:usb1="5000204A"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54A82" w14:textId="58B0FAE6" w:rsidR="00AF5520" w:rsidRDefault="00AF5520">
    <w:pPr>
      <w:pStyle w:val="Footer"/>
    </w:pPr>
    <w:r>
      <w:rPr>
        <w:noProof/>
      </w:rPr>
      <mc:AlternateContent>
        <mc:Choice Requires="wps">
          <w:drawing>
            <wp:anchor distT="0" distB="0" distL="0" distR="0" simplePos="0" relativeHeight="251659264" behindDoc="0" locked="0" layoutInCell="1" allowOverlap="1" wp14:anchorId="189634C8" wp14:editId="147A0803">
              <wp:simplePos x="635" y="635"/>
              <wp:positionH relativeFrom="page">
                <wp:align>center</wp:align>
              </wp:positionH>
              <wp:positionV relativeFrom="page">
                <wp:align>bottom</wp:align>
              </wp:positionV>
              <wp:extent cx="443865" cy="443865"/>
              <wp:effectExtent l="0" t="0" r="7620" b="0"/>
              <wp:wrapNone/>
              <wp:docPr id="861841840" name="Text Box 2"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22A839E" w14:textId="340804C3" w:rsidR="00AF5520" w:rsidRPr="00AF5520" w:rsidRDefault="00AF5520" w:rsidP="00AF5520">
                          <w:pPr>
                            <w:rPr>
                              <w:rFonts w:ascii="Calibri" w:eastAsia="Calibri" w:hAnsi="Calibri" w:cs="Calibri"/>
                              <w:noProof/>
                              <w:color w:val="000000"/>
                              <w:sz w:val="20"/>
                              <w:szCs w:val="20"/>
                            </w:rPr>
                          </w:pPr>
                          <w:r w:rsidRPr="00AF5520">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89634C8" id="_x0000_t202" coordsize="21600,21600" o:spt="202" path="m,l,21600r21600,l21600,xe">
              <v:stroke joinstyle="miter"/>
              <v:path gradientshapeok="t" o:connecttype="rect"/>
            </v:shapetype>
            <v:shape id="Text Box 2" o:spid="_x0000_s1026" type="#_x0000_t202" alt="SLB-Private"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022A839E" w14:textId="340804C3" w:rsidR="00AF5520" w:rsidRPr="00AF5520" w:rsidRDefault="00AF5520" w:rsidP="00AF5520">
                    <w:pPr>
                      <w:rPr>
                        <w:rFonts w:ascii="Calibri" w:eastAsia="Calibri" w:hAnsi="Calibri" w:cs="Calibri"/>
                        <w:noProof/>
                        <w:color w:val="000000"/>
                        <w:sz w:val="20"/>
                        <w:szCs w:val="20"/>
                      </w:rPr>
                    </w:pPr>
                    <w:r w:rsidRPr="00AF5520">
                      <w:rPr>
                        <w:rFonts w:ascii="Calibri" w:eastAsia="Calibri" w:hAnsi="Calibri" w:cs="Calibri"/>
                        <w:noProof/>
                        <w:color w:val="000000"/>
                        <w:sz w:val="20"/>
                        <w:szCs w:val="20"/>
                      </w:rPr>
                      <w:t>SLB-Private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68DAC" w14:textId="088D2819" w:rsidR="00AF5520" w:rsidRDefault="00AF5520">
    <w:pPr>
      <w:pStyle w:val="Footer"/>
    </w:pPr>
    <w:r>
      <w:rPr>
        <w:noProof/>
      </w:rPr>
      <mc:AlternateContent>
        <mc:Choice Requires="wps">
          <w:drawing>
            <wp:anchor distT="0" distB="0" distL="0" distR="0" simplePos="0" relativeHeight="251660288" behindDoc="0" locked="0" layoutInCell="1" allowOverlap="1" wp14:anchorId="2A480187" wp14:editId="3DA5C216">
              <wp:simplePos x="781050" y="9575800"/>
              <wp:positionH relativeFrom="page">
                <wp:align>center</wp:align>
              </wp:positionH>
              <wp:positionV relativeFrom="page">
                <wp:align>bottom</wp:align>
              </wp:positionV>
              <wp:extent cx="443865" cy="443865"/>
              <wp:effectExtent l="0" t="0" r="7620" b="0"/>
              <wp:wrapNone/>
              <wp:docPr id="651985619" name="Text Box 3"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FEAFB40" w14:textId="04B5A3D7" w:rsidR="00AF5520" w:rsidRPr="00AF5520" w:rsidRDefault="00AF5520" w:rsidP="00AF5520">
                          <w:pPr>
                            <w:rPr>
                              <w:rFonts w:ascii="Calibri" w:eastAsia="Calibri" w:hAnsi="Calibri" w:cs="Calibri"/>
                              <w:noProof/>
                              <w:color w:val="000000"/>
                              <w:sz w:val="20"/>
                              <w:szCs w:val="20"/>
                            </w:rPr>
                          </w:pPr>
                          <w:r w:rsidRPr="00AF5520">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A480187" id="_x0000_t202" coordsize="21600,21600" o:spt="202" path="m,l,21600r21600,l21600,xe">
              <v:stroke joinstyle="miter"/>
              <v:path gradientshapeok="t" o:connecttype="rect"/>
            </v:shapetype>
            <v:shape id="Text Box 3" o:spid="_x0000_s1027" type="#_x0000_t202" alt="SLB-Private"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4FEAFB40" w14:textId="04B5A3D7" w:rsidR="00AF5520" w:rsidRPr="00AF5520" w:rsidRDefault="00AF5520" w:rsidP="00AF5520">
                    <w:pPr>
                      <w:rPr>
                        <w:rFonts w:ascii="Calibri" w:eastAsia="Calibri" w:hAnsi="Calibri" w:cs="Calibri"/>
                        <w:noProof/>
                        <w:color w:val="000000"/>
                        <w:sz w:val="20"/>
                        <w:szCs w:val="20"/>
                      </w:rPr>
                    </w:pPr>
                    <w:r w:rsidRPr="00AF5520">
                      <w:rPr>
                        <w:rFonts w:ascii="Calibri" w:eastAsia="Calibri" w:hAnsi="Calibri" w:cs="Calibri"/>
                        <w:noProof/>
                        <w:color w:val="000000"/>
                        <w:sz w:val="20"/>
                        <w:szCs w:val="20"/>
                      </w:rPr>
                      <w:t>SLB-Private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5C6EE" w14:textId="3339A82B" w:rsidR="00AF5520" w:rsidRDefault="00AF5520">
    <w:pPr>
      <w:pStyle w:val="Footer"/>
    </w:pPr>
    <w:r>
      <w:rPr>
        <w:noProof/>
      </w:rPr>
      <mc:AlternateContent>
        <mc:Choice Requires="wps">
          <w:drawing>
            <wp:anchor distT="0" distB="0" distL="0" distR="0" simplePos="0" relativeHeight="251658240" behindDoc="0" locked="0" layoutInCell="1" allowOverlap="1" wp14:anchorId="45F557CE" wp14:editId="44B86293">
              <wp:simplePos x="635" y="635"/>
              <wp:positionH relativeFrom="page">
                <wp:align>center</wp:align>
              </wp:positionH>
              <wp:positionV relativeFrom="page">
                <wp:align>bottom</wp:align>
              </wp:positionV>
              <wp:extent cx="443865" cy="443865"/>
              <wp:effectExtent l="0" t="0" r="7620" b="0"/>
              <wp:wrapNone/>
              <wp:docPr id="1506211953" name="Text Box 1"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EB838BD" w14:textId="2C659762" w:rsidR="00AF5520" w:rsidRPr="00AF5520" w:rsidRDefault="00AF5520" w:rsidP="00AF5520">
                          <w:pPr>
                            <w:rPr>
                              <w:rFonts w:ascii="Calibri" w:eastAsia="Calibri" w:hAnsi="Calibri" w:cs="Calibri"/>
                              <w:noProof/>
                              <w:color w:val="000000"/>
                              <w:sz w:val="20"/>
                              <w:szCs w:val="20"/>
                            </w:rPr>
                          </w:pPr>
                          <w:r w:rsidRPr="00AF5520">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5F557CE" id="_x0000_t202" coordsize="21600,21600" o:spt="202" path="m,l,21600r21600,l21600,xe">
              <v:stroke joinstyle="miter"/>
              <v:path gradientshapeok="t" o:connecttype="rect"/>
            </v:shapetype>
            <v:shape id="Text Box 1" o:spid="_x0000_s1028" type="#_x0000_t202" alt="SLB-Private"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6EB838BD" w14:textId="2C659762" w:rsidR="00AF5520" w:rsidRPr="00AF5520" w:rsidRDefault="00AF5520" w:rsidP="00AF5520">
                    <w:pPr>
                      <w:rPr>
                        <w:rFonts w:ascii="Calibri" w:eastAsia="Calibri" w:hAnsi="Calibri" w:cs="Calibri"/>
                        <w:noProof/>
                        <w:color w:val="000000"/>
                        <w:sz w:val="20"/>
                        <w:szCs w:val="20"/>
                      </w:rPr>
                    </w:pPr>
                    <w:r w:rsidRPr="00AF5520">
                      <w:rPr>
                        <w:rFonts w:ascii="Calibri" w:eastAsia="Calibri" w:hAnsi="Calibri" w:cs="Calibri"/>
                        <w:noProof/>
                        <w:color w:val="000000"/>
                        <w:sz w:val="20"/>
                        <w:szCs w:val="20"/>
                      </w:rPr>
                      <w:t>SLB-Private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A7DCC" w14:textId="77777777" w:rsidR="00396733" w:rsidRDefault="00396733" w:rsidP="000A0339">
      <w:pPr>
        <w:spacing w:line="240" w:lineRule="auto"/>
      </w:pPr>
      <w:r>
        <w:separator/>
      </w:r>
    </w:p>
  </w:footnote>
  <w:footnote w:type="continuationSeparator" w:id="0">
    <w:p w14:paraId="1998EC09" w14:textId="77777777" w:rsidR="00396733" w:rsidRDefault="00396733" w:rsidP="000A03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654A5308"/>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55EEFD26"/>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485C498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354746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8FECF9D0"/>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B5F4D8A4"/>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38836F9"/>
    <w:multiLevelType w:val="multilevel"/>
    <w:tmpl w:val="D4287C60"/>
    <w:numStyleLink w:val="HeadingNumList"/>
  </w:abstractNum>
  <w:abstractNum w:abstractNumId="7" w15:restartNumberingAfterBreak="0">
    <w:nsid w:val="10C92DE1"/>
    <w:multiLevelType w:val="multilevel"/>
    <w:tmpl w:val="B88C6228"/>
    <w:numStyleLink w:val="NumList"/>
  </w:abstractNum>
  <w:abstractNum w:abstractNumId="8" w15:restartNumberingAfterBreak="0">
    <w:nsid w:val="13B0789C"/>
    <w:multiLevelType w:val="multilevel"/>
    <w:tmpl w:val="A43C4202"/>
    <w:styleLink w:val="BulletList"/>
    <w:lvl w:ilvl="0">
      <w:start w:val="1"/>
      <w:numFmt w:val="bullet"/>
      <w:pStyle w:val="ListBullet"/>
      <w:lvlText w:val=""/>
      <w:lvlJc w:val="left"/>
      <w:pPr>
        <w:ind w:left="340" w:hanging="340"/>
      </w:pPr>
      <w:rPr>
        <w:rFonts w:ascii="Symbol" w:hAnsi="Symbol" w:cs="Times New Roman" w:hint="default"/>
        <w:color w:val="auto"/>
        <w:szCs w:val="28"/>
      </w:rPr>
    </w:lvl>
    <w:lvl w:ilvl="1">
      <w:start w:val="1"/>
      <w:numFmt w:val="bullet"/>
      <w:pStyle w:val="ListBullet2"/>
      <w:lvlText w:val=""/>
      <w:lvlJc w:val="left"/>
      <w:pPr>
        <w:ind w:left="680" w:hanging="340"/>
      </w:pPr>
      <w:rPr>
        <w:rFonts w:ascii="Symbol" w:hAnsi="Symbol" w:cs="Symbol" w:hint="default"/>
        <w:color w:val="auto"/>
        <w:szCs w:val="28"/>
      </w:rPr>
    </w:lvl>
    <w:lvl w:ilvl="2">
      <w:start w:val="1"/>
      <w:numFmt w:val="bullet"/>
      <w:pStyle w:val="ListBullet3"/>
      <w:lvlText w:val=""/>
      <w:lvlJc w:val="left"/>
      <w:pPr>
        <w:ind w:left="1021" w:hanging="341"/>
      </w:pPr>
      <w:rPr>
        <w:rFonts w:ascii="Symbol" w:hAnsi="Symbol" w:cs="Times New Roman" w:hint="default"/>
        <w:color w:val="auto"/>
        <w:szCs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AA87344"/>
    <w:multiLevelType w:val="multilevel"/>
    <w:tmpl w:val="D4287C60"/>
    <w:styleLink w:val="HeadingNumList"/>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6D22968"/>
    <w:multiLevelType w:val="multilevel"/>
    <w:tmpl w:val="B88C6228"/>
    <w:styleLink w:val="NumList"/>
    <w:lvl w:ilvl="0">
      <w:start w:val="1"/>
      <w:numFmt w:val="decimal"/>
      <w:pStyle w:val="ListNumber"/>
      <w:lvlText w:val="%1."/>
      <w:lvlJc w:val="left"/>
      <w:pPr>
        <w:ind w:left="340" w:hanging="340"/>
      </w:pPr>
      <w:rPr>
        <w:rFonts w:hint="default"/>
      </w:rPr>
    </w:lvl>
    <w:lvl w:ilvl="1">
      <w:start w:val="1"/>
      <w:numFmt w:val="lowerLetter"/>
      <w:pStyle w:val="ListNumber2"/>
      <w:lvlText w:val="%2."/>
      <w:lvlJc w:val="left"/>
      <w:pPr>
        <w:ind w:left="680" w:hanging="340"/>
      </w:pPr>
      <w:rPr>
        <w:rFonts w:hint="default"/>
      </w:rPr>
    </w:lvl>
    <w:lvl w:ilvl="2">
      <w:start w:val="1"/>
      <w:numFmt w:val="lowerRoman"/>
      <w:pStyle w:val="ListNumber3"/>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32614408">
    <w:abstractNumId w:val="5"/>
  </w:num>
  <w:num w:numId="2" w16cid:durableId="665211658">
    <w:abstractNumId w:val="3"/>
  </w:num>
  <w:num w:numId="3" w16cid:durableId="305595989">
    <w:abstractNumId w:val="2"/>
  </w:num>
  <w:num w:numId="4" w16cid:durableId="49697943">
    <w:abstractNumId w:val="4"/>
  </w:num>
  <w:num w:numId="5" w16cid:durableId="1342859237">
    <w:abstractNumId w:val="1"/>
  </w:num>
  <w:num w:numId="6" w16cid:durableId="278223291">
    <w:abstractNumId w:val="0"/>
  </w:num>
  <w:num w:numId="7" w16cid:durableId="1574899723">
    <w:abstractNumId w:val="10"/>
  </w:num>
  <w:num w:numId="8" w16cid:durableId="554775974">
    <w:abstractNumId w:val="9"/>
  </w:num>
  <w:num w:numId="9" w16cid:durableId="574555077">
    <w:abstractNumId w:val="6"/>
  </w:num>
  <w:num w:numId="10" w16cid:durableId="713700014">
    <w:abstractNumId w:val="7"/>
  </w:num>
  <w:num w:numId="11" w16cid:durableId="655383151">
    <w:abstractNumId w:val="5"/>
  </w:num>
  <w:num w:numId="12" w16cid:durableId="559054489">
    <w:abstractNumId w:val="7"/>
  </w:num>
  <w:num w:numId="13" w16cid:durableId="2056078209">
    <w:abstractNumId w:val="3"/>
  </w:num>
  <w:num w:numId="14" w16cid:durableId="181285137">
    <w:abstractNumId w:val="2"/>
  </w:num>
  <w:num w:numId="15" w16cid:durableId="1581449739">
    <w:abstractNumId w:val="7"/>
  </w:num>
  <w:num w:numId="16" w16cid:durableId="1072657298">
    <w:abstractNumId w:val="7"/>
  </w:num>
  <w:num w:numId="17" w16cid:durableId="726606638">
    <w:abstractNumId w:val="10"/>
  </w:num>
  <w:num w:numId="18" w16cid:durableId="1119833186">
    <w:abstractNumId w:val="9"/>
  </w:num>
  <w:num w:numId="19" w16cid:durableId="1577688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FF2"/>
    <w:rsid w:val="00016D4D"/>
    <w:rsid w:val="000271B3"/>
    <w:rsid w:val="00034DF7"/>
    <w:rsid w:val="00037B26"/>
    <w:rsid w:val="000419A3"/>
    <w:rsid w:val="000A0339"/>
    <w:rsid w:val="000A3D76"/>
    <w:rsid w:val="000A4DF1"/>
    <w:rsid w:val="000B1B23"/>
    <w:rsid w:val="000D0847"/>
    <w:rsid w:val="000E4DB6"/>
    <w:rsid w:val="000F3A75"/>
    <w:rsid w:val="001210B1"/>
    <w:rsid w:val="00145349"/>
    <w:rsid w:val="00156FFB"/>
    <w:rsid w:val="00157692"/>
    <w:rsid w:val="002106BC"/>
    <w:rsid w:val="0021124E"/>
    <w:rsid w:val="00224F47"/>
    <w:rsid w:val="00225F50"/>
    <w:rsid w:val="00256C70"/>
    <w:rsid w:val="002836E0"/>
    <w:rsid w:val="002A6064"/>
    <w:rsid w:val="002F1458"/>
    <w:rsid w:val="003243BF"/>
    <w:rsid w:val="003509F3"/>
    <w:rsid w:val="00371700"/>
    <w:rsid w:val="00375453"/>
    <w:rsid w:val="00396733"/>
    <w:rsid w:val="003C30EA"/>
    <w:rsid w:val="003E46BD"/>
    <w:rsid w:val="003E5CDF"/>
    <w:rsid w:val="004322B9"/>
    <w:rsid w:val="00455385"/>
    <w:rsid w:val="004B4AC4"/>
    <w:rsid w:val="00537D52"/>
    <w:rsid w:val="005404BC"/>
    <w:rsid w:val="00556F34"/>
    <w:rsid w:val="00594F26"/>
    <w:rsid w:val="005C4223"/>
    <w:rsid w:val="005E496F"/>
    <w:rsid w:val="00607AD7"/>
    <w:rsid w:val="00620AF7"/>
    <w:rsid w:val="0063219C"/>
    <w:rsid w:val="00632DA5"/>
    <w:rsid w:val="00637EB1"/>
    <w:rsid w:val="006A6166"/>
    <w:rsid w:val="006C534A"/>
    <w:rsid w:val="007129BD"/>
    <w:rsid w:val="00734EE6"/>
    <w:rsid w:val="007C0490"/>
    <w:rsid w:val="007C11DC"/>
    <w:rsid w:val="008404E9"/>
    <w:rsid w:val="00845A02"/>
    <w:rsid w:val="008547B7"/>
    <w:rsid w:val="00877CBE"/>
    <w:rsid w:val="008D6DCC"/>
    <w:rsid w:val="008E6C91"/>
    <w:rsid w:val="00932C0E"/>
    <w:rsid w:val="00945AB6"/>
    <w:rsid w:val="009621DF"/>
    <w:rsid w:val="009803AA"/>
    <w:rsid w:val="009833FE"/>
    <w:rsid w:val="009A3E62"/>
    <w:rsid w:val="009E5567"/>
    <w:rsid w:val="009F522A"/>
    <w:rsid w:val="00A5485E"/>
    <w:rsid w:val="00A623CD"/>
    <w:rsid w:val="00A97F11"/>
    <w:rsid w:val="00AC7F54"/>
    <w:rsid w:val="00AF5520"/>
    <w:rsid w:val="00B5189D"/>
    <w:rsid w:val="00B62394"/>
    <w:rsid w:val="00B6296C"/>
    <w:rsid w:val="00B66A72"/>
    <w:rsid w:val="00B73019"/>
    <w:rsid w:val="00BE4B92"/>
    <w:rsid w:val="00BF4555"/>
    <w:rsid w:val="00BF6420"/>
    <w:rsid w:val="00C314A6"/>
    <w:rsid w:val="00C9174C"/>
    <w:rsid w:val="00CD20C3"/>
    <w:rsid w:val="00CF0A60"/>
    <w:rsid w:val="00D31FF2"/>
    <w:rsid w:val="00D45004"/>
    <w:rsid w:val="00D70367"/>
    <w:rsid w:val="00D719B7"/>
    <w:rsid w:val="00D737C5"/>
    <w:rsid w:val="00D9414E"/>
    <w:rsid w:val="00DB2BF8"/>
    <w:rsid w:val="00DB39FC"/>
    <w:rsid w:val="00DF19EB"/>
    <w:rsid w:val="00DF75B6"/>
    <w:rsid w:val="00E01CA0"/>
    <w:rsid w:val="00E30DE6"/>
    <w:rsid w:val="00E731CB"/>
    <w:rsid w:val="00E76832"/>
    <w:rsid w:val="00EA1CF8"/>
    <w:rsid w:val="00EC5A03"/>
    <w:rsid w:val="00F011E1"/>
    <w:rsid w:val="00F01630"/>
    <w:rsid w:val="00F03319"/>
    <w:rsid w:val="00F46AEC"/>
    <w:rsid w:val="00F77615"/>
    <w:rsid w:val="00FD65F2"/>
    <w:rsid w:val="00FE71D7"/>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6B0AA"/>
  <w15:chartTrackingRefBased/>
  <w15:docId w15:val="{04C7FB25-12D8-477C-879F-E2EB5C11C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lsdException w:name="header" w:semiHidden="1"/>
    <w:lsdException w:name="footer" w:semiHidden="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iPriority="19" w:qFormat="1"/>
    <w:lsdException w:name="List Number" w:uiPriority="29" w:qFormat="1"/>
    <w:lsdException w:name="List 2" w:semiHidden="1"/>
    <w:lsdException w:name="List 3" w:semiHidden="1"/>
    <w:lsdException w:name="List 4" w:semiHidden="1"/>
    <w:lsdException w:name="List 5" w:semiHidden="1"/>
    <w:lsdException w:name="List Bullet 2" w:uiPriority="19" w:qFormat="1"/>
    <w:lsdException w:name="List Bullet 3" w:uiPriority="19" w:qFormat="1"/>
    <w:lsdException w:name="List Bullet 4" w:semiHidden="1"/>
    <w:lsdException w:name="List Bullet 5" w:semiHidden="1"/>
    <w:lsdException w:name="List Number 2" w:uiPriority="29" w:qFormat="1"/>
    <w:lsdException w:name="List Number 3" w:uiPriority="29" w:qFormat="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537D52"/>
    <w:pPr>
      <w:spacing w:line="280" w:lineRule="atLeast"/>
    </w:pPr>
    <w:rPr>
      <w:color w:val="231F20" w:themeColor="background2"/>
      <w:lang w:val="en-US"/>
    </w:rPr>
  </w:style>
  <w:style w:type="paragraph" w:styleId="Heading1">
    <w:name w:val="heading 1"/>
    <w:basedOn w:val="Normal"/>
    <w:next w:val="Normal"/>
    <w:link w:val="Heading1Char"/>
    <w:uiPriority w:val="9"/>
    <w:qFormat/>
    <w:rsid w:val="00D737C5"/>
    <w:pPr>
      <w:keepNext/>
      <w:keepLines/>
      <w:spacing w:before="280"/>
      <w:outlineLvl w:val="0"/>
    </w:pPr>
    <w:rPr>
      <w:rFonts w:asciiTheme="majorHAnsi" w:eastAsiaTheme="majorEastAsia" w:hAnsiTheme="majorHAnsi" w:cstheme="majorBidi"/>
      <w:szCs w:val="32"/>
    </w:rPr>
  </w:style>
  <w:style w:type="paragraph" w:styleId="Heading2">
    <w:name w:val="heading 2"/>
    <w:basedOn w:val="Normal"/>
    <w:next w:val="Normal"/>
    <w:link w:val="Heading2Char"/>
    <w:uiPriority w:val="9"/>
    <w:semiHidden/>
    <w:qFormat/>
    <w:rsid w:val="00D737C5"/>
    <w:pPr>
      <w:keepNext/>
      <w:keepLines/>
      <w:spacing w:before="280"/>
      <w:outlineLvl w:val="1"/>
    </w:pPr>
    <w:rPr>
      <w:rFonts w:asciiTheme="majorHAnsi" w:eastAsiaTheme="majorEastAsia" w:hAnsiTheme="majorHAnsi" w:cstheme="majorBidi"/>
      <w:szCs w:val="26"/>
    </w:rPr>
  </w:style>
  <w:style w:type="paragraph" w:styleId="Heading3">
    <w:name w:val="heading 3"/>
    <w:basedOn w:val="Normal"/>
    <w:next w:val="Normal"/>
    <w:link w:val="Heading3Char"/>
    <w:uiPriority w:val="9"/>
    <w:semiHidden/>
    <w:qFormat/>
    <w:rsid w:val="00E731CB"/>
    <w:pPr>
      <w:keepNext/>
      <w:keepLines/>
      <w:spacing w:before="24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49"/>
    <w:rsid w:val="008E6C91"/>
    <w:pPr>
      <w:spacing w:after="40"/>
    </w:pPr>
    <w:rPr>
      <w:sz w:val="16"/>
    </w:rPr>
  </w:style>
  <w:style w:type="character" w:customStyle="1" w:styleId="FootnoteTextChar">
    <w:name w:val="Footnote Text Char"/>
    <w:basedOn w:val="DefaultParagraphFont"/>
    <w:link w:val="FootnoteText"/>
    <w:uiPriority w:val="49"/>
    <w:rsid w:val="008E6C91"/>
    <w:rPr>
      <w:sz w:val="16"/>
    </w:rPr>
  </w:style>
  <w:style w:type="character" w:customStyle="1" w:styleId="Heading1Char">
    <w:name w:val="Heading 1 Char"/>
    <w:basedOn w:val="DefaultParagraphFont"/>
    <w:link w:val="Heading1"/>
    <w:uiPriority w:val="9"/>
    <w:rsid w:val="00D737C5"/>
    <w:rPr>
      <w:rFonts w:asciiTheme="majorHAnsi" w:eastAsiaTheme="majorEastAsia" w:hAnsiTheme="majorHAnsi" w:cstheme="majorBidi"/>
      <w:szCs w:val="32"/>
    </w:rPr>
  </w:style>
  <w:style w:type="character" w:customStyle="1" w:styleId="Heading2Char">
    <w:name w:val="Heading 2 Char"/>
    <w:basedOn w:val="DefaultParagraphFont"/>
    <w:link w:val="Heading2"/>
    <w:uiPriority w:val="9"/>
    <w:semiHidden/>
    <w:rsid w:val="00D737C5"/>
    <w:rPr>
      <w:rFonts w:asciiTheme="majorHAnsi" w:eastAsiaTheme="majorEastAsia" w:hAnsiTheme="majorHAnsi" w:cstheme="majorBidi"/>
      <w:szCs w:val="26"/>
    </w:rPr>
  </w:style>
  <w:style w:type="paragraph" w:styleId="Caption">
    <w:name w:val="caption"/>
    <w:basedOn w:val="Normal"/>
    <w:next w:val="Normal"/>
    <w:uiPriority w:val="49"/>
    <w:qFormat/>
    <w:rsid w:val="00E731CB"/>
    <w:pPr>
      <w:spacing w:after="200"/>
    </w:pPr>
    <w:rPr>
      <w:rFonts w:asciiTheme="majorHAnsi" w:hAnsiTheme="majorHAnsi"/>
      <w:iCs/>
      <w:sz w:val="18"/>
      <w:szCs w:val="18"/>
    </w:rPr>
  </w:style>
  <w:style w:type="paragraph" w:styleId="TOCHeading">
    <w:name w:val="TOC Heading"/>
    <w:basedOn w:val="Heading1"/>
    <w:next w:val="Normal"/>
    <w:uiPriority w:val="39"/>
    <w:semiHidden/>
    <w:qFormat/>
    <w:rsid w:val="008E6C91"/>
    <w:pPr>
      <w:outlineLvl w:val="9"/>
    </w:pPr>
  </w:style>
  <w:style w:type="numbering" w:customStyle="1" w:styleId="NumList">
    <w:name w:val="NumList"/>
    <w:uiPriority w:val="99"/>
    <w:rsid w:val="008E6C91"/>
    <w:pPr>
      <w:numPr>
        <w:numId w:val="7"/>
      </w:numPr>
    </w:pPr>
  </w:style>
  <w:style w:type="paragraph" w:styleId="ListNumber">
    <w:name w:val="List Number"/>
    <w:basedOn w:val="Normal"/>
    <w:uiPriority w:val="29"/>
    <w:qFormat/>
    <w:rsid w:val="008E6C91"/>
    <w:pPr>
      <w:numPr>
        <w:numId w:val="17"/>
      </w:numPr>
      <w:contextualSpacing/>
    </w:pPr>
  </w:style>
  <w:style w:type="paragraph" w:styleId="ListNumber2">
    <w:name w:val="List Number 2"/>
    <w:basedOn w:val="Normal"/>
    <w:uiPriority w:val="29"/>
    <w:qFormat/>
    <w:rsid w:val="008E6C91"/>
    <w:pPr>
      <w:numPr>
        <w:ilvl w:val="1"/>
        <w:numId w:val="17"/>
      </w:numPr>
      <w:contextualSpacing/>
    </w:pPr>
  </w:style>
  <w:style w:type="paragraph" w:styleId="ListNumber3">
    <w:name w:val="List Number 3"/>
    <w:basedOn w:val="Normal"/>
    <w:uiPriority w:val="29"/>
    <w:qFormat/>
    <w:rsid w:val="008E6C91"/>
    <w:pPr>
      <w:numPr>
        <w:ilvl w:val="2"/>
        <w:numId w:val="17"/>
      </w:numPr>
      <w:contextualSpacing/>
    </w:pPr>
  </w:style>
  <w:style w:type="character" w:customStyle="1" w:styleId="Heading3Char">
    <w:name w:val="Heading 3 Char"/>
    <w:basedOn w:val="DefaultParagraphFont"/>
    <w:link w:val="Heading3"/>
    <w:uiPriority w:val="9"/>
    <w:semiHidden/>
    <w:rsid w:val="00D737C5"/>
    <w:rPr>
      <w:rFonts w:asciiTheme="majorHAnsi" w:eastAsiaTheme="majorEastAsia" w:hAnsiTheme="majorHAnsi" w:cstheme="majorBidi"/>
      <w:sz w:val="24"/>
      <w:szCs w:val="24"/>
    </w:rPr>
  </w:style>
  <w:style w:type="numbering" w:customStyle="1" w:styleId="HeadingNumList">
    <w:name w:val="HeadingNumList"/>
    <w:uiPriority w:val="99"/>
    <w:rsid w:val="008E6C91"/>
    <w:pPr>
      <w:numPr>
        <w:numId w:val="8"/>
      </w:numPr>
    </w:pPr>
  </w:style>
  <w:style w:type="paragraph" w:styleId="ListBullet">
    <w:name w:val="List Bullet"/>
    <w:basedOn w:val="Normal"/>
    <w:uiPriority w:val="19"/>
    <w:qFormat/>
    <w:rsid w:val="008E6C91"/>
    <w:pPr>
      <w:numPr>
        <w:numId w:val="19"/>
      </w:numPr>
      <w:contextualSpacing/>
    </w:pPr>
  </w:style>
  <w:style w:type="paragraph" w:styleId="ListBullet2">
    <w:name w:val="List Bullet 2"/>
    <w:basedOn w:val="Normal"/>
    <w:uiPriority w:val="19"/>
    <w:qFormat/>
    <w:rsid w:val="008E6C91"/>
    <w:pPr>
      <w:numPr>
        <w:ilvl w:val="1"/>
        <w:numId w:val="19"/>
      </w:numPr>
      <w:contextualSpacing/>
    </w:pPr>
  </w:style>
  <w:style w:type="paragraph" w:styleId="ListBullet3">
    <w:name w:val="List Bullet 3"/>
    <w:basedOn w:val="Normal"/>
    <w:uiPriority w:val="19"/>
    <w:qFormat/>
    <w:rsid w:val="008E6C91"/>
    <w:pPr>
      <w:numPr>
        <w:ilvl w:val="2"/>
        <w:numId w:val="19"/>
      </w:numPr>
      <w:contextualSpacing/>
    </w:pPr>
  </w:style>
  <w:style w:type="paragraph" w:styleId="TOC1">
    <w:name w:val="toc 1"/>
    <w:basedOn w:val="Normal"/>
    <w:next w:val="Normal"/>
    <w:uiPriority w:val="39"/>
    <w:semiHidden/>
    <w:rsid w:val="00FD65F2"/>
    <w:pPr>
      <w:spacing w:after="100"/>
    </w:pPr>
  </w:style>
  <w:style w:type="paragraph" w:styleId="TOC2">
    <w:name w:val="toc 2"/>
    <w:basedOn w:val="Normal"/>
    <w:next w:val="Normal"/>
    <w:uiPriority w:val="39"/>
    <w:semiHidden/>
    <w:rsid w:val="00FD65F2"/>
    <w:pPr>
      <w:spacing w:after="100"/>
      <w:ind w:left="220"/>
    </w:pPr>
  </w:style>
  <w:style w:type="paragraph" w:styleId="TOC3">
    <w:name w:val="toc 3"/>
    <w:basedOn w:val="Normal"/>
    <w:next w:val="Normal"/>
    <w:uiPriority w:val="39"/>
    <w:semiHidden/>
    <w:rsid w:val="00FD65F2"/>
    <w:pPr>
      <w:spacing w:after="100"/>
      <w:ind w:left="440"/>
    </w:pPr>
  </w:style>
  <w:style w:type="paragraph" w:styleId="TOC4">
    <w:name w:val="toc 4"/>
    <w:basedOn w:val="Normal"/>
    <w:next w:val="Normal"/>
    <w:uiPriority w:val="39"/>
    <w:semiHidden/>
    <w:rsid w:val="00FD65F2"/>
    <w:pPr>
      <w:spacing w:after="100"/>
      <w:ind w:left="660"/>
    </w:pPr>
  </w:style>
  <w:style w:type="paragraph" w:styleId="TOC5">
    <w:name w:val="toc 5"/>
    <w:basedOn w:val="Normal"/>
    <w:next w:val="Normal"/>
    <w:uiPriority w:val="39"/>
    <w:semiHidden/>
    <w:rsid w:val="00FD65F2"/>
    <w:pPr>
      <w:spacing w:after="100"/>
      <w:ind w:left="880"/>
    </w:pPr>
  </w:style>
  <w:style w:type="paragraph" w:styleId="TOC6">
    <w:name w:val="toc 6"/>
    <w:basedOn w:val="Normal"/>
    <w:next w:val="Normal"/>
    <w:uiPriority w:val="39"/>
    <w:semiHidden/>
    <w:rsid w:val="00FD65F2"/>
    <w:pPr>
      <w:spacing w:after="100"/>
      <w:ind w:left="1100"/>
    </w:pPr>
  </w:style>
  <w:style w:type="paragraph" w:styleId="TOC7">
    <w:name w:val="toc 7"/>
    <w:basedOn w:val="Normal"/>
    <w:next w:val="Normal"/>
    <w:uiPriority w:val="39"/>
    <w:semiHidden/>
    <w:rsid w:val="00FD65F2"/>
    <w:pPr>
      <w:spacing w:after="100"/>
      <w:ind w:left="1320"/>
    </w:pPr>
  </w:style>
  <w:style w:type="paragraph" w:styleId="TOC8">
    <w:name w:val="toc 8"/>
    <w:basedOn w:val="Normal"/>
    <w:next w:val="Normal"/>
    <w:uiPriority w:val="39"/>
    <w:semiHidden/>
    <w:rsid w:val="00FD65F2"/>
    <w:pPr>
      <w:spacing w:after="100"/>
      <w:ind w:left="1540"/>
    </w:pPr>
  </w:style>
  <w:style w:type="paragraph" w:styleId="TOC9">
    <w:name w:val="toc 9"/>
    <w:basedOn w:val="Normal"/>
    <w:next w:val="Normal"/>
    <w:uiPriority w:val="39"/>
    <w:semiHidden/>
    <w:rsid w:val="00FD65F2"/>
    <w:pPr>
      <w:spacing w:after="100"/>
      <w:ind w:left="1760"/>
    </w:pPr>
  </w:style>
  <w:style w:type="numbering" w:customStyle="1" w:styleId="BulletList">
    <w:name w:val="BulletList"/>
    <w:uiPriority w:val="99"/>
    <w:rsid w:val="00CD20C3"/>
    <w:pPr>
      <w:numPr>
        <w:numId w:val="19"/>
      </w:numPr>
    </w:pPr>
  </w:style>
  <w:style w:type="paragraph" w:styleId="Header">
    <w:name w:val="header"/>
    <w:basedOn w:val="Normal"/>
    <w:link w:val="HeaderChar"/>
    <w:uiPriority w:val="99"/>
    <w:semiHidden/>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HeaderChar">
    <w:name w:val="Header Char"/>
    <w:basedOn w:val="DefaultParagraphFont"/>
    <w:link w:val="Header"/>
    <w:uiPriority w:val="99"/>
    <w:semiHidden/>
    <w:rsid w:val="00877CBE"/>
    <w:rPr>
      <w:rFonts w:asciiTheme="majorHAnsi" w:hAnsiTheme="majorHAnsi"/>
      <w:color w:val="696969" w:themeColor="text2"/>
      <w:sz w:val="15"/>
    </w:rPr>
  </w:style>
  <w:style w:type="paragraph" w:styleId="Footer">
    <w:name w:val="footer"/>
    <w:basedOn w:val="Normal"/>
    <w:link w:val="FooterChar"/>
    <w:uiPriority w:val="99"/>
    <w:semiHidden/>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FooterChar">
    <w:name w:val="Footer Char"/>
    <w:basedOn w:val="DefaultParagraphFont"/>
    <w:link w:val="Footer"/>
    <w:uiPriority w:val="99"/>
    <w:semiHidden/>
    <w:rsid w:val="00877CBE"/>
    <w:rPr>
      <w:rFonts w:asciiTheme="majorHAnsi" w:hAnsiTheme="majorHAnsi"/>
      <w:color w:val="696969" w:themeColor="text2"/>
      <w:sz w:val="15"/>
    </w:rPr>
  </w:style>
  <w:style w:type="table" w:styleId="TableGrid">
    <w:name w:val="Table Grid"/>
    <w:basedOn w:val="TableNormal"/>
    <w:uiPriority w:val="39"/>
    <w:rsid w:val="000A0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SLB colour theme">
      <a:dk1>
        <a:sysClr val="windowText" lastClr="000000"/>
      </a:dk1>
      <a:lt1>
        <a:sysClr val="window" lastClr="FFFFFF"/>
      </a:lt1>
      <a:dk2>
        <a:srgbClr val="696969"/>
      </a:dk2>
      <a:lt2>
        <a:srgbClr val="231F20"/>
      </a:lt2>
      <a:accent1>
        <a:srgbClr val="0014DC"/>
      </a:accent1>
      <a:accent2>
        <a:srgbClr val="051464"/>
      </a:accent2>
      <a:accent3>
        <a:srgbClr val="6E8CC8"/>
      </a:accent3>
      <a:accent4>
        <a:srgbClr val="00D2DC"/>
      </a:accent4>
      <a:accent5>
        <a:srgbClr val="AFBEE1"/>
      </a:accent5>
      <a:accent6>
        <a:srgbClr val="DCE1E1"/>
      </a:accent6>
      <a:hlink>
        <a:srgbClr val="0014DC"/>
      </a:hlink>
      <a:folHlink>
        <a:srgbClr val="0014DC"/>
      </a:folHlink>
    </a:clrScheme>
    <a:fontScheme name="SLB font theme">
      <a:majorFont>
        <a:latin typeface="SLB Sans Medium"/>
        <a:ea typeface="SimHei"/>
        <a:cs typeface="Arial"/>
      </a:majorFont>
      <a:minorFont>
        <a:latin typeface="SLB Sans Book"/>
        <a:ea typeface="SimHei"/>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8393d0d-bc01-41cc-80e2-d7458440135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3A55ED2E30E0243A9DD77264B9B19D2" ma:contentTypeVersion="8" ma:contentTypeDescription="Create a new document." ma:contentTypeScope="" ma:versionID="2d18a3a7b0be9d8ea6ea81d07795e113">
  <xsd:schema xmlns:xsd="http://www.w3.org/2001/XMLSchema" xmlns:xs="http://www.w3.org/2001/XMLSchema" xmlns:p="http://schemas.microsoft.com/office/2006/metadata/properties" xmlns:ns2="f8393d0d-bc01-41cc-80e2-d7458440135e" targetNamespace="http://schemas.microsoft.com/office/2006/metadata/properties" ma:root="true" ma:fieldsID="e752aacaff3bc1e056d90416b0e338e9" ns2:_="">
    <xsd:import namespace="f8393d0d-bc01-41cc-80e2-d7458440135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393d0d-bc01-41cc-80e2-d745844013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b6ec6bc-766d-4884-930b-9717138bd8c6" ma:termSetId="09814cd3-568e-fe90-9814-8d621ff8fb84" ma:anchorId="fba54fb3-c3e1-fe81-a776-ca4b69148c4d" ma:open="true" ma:isKeyword="false">
      <xsd:complexType>
        <xsd:sequence>
          <xsd:element ref="pc:Terms" minOccurs="0" maxOccurs="1"/>
        </xsd:sequence>
      </xsd:complex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5CD977-AB85-4DFE-8BD6-46D1BFD0F0ED}">
  <ds:schemaRefs>
    <ds:schemaRef ds:uri="http://schemas.microsoft.com/office/2006/metadata/properties"/>
    <ds:schemaRef ds:uri="http://schemas.microsoft.com/office/infopath/2007/PartnerControls"/>
    <ds:schemaRef ds:uri="f8393d0d-bc01-41cc-80e2-d7458440135e"/>
  </ds:schemaRefs>
</ds:datastoreItem>
</file>

<file path=customXml/itemProps2.xml><?xml version="1.0" encoding="utf-8"?>
<ds:datastoreItem xmlns:ds="http://schemas.openxmlformats.org/officeDocument/2006/customXml" ds:itemID="{C101C13B-D864-4AB5-8D2B-E0089DCE46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393d0d-bc01-41cc-80e2-d745844013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D10697-D754-4B0F-9ACE-82CAE11369FB}">
  <ds:schemaRefs>
    <ds:schemaRef ds:uri="http://schemas.microsoft.com/sharepoint/v3/contenttype/forms"/>
  </ds:schemaRefs>
</ds:datastoreItem>
</file>

<file path=docMetadata/LabelInfo.xml><?xml version="1.0" encoding="utf-8"?>
<clbl:labelList xmlns:clbl="http://schemas.microsoft.com/office/2020/mipLabelMetadata">
  <clbl:label id="{8bb759f6-5337-4dc5-b19b-e74b6da11f8f}" enabled="1" method="Standard" siteId="{41ff26dc-250f-4b13-8981-739be8610c21}" contentBits="2" removed="0"/>
</clbl:labelList>
</file>

<file path=docProps/app.xml><?xml version="1.0" encoding="utf-8"?>
<Properties xmlns="http://schemas.openxmlformats.org/officeDocument/2006/extended-properties" xmlns:vt="http://schemas.openxmlformats.org/officeDocument/2006/docPropsVTypes">
  <Template>Normal</Template>
  <TotalTime>475</TotalTime>
  <Pages>8</Pages>
  <Words>2228</Words>
  <Characters>12706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P</dc:creator>
  <cp:keywords/>
  <dc:description/>
  <cp:lastModifiedBy>Hrishikesh P</cp:lastModifiedBy>
  <cp:revision>1</cp:revision>
  <dcterms:created xsi:type="dcterms:W3CDTF">2023-09-26T04:53:00Z</dcterms:created>
  <dcterms:modified xsi:type="dcterms:W3CDTF">2023-09-26T12:48:00Z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59c6f871,335ea9b0,26dc82d3</vt:lpwstr>
  </property>
  <property fmtid="{D5CDD505-2E9C-101B-9397-08002B2CF9AE}" pid="3" name="ClassificationContentMarkingFooterFontProps">
    <vt:lpwstr>#000000,10,Calibri</vt:lpwstr>
  </property>
  <property fmtid="{D5CDD505-2E9C-101B-9397-08002B2CF9AE}" pid="4" name="ClassificationContentMarkingFooterText">
    <vt:lpwstr>SLB-Private</vt:lpwstr>
  </property>
</Properties>
</file>