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F696" w14:textId="77777777" w:rsidR="0026062D" w:rsidRPr="0026062D" w:rsidRDefault="0026062D" w:rsidP="0026062D">
      <w:pPr>
        <w:rPr>
          <w:b/>
          <w:bCs/>
        </w:rPr>
      </w:pPr>
      <w:r w:rsidRPr="0026062D">
        <w:rPr>
          <w:rFonts w:ascii="Segoe UI Emoji" w:hAnsi="Segoe UI Emoji" w:cs="Segoe UI Emoji"/>
          <w:b/>
          <w:bCs/>
        </w:rPr>
        <w:t>🧭</w:t>
      </w:r>
      <w:r w:rsidRPr="0026062D">
        <w:rPr>
          <w:b/>
          <w:bCs/>
        </w:rPr>
        <w:t xml:space="preserve"> The Profit Control Command Center</w:t>
      </w:r>
    </w:p>
    <w:p w14:paraId="6060C403" w14:textId="77777777" w:rsidR="0026062D" w:rsidRPr="0026062D" w:rsidRDefault="0026062D" w:rsidP="0026062D">
      <w:pPr>
        <w:rPr>
          <w:b/>
          <w:bCs/>
        </w:rPr>
      </w:pPr>
      <w:r w:rsidRPr="0026062D">
        <w:rPr>
          <w:b/>
          <w:bCs/>
        </w:rPr>
        <w:t>One Dashboard to Track, Predict, and Control Every Profit Driver</w:t>
      </w:r>
    </w:p>
    <w:p w14:paraId="7B4C9A07" w14:textId="77777777" w:rsidR="0026062D" w:rsidRPr="0026062D" w:rsidRDefault="0026062D" w:rsidP="0026062D">
      <w:r w:rsidRPr="0026062D">
        <w:pict w14:anchorId="30E76B1D">
          <v:rect id="_x0000_i1073" style="width:0;height:1.5pt" o:hralign="center" o:hrstd="t" o:hr="t" fillcolor="#a0a0a0" stroked="f"/>
        </w:pict>
      </w:r>
    </w:p>
    <w:p w14:paraId="44BDF0CF" w14:textId="77777777" w:rsidR="0026062D" w:rsidRPr="0026062D" w:rsidRDefault="0026062D" w:rsidP="0026062D">
      <w:pPr>
        <w:rPr>
          <w:b/>
          <w:bCs/>
        </w:rPr>
      </w:pPr>
      <w:r w:rsidRPr="0026062D">
        <w:rPr>
          <w:rFonts w:ascii="Segoe UI Emoji" w:hAnsi="Segoe UI Emoji" w:cs="Segoe UI Emoji"/>
          <w:b/>
          <w:bCs/>
        </w:rPr>
        <w:t>🚀</w:t>
      </w:r>
      <w:r w:rsidRPr="0026062D">
        <w:rPr>
          <w:b/>
          <w:bCs/>
        </w:rPr>
        <w:t xml:space="preserve"> Overview</w:t>
      </w:r>
    </w:p>
    <w:p w14:paraId="45CC0F30" w14:textId="77777777" w:rsidR="0026062D" w:rsidRPr="0026062D" w:rsidRDefault="0026062D" w:rsidP="0026062D">
      <w:r w:rsidRPr="0026062D">
        <w:t>Most founders run their business from scattered dashboards — Google Ads here, Shopify there, finance in another tab.</w:t>
      </w:r>
      <w:r w:rsidRPr="0026062D">
        <w:br/>
        <w:t>The result? No single source of truth.</w:t>
      </w:r>
    </w:p>
    <w:p w14:paraId="406F840C" w14:textId="77777777" w:rsidR="0026062D" w:rsidRPr="0026062D" w:rsidRDefault="0026062D" w:rsidP="0026062D">
      <w:r w:rsidRPr="0026062D">
        <w:t>The Profit Control Command Center brings every key profit metric together in one place — built inside Notion for full visibility and simplicity.</w:t>
      </w:r>
      <w:r w:rsidRPr="0026062D">
        <w:br/>
        <w:t xml:space="preserve">It’s not another reporting tool. It’s a </w:t>
      </w:r>
      <w:r w:rsidRPr="0026062D">
        <w:rPr>
          <w:i/>
          <w:iCs/>
        </w:rPr>
        <w:t>decision system</w:t>
      </w:r>
      <w:r w:rsidRPr="0026062D">
        <w:t xml:space="preserve"> designed to show you what’s actually driving or killing profit.</w:t>
      </w:r>
    </w:p>
    <w:p w14:paraId="11299183" w14:textId="77777777" w:rsidR="0026062D" w:rsidRPr="0026062D" w:rsidRDefault="0026062D" w:rsidP="0026062D">
      <w:r w:rsidRPr="0026062D">
        <w:pict w14:anchorId="39050F21">
          <v:rect id="_x0000_i1074" style="width:0;height:1.5pt" o:hralign="center" o:hrstd="t" o:hr="t" fillcolor="#a0a0a0" stroked="f"/>
        </w:pict>
      </w:r>
    </w:p>
    <w:p w14:paraId="02BFF734" w14:textId="77777777" w:rsidR="0026062D" w:rsidRPr="0026062D" w:rsidRDefault="0026062D" w:rsidP="0026062D">
      <w:pPr>
        <w:rPr>
          <w:b/>
          <w:bCs/>
        </w:rPr>
      </w:pPr>
      <w:r w:rsidRPr="0026062D">
        <w:rPr>
          <w:rFonts w:ascii="Segoe UI Emoji" w:hAnsi="Segoe UI Emoji" w:cs="Segoe UI Emoji"/>
          <w:b/>
          <w:bCs/>
        </w:rPr>
        <w:t>🎯</w:t>
      </w:r>
      <w:r w:rsidRPr="0026062D">
        <w:rPr>
          <w:b/>
          <w:bCs/>
        </w:rPr>
        <w:t xml:space="preserve"> Why This Works</w:t>
      </w:r>
    </w:p>
    <w:p w14:paraId="197B4A9A" w14:textId="77777777" w:rsidR="0026062D" w:rsidRPr="0026062D" w:rsidRDefault="0026062D" w:rsidP="0026062D">
      <w:r w:rsidRPr="0026062D">
        <w:rPr>
          <w:rFonts w:ascii="Segoe UI Emoji" w:hAnsi="Segoe UI Emoji" w:cs="Segoe UI Emoji"/>
        </w:rPr>
        <w:t>✅</w:t>
      </w:r>
      <w:r w:rsidRPr="0026062D">
        <w:t xml:space="preserve"> Combines marketing, operations, and finance data in one framework.</w:t>
      </w:r>
      <w:r w:rsidRPr="0026062D">
        <w:br/>
      </w:r>
      <w:r w:rsidRPr="0026062D">
        <w:rPr>
          <w:rFonts w:ascii="Segoe UI Emoji" w:hAnsi="Segoe UI Emoji" w:cs="Segoe UI Emoji"/>
        </w:rPr>
        <w:t>✅</w:t>
      </w:r>
      <w:r w:rsidRPr="0026062D">
        <w:t xml:space="preserve"> Simplifies complex analytics into clear daily insights.</w:t>
      </w:r>
      <w:r w:rsidRPr="0026062D">
        <w:br/>
      </w:r>
      <w:r w:rsidRPr="0026062D">
        <w:rPr>
          <w:rFonts w:ascii="Segoe UI Emoji" w:hAnsi="Segoe UI Emoji" w:cs="Segoe UI Emoji"/>
        </w:rPr>
        <w:t>✅</w:t>
      </w:r>
      <w:r w:rsidRPr="0026062D">
        <w:t xml:space="preserve"> Helps you make proactive, not reactive, scaling decisions.</w:t>
      </w:r>
      <w:r w:rsidRPr="0026062D">
        <w:br/>
      </w:r>
      <w:r w:rsidRPr="0026062D">
        <w:rPr>
          <w:rFonts w:ascii="Segoe UI Emoji" w:hAnsi="Segoe UI Emoji" w:cs="Segoe UI Emoji"/>
        </w:rPr>
        <w:t>✅</w:t>
      </w:r>
      <w:r w:rsidRPr="0026062D">
        <w:t xml:space="preserve"> Turns chaos into structured, predictable profit management.</w:t>
      </w:r>
    </w:p>
    <w:p w14:paraId="29E9BF14" w14:textId="77777777" w:rsidR="0026062D" w:rsidRPr="0026062D" w:rsidRDefault="0026062D" w:rsidP="0026062D">
      <w:r w:rsidRPr="0026062D">
        <w:pict w14:anchorId="1222256E">
          <v:rect id="_x0000_i1075" style="width:0;height:1.5pt" o:hralign="center" o:hrstd="t" o:hr="t" fillcolor="#a0a0a0" stroked="f"/>
        </w:pict>
      </w:r>
    </w:p>
    <w:p w14:paraId="0754378A" w14:textId="77777777" w:rsidR="0026062D" w:rsidRPr="0026062D" w:rsidRDefault="0026062D" w:rsidP="0026062D">
      <w:pPr>
        <w:rPr>
          <w:b/>
          <w:bCs/>
        </w:rPr>
      </w:pPr>
      <w:r w:rsidRPr="0026062D">
        <w:rPr>
          <w:rFonts w:ascii="Segoe UI Emoji" w:hAnsi="Segoe UI Emoji" w:cs="Segoe UI Emoji"/>
          <w:b/>
          <w:bCs/>
        </w:rPr>
        <w:t>🧩</w:t>
      </w:r>
      <w:r w:rsidRPr="0026062D">
        <w:rPr>
          <w:b/>
          <w:bCs/>
        </w:rPr>
        <w:t xml:space="preserve"> The Framework</w:t>
      </w:r>
    </w:p>
    <w:p w14:paraId="44E3515F" w14:textId="77777777" w:rsidR="0026062D" w:rsidRPr="0026062D" w:rsidRDefault="0026062D" w:rsidP="0026062D">
      <w:pPr>
        <w:rPr>
          <w:b/>
          <w:bCs/>
        </w:rPr>
      </w:pPr>
      <w:r w:rsidRPr="0026062D">
        <w:rPr>
          <w:b/>
          <w:bCs/>
        </w:rPr>
        <w:t>1️</w:t>
      </w:r>
      <w:r w:rsidRPr="0026062D">
        <w:rPr>
          <w:rFonts w:ascii="Segoe UI Symbol" w:hAnsi="Segoe UI Symbol" w:cs="Segoe UI Symbol"/>
          <w:b/>
          <w:bCs/>
        </w:rPr>
        <w:t>⃣</w:t>
      </w:r>
      <w:r w:rsidRPr="0026062D">
        <w:rPr>
          <w:b/>
          <w:bCs/>
        </w:rPr>
        <w:t xml:space="preserve"> The Core Dashboard</w:t>
      </w:r>
    </w:p>
    <w:p w14:paraId="5FB571BE" w14:textId="77777777" w:rsidR="0026062D" w:rsidRPr="0026062D" w:rsidRDefault="0026062D" w:rsidP="0026062D">
      <w:r w:rsidRPr="0026062D">
        <w:t>Includes:</w:t>
      </w:r>
      <w:r w:rsidRPr="0026062D">
        <w:br/>
        <w:t>• Real-time MER, CM2, CAC, and LTV data</w:t>
      </w:r>
      <w:r w:rsidRPr="0026062D">
        <w:br/>
        <w:t>• Rolling 30-day profit trend</w:t>
      </w:r>
      <w:r w:rsidRPr="0026062D">
        <w:br/>
        <w:t>• Traffic, conversion, and AOV performance cards</w:t>
      </w:r>
      <w:r w:rsidRPr="0026062D">
        <w:br/>
        <w:t>• Quick links to ad accounts and finance sheets</w:t>
      </w:r>
    </w:p>
    <w:p w14:paraId="4ED963C2" w14:textId="77777777" w:rsidR="0026062D" w:rsidRPr="0026062D" w:rsidRDefault="0026062D" w:rsidP="0026062D">
      <w:r w:rsidRPr="0026062D">
        <w:t>Outcome: A live cockpit that shows where to act today — not next quarter.</w:t>
      </w:r>
    </w:p>
    <w:p w14:paraId="04D4EC3C" w14:textId="77777777" w:rsidR="0026062D" w:rsidRPr="0026062D" w:rsidRDefault="0026062D" w:rsidP="0026062D">
      <w:r w:rsidRPr="0026062D">
        <w:pict w14:anchorId="4302A887">
          <v:rect id="_x0000_i1076" style="width:0;height:1.5pt" o:hralign="center" o:hrstd="t" o:hr="t" fillcolor="#a0a0a0" stroked="f"/>
        </w:pict>
      </w:r>
    </w:p>
    <w:p w14:paraId="77777CB4" w14:textId="77777777" w:rsidR="0026062D" w:rsidRPr="0026062D" w:rsidRDefault="0026062D" w:rsidP="0026062D">
      <w:pPr>
        <w:rPr>
          <w:b/>
          <w:bCs/>
        </w:rPr>
      </w:pPr>
      <w:r w:rsidRPr="0026062D">
        <w:rPr>
          <w:b/>
          <w:bCs/>
        </w:rPr>
        <w:t>2️</w:t>
      </w:r>
      <w:r w:rsidRPr="0026062D">
        <w:rPr>
          <w:rFonts w:ascii="Segoe UI Symbol" w:hAnsi="Segoe UI Symbol" w:cs="Segoe UI Symbol"/>
          <w:b/>
          <w:bCs/>
        </w:rPr>
        <w:t>⃣</w:t>
      </w:r>
      <w:r w:rsidRPr="0026062D">
        <w:rPr>
          <w:b/>
          <w:bCs/>
        </w:rPr>
        <w:t xml:space="preserve"> The Profit Drivers Map</w:t>
      </w:r>
    </w:p>
    <w:p w14:paraId="3DF80D76" w14:textId="77777777" w:rsidR="0026062D" w:rsidRPr="0026062D" w:rsidRDefault="0026062D" w:rsidP="0026062D">
      <w:r w:rsidRPr="0026062D">
        <w:t>Visualizes which areas contribute most to your bottom line:</w:t>
      </w:r>
      <w:r w:rsidRPr="0026062D">
        <w:br/>
        <w:t>• Top-performing products by CM2</w:t>
      </w:r>
      <w:r w:rsidRPr="0026062D">
        <w:br/>
        <w:t>• Best-performing countries or campaigns</w:t>
      </w:r>
      <w:r w:rsidRPr="0026062D">
        <w:br/>
        <w:t>• Margin drag from logistics or ad fatigue</w:t>
      </w:r>
    </w:p>
    <w:p w14:paraId="70293C4F" w14:textId="77777777" w:rsidR="0026062D" w:rsidRPr="0026062D" w:rsidRDefault="0026062D" w:rsidP="0026062D">
      <w:r w:rsidRPr="0026062D">
        <w:t>Outcome: Instantly see where each improvement will yield the highest ROI.</w:t>
      </w:r>
    </w:p>
    <w:p w14:paraId="78FB97BC" w14:textId="77777777" w:rsidR="0026062D" w:rsidRPr="0026062D" w:rsidRDefault="0026062D" w:rsidP="0026062D">
      <w:r w:rsidRPr="0026062D">
        <w:lastRenderedPageBreak/>
        <w:pict w14:anchorId="58082C64">
          <v:rect id="_x0000_i1077" style="width:0;height:1.5pt" o:hralign="center" o:hrstd="t" o:hr="t" fillcolor="#a0a0a0" stroked="f"/>
        </w:pict>
      </w:r>
    </w:p>
    <w:p w14:paraId="66F8FD02" w14:textId="77777777" w:rsidR="0026062D" w:rsidRPr="0026062D" w:rsidRDefault="0026062D" w:rsidP="0026062D">
      <w:pPr>
        <w:rPr>
          <w:b/>
          <w:bCs/>
        </w:rPr>
      </w:pPr>
      <w:r w:rsidRPr="0026062D">
        <w:rPr>
          <w:b/>
          <w:bCs/>
        </w:rPr>
        <w:t>3️</w:t>
      </w:r>
      <w:r w:rsidRPr="0026062D">
        <w:rPr>
          <w:rFonts w:ascii="Segoe UI Symbol" w:hAnsi="Segoe UI Symbol" w:cs="Segoe UI Symbol"/>
          <w:b/>
          <w:bCs/>
        </w:rPr>
        <w:t>⃣</w:t>
      </w:r>
      <w:r w:rsidRPr="0026062D">
        <w:rPr>
          <w:b/>
          <w:bCs/>
        </w:rPr>
        <w:t xml:space="preserve"> The Decision Log</w:t>
      </w:r>
    </w:p>
    <w:p w14:paraId="790F1D59" w14:textId="77777777" w:rsidR="0026062D" w:rsidRPr="0026062D" w:rsidRDefault="0026062D" w:rsidP="0026062D">
      <w:r w:rsidRPr="0026062D">
        <w:t>Each major business decision (budget change, creative test, product launch) is documented with date, metric baseline, and outcome.</w:t>
      </w:r>
    </w:p>
    <w:p w14:paraId="53E5E78D" w14:textId="77777777" w:rsidR="0026062D" w:rsidRPr="0026062D" w:rsidRDefault="0026062D" w:rsidP="0026062D">
      <w:r w:rsidRPr="0026062D">
        <w:t>After 30 days, the system automatically compares your decision result vs. target.</w:t>
      </w:r>
    </w:p>
    <w:p w14:paraId="35F0EEC1" w14:textId="77777777" w:rsidR="0026062D" w:rsidRPr="0026062D" w:rsidRDefault="0026062D" w:rsidP="0026062D">
      <w:r w:rsidRPr="0026062D">
        <w:t>Outcome: You learn from every decision — not just from wins.</w:t>
      </w:r>
    </w:p>
    <w:p w14:paraId="7704367B" w14:textId="77777777" w:rsidR="0026062D" w:rsidRPr="0026062D" w:rsidRDefault="0026062D" w:rsidP="0026062D">
      <w:r w:rsidRPr="0026062D">
        <w:pict w14:anchorId="4C9BE101">
          <v:rect id="_x0000_i1078" style="width:0;height:1.5pt" o:hralign="center" o:hrstd="t" o:hr="t" fillcolor="#a0a0a0" stroked="f"/>
        </w:pict>
      </w:r>
    </w:p>
    <w:p w14:paraId="77AAFAC0" w14:textId="77777777" w:rsidR="0026062D" w:rsidRPr="0026062D" w:rsidRDefault="0026062D" w:rsidP="0026062D">
      <w:pPr>
        <w:rPr>
          <w:b/>
          <w:bCs/>
        </w:rPr>
      </w:pPr>
      <w:r w:rsidRPr="0026062D">
        <w:rPr>
          <w:b/>
          <w:bCs/>
        </w:rPr>
        <w:t>4️</w:t>
      </w:r>
      <w:r w:rsidRPr="0026062D">
        <w:rPr>
          <w:rFonts w:ascii="Segoe UI Symbol" w:hAnsi="Segoe UI Symbol" w:cs="Segoe UI Symbol"/>
          <w:b/>
          <w:bCs/>
        </w:rPr>
        <w:t>⃣</w:t>
      </w:r>
      <w:r w:rsidRPr="0026062D">
        <w:rPr>
          <w:b/>
          <w:bCs/>
        </w:rPr>
        <w:t xml:space="preserve"> The Forecast Engine</w:t>
      </w:r>
    </w:p>
    <w:p w14:paraId="75629181" w14:textId="77777777" w:rsidR="0026062D" w:rsidRPr="0026062D" w:rsidRDefault="0026062D" w:rsidP="0026062D">
      <w:r w:rsidRPr="0026062D">
        <w:t>Pulls in your monthly spend, MER, and profit data to generate rolling 90-day profit forecasts.</w:t>
      </w:r>
      <w:r w:rsidRPr="0026062D">
        <w:br/>
        <w:t>It predicts your runway, ad scaling limits, and liquidity risk.</w:t>
      </w:r>
    </w:p>
    <w:p w14:paraId="61750882" w14:textId="77777777" w:rsidR="0026062D" w:rsidRPr="0026062D" w:rsidRDefault="0026062D" w:rsidP="0026062D">
      <w:r w:rsidRPr="0026062D">
        <w:t>Outcome: You can see three months into the future with financial clarity.</w:t>
      </w:r>
    </w:p>
    <w:p w14:paraId="61D44CCC" w14:textId="77777777" w:rsidR="0026062D" w:rsidRPr="0026062D" w:rsidRDefault="0026062D" w:rsidP="0026062D">
      <w:r w:rsidRPr="0026062D">
        <w:pict w14:anchorId="1313B3B1">
          <v:rect id="_x0000_i1079" style="width:0;height:1.5pt" o:hralign="center" o:hrstd="t" o:hr="t" fillcolor="#a0a0a0" stroked="f"/>
        </w:pict>
      </w:r>
    </w:p>
    <w:p w14:paraId="28932BB1" w14:textId="77777777" w:rsidR="0026062D" w:rsidRPr="0026062D" w:rsidRDefault="0026062D" w:rsidP="0026062D">
      <w:pPr>
        <w:rPr>
          <w:b/>
          <w:bCs/>
        </w:rPr>
      </w:pPr>
      <w:r w:rsidRPr="0026062D">
        <w:rPr>
          <w:rFonts w:ascii="Segoe UI Emoji" w:hAnsi="Segoe UI Emoji" w:cs="Segoe UI Emoji"/>
          <w:b/>
          <w:bCs/>
        </w:rPr>
        <w:t>📈</w:t>
      </w:r>
      <w:r w:rsidRPr="0026062D">
        <w:rPr>
          <w:b/>
          <w:bCs/>
        </w:rPr>
        <w:t xml:space="preserve"> Results You Can Expect</w:t>
      </w:r>
    </w:p>
    <w:p w14:paraId="30FFE943" w14:textId="77777777" w:rsidR="0026062D" w:rsidRPr="0026062D" w:rsidRDefault="0026062D" w:rsidP="0026062D">
      <w:r w:rsidRPr="0026062D">
        <w:rPr>
          <w:rFonts w:ascii="Segoe UI Emoji" w:hAnsi="Segoe UI Emoji" w:cs="Segoe UI Emoji"/>
        </w:rPr>
        <w:t>✅</w:t>
      </w:r>
      <w:r w:rsidRPr="0026062D">
        <w:t xml:space="preserve"> Centralized control over your entire business performance.</w:t>
      </w:r>
      <w:r w:rsidRPr="0026062D">
        <w:br/>
      </w:r>
      <w:r w:rsidRPr="0026062D">
        <w:rPr>
          <w:rFonts w:ascii="Segoe UI Emoji" w:hAnsi="Segoe UI Emoji" w:cs="Segoe UI Emoji"/>
        </w:rPr>
        <w:t>✅</w:t>
      </w:r>
      <w:r w:rsidRPr="0026062D">
        <w:t xml:space="preserve"> 10x faster decision-making with fewer reporting errors.</w:t>
      </w:r>
      <w:r w:rsidRPr="0026062D">
        <w:br/>
      </w:r>
      <w:r w:rsidRPr="0026062D">
        <w:rPr>
          <w:rFonts w:ascii="Segoe UI Emoji" w:hAnsi="Segoe UI Emoji" w:cs="Segoe UI Emoji"/>
        </w:rPr>
        <w:t>✅</w:t>
      </w:r>
      <w:r w:rsidRPr="0026062D">
        <w:t xml:space="preserve"> Predictable profit planning instead of reactive scaling.</w:t>
      </w:r>
      <w:r w:rsidRPr="0026062D">
        <w:br/>
      </w:r>
      <w:r w:rsidRPr="0026062D">
        <w:rPr>
          <w:rFonts w:ascii="Segoe UI Emoji" w:hAnsi="Segoe UI Emoji" w:cs="Segoe UI Emoji"/>
        </w:rPr>
        <w:t>✅</w:t>
      </w:r>
      <w:r w:rsidRPr="0026062D">
        <w:t xml:space="preserve"> Improved focus on high-impact optimizations.</w:t>
      </w:r>
    </w:p>
    <w:p w14:paraId="64A47F83" w14:textId="77777777" w:rsidR="0026062D" w:rsidRPr="0026062D" w:rsidRDefault="0026062D" w:rsidP="0026062D">
      <w:r w:rsidRPr="0026062D">
        <w:pict w14:anchorId="75E135FC">
          <v:rect id="_x0000_i1080" style="width:0;height:1.5pt" o:hralign="center" o:hrstd="t" o:hr="t" fillcolor="#a0a0a0" stroked="f"/>
        </w:pict>
      </w:r>
    </w:p>
    <w:p w14:paraId="15BCAC12" w14:textId="77777777" w:rsidR="0026062D" w:rsidRPr="0026062D" w:rsidRDefault="0026062D" w:rsidP="0026062D">
      <w:pPr>
        <w:rPr>
          <w:b/>
          <w:bCs/>
        </w:rPr>
      </w:pPr>
      <w:r w:rsidRPr="0026062D">
        <w:rPr>
          <w:rFonts w:ascii="Segoe UI Emoji" w:hAnsi="Segoe UI Emoji" w:cs="Segoe UI Emoji"/>
          <w:b/>
          <w:bCs/>
        </w:rPr>
        <w:t>🏁</w:t>
      </w:r>
      <w:r w:rsidRPr="0026062D">
        <w:rPr>
          <w:b/>
          <w:bCs/>
        </w:rPr>
        <w:t xml:space="preserve"> Final Note</w:t>
      </w:r>
    </w:p>
    <w:p w14:paraId="0221DC19" w14:textId="77777777" w:rsidR="0026062D" w:rsidRPr="0026062D" w:rsidRDefault="0026062D" w:rsidP="0026062D">
      <w:r w:rsidRPr="0026062D">
        <w:t>Growth without control is luck.</w:t>
      </w:r>
      <w:r w:rsidRPr="0026062D">
        <w:br/>
        <w:t>Control without clarity is paralysis.</w:t>
      </w:r>
    </w:p>
    <w:p w14:paraId="68056F57" w14:textId="77777777" w:rsidR="0026062D" w:rsidRPr="0026062D" w:rsidRDefault="0026062D" w:rsidP="0026062D">
      <w:r w:rsidRPr="0026062D">
        <w:t>The Profit Control Command Center gives you both — a unified system that turns your data into daily profit decisions.</w:t>
      </w:r>
    </w:p>
    <w:p w14:paraId="30E54A05" w14:textId="77777777" w:rsidR="00D344BC" w:rsidRPr="0026062D" w:rsidRDefault="00D344BC" w:rsidP="0026062D"/>
    <w:sectPr w:rsidR="00D344BC" w:rsidRPr="0026062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35B"/>
    <w:rsid w:val="000E2BCC"/>
    <w:rsid w:val="0026062D"/>
    <w:rsid w:val="00302A16"/>
    <w:rsid w:val="0054535B"/>
    <w:rsid w:val="00D339A5"/>
    <w:rsid w:val="00D344BC"/>
    <w:rsid w:val="00D9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DFA0CD-F453-4665-81E9-E17056C3F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45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45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45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45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45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45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45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45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45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5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45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45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4535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4535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453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453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453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453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45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45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45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45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45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453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453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4535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45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4535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45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Cem Atik</dc:creator>
  <cp:keywords/>
  <dc:description/>
  <cp:lastModifiedBy>Cem Atik</cp:lastModifiedBy>
  <cp:revision>2</cp:revision>
  <dcterms:created xsi:type="dcterms:W3CDTF">2025-10-20T09:53:00Z</dcterms:created>
  <dcterms:modified xsi:type="dcterms:W3CDTF">2025-10-20T09:53:00Z</dcterms:modified>
</cp:coreProperties>
</file>