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969FA" w14:textId="77777777" w:rsidR="0036452C" w:rsidRPr="00E20417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en-US"/>
        </w:rPr>
      </w:pPr>
      <w:r w:rsidRPr="001C3F3E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2840EDBF" wp14:editId="5DED7647">
            <wp:simplePos x="0" y="0"/>
            <wp:positionH relativeFrom="column">
              <wp:posOffset>-547370</wp:posOffset>
            </wp:positionH>
            <wp:positionV relativeFrom="paragraph">
              <wp:posOffset>24765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16" name="Picture 16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03797B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МИНИСТЕРСТВО НА ОБРАЗОВАНИЕТО И НАУКАТА</w:t>
      </w:r>
    </w:p>
    <w:p w14:paraId="19583F79" w14:textId="77777777" w:rsidR="0036452C" w:rsidRPr="001C3F3E" w:rsidRDefault="0036452C" w:rsidP="0036452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ПРОФЕСИОНАЛНА ГИМНАЗИЯ “ГЕН. ВЛАДИМИР ЗАИМОВ” гр.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СОПОТ</w:t>
      </w:r>
    </w:p>
    <w:p w14:paraId="6987CBFD" w14:textId="77777777" w:rsidR="0036452C" w:rsidRPr="001C3F3E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4330 гр.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Сопот, ул.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”Иван Вазов” №1, тел./факс: /03134/ 83-31, 83-32,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e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-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mail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: </w:t>
      </w:r>
      <w:hyperlink r:id="rId9" w:history="1"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pgzaimov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@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yahoo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.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com</w:t>
        </w:r>
      </w:hyperlink>
    </w:p>
    <w:p w14:paraId="19A98A3F" w14:textId="77777777" w:rsidR="0036452C" w:rsidRPr="008F7766" w:rsidRDefault="0036452C" w:rsidP="0036452C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F5CFA" wp14:editId="08FEE533">
                <wp:simplePos x="0" y="0"/>
                <wp:positionH relativeFrom="column">
                  <wp:posOffset>74295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31750" b="1905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082067A" id="Право съединение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6.1pt" to="459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</w:p>
    <w:p w14:paraId="1829447E" w14:textId="77777777" w:rsidR="008F7766" w:rsidRDefault="00C96BE3" w:rsidP="008F7766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 </w:t>
      </w:r>
    </w:p>
    <w:p w14:paraId="023552B2" w14:textId="77777777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</w:pPr>
    </w:p>
    <w:p w14:paraId="52B21DA0" w14:textId="119253F8" w:rsidR="008F7766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 </w:t>
      </w:r>
    </w:p>
    <w:p w14:paraId="16276E5A" w14:textId="77777777" w:rsidR="008F7766" w:rsidRPr="00997CEC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w14:paraId="01C13A68" w14:textId="77777777" w:rsidR="008F7766" w:rsidRDefault="008F7766" w:rsidP="008F7766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6CEA54BC" w14:textId="46672234" w:rsidR="008F7766" w:rsidRDefault="006D7700" w:rsidP="008F7766">
      <w:pPr>
        <w:pStyle w:val="NoSpacing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Заглавие на проекта</w:t>
      </w:r>
      <w:r w:rsidR="008F7766" w:rsidRPr="00C46D7D">
        <w:rPr>
          <w:rFonts w:ascii="Times New Roman" w:hAnsi="Times New Roman"/>
          <w:b/>
          <w:bCs/>
          <w:color w:val="000000"/>
          <w:sz w:val="36"/>
          <w:szCs w:val="36"/>
        </w:rPr>
        <w:t xml:space="preserve">: </w:t>
      </w:r>
    </w:p>
    <w:p w14:paraId="7D97F895" w14:textId="16FE52E3" w:rsidR="00B04EE9" w:rsidRPr="00B04EE9" w:rsidRDefault="00B04EE9" w:rsidP="008F7766">
      <w:pPr>
        <w:pStyle w:val="NoSpacing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Заключителен проект</w:t>
      </w:r>
    </w:p>
    <w:p w14:paraId="01C5FBBB" w14:textId="61BD7786" w:rsidR="006D7700" w:rsidRPr="006D7700" w:rsidRDefault="00B04EE9" w:rsidP="008F7766">
      <w:pPr>
        <w:pStyle w:val="NoSpacing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Задача №  7</w:t>
      </w:r>
    </w:p>
    <w:p w14:paraId="74C1AFE6" w14:textId="77777777" w:rsidR="008F7766" w:rsidRPr="00C46D7D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en-GB"/>
        </w:rPr>
      </w:pPr>
    </w:p>
    <w:p w14:paraId="45860836" w14:textId="3EA42B72" w:rsidR="008F7766" w:rsidRPr="00B04EE9" w:rsidRDefault="008F7766" w:rsidP="008F7766">
      <w:pP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</w:pPr>
      <w:r w:rsidRPr="00681D36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 w:rsidRPr="005D3563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 w:rsidR="00B04EE9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Христо </w:t>
      </w:r>
      <w:r w:rsidR="002730A8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Стефанов </w:t>
      </w:r>
      <w:r w:rsidR="00B04EE9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Фънев </w:t>
      </w:r>
      <w:r w:rsidR="002730A8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11д </w:t>
      </w:r>
      <w:r w:rsidR="00B04EE9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>№ 24</w:t>
      </w:r>
    </w:p>
    <w:p w14:paraId="41F5CA9F" w14:textId="77777777" w:rsidR="008F7766" w:rsidRPr="005D3563" w:rsidRDefault="008F7766" w:rsidP="008F7766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0D6B08C9" w14:textId="77777777" w:rsidR="008F7766" w:rsidRPr="00EF27F3" w:rsidRDefault="008F7766" w:rsidP="008F77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E3CC462" w14:textId="574DD1B1" w:rsidR="008F7766" w:rsidRPr="00D17AB7" w:rsidRDefault="008F7766" w:rsidP="008F7766">
      <w:pPr>
        <w:pStyle w:val="NoSpacing"/>
        <w:rPr>
          <w:rFonts w:ascii="Times New Roman" w:hAnsi="Times New Roman"/>
          <w:i/>
          <w:sz w:val="32"/>
          <w:szCs w:val="32"/>
          <w:lang w:val="en-US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„</w:t>
      </w:r>
      <w:r>
        <w:rPr>
          <w:rFonts w:ascii="Times New Roman" w:hAnsi="Times New Roman"/>
          <w:i/>
          <w:sz w:val="32"/>
          <w:szCs w:val="32"/>
        </w:rPr>
        <w:t>Приложен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5C46DABC" w14:textId="5F725681" w:rsidR="008F7766" w:rsidRPr="005D3563" w:rsidRDefault="008F7766" w:rsidP="008F7766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5D3563">
        <w:rPr>
          <w:rFonts w:ascii="Times New Roman" w:hAnsi="Times New Roman"/>
          <w:i/>
          <w:sz w:val="32"/>
          <w:szCs w:val="32"/>
        </w:rPr>
        <w:t xml:space="preserve"> „</w:t>
      </w:r>
      <w:r>
        <w:rPr>
          <w:rFonts w:ascii="Times New Roman" w:hAnsi="Times New Roman"/>
          <w:i/>
          <w:sz w:val="32"/>
          <w:szCs w:val="32"/>
        </w:rPr>
        <w:t>Приложно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  <w:r w:rsidR="006D7700">
        <w:rPr>
          <w:rFonts w:ascii="Times New Roman" w:hAnsi="Times New Roman"/>
          <w:i/>
          <w:sz w:val="32"/>
          <w:szCs w:val="32"/>
        </w:rPr>
        <w:t xml:space="preserve"> </w:t>
      </w:r>
    </w:p>
    <w:p w14:paraId="25425728" w14:textId="77777777" w:rsidR="008F7766" w:rsidRPr="00997CEC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7D1672D8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140B616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A96604F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B543E91" w14:textId="77777777" w:rsidR="008F7766" w:rsidRDefault="008F7766" w:rsidP="008F7766">
      <w:pPr>
        <w:pStyle w:val="NoSpacing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39F103D0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E2C12CF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2BDA7DA5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812F2E3" w14:textId="77777777" w:rsidR="008F7766" w:rsidRDefault="008F7766" w:rsidP="008F7766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6565BE2" w14:textId="6A0FE2BD" w:rsidR="00B36215" w:rsidRDefault="008F7766" w:rsidP="00B36215">
      <w:pPr>
        <w:pStyle w:val="NoSpacing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Сопот, 2022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г.</w:t>
      </w:r>
      <w:r w:rsidR="00B36215">
        <w:rPr>
          <w:rFonts w:ascii="Times New Roman" w:hAnsi="Times New Roman"/>
          <w:color w:val="000000"/>
          <w:sz w:val="36"/>
          <w:szCs w:val="36"/>
        </w:rPr>
        <w:br w:type="page"/>
      </w:r>
    </w:p>
    <w:p w14:paraId="5E15A0F5" w14:textId="0E003409" w:rsidR="00BC7120" w:rsidRPr="006E0101" w:rsidRDefault="00B36215" w:rsidP="00BC7120">
      <w:pPr>
        <w:pStyle w:val="Diploma"/>
        <w:jc w:val="center"/>
        <w:rPr>
          <w:b/>
          <w:sz w:val="36"/>
          <w:szCs w:val="36"/>
        </w:rPr>
      </w:pPr>
      <w:r w:rsidRPr="006E0101">
        <w:rPr>
          <w:b/>
          <w:sz w:val="36"/>
          <w:szCs w:val="36"/>
        </w:rPr>
        <w:lastRenderedPageBreak/>
        <w:t>ТОЧКА</w:t>
      </w:r>
      <w:r w:rsidR="00BC7120" w:rsidRPr="006E0101">
        <w:rPr>
          <w:b/>
          <w:sz w:val="36"/>
          <w:szCs w:val="36"/>
        </w:rPr>
        <w:t xml:space="preserve"> 1.</w:t>
      </w:r>
    </w:p>
    <w:p w14:paraId="127E390B" w14:textId="3A1FFBF3" w:rsidR="00B36215" w:rsidRPr="00B04EE9" w:rsidRDefault="00B36215" w:rsidP="00A637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center"/>
        <w:rPr>
          <w:rFonts w:ascii="Times New Roman" w:hAnsi="Times New Roman"/>
          <w:b/>
          <w:sz w:val="28"/>
          <w:szCs w:val="28"/>
        </w:rPr>
      </w:pPr>
      <w:r w:rsidRPr="00B36215">
        <w:rPr>
          <w:rFonts w:ascii="Times New Roman" w:hAnsi="Times New Roman"/>
          <w:b/>
          <w:sz w:val="28"/>
          <w:szCs w:val="28"/>
        </w:rPr>
        <w:t>Описание на БД</w:t>
      </w:r>
    </w:p>
    <w:p w14:paraId="7B91B998" w14:textId="77777777" w:rsidR="00B04EE9" w:rsidRPr="00CF5BA7" w:rsidRDefault="00B04EE9" w:rsidP="00B04EE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Parcels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653"/>
        <w:gridCol w:w="1967"/>
        <w:gridCol w:w="1249"/>
        <w:gridCol w:w="1281"/>
        <w:gridCol w:w="1932"/>
      </w:tblGrid>
      <w:tr w:rsidR="00B04EE9" w:rsidRPr="00004113" w14:paraId="4224434F" w14:textId="77777777" w:rsidTr="00F24CA5">
        <w:tc>
          <w:tcPr>
            <w:tcW w:w="1205" w:type="dxa"/>
          </w:tcPr>
          <w:p w14:paraId="208A04F7" w14:textId="77777777" w:rsidR="00B04EE9" w:rsidRPr="005812EE" w:rsidRDefault="00B04EE9" w:rsidP="00F24CA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Id</w:t>
            </w:r>
          </w:p>
        </w:tc>
        <w:tc>
          <w:tcPr>
            <w:tcW w:w="1261" w:type="dxa"/>
          </w:tcPr>
          <w:p w14:paraId="69ED3E3C" w14:textId="77777777" w:rsidR="00B04EE9" w:rsidRPr="005812EE" w:rsidRDefault="00B04EE9" w:rsidP="00F24CA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Name</w:t>
            </w:r>
          </w:p>
        </w:tc>
        <w:tc>
          <w:tcPr>
            <w:tcW w:w="1704" w:type="dxa"/>
          </w:tcPr>
          <w:p w14:paraId="4D798114" w14:textId="77777777" w:rsidR="00B04EE9" w:rsidRPr="005812EE" w:rsidRDefault="00B04EE9" w:rsidP="00F24CA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249" w:type="dxa"/>
          </w:tcPr>
          <w:p w14:paraId="4959AAB7" w14:textId="77777777" w:rsidR="00B04EE9" w:rsidRPr="005812EE" w:rsidRDefault="00B04EE9" w:rsidP="00F24CA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Price</w:t>
            </w:r>
          </w:p>
        </w:tc>
        <w:tc>
          <w:tcPr>
            <w:tcW w:w="1281" w:type="dxa"/>
          </w:tcPr>
          <w:p w14:paraId="0FF70F24" w14:textId="77777777" w:rsidR="00B04EE9" w:rsidRPr="005812EE" w:rsidRDefault="00B04EE9" w:rsidP="00F24CA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Weight</w:t>
            </w:r>
          </w:p>
        </w:tc>
        <w:tc>
          <w:tcPr>
            <w:tcW w:w="1181" w:type="dxa"/>
          </w:tcPr>
          <w:p w14:paraId="140C97B2" w14:textId="77777777" w:rsidR="00B04EE9" w:rsidRPr="005812EE" w:rsidRDefault="00B04EE9" w:rsidP="00F24CA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ParcelType</w:t>
            </w:r>
            <w:r>
              <w:rPr>
                <w:b/>
                <w:sz w:val="32"/>
                <w:szCs w:val="32"/>
                <w:lang w:val="en-US"/>
              </w:rPr>
              <w:t>Id</w:t>
            </w:r>
          </w:p>
        </w:tc>
      </w:tr>
      <w:tr w:rsidR="00B04EE9" w14:paraId="40D5C3FA" w14:textId="77777777" w:rsidTr="00F24CA5">
        <w:tc>
          <w:tcPr>
            <w:tcW w:w="1205" w:type="dxa"/>
          </w:tcPr>
          <w:p w14:paraId="0436F7A8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61" w:type="dxa"/>
          </w:tcPr>
          <w:p w14:paraId="4BC7A639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Мишка</w:t>
            </w:r>
          </w:p>
        </w:tc>
        <w:tc>
          <w:tcPr>
            <w:tcW w:w="1704" w:type="dxa"/>
          </w:tcPr>
          <w:p w14:paraId="4540A968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Компютърен аксесоар</w:t>
            </w:r>
          </w:p>
        </w:tc>
        <w:tc>
          <w:tcPr>
            <w:tcW w:w="1249" w:type="dxa"/>
          </w:tcPr>
          <w:p w14:paraId="5CAFC64F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281" w:type="dxa"/>
          </w:tcPr>
          <w:p w14:paraId="5E57A222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</w:t>
            </w:r>
          </w:p>
        </w:tc>
        <w:tc>
          <w:tcPr>
            <w:tcW w:w="1181" w:type="dxa"/>
          </w:tcPr>
          <w:p w14:paraId="62F3DF98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B04EE9" w14:paraId="5DF64EA3" w14:textId="77777777" w:rsidTr="00F24CA5">
        <w:tc>
          <w:tcPr>
            <w:tcW w:w="1205" w:type="dxa"/>
          </w:tcPr>
          <w:p w14:paraId="63CC2E07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261" w:type="dxa"/>
          </w:tcPr>
          <w:p w14:paraId="2B0EA513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Диван</w:t>
            </w:r>
          </w:p>
        </w:tc>
        <w:tc>
          <w:tcPr>
            <w:tcW w:w="1704" w:type="dxa"/>
          </w:tcPr>
          <w:p w14:paraId="6BDF9E45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Мебел</w:t>
            </w:r>
          </w:p>
        </w:tc>
        <w:tc>
          <w:tcPr>
            <w:tcW w:w="1249" w:type="dxa"/>
          </w:tcPr>
          <w:p w14:paraId="7CC7AB22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1281" w:type="dxa"/>
          </w:tcPr>
          <w:p w14:paraId="12FD311D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181" w:type="dxa"/>
          </w:tcPr>
          <w:p w14:paraId="1651DF75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B04EE9" w14:paraId="04DEF9EE" w14:textId="77777777" w:rsidTr="00F24CA5">
        <w:tc>
          <w:tcPr>
            <w:tcW w:w="1205" w:type="dxa"/>
          </w:tcPr>
          <w:p w14:paraId="4D33B9D3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261" w:type="dxa"/>
          </w:tcPr>
          <w:p w14:paraId="546CC219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Натурален акт</w:t>
            </w:r>
          </w:p>
        </w:tc>
        <w:tc>
          <w:tcPr>
            <w:tcW w:w="1704" w:type="dxa"/>
          </w:tcPr>
          <w:p w14:paraId="6B5F08E1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Документ за притежание на имот</w:t>
            </w:r>
          </w:p>
        </w:tc>
        <w:tc>
          <w:tcPr>
            <w:tcW w:w="1249" w:type="dxa"/>
          </w:tcPr>
          <w:p w14:paraId="37E48ABD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281" w:type="dxa"/>
          </w:tcPr>
          <w:p w14:paraId="55AB36D2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</w:t>
            </w:r>
          </w:p>
        </w:tc>
        <w:tc>
          <w:tcPr>
            <w:tcW w:w="1181" w:type="dxa"/>
          </w:tcPr>
          <w:p w14:paraId="2462FF0A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</w:tbl>
    <w:p w14:paraId="7B54AE91" w14:textId="6F40728F" w:rsidR="00B36215" w:rsidRPr="00B36215" w:rsidRDefault="00B36215" w:rsidP="00B362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418"/>
        <w:jc w:val="both"/>
        <w:rPr>
          <w:rFonts w:ascii="Times New Roman" w:eastAsia="Tahoma" w:hAnsi="Times New Roman"/>
          <w:color w:val="000000"/>
          <w:sz w:val="24"/>
          <w:szCs w:val="24"/>
          <w:lang w:val="en-GB"/>
        </w:rPr>
      </w:pPr>
    </w:p>
    <w:p w14:paraId="19A74F53" w14:textId="292F4671" w:rsidR="00B04EE9" w:rsidRPr="00CF5BA7" w:rsidRDefault="00B04EE9" w:rsidP="00B04EE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ParcelTypes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4554"/>
        <w:gridCol w:w="4554"/>
      </w:tblGrid>
      <w:tr w:rsidR="00B04EE9" w14:paraId="5A48FC39" w14:textId="77777777" w:rsidTr="00F24CA5">
        <w:trPr>
          <w:trHeight w:val="390"/>
        </w:trPr>
        <w:tc>
          <w:tcPr>
            <w:tcW w:w="4554" w:type="dxa"/>
          </w:tcPr>
          <w:p w14:paraId="429ADD86" w14:textId="77777777" w:rsidR="00B04EE9" w:rsidRPr="005812EE" w:rsidRDefault="00B04EE9" w:rsidP="00F24CA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Id</w:t>
            </w:r>
          </w:p>
        </w:tc>
        <w:tc>
          <w:tcPr>
            <w:tcW w:w="4554" w:type="dxa"/>
          </w:tcPr>
          <w:p w14:paraId="4A312443" w14:textId="77777777" w:rsidR="00B04EE9" w:rsidRPr="005812EE" w:rsidRDefault="00B04EE9" w:rsidP="00F24CA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Name</w:t>
            </w:r>
          </w:p>
        </w:tc>
      </w:tr>
      <w:tr w:rsidR="00B04EE9" w14:paraId="0380EF74" w14:textId="77777777" w:rsidTr="00F24CA5">
        <w:trPr>
          <w:trHeight w:val="403"/>
        </w:trPr>
        <w:tc>
          <w:tcPr>
            <w:tcW w:w="4554" w:type="dxa"/>
          </w:tcPr>
          <w:p w14:paraId="3D010766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554" w:type="dxa"/>
          </w:tcPr>
          <w:p w14:paraId="6B85B516" w14:textId="77777777" w:rsidR="00B04EE9" w:rsidRPr="005812EE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Малък пакет</w:t>
            </w:r>
          </w:p>
        </w:tc>
      </w:tr>
      <w:tr w:rsidR="00B04EE9" w14:paraId="316C00DC" w14:textId="77777777" w:rsidTr="00F24CA5">
        <w:trPr>
          <w:trHeight w:val="390"/>
        </w:trPr>
        <w:tc>
          <w:tcPr>
            <w:tcW w:w="4554" w:type="dxa"/>
          </w:tcPr>
          <w:p w14:paraId="046EDC55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554" w:type="dxa"/>
          </w:tcPr>
          <w:p w14:paraId="2C075C48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Документи</w:t>
            </w:r>
          </w:p>
        </w:tc>
      </w:tr>
      <w:tr w:rsidR="00B04EE9" w14:paraId="42BE7A9F" w14:textId="77777777" w:rsidTr="00F24CA5">
        <w:trPr>
          <w:trHeight w:val="403"/>
        </w:trPr>
        <w:tc>
          <w:tcPr>
            <w:tcW w:w="4554" w:type="dxa"/>
          </w:tcPr>
          <w:p w14:paraId="1769D56F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4554" w:type="dxa"/>
          </w:tcPr>
          <w:p w14:paraId="522DD12D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Едрогабаритен</w:t>
            </w:r>
          </w:p>
        </w:tc>
      </w:tr>
      <w:tr w:rsidR="00B04EE9" w14:paraId="317B28F3" w14:textId="77777777" w:rsidTr="00F24CA5">
        <w:trPr>
          <w:trHeight w:val="390"/>
        </w:trPr>
        <w:tc>
          <w:tcPr>
            <w:tcW w:w="4554" w:type="dxa"/>
          </w:tcPr>
          <w:p w14:paraId="20730659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4554" w:type="dxa"/>
          </w:tcPr>
          <w:p w14:paraId="77C73CFA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Писмо</w:t>
            </w:r>
          </w:p>
        </w:tc>
      </w:tr>
      <w:tr w:rsidR="00B04EE9" w14:paraId="126D9E0C" w14:textId="77777777" w:rsidTr="00F24CA5">
        <w:trPr>
          <w:trHeight w:val="390"/>
        </w:trPr>
        <w:tc>
          <w:tcPr>
            <w:tcW w:w="4554" w:type="dxa"/>
          </w:tcPr>
          <w:p w14:paraId="5CDEBBEE" w14:textId="77777777" w:rsidR="00B04EE9" w:rsidRPr="005812EE" w:rsidRDefault="00B04EE9" w:rsidP="00F24C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4554" w:type="dxa"/>
          </w:tcPr>
          <w:p w14:paraId="67DC8881" w14:textId="77777777" w:rsidR="00B04EE9" w:rsidRDefault="00B04EE9" w:rsidP="00F24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Непалитизиран</w:t>
            </w:r>
          </w:p>
        </w:tc>
      </w:tr>
    </w:tbl>
    <w:p w14:paraId="7B30CC75" w14:textId="77777777" w:rsidR="00B36215" w:rsidRDefault="00B36215">
      <w:pPr>
        <w:spacing w:after="160" w:line="259" w:lineRule="auto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28613A9" w14:textId="77777777" w:rsidR="00B04EE9" w:rsidRDefault="00B04EE9" w:rsidP="003F50AB">
      <w:pPr>
        <w:pStyle w:val="Diploma"/>
        <w:jc w:val="center"/>
        <w:rPr>
          <w:b/>
          <w:sz w:val="32"/>
          <w:szCs w:val="32"/>
        </w:rPr>
      </w:pPr>
    </w:p>
    <w:p w14:paraId="199FF46F" w14:textId="77777777" w:rsidR="00B04EE9" w:rsidRDefault="00B04EE9" w:rsidP="003F50AB">
      <w:pPr>
        <w:pStyle w:val="Diploma"/>
        <w:jc w:val="center"/>
        <w:rPr>
          <w:b/>
          <w:sz w:val="32"/>
          <w:szCs w:val="32"/>
        </w:rPr>
      </w:pPr>
    </w:p>
    <w:tbl>
      <w:tblPr>
        <w:tblStyle w:val="LightList-Accent3"/>
        <w:tblW w:w="2797" w:type="dxa"/>
        <w:tblLook w:val="0620" w:firstRow="1" w:lastRow="0" w:firstColumn="0" w:lastColumn="0" w:noHBand="1" w:noVBand="1"/>
      </w:tblPr>
      <w:tblGrid>
        <w:gridCol w:w="1492"/>
        <w:gridCol w:w="1305"/>
      </w:tblGrid>
      <w:tr w:rsidR="00B04EE9" w14:paraId="697305BC" w14:textId="77777777" w:rsidTr="00F24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0" w:type="auto"/>
          </w:tcPr>
          <w:p w14:paraId="1828E519" w14:textId="77777777" w:rsidR="00B04EE9" w:rsidRPr="00646443" w:rsidRDefault="00B04EE9" w:rsidP="00F24CA5">
            <w:r>
              <w:lastRenderedPageBreak/>
              <w:t>Parcels</w:t>
            </w:r>
          </w:p>
        </w:tc>
        <w:tc>
          <w:tcPr>
            <w:tcW w:w="0" w:type="auto"/>
          </w:tcPr>
          <w:p w14:paraId="73E9BFE1" w14:textId="77777777" w:rsidR="00B04EE9" w:rsidRDefault="00B04EE9" w:rsidP="00F24CA5"/>
        </w:tc>
      </w:tr>
      <w:tr w:rsidR="00B04EE9" w14:paraId="2DBF6113" w14:textId="77777777" w:rsidTr="00F24CA5">
        <w:trPr>
          <w:trHeight w:val="359"/>
        </w:trPr>
        <w:tc>
          <w:tcPr>
            <w:tcW w:w="0" w:type="auto"/>
          </w:tcPr>
          <w:p w14:paraId="7CAFE5D2" w14:textId="77777777" w:rsidR="00B04EE9" w:rsidRDefault="00B04EE9" w:rsidP="00F24CA5">
            <w:r>
              <w:t>Id</w:t>
            </w:r>
          </w:p>
        </w:tc>
        <w:tc>
          <w:tcPr>
            <w:tcW w:w="0" w:type="auto"/>
          </w:tcPr>
          <w:p w14:paraId="0310920B" w14:textId="77777777" w:rsidR="00B04EE9" w:rsidRDefault="00B04EE9" w:rsidP="00F24CA5">
            <w:r>
              <w:t>int</w:t>
            </w:r>
          </w:p>
        </w:tc>
      </w:tr>
      <w:tr w:rsidR="00B04EE9" w14:paraId="034426C7" w14:textId="77777777" w:rsidTr="00F24CA5">
        <w:trPr>
          <w:trHeight w:val="377"/>
        </w:trPr>
        <w:tc>
          <w:tcPr>
            <w:tcW w:w="0" w:type="auto"/>
          </w:tcPr>
          <w:p w14:paraId="21FBEEC6" w14:textId="77777777" w:rsidR="00B04EE9" w:rsidRDefault="00B04EE9" w:rsidP="00F24CA5">
            <w:r>
              <w:t>Name</w:t>
            </w:r>
          </w:p>
        </w:tc>
        <w:tc>
          <w:tcPr>
            <w:tcW w:w="0" w:type="auto"/>
          </w:tcPr>
          <w:p w14:paraId="5903D661" w14:textId="77777777" w:rsidR="00B04EE9" w:rsidRDefault="00B04EE9" w:rsidP="00F24CA5">
            <w:r>
              <w:t>string</w:t>
            </w:r>
          </w:p>
        </w:tc>
      </w:tr>
      <w:tr w:rsidR="00B04EE9" w14:paraId="4E7D6767" w14:textId="77777777" w:rsidTr="00F24CA5">
        <w:trPr>
          <w:trHeight w:val="359"/>
        </w:trPr>
        <w:tc>
          <w:tcPr>
            <w:tcW w:w="0" w:type="auto"/>
          </w:tcPr>
          <w:p w14:paraId="6890441B" w14:textId="77777777" w:rsidR="00B04EE9" w:rsidRDefault="00B04EE9" w:rsidP="00F24CA5">
            <w:r>
              <w:t>Description</w:t>
            </w:r>
          </w:p>
        </w:tc>
        <w:tc>
          <w:tcPr>
            <w:tcW w:w="0" w:type="auto"/>
          </w:tcPr>
          <w:p w14:paraId="0191B946" w14:textId="77777777" w:rsidR="00B04EE9" w:rsidRDefault="00B04EE9" w:rsidP="00F24CA5">
            <w:r>
              <w:t>string</w:t>
            </w:r>
          </w:p>
        </w:tc>
      </w:tr>
      <w:tr w:rsidR="00B04EE9" w14:paraId="78238966" w14:textId="77777777" w:rsidTr="00F24CA5">
        <w:trPr>
          <w:trHeight w:val="377"/>
        </w:trPr>
        <w:tc>
          <w:tcPr>
            <w:tcW w:w="0" w:type="auto"/>
          </w:tcPr>
          <w:p w14:paraId="3BF4C45E" w14:textId="77777777" w:rsidR="00B04EE9" w:rsidRDefault="00B04EE9" w:rsidP="00F24CA5">
            <w:r>
              <w:t>Price</w:t>
            </w:r>
          </w:p>
        </w:tc>
        <w:tc>
          <w:tcPr>
            <w:tcW w:w="0" w:type="auto"/>
          </w:tcPr>
          <w:p w14:paraId="381E294F" w14:textId="77777777" w:rsidR="00B04EE9" w:rsidRDefault="00B04EE9" w:rsidP="00F24CA5">
            <w:r>
              <w:t>decimal</w:t>
            </w:r>
          </w:p>
        </w:tc>
      </w:tr>
      <w:tr w:rsidR="00B04EE9" w14:paraId="1E263673" w14:textId="77777777" w:rsidTr="00F24CA5">
        <w:trPr>
          <w:trHeight w:val="359"/>
        </w:trPr>
        <w:tc>
          <w:tcPr>
            <w:tcW w:w="0" w:type="auto"/>
          </w:tcPr>
          <w:p w14:paraId="065AF5C2" w14:textId="77777777" w:rsidR="00B04EE9" w:rsidRDefault="00B04EE9" w:rsidP="00F24CA5">
            <w:r>
              <w:t>Weight</w:t>
            </w:r>
          </w:p>
        </w:tc>
        <w:tc>
          <w:tcPr>
            <w:tcW w:w="0" w:type="auto"/>
          </w:tcPr>
          <w:p w14:paraId="6A92D5F0" w14:textId="77777777" w:rsidR="00B04EE9" w:rsidRDefault="00B04EE9" w:rsidP="00F24CA5">
            <w:r>
              <w:t>decimal</w:t>
            </w:r>
          </w:p>
        </w:tc>
      </w:tr>
      <w:tr w:rsidR="00B04EE9" w14:paraId="165D29B4" w14:textId="77777777" w:rsidTr="00F24CA5">
        <w:trPr>
          <w:trHeight w:val="359"/>
        </w:trPr>
        <w:tc>
          <w:tcPr>
            <w:tcW w:w="0" w:type="auto"/>
          </w:tcPr>
          <w:p w14:paraId="00A3C59C" w14:textId="77777777" w:rsidR="00B04EE9" w:rsidRDefault="00B04EE9" w:rsidP="00F24CA5">
            <w:r>
              <w:t>ParcelTypeId</w:t>
            </w:r>
          </w:p>
          <w:p w14:paraId="3B03A096" w14:textId="17936662" w:rsidR="00B04EE9" w:rsidRPr="00B04EE9" w:rsidRDefault="00B04EE9" w:rsidP="00F24CA5">
            <w:pPr>
              <w:rPr>
                <w:lang w:val="en-US"/>
              </w:rPr>
            </w:pPr>
            <w:r>
              <w:rPr>
                <w:lang w:val="en-US"/>
              </w:rPr>
              <w:t>ParcelType</w:t>
            </w:r>
          </w:p>
        </w:tc>
        <w:tc>
          <w:tcPr>
            <w:tcW w:w="0" w:type="auto"/>
          </w:tcPr>
          <w:p w14:paraId="35381F79" w14:textId="77777777" w:rsidR="00B04EE9" w:rsidRDefault="00B04EE9" w:rsidP="00F24CA5">
            <w:r>
              <w:t>Int</w:t>
            </w:r>
          </w:p>
          <w:p w14:paraId="153466EC" w14:textId="29865A4C" w:rsidR="00B04EE9" w:rsidRPr="00B04EE9" w:rsidRDefault="00B04EE9" w:rsidP="00F24CA5">
            <w:pPr>
              <w:rPr>
                <w:lang w:val="en-US"/>
              </w:rPr>
            </w:pPr>
            <w:r>
              <w:rPr>
                <w:lang w:val="en-US"/>
              </w:rPr>
              <w:t>ParcelType</w:t>
            </w:r>
          </w:p>
        </w:tc>
      </w:tr>
    </w:tbl>
    <w:tbl>
      <w:tblPr>
        <w:tblStyle w:val="LightList-Accent3"/>
        <w:tblpPr w:leftFromText="141" w:rightFromText="141" w:vertAnchor="text" w:horzAnchor="page" w:tblpX="7237" w:tblpY="-3369"/>
        <w:tblW w:w="2375" w:type="dxa"/>
        <w:tblLook w:val="0620" w:firstRow="1" w:lastRow="0" w:firstColumn="0" w:lastColumn="0" w:noHBand="1" w:noVBand="1"/>
      </w:tblPr>
      <w:tblGrid>
        <w:gridCol w:w="1529"/>
        <w:gridCol w:w="846"/>
      </w:tblGrid>
      <w:tr w:rsidR="00B04EE9" w14:paraId="5A55F622" w14:textId="77777777" w:rsidTr="00B04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tcW w:w="0" w:type="auto"/>
          </w:tcPr>
          <w:p w14:paraId="6B2E51FF" w14:textId="77777777" w:rsidR="00B04EE9" w:rsidRDefault="00B04EE9" w:rsidP="00B04EE9">
            <w:r>
              <w:t>ParcelTypes</w:t>
            </w:r>
          </w:p>
        </w:tc>
        <w:tc>
          <w:tcPr>
            <w:tcW w:w="0" w:type="auto"/>
          </w:tcPr>
          <w:p w14:paraId="6B0C84F7" w14:textId="77777777" w:rsidR="00B04EE9" w:rsidRDefault="00B04EE9" w:rsidP="00B04EE9"/>
        </w:tc>
      </w:tr>
      <w:tr w:rsidR="00B04EE9" w14:paraId="70A9B04A" w14:textId="77777777" w:rsidTr="00B04EE9">
        <w:trPr>
          <w:trHeight w:val="401"/>
        </w:trPr>
        <w:tc>
          <w:tcPr>
            <w:tcW w:w="0" w:type="auto"/>
          </w:tcPr>
          <w:p w14:paraId="2ED060AD" w14:textId="77777777" w:rsidR="00B04EE9" w:rsidRDefault="00B04EE9" w:rsidP="00B04EE9">
            <w:r>
              <w:t>Id</w:t>
            </w:r>
          </w:p>
        </w:tc>
        <w:tc>
          <w:tcPr>
            <w:tcW w:w="0" w:type="auto"/>
          </w:tcPr>
          <w:p w14:paraId="0B199D06" w14:textId="77777777" w:rsidR="00B04EE9" w:rsidRDefault="00B04EE9" w:rsidP="00B04EE9">
            <w:r>
              <w:t>int</w:t>
            </w:r>
          </w:p>
        </w:tc>
      </w:tr>
      <w:tr w:rsidR="00B04EE9" w14:paraId="5949ADC9" w14:textId="77777777" w:rsidTr="00B04EE9">
        <w:trPr>
          <w:trHeight w:val="401"/>
        </w:trPr>
        <w:tc>
          <w:tcPr>
            <w:tcW w:w="0" w:type="auto"/>
          </w:tcPr>
          <w:p w14:paraId="38DD012B" w14:textId="77777777" w:rsidR="00B04EE9" w:rsidRDefault="00B04EE9" w:rsidP="00B04EE9">
            <w:r>
              <w:t>Name</w:t>
            </w:r>
          </w:p>
        </w:tc>
        <w:tc>
          <w:tcPr>
            <w:tcW w:w="0" w:type="auto"/>
          </w:tcPr>
          <w:p w14:paraId="118292E2" w14:textId="77777777" w:rsidR="00B04EE9" w:rsidRDefault="00B04EE9" w:rsidP="00B04EE9">
            <w:r>
              <w:t>string</w:t>
            </w:r>
          </w:p>
        </w:tc>
      </w:tr>
    </w:tbl>
    <w:p w14:paraId="6E67E1EA" w14:textId="10595A63" w:rsidR="00B04EE9" w:rsidRPr="002730A8" w:rsidRDefault="00B04EE9" w:rsidP="00C368C7">
      <w:pPr>
        <w:pStyle w:val="Diploma"/>
        <w:rPr>
          <w:b/>
          <w:sz w:val="32"/>
          <w:szCs w:val="32"/>
        </w:rPr>
      </w:pPr>
      <w:r w:rsidRPr="00A46A46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9055" wp14:editId="62EBA433">
                <wp:simplePos x="0" y="0"/>
                <wp:positionH relativeFrom="column">
                  <wp:posOffset>1866265</wp:posOffset>
                </wp:positionH>
                <wp:positionV relativeFrom="paragraph">
                  <wp:posOffset>-812165</wp:posOffset>
                </wp:positionV>
                <wp:extent cx="411480" cy="381000"/>
                <wp:effectExtent l="0" t="0" r="266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F1928" w14:textId="77777777" w:rsidR="00B04EE9" w:rsidRPr="00646443" w:rsidRDefault="00B04EE9" w:rsidP="00B04EE9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B9055" id="Oval 6" o:spid="_x0000_s1026" style="position:absolute;margin-left:146.95pt;margin-top:-63.95pt;width:32.4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72F1928" w14:textId="77777777" w:rsidR="00B04EE9" w:rsidRPr="00646443" w:rsidRDefault="00B04EE9" w:rsidP="00B04EE9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oval>
            </w:pict>
          </mc:Fallback>
        </mc:AlternateContent>
      </w:r>
      <w:r w:rsidRPr="00A46A46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84079" wp14:editId="05CD0817">
                <wp:simplePos x="0" y="0"/>
                <wp:positionH relativeFrom="column">
                  <wp:posOffset>3306445</wp:posOffset>
                </wp:positionH>
                <wp:positionV relativeFrom="paragraph">
                  <wp:posOffset>-1848485</wp:posOffset>
                </wp:positionV>
                <wp:extent cx="350520" cy="3505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0F260" w14:textId="77777777" w:rsidR="00B04EE9" w:rsidRPr="00646443" w:rsidRDefault="00B04EE9" w:rsidP="00B04E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84079" id="Oval 2" o:spid="_x0000_s1027" style="position:absolute;margin-left:260.35pt;margin-top:-145.55pt;width:27.6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1A10F260" w14:textId="77777777" w:rsidR="00B04EE9" w:rsidRPr="00646443" w:rsidRDefault="00B04EE9" w:rsidP="00B04E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A46A46"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5E25C" wp14:editId="50E4F821">
                <wp:simplePos x="0" y="0"/>
                <wp:positionH relativeFrom="column">
                  <wp:posOffset>1759585</wp:posOffset>
                </wp:positionH>
                <wp:positionV relativeFrom="paragraph">
                  <wp:posOffset>-1452245</wp:posOffset>
                </wp:positionV>
                <wp:extent cx="1927860" cy="1066800"/>
                <wp:effectExtent l="38100" t="0" r="1524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6A1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38.55pt;margin-top:-114.35pt;width:151.8pt;height:8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</w:p>
    <w:p w14:paraId="04E4C390" w14:textId="4EED4003" w:rsidR="00B04EE9" w:rsidRPr="00A637D3" w:rsidRDefault="00B04EE9" w:rsidP="00C368C7">
      <w:pPr>
        <w:rPr>
          <w:sz w:val="32"/>
          <w:szCs w:val="32"/>
          <w:lang w:val="en-US"/>
        </w:rPr>
      </w:pPr>
    </w:p>
    <w:p w14:paraId="7EBD87D5" w14:textId="76AAAD54" w:rsidR="002730A8" w:rsidRDefault="002730A8" w:rsidP="00C368C7">
      <w:pPr>
        <w:rPr>
          <w:sz w:val="32"/>
          <w:szCs w:val="32"/>
          <w:lang w:val="en-US"/>
        </w:rPr>
      </w:pPr>
      <w:r w:rsidRPr="002730A8">
        <w:rPr>
          <w:sz w:val="32"/>
          <w:szCs w:val="32"/>
        </w:rPr>
        <w:t>Таблица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class)</w:t>
      </w:r>
      <w:r w:rsidRPr="002730A8">
        <w:rPr>
          <w:sz w:val="32"/>
          <w:szCs w:val="32"/>
        </w:rPr>
        <w:t xml:space="preserve"> </w:t>
      </w:r>
      <w:r w:rsidRPr="002730A8">
        <w:rPr>
          <w:sz w:val="32"/>
          <w:szCs w:val="32"/>
          <w:lang w:val="en-US"/>
        </w:rPr>
        <w:t>Parcel:</w:t>
      </w:r>
    </w:p>
    <w:p w14:paraId="6DA7EDAA" w14:textId="65A7D088" w:rsidR="002730A8" w:rsidRPr="002730A8" w:rsidRDefault="002730A8" w:rsidP="00C368C7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В класа се съхранява главната информация за инстанцията която добавяме към таблицата</w:t>
      </w:r>
    </w:p>
    <w:p w14:paraId="0F974606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FF"/>
          <w:szCs w:val="24"/>
        </w:rPr>
        <w:t>class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22B2E">
        <w:rPr>
          <w:rFonts w:ascii="Consolas" w:eastAsiaTheme="minorHAnsi" w:hAnsi="Consolas" w:cs="Consolas"/>
          <w:color w:val="2B91AF"/>
          <w:szCs w:val="24"/>
        </w:rPr>
        <w:t>Parcel</w:t>
      </w:r>
    </w:p>
    <w:p w14:paraId="39661D3C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{</w:t>
      </w:r>
    </w:p>
    <w:p w14:paraId="1D7C6476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[Key]</w:t>
      </w:r>
    </w:p>
    <w:p w14:paraId="4826B84A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  <w:szCs w:val="24"/>
        </w:rPr>
        <w:t>public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22B2E">
        <w:rPr>
          <w:rFonts w:ascii="Consolas" w:eastAsiaTheme="minorHAnsi" w:hAnsi="Consolas" w:cs="Consolas"/>
          <w:color w:val="0000FF"/>
          <w:szCs w:val="24"/>
        </w:rPr>
        <w:t>int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Id { </w:t>
      </w:r>
      <w:r w:rsidRPr="00C22B2E">
        <w:rPr>
          <w:rFonts w:ascii="Consolas" w:eastAsiaTheme="minorHAnsi" w:hAnsi="Consolas" w:cs="Consolas"/>
          <w:color w:val="0000FF"/>
          <w:szCs w:val="24"/>
        </w:rPr>
        <w:t>get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; </w:t>
      </w:r>
      <w:r w:rsidRPr="00C22B2E">
        <w:rPr>
          <w:rFonts w:ascii="Consolas" w:eastAsiaTheme="minorHAnsi" w:hAnsi="Consolas" w:cs="Consolas"/>
          <w:color w:val="0000FF"/>
          <w:szCs w:val="24"/>
        </w:rPr>
        <w:t>set</w:t>
      </w:r>
      <w:r w:rsidRPr="00C22B2E">
        <w:rPr>
          <w:rFonts w:ascii="Consolas" w:eastAsiaTheme="minorHAnsi" w:hAnsi="Consolas" w:cs="Consolas"/>
          <w:color w:val="000000"/>
          <w:szCs w:val="24"/>
        </w:rPr>
        <w:t>; }</w:t>
      </w:r>
    </w:p>
    <w:p w14:paraId="1078DC48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  <w:szCs w:val="24"/>
        </w:rPr>
        <w:t>public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22B2E">
        <w:rPr>
          <w:rFonts w:ascii="Consolas" w:eastAsiaTheme="minorHAnsi" w:hAnsi="Consolas" w:cs="Consolas"/>
          <w:color w:val="0000FF"/>
          <w:szCs w:val="24"/>
        </w:rPr>
        <w:t>string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Name { </w:t>
      </w:r>
      <w:r w:rsidRPr="00C22B2E">
        <w:rPr>
          <w:rFonts w:ascii="Consolas" w:eastAsiaTheme="minorHAnsi" w:hAnsi="Consolas" w:cs="Consolas"/>
          <w:color w:val="0000FF"/>
          <w:szCs w:val="24"/>
        </w:rPr>
        <w:t>get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; </w:t>
      </w:r>
      <w:r w:rsidRPr="00C22B2E">
        <w:rPr>
          <w:rFonts w:ascii="Consolas" w:eastAsiaTheme="minorHAnsi" w:hAnsi="Consolas" w:cs="Consolas"/>
          <w:color w:val="0000FF"/>
          <w:szCs w:val="24"/>
        </w:rPr>
        <w:t>set</w:t>
      </w:r>
      <w:r w:rsidRPr="00C22B2E">
        <w:rPr>
          <w:rFonts w:ascii="Consolas" w:eastAsiaTheme="minorHAnsi" w:hAnsi="Consolas" w:cs="Consolas"/>
          <w:color w:val="000000"/>
          <w:szCs w:val="24"/>
        </w:rPr>
        <w:t>; }</w:t>
      </w:r>
    </w:p>
    <w:p w14:paraId="07A77121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  <w:szCs w:val="24"/>
        </w:rPr>
        <w:t>public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22B2E">
        <w:rPr>
          <w:rFonts w:ascii="Consolas" w:eastAsiaTheme="minorHAnsi" w:hAnsi="Consolas" w:cs="Consolas"/>
          <w:color w:val="0000FF"/>
          <w:szCs w:val="24"/>
        </w:rPr>
        <w:t>string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Description { </w:t>
      </w:r>
      <w:r w:rsidRPr="00C22B2E">
        <w:rPr>
          <w:rFonts w:ascii="Consolas" w:eastAsiaTheme="minorHAnsi" w:hAnsi="Consolas" w:cs="Consolas"/>
          <w:color w:val="0000FF"/>
          <w:szCs w:val="24"/>
        </w:rPr>
        <w:t>get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; </w:t>
      </w:r>
      <w:r w:rsidRPr="00C22B2E">
        <w:rPr>
          <w:rFonts w:ascii="Consolas" w:eastAsiaTheme="minorHAnsi" w:hAnsi="Consolas" w:cs="Consolas"/>
          <w:color w:val="0000FF"/>
          <w:szCs w:val="24"/>
        </w:rPr>
        <w:t>set</w:t>
      </w:r>
      <w:r w:rsidRPr="00C22B2E">
        <w:rPr>
          <w:rFonts w:ascii="Consolas" w:eastAsiaTheme="minorHAnsi" w:hAnsi="Consolas" w:cs="Consolas"/>
          <w:color w:val="000000"/>
          <w:szCs w:val="24"/>
        </w:rPr>
        <w:t>; }</w:t>
      </w:r>
    </w:p>
    <w:p w14:paraId="3DABB097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  <w:szCs w:val="24"/>
        </w:rPr>
        <w:t>public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22B2E">
        <w:rPr>
          <w:rFonts w:ascii="Consolas" w:eastAsiaTheme="minorHAnsi" w:hAnsi="Consolas" w:cs="Consolas"/>
          <w:color w:val="0000FF"/>
          <w:szCs w:val="24"/>
        </w:rPr>
        <w:t>decimal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Price { </w:t>
      </w:r>
      <w:r w:rsidRPr="00C22B2E">
        <w:rPr>
          <w:rFonts w:ascii="Consolas" w:eastAsiaTheme="minorHAnsi" w:hAnsi="Consolas" w:cs="Consolas"/>
          <w:color w:val="0000FF"/>
          <w:szCs w:val="24"/>
        </w:rPr>
        <w:t>get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; </w:t>
      </w:r>
      <w:r w:rsidRPr="00C22B2E">
        <w:rPr>
          <w:rFonts w:ascii="Consolas" w:eastAsiaTheme="minorHAnsi" w:hAnsi="Consolas" w:cs="Consolas"/>
          <w:color w:val="0000FF"/>
          <w:szCs w:val="24"/>
        </w:rPr>
        <w:t>set</w:t>
      </w:r>
      <w:r w:rsidRPr="00C22B2E">
        <w:rPr>
          <w:rFonts w:ascii="Consolas" w:eastAsiaTheme="minorHAnsi" w:hAnsi="Consolas" w:cs="Consolas"/>
          <w:color w:val="000000"/>
          <w:szCs w:val="24"/>
        </w:rPr>
        <w:t>; }</w:t>
      </w:r>
    </w:p>
    <w:p w14:paraId="7EA27422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  <w:szCs w:val="24"/>
        </w:rPr>
        <w:t>public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22B2E">
        <w:rPr>
          <w:rFonts w:ascii="Consolas" w:eastAsiaTheme="minorHAnsi" w:hAnsi="Consolas" w:cs="Consolas"/>
          <w:color w:val="0000FF"/>
          <w:szCs w:val="24"/>
        </w:rPr>
        <w:t>decimal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Weight { </w:t>
      </w:r>
      <w:r w:rsidRPr="00C22B2E">
        <w:rPr>
          <w:rFonts w:ascii="Consolas" w:eastAsiaTheme="minorHAnsi" w:hAnsi="Consolas" w:cs="Consolas"/>
          <w:color w:val="0000FF"/>
          <w:szCs w:val="24"/>
        </w:rPr>
        <w:t>get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; </w:t>
      </w:r>
      <w:r w:rsidRPr="00C22B2E">
        <w:rPr>
          <w:rFonts w:ascii="Consolas" w:eastAsiaTheme="minorHAnsi" w:hAnsi="Consolas" w:cs="Consolas"/>
          <w:color w:val="0000FF"/>
          <w:szCs w:val="24"/>
        </w:rPr>
        <w:t>set</w:t>
      </w:r>
      <w:r w:rsidRPr="00C22B2E">
        <w:rPr>
          <w:rFonts w:ascii="Consolas" w:eastAsiaTheme="minorHAnsi" w:hAnsi="Consolas" w:cs="Consolas"/>
          <w:color w:val="000000"/>
          <w:szCs w:val="24"/>
        </w:rPr>
        <w:t>; }</w:t>
      </w:r>
    </w:p>
    <w:p w14:paraId="394E300B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  <w:szCs w:val="24"/>
        </w:rPr>
        <w:t>public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22B2E">
        <w:rPr>
          <w:rFonts w:ascii="Consolas" w:eastAsiaTheme="minorHAnsi" w:hAnsi="Consolas" w:cs="Consolas"/>
          <w:color w:val="0000FF"/>
          <w:szCs w:val="24"/>
        </w:rPr>
        <w:t>int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ParcelTypeId { </w:t>
      </w:r>
      <w:r w:rsidRPr="00C22B2E">
        <w:rPr>
          <w:rFonts w:ascii="Consolas" w:eastAsiaTheme="minorHAnsi" w:hAnsi="Consolas" w:cs="Consolas"/>
          <w:color w:val="0000FF"/>
          <w:szCs w:val="24"/>
        </w:rPr>
        <w:t>get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; </w:t>
      </w:r>
      <w:r w:rsidRPr="00C22B2E">
        <w:rPr>
          <w:rFonts w:ascii="Consolas" w:eastAsiaTheme="minorHAnsi" w:hAnsi="Consolas" w:cs="Consolas"/>
          <w:color w:val="0000FF"/>
          <w:szCs w:val="24"/>
        </w:rPr>
        <w:t>set</w:t>
      </w:r>
      <w:r w:rsidRPr="00C22B2E">
        <w:rPr>
          <w:rFonts w:ascii="Consolas" w:eastAsiaTheme="minorHAnsi" w:hAnsi="Consolas" w:cs="Consolas"/>
          <w:color w:val="000000"/>
          <w:szCs w:val="24"/>
        </w:rPr>
        <w:t>; }</w:t>
      </w:r>
    </w:p>
    <w:p w14:paraId="0795DADC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  <w:szCs w:val="24"/>
        </w:rPr>
        <w:t>public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ParcelType ParcelType { </w:t>
      </w:r>
      <w:r w:rsidRPr="00C22B2E">
        <w:rPr>
          <w:rFonts w:ascii="Consolas" w:eastAsiaTheme="minorHAnsi" w:hAnsi="Consolas" w:cs="Consolas"/>
          <w:color w:val="0000FF"/>
          <w:szCs w:val="24"/>
        </w:rPr>
        <w:t>get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; </w:t>
      </w:r>
      <w:r w:rsidRPr="00C22B2E">
        <w:rPr>
          <w:rFonts w:ascii="Consolas" w:eastAsiaTheme="minorHAnsi" w:hAnsi="Consolas" w:cs="Consolas"/>
          <w:color w:val="0000FF"/>
          <w:szCs w:val="24"/>
        </w:rPr>
        <w:t>set</w:t>
      </w:r>
      <w:r w:rsidRPr="00C22B2E">
        <w:rPr>
          <w:rFonts w:ascii="Consolas" w:eastAsiaTheme="minorHAnsi" w:hAnsi="Consolas" w:cs="Consolas"/>
          <w:color w:val="000000"/>
          <w:szCs w:val="24"/>
        </w:rPr>
        <w:t>; }</w:t>
      </w:r>
    </w:p>
    <w:p w14:paraId="572F2F59" w14:textId="1AF9DAA1" w:rsidR="00B04EE9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  <w:lang w:val="en-US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}</w:t>
      </w:r>
    </w:p>
    <w:p w14:paraId="7F95619F" w14:textId="20CF0281" w:rsidR="002730A8" w:rsidRDefault="002730A8" w:rsidP="003F50AB">
      <w:pPr>
        <w:pStyle w:val="Diploma"/>
        <w:jc w:val="center"/>
        <w:rPr>
          <w:b/>
          <w:sz w:val="32"/>
          <w:szCs w:val="32"/>
        </w:rPr>
      </w:pPr>
    </w:p>
    <w:p w14:paraId="25060D23" w14:textId="36ECA07D" w:rsidR="00B04EE9" w:rsidRDefault="002730A8" w:rsidP="002730A8">
      <w:pPr>
        <w:rPr>
          <w:sz w:val="32"/>
          <w:szCs w:val="32"/>
          <w:lang w:val="en-US"/>
        </w:rPr>
      </w:pPr>
      <w:r>
        <w:rPr>
          <w:sz w:val="32"/>
          <w:szCs w:val="32"/>
        </w:rPr>
        <w:t>Таблица (</w:t>
      </w:r>
      <w:r>
        <w:rPr>
          <w:sz w:val="32"/>
          <w:szCs w:val="32"/>
          <w:lang w:val="en-US"/>
        </w:rPr>
        <w:t>class</w:t>
      </w:r>
      <w:r>
        <w:rPr>
          <w:sz w:val="32"/>
          <w:szCs w:val="32"/>
        </w:rPr>
        <w:t xml:space="preserve">) </w:t>
      </w:r>
      <w:r>
        <w:rPr>
          <w:sz w:val="32"/>
          <w:szCs w:val="32"/>
          <w:lang w:val="en-US"/>
        </w:rPr>
        <w:t>ParcelType:</w:t>
      </w:r>
    </w:p>
    <w:p w14:paraId="2ED59F12" w14:textId="760638D3" w:rsidR="002730A8" w:rsidRDefault="002730A8" w:rsidP="002730A8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В тази таблица се съдържат типовете на инстанцията, които се исползват в първата таблица.</w:t>
      </w:r>
    </w:p>
    <w:p w14:paraId="5359F5BE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FF"/>
          <w:szCs w:val="24"/>
        </w:rPr>
        <w:lastRenderedPageBreak/>
        <w:t>class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22B2E">
        <w:rPr>
          <w:rFonts w:ascii="Consolas" w:eastAsiaTheme="minorHAnsi" w:hAnsi="Consolas" w:cs="Consolas"/>
          <w:color w:val="2B91AF"/>
          <w:szCs w:val="24"/>
        </w:rPr>
        <w:t>ParcelType</w:t>
      </w:r>
    </w:p>
    <w:p w14:paraId="3D355969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{</w:t>
      </w:r>
    </w:p>
    <w:p w14:paraId="42B3D8DA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[Key]</w:t>
      </w:r>
    </w:p>
    <w:p w14:paraId="0892F685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  <w:szCs w:val="24"/>
        </w:rPr>
        <w:t>public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22B2E">
        <w:rPr>
          <w:rFonts w:ascii="Consolas" w:eastAsiaTheme="minorHAnsi" w:hAnsi="Consolas" w:cs="Consolas"/>
          <w:color w:val="0000FF"/>
          <w:szCs w:val="24"/>
        </w:rPr>
        <w:t>int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Id { </w:t>
      </w:r>
      <w:r w:rsidRPr="00C22B2E">
        <w:rPr>
          <w:rFonts w:ascii="Consolas" w:eastAsiaTheme="minorHAnsi" w:hAnsi="Consolas" w:cs="Consolas"/>
          <w:color w:val="0000FF"/>
          <w:szCs w:val="24"/>
        </w:rPr>
        <w:t>get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; </w:t>
      </w:r>
      <w:r w:rsidRPr="00C22B2E">
        <w:rPr>
          <w:rFonts w:ascii="Consolas" w:eastAsiaTheme="minorHAnsi" w:hAnsi="Consolas" w:cs="Consolas"/>
          <w:color w:val="0000FF"/>
          <w:szCs w:val="24"/>
        </w:rPr>
        <w:t>set</w:t>
      </w:r>
      <w:r w:rsidRPr="00C22B2E">
        <w:rPr>
          <w:rFonts w:ascii="Consolas" w:eastAsiaTheme="minorHAnsi" w:hAnsi="Consolas" w:cs="Consolas"/>
          <w:color w:val="000000"/>
          <w:szCs w:val="24"/>
        </w:rPr>
        <w:t>; }</w:t>
      </w:r>
    </w:p>
    <w:p w14:paraId="0907FF32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  <w:szCs w:val="24"/>
        </w:rPr>
        <w:t>public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22B2E">
        <w:rPr>
          <w:rFonts w:ascii="Consolas" w:eastAsiaTheme="minorHAnsi" w:hAnsi="Consolas" w:cs="Consolas"/>
          <w:color w:val="0000FF"/>
          <w:szCs w:val="24"/>
        </w:rPr>
        <w:t>string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Name { </w:t>
      </w:r>
      <w:r w:rsidRPr="00C22B2E">
        <w:rPr>
          <w:rFonts w:ascii="Consolas" w:eastAsiaTheme="minorHAnsi" w:hAnsi="Consolas" w:cs="Consolas"/>
          <w:color w:val="0000FF"/>
          <w:szCs w:val="24"/>
        </w:rPr>
        <w:t>get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; </w:t>
      </w:r>
      <w:r w:rsidRPr="00C22B2E">
        <w:rPr>
          <w:rFonts w:ascii="Consolas" w:eastAsiaTheme="minorHAnsi" w:hAnsi="Consolas" w:cs="Consolas"/>
          <w:color w:val="0000FF"/>
          <w:szCs w:val="24"/>
        </w:rPr>
        <w:t>set</w:t>
      </w:r>
      <w:r w:rsidRPr="00C22B2E">
        <w:rPr>
          <w:rFonts w:ascii="Consolas" w:eastAsiaTheme="minorHAnsi" w:hAnsi="Consolas" w:cs="Consolas"/>
          <w:color w:val="000000"/>
          <w:szCs w:val="24"/>
        </w:rPr>
        <w:t>; }</w:t>
      </w:r>
    </w:p>
    <w:p w14:paraId="12D5E175" w14:textId="77777777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  <w:szCs w:val="24"/>
        </w:rPr>
        <w:t>public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 ICollection&lt;Parcel&gt; Parcels { </w:t>
      </w:r>
      <w:r w:rsidRPr="00C22B2E">
        <w:rPr>
          <w:rFonts w:ascii="Consolas" w:eastAsiaTheme="minorHAnsi" w:hAnsi="Consolas" w:cs="Consolas"/>
          <w:color w:val="0000FF"/>
          <w:szCs w:val="24"/>
        </w:rPr>
        <w:t>get</w:t>
      </w:r>
      <w:r w:rsidRPr="00C22B2E">
        <w:rPr>
          <w:rFonts w:ascii="Consolas" w:eastAsiaTheme="minorHAnsi" w:hAnsi="Consolas" w:cs="Consolas"/>
          <w:color w:val="000000"/>
          <w:szCs w:val="24"/>
        </w:rPr>
        <w:t xml:space="preserve">; </w:t>
      </w:r>
      <w:r w:rsidRPr="00C22B2E">
        <w:rPr>
          <w:rFonts w:ascii="Consolas" w:eastAsiaTheme="minorHAnsi" w:hAnsi="Consolas" w:cs="Consolas"/>
          <w:color w:val="0000FF"/>
          <w:szCs w:val="24"/>
        </w:rPr>
        <w:t>set</w:t>
      </w:r>
      <w:r w:rsidRPr="00C22B2E">
        <w:rPr>
          <w:rFonts w:ascii="Consolas" w:eastAsiaTheme="minorHAnsi" w:hAnsi="Consolas" w:cs="Consolas"/>
          <w:color w:val="000000"/>
          <w:szCs w:val="24"/>
        </w:rPr>
        <w:t>; }</w:t>
      </w:r>
    </w:p>
    <w:p w14:paraId="67BEEDB6" w14:textId="3236F323" w:rsidR="002730A8" w:rsidRPr="00C22B2E" w:rsidRDefault="002730A8" w:rsidP="0027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C22B2E">
        <w:rPr>
          <w:rFonts w:ascii="Consolas" w:eastAsiaTheme="minorHAnsi" w:hAnsi="Consolas" w:cs="Consolas"/>
          <w:color w:val="000000"/>
          <w:szCs w:val="24"/>
        </w:rPr>
        <w:t xml:space="preserve">    }</w:t>
      </w:r>
    </w:p>
    <w:p w14:paraId="3713F2C9" w14:textId="399D4E05" w:rsidR="00B04EE9" w:rsidRDefault="00B04EE9" w:rsidP="002730A8">
      <w:pPr>
        <w:rPr>
          <w:sz w:val="32"/>
          <w:szCs w:val="32"/>
        </w:rPr>
      </w:pPr>
    </w:p>
    <w:p w14:paraId="62C6D581" w14:textId="7D01AD5B" w:rsidR="002730A8" w:rsidRDefault="006E0101" w:rsidP="002730A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Клас </w:t>
      </w:r>
      <w:r w:rsidR="002730A8">
        <w:rPr>
          <w:sz w:val="32"/>
          <w:szCs w:val="32"/>
          <w:lang w:val="en-US"/>
        </w:rPr>
        <w:t>ParcelContext:</w:t>
      </w:r>
    </w:p>
    <w:p w14:paraId="525A7119" w14:textId="3B300A54" w:rsidR="002730A8" w:rsidRPr="002730A8" w:rsidRDefault="002730A8" w:rsidP="002730A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E0101">
        <w:rPr>
          <w:sz w:val="32"/>
          <w:szCs w:val="32"/>
        </w:rPr>
        <w:t>Класът служи за свързване на двете таблици и по нататъчната им употреба.</w:t>
      </w:r>
    </w:p>
    <w:p w14:paraId="69E231DF" w14:textId="6EB1D8BA" w:rsidR="002730A8" w:rsidRPr="00C22B2E" w:rsidRDefault="002730A8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FF"/>
        </w:rPr>
        <w:t>class</w:t>
      </w:r>
      <w:r w:rsidRPr="00C22B2E">
        <w:rPr>
          <w:rFonts w:ascii="Consolas" w:eastAsiaTheme="minorHAnsi" w:hAnsi="Consolas" w:cs="Consolas"/>
          <w:color w:val="000000"/>
        </w:rPr>
        <w:t xml:space="preserve"> </w:t>
      </w:r>
      <w:r w:rsidRPr="00C22B2E">
        <w:rPr>
          <w:rFonts w:ascii="Consolas" w:eastAsiaTheme="minorHAnsi" w:hAnsi="Consolas" w:cs="Consolas"/>
          <w:color w:val="2B91AF"/>
        </w:rPr>
        <w:t>ParcelContext</w:t>
      </w:r>
      <w:r w:rsidRPr="00C22B2E">
        <w:rPr>
          <w:rFonts w:ascii="Consolas" w:eastAsiaTheme="minorHAnsi" w:hAnsi="Consolas" w:cs="Consolas"/>
          <w:color w:val="000000"/>
        </w:rPr>
        <w:t xml:space="preserve"> : DbContext</w:t>
      </w:r>
    </w:p>
    <w:p w14:paraId="25A02E7A" w14:textId="77777777" w:rsidR="002730A8" w:rsidRPr="00C22B2E" w:rsidRDefault="002730A8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{</w:t>
      </w:r>
    </w:p>
    <w:p w14:paraId="0D23B878" w14:textId="77777777" w:rsidR="002730A8" w:rsidRPr="00C22B2E" w:rsidRDefault="002730A8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</w:rPr>
        <w:t>public</w:t>
      </w:r>
      <w:r w:rsidRPr="00C22B2E">
        <w:rPr>
          <w:rFonts w:ascii="Consolas" w:eastAsiaTheme="minorHAnsi" w:hAnsi="Consolas" w:cs="Consolas"/>
          <w:color w:val="000000"/>
        </w:rPr>
        <w:t xml:space="preserve"> </w:t>
      </w:r>
      <w:r w:rsidRPr="00C22B2E">
        <w:rPr>
          <w:rFonts w:ascii="Consolas" w:eastAsiaTheme="minorHAnsi" w:hAnsi="Consolas" w:cs="Consolas"/>
          <w:color w:val="2B91AF"/>
        </w:rPr>
        <w:t>ParcelContext</w:t>
      </w:r>
      <w:r w:rsidRPr="00C22B2E">
        <w:rPr>
          <w:rFonts w:ascii="Consolas" w:eastAsiaTheme="minorHAnsi" w:hAnsi="Consolas" w:cs="Consolas"/>
          <w:color w:val="000000"/>
        </w:rPr>
        <w:t>()</w:t>
      </w:r>
    </w:p>
    <w:p w14:paraId="2E688546" w14:textId="77777777" w:rsidR="002730A8" w:rsidRPr="00C22B2E" w:rsidRDefault="002730A8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  : </w:t>
      </w:r>
      <w:r w:rsidRPr="00C22B2E">
        <w:rPr>
          <w:rFonts w:ascii="Consolas" w:eastAsiaTheme="minorHAnsi" w:hAnsi="Consolas" w:cs="Consolas"/>
          <w:color w:val="0000FF"/>
        </w:rPr>
        <w:t>base</w:t>
      </w:r>
      <w:r w:rsidRPr="00C22B2E">
        <w:rPr>
          <w:rFonts w:ascii="Consolas" w:eastAsiaTheme="minorHAnsi" w:hAnsi="Consolas" w:cs="Consolas"/>
          <w:color w:val="000000"/>
        </w:rPr>
        <w:t>(</w:t>
      </w:r>
      <w:r w:rsidRPr="00C22B2E">
        <w:rPr>
          <w:rFonts w:ascii="Consolas" w:eastAsiaTheme="minorHAnsi" w:hAnsi="Consolas" w:cs="Consolas"/>
          <w:color w:val="A31515"/>
        </w:rPr>
        <w:t>"name=ParcelContext"</w:t>
      </w:r>
      <w:r w:rsidRPr="00C22B2E">
        <w:rPr>
          <w:rFonts w:ascii="Consolas" w:eastAsiaTheme="minorHAnsi" w:hAnsi="Consolas" w:cs="Consolas"/>
          <w:color w:val="000000"/>
        </w:rPr>
        <w:t>)</w:t>
      </w:r>
    </w:p>
    <w:p w14:paraId="7ACD9250" w14:textId="77777777" w:rsidR="002730A8" w:rsidRPr="00C22B2E" w:rsidRDefault="002730A8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{</w:t>
      </w:r>
    </w:p>
    <w:p w14:paraId="3B72F6A2" w14:textId="77777777" w:rsidR="002730A8" w:rsidRPr="00C22B2E" w:rsidRDefault="002730A8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}</w:t>
      </w:r>
    </w:p>
    <w:p w14:paraId="446C6A29" w14:textId="77777777" w:rsidR="002730A8" w:rsidRPr="00C22B2E" w:rsidRDefault="002730A8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</w:rPr>
        <w:t>public</w:t>
      </w:r>
      <w:r w:rsidRPr="00C22B2E">
        <w:rPr>
          <w:rFonts w:ascii="Consolas" w:eastAsiaTheme="minorHAnsi" w:hAnsi="Consolas" w:cs="Consolas"/>
          <w:color w:val="000000"/>
        </w:rPr>
        <w:t xml:space="preserve"> DbSet&lt;Parcel&gt; Parcels { </w:t>
      </w:r>
      <w:r w:rsidRPr="00C22B2E">
        <w:rPr>
          <w:rFonts w:ascii="Consolas" w:eastAsiaTheme="minorHAnsi" w:hAnsi="Consolas" w:cs="Consolas"/>
          <w:color w:val="0000FF"/>
        </w:rPr>
        <w:t>get</w:t>
      </w:r>
      <w:r w:rsidRPr="00C22B2E">
        <w:rPr>
          <w:rFonts w:ascii="Consolas" w:eastAsiaTheme="minorHAnsi" w:hAnsi="Consolas" w:cs="Consolas"/>
          <w:color w:val="000000"/>
        </w:rPr>
        <w:t xml:space="preserve">; </w:t>
      </w:r>
      <w:r w:rsidRPr="00C22B2E">
        <w:rPr>
          <w:rFonts w:ascii="Consolas" w:eastAsiaTheme="minorHAnsi" w:hAnsi="Consolas" w:cs="Consolas"/>
          <w:color w:val="0000FF"/>
        </w:rPr>
        <w:t>set</w:t>
      </w:r>
      <w:r w:rsidRPr="00C22B2E">
        <w:rPr>
          <w:rFonts w:ascii="Consolas" w:eastAsiaTheme="minorHAnsi" w:hAnsi="Consolas" w:cs="Consolas"/>
          <w:color w:val="000000"/>
        </w:rPr>
        <w:t>; }</w:t>
      </w:r>
    </w:p>
    <w:p w14:paraId="0E318169" w14:textId="77777777" w:rsidR="002730A8" w:rsidRPr="00C22B2E" w:rsidRDefault="002730A8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</w:rPr>
        <w:t>public</w:t>
      </w:r>
      <w:r w:rsidRPr="00C22B2E">
        <w:rPr>
          <w:rFonts w:ascii="Consolas" w:eastAsiaTheme="minorHAnsi" w:hAnsi="Consolas" w:cs="Consolas"/>
          <w:color w:val="000000"/>
        </w:rPr>
        <w:t xml:space="preserve"> DbSet&lt;ParcelType&gt; ParcelTypes { </w:t>
      </w:r>
      <w:r w:rsidRPr="00C22B2E">
        <w:rPr>
          <w:rFonts w:ascii="Consolas" w:eastAsiaTheme="minorHAnsi" w:hAnsi="Consolas" w:cs="Consolas"/>
          <w:color w:val="0000FF"/>
        </w:rPr>
        <w:t>get</w:t>
      </w:r>
      <w:r w:rsidRPr="00C22B2E">
        <w:rPr>
          <w:rFonts w:ascii="Consolas" w:eastAsiaTheme="minorHAnsi" w:hAnsi="Consolas" w:cs="Consolas"/>
          <w:color w:val="000000"/>
        </w:rPr>
        <w:t xml:space="preserve">; </w:t>
      </w:r>
      <w:r w:rsidRPr="00C22B2E">
        <w:rPr>
          <w:rFonts w:ascii="Consolas" w:eastAsiaTheme="minorHAnsi" w:hAnsi="Consolas" w:cs="Consolas"/>
          <w:color w:val="0000FF"/>
        </w:rPr>
        <w:t>set</w:t>
      </w:r>
      <w:r w:rsidRPr="00C22B2E">
        <w:rPr>
          <w:rFonts w:ascii="Consolas" w:eastAsiaTheme="minorHAnsi" w:hAnsi="Consolas" w:cs="Consolas"/>
          <w:color w:val="000000"/>
        </w:rPr>
        <w:t>; }</w:t>
      </w:r>
    </w:p>
    <w:p w14:paraId="7B754AF9" w14:textId="1C3E5CCF" w:rsidR="002730A8" w:rsidRPr="00C22B2E" w:rsidRDefault="002730A8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B2E">
        <w:rPr>
          <w:rFonts w:ascii="Consolas" w:eastAsiaTheme="minorHAnsi" w:hAnsi="Consolas" w:cs="Consolas"/>
          <w:color w:val="000000"/>
        </w:rPr>
        <w:t xml:space="preserve">    }</w:t>
      </w:r>
    </w:p>
    <w:p w14:paraId="5E74800B" w14:textId="3D090A56" w:rsidR="00B04EE9" w:rsidRDefault="00B04EE9" w:rsidP="003F50AB">
      <w:pPr>
        <w:pStyle w:val="Diploma"/>
        <w:jc w:val="center"/>
        <w:rPr>
          <w:b/>
          <w:sz w:val="32"/>
          <w:szCs w:val="32"/>
        </w:rPr>
      </w:pPr>
    </w:p>
    <w:p w14:paraId="45D59D4A" w14:textId="46005B24" w:rsidR="00B04EE9" w:rsidRDefault="006E0101" w:rsidP="006E010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App.Config </w:t>
      </w:r>
      <w:r>
        <w:rPr>
          <w:sz w:val="32"/>
          <w:szCs w:val="32"/>
        </w:rPr>
        <w:t>файл:</w:t>
      </w:r>
    </w:p>
    <w:p w14:paraId="16B54DC5" w14:textId="059AC189" w:rsidR="006E0101" w:rsidRDefault="006E0101" w:rsidP="006E0101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  <w:t xml:space="preserve">Файла служи за създаването на базата данни чрез класа </w:t>
      </w:r>
      <w:r>
        <w:rPr>
          <w:sz w:val="32"/>
          <w:szCs w:val="32"/>
          <w:lang w:val="en-US"/>
        </w:rPr>
        <w:t>ParcelContext.</w:t>
      </w:r>
    </w:p>
    <w:p w14:paraId="599B943D" w14:textId="77777777" w:rsidR="006E0101" w:rsidRPr="00C22B2E" w:rsidRDefault="006E0101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FF"/>
        </w:rPr>
        <w:t>&lt;</w:t>
      </w:r>
      <w:r w:rsidRPr="00C22B2E">
        <w:rPr>
          <w:rFonts w:ascii="Consolas" w:eastAsiaTheme="minorHAnsi" w:hAnsi="Consolas" w:cs="Consolas"/>
          <w:color w:val="A31515"/>
        </w:rPr>
        <w:t>connectionStrings</w:t>
      </w:r>
      <w:r w:rsidRPr="00C22B2E">
        <w:rPr>
          <w:rFonts w:ascii="Consolas" w:eastAsiaTheme="minorHAnsi" w:hAnsi="Consolas" w:cs="Consolas"/>
          <w:color w:val="0000FF"/>
        </w:rPr>
        <w:t>&gt;</w:t>
      </w:r>
    </w:p>
    <w:p w14:paraId="4092CEF6" w14:textId="77777777" w:rsidR="006E0101" w:rsidRPr="00C22B2E" w:rsidRDefault="006E0101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FF"/>
        </w:rPr>
        <w:t xml:space="preserve">    &lt;</w:t>
      </w:r>
      <w:r w:rsidRPr="00C22B2E">
        <w:rPr>
          <w:rFonts w:ascii="Consolas" w:eastAsiaTheme="minorHAnsi" w:hAnsi="Consolas" w:cs="Consolas"/>
          <w:color w:val="A31515"/>
        </w:rPr>
        <w:t>add</w:t>
      </w:r>
      <w:r w:rsidRPr="00C22B2E">
        <w:rPr>
          <w:rFonts w:ascii="Consolas" w:eastAsiaTheme="minorHAnsi" w:hAnsi="Consolas" w:cs="Consolas"/>
          <w:color w:val="0000FF"/>
        </w:rPr>
        <w:t xml:space="preserve"> </w:t>
      </w:r>
      <w:r w:rsidRPr="00C22B2E">
        <w:rPr>
          <w:rFonts w:ascii="Consolas" w:eastAsiaTheme="minorHAnsi" w:hAnsi="Consolas" w:cs="Consolas"/>
          <w:color w:val="FF0000"/>
        </w:rPr>
        <w:t>name</w:t>
      </w:r>
      <w:r w:rsidRPr="00C22B2E">
        <w:rPr>
          <w:rFonts w:ascii="Consolas" w:eastAsiaTheme="minorHAnsi" w:hAnsi="Consolas" w:cs="Consolas"/>
          <w:color w:val="0000FF"/>
        </w:rPr>
        <w:t>=</w:t>
      </w:r>
      <w:r w:rsidRPr="00C22B2E">
        <w:rPr>
          <w:rFonts w:ascii="Consolas" w:eastAsiaTheme="minorHAnsi" w:hAnsi="Consolas" w:cs="Consolas"/>
          <w:color w:val="000000"/>
        </w:rPr>
        <w:t>"</w:t>
      </w:r>
      <w:r w:rsidRPr="00C22B2E">
        <w:rPr>
          <w:rFonts w:ascii="Consolas" w:eastAsiaTheme="minorHAnsi" w:hAnsi="Consolas" w:cs="Consolas"/>
          <w:color w:val="0000FF"/>
        </w:rPr>
        <w:t>ParcelContext</w:t>
      </w:r>
      <w:r w:rsidRPr="00C22B2E">
        <w:rPr>
          <w:rFonts w:ascii="Consolas" w:eastAsiaTheme="minorHAnsi" w:hAnsi="Consolas" w:cs="Consolas"/>
          <w:color w:val="000000"/>
        </w:rPr>
        <w:t>"</w:t>
      </w:r>
    </w:p>
    <w:p w14:paraId="5B1A954C" w14:textId="77777777" w:rsidR="006E0101" w:rsidRPr="00C22B2E" w:rsidRDefault="006E0101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FF"/>
        </w:rPr>
        <w:t xml:space="preserve">         </w:t>
      </w:r>
      <w:r w:rsidRPr="00C22B2E">
        <w:rPr>
          <w:rFonts w:ascii="Consolas" w:eastAsiaTheme="minorHAnsi" w:hAnsi="Consolas" w:cs="Consolas"/>
          <w:color w:val="FF0000"/>
        </w:rPr>
        <w:t>connectionString</w:t>
      </w:r>
      <w:r w:rsidRPr="00C22B2E">
        <w:rPr>
          <w:rFonts w:ascii="Consolas" w:eastAsiaTheme="minorHAnsi" w:hAnsi="Consolas" w:cs="Consolas"/>
          <w:color w:val="0000FF"/>
        </w:rPr>
        <w:t>=</w:t>
      </w:r>
      <w:r w:rsidRPr="00C22B2E">
        <w:rPr>
          <w:rFonts w:ascii="Consolas" w:eastAsiaTheme="minorHAnsi" w:hAnsi="Consolas" w:cs="Consolas"/>
          <w:color w:val="000000"/>
        </w:rPr>
        <w:t>"</w:t>
      </w:r>
      <w:r w:rsidRPr="00C22B2E">
        <w:rPr>
          <w:rFonts w:ascii="Consolas" w:eastAsiaTheme="minorHAnsi" w:hAnsi="Consolas" w:cs="Consolas"/>
          <w:color w:val="0000FF"/>
        </w:rPr>
        <w:t xml:space="preserve">Data Source=(localdb)\MSSQLLocalDB; </w:t>
      </w:r>
    </w:p>
    <w:p w14:paraId="25DE6DF6" w14:textId="77777777" w:rsidR="006E0101" w:rsidRPr="00C22B2E" w:rsidRDefault="006E0101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FF"/>
        </w:rPr>
        <w:t xml:space="preserve">         Initial Catalog=Courier; Integrated Security=true</w:t>
      </w:r>
      <w:r w:rsidRPr="00C22B2E">
        <w:rPr>
          <w:rFonts w:ascii="Consolas" w:eastAsiaTheme="minorHAnsi" w:hAnsi="Consolas" w:cs="Consolas"/>
          <w:color w:val="000000"/>
        </w:rPr>
        <w:t>"</w:t>
      </w:r>
    </w:p>
    <w:p w14:paraId="612D38AD" w14:textId="77777777" w:rsidR="006E0101" w:rsidRPr="00C22B2E" w:rsidRDefault="006E0101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FF"/>
        </w:rPr>
        <w:t xml:space="preserve">         </w:t>
      </w:r>
      <w:r w:rsidRPr="00C22B2E">
        <w:rPr>
          <w:rFonts w:ascii="Consolas" w:eastAsiaTheme="minorHAnsi" w:hAnsi="Consolas" w:cs="Consolas"/>
          <w:color w:val="FF0000"/>
        </w:rPr>
        <w:t>providerName</w:t>
      </w:r>
      <w:r w:rsidRPr="00C22B2E">
        <w:rPr>
          <w:rFonts w:ascii="Consolas" w:eastAsiaTheme="minorHAnsi" w:hAnsi="Consolas" w:cs="Consolas"/>
          <w:color w:val="0000FF"/>
        </w:rPr>
        <w:t>=</w:t>
      </w:r>
      <w:r w:rsidRPr="00C22B2E">
        <w:rPr>
          <w:rFonts w:ascii="Consolas" w:eastAsiaTheme="minorHAnsi" w:hAnsi="Consolas" w:cs="Consolas"/>
          <w:color w:val="000000"/>
        </w:rPr>
        <w:t>"</w:t>
      </w:r>
      <w:r w:rsidRPr="00C22B2E">
        <w:rPr>
          <w:rFonts w:ascii="Consolas" w:eastAsiaTheme="minorHAnsi" w:hAnsi="Consolas" w:cs="Consolas"/>
          <w:color w:val="0000FF"/>
        </w:rPr>
        <w:t>System.Data.SqlClient</w:t>
      </w:r>
      <w:r w:rsidRPr="00C22B2E">
        <w:rPr>
          <w:rFonts w:ascii="Consolas" w:eastAsiaTheme="minorHAnsi" w:hAnsi="Consolas" w:cs="Consolas"/>
          <w:color w:val="000000"/>
        </w:rPr>
        <w:t>"</w:t>
      </w:r>
      <w:r w:rsidRPr="00C22B2E">
        <w:rPr>
          <w:rFonts w:ascii="Consolas" w:eastAsiaTheme="minorHAnsi" w:hAnsi="Consolas" w:cs="Consolas"/>
          <w:color w:val="0000FF"/>
        </w:rPr>
        <w:t xml:space="preserve"> /&gt;</w:t>
      </w:r>
    </w:p>
    <w:p w14:paraId="1CFF6908" w14:textId="2ECDD4F8" w:rsidR="006E0101" w:rsidRPr="00C22B2E" w:rsidRDefault="006E0101" w:rsidP="006E0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2B2E">
        <w:rPr>
          <w:rFonts w:ascii="Consolas" w:eastAsiaTheme="minorHAnsi" w:hAnsi="Consolas" w:cs="Consolas"/>
          <w:color w:val="0000FF"/>
        </w:rPr>
        <w:t xml:space="preserve"> </w:t>
      </w:r>
      <w:r w:rsidRPr="00C22B2E">
        <w:rPr>
          <w:rFonts w:ascii="Consolas" w:eastAsiaTheme="minorHAnsi" w:hAnsi="Consolas" w:cs="Consolas"/>
          <w:color w:val="0000FF"/>
        </w:rPr>
        <w:t>&lt;/</w:t>
      </w:r>
      <w:r w:rsidRPr="00C22B2E">
        <w:rPr>
          <w:rFonts w:ascii="Consolas" w:eastAsiaTheme="minorHAnsi" w:hAnsi="Consolas" w:cs="Consolas"/>
          <w:color w:val="A31515"/>
        </w:rPr>
        <w:t>connectionStrings</w:t>
      </w:r>
      <w:r w:rsidRPr="00C22B2E">
        <w:rPr>
          <w:rFonts w:ascii="Consolas" w:eastAsiaTheme="minorHAnsi" w:hAnsi="Consolas" w:cs="Consolas"/>
          <w:color w:val="0000FF"/>
        </w:rPr>
        <w:t>&gt;</w:t>
      </w:r>
    </w:p>
    <w:p w14:paraId="46CE1173" w14:textId="77777777" w:rsidR="006E0101" w:rsidRDefault="006E0101" w:rsidP="003F50AB">
      <w:pPr>
        <w:pStyle w:val="Diploma"/>
        <w:jc w:val="center"/>
        <w:rPr>
          <w:b/>
          <w:sz w:val="32"/>
          <w:szCs w:val="32"/>
        </w:rPr>
      </w:pPr>
    </w:p>
    <w:p w14:paraId="54AE02E6" w14:textId="77777777" w:rsidR="006E0101" w:rsidRDefault="006E0101" w:rsidP="003F50AB">
      <w:pPr>
        <w:pStyle w:val="Diploma"/>
        <w:jc w:val="center"/>
        <w:rPr>
          <w:b/>
          <w:sz w:val="32"/>
          <w:szCs w:val="32"/>
        </w:rPr>
      </w:pPr>
    </w:p>
    <w:p w14:paraId="744C2946" w14:textId="77777777" w:rsidR="006E0101" w:rsidRDefault="006E0101" w:rsidP="003F50AB">
      <w:pPr>
        <w:pStyle w:val="Diploma"/>
        <w:jc w:val="center"/>
        <w:rPr>
          <w:b/>
          <w:sz w:val="32"/>
          <w:szCs w:val="32"/>
        </w:rPr>
      </w:pPr>
    </w:p>
    <w:p w14:paraId="7A711743" w14:textId="32B2113D" w:rsidR="003F50AB" w:rsidRPr="006E0101" w:rsidRDefault="003F50AB" w:rsidP="003F50AB">
      <w:pPr>
        <w:pStyle w:val="Diploma"/>
        <w:jc w:val="center"/>
        <w:rPr>
          <w:b/>
          <w:sz w:val="36"/>
          <w:szCs w:val="36"/>
        </w:rPr>
      </w:pPr>
      <w:r w:rsidRPr="006E0101">
        <w:rPr>
          <w:b/>
          <w:sz w:val="36"/>
          <w:szCs w:val="36"/>
        </w:rPr>
        <w:t xml:space="preserve">ГЛАВА </w:t>
      </w:r>
      <w:r w:rsidRPr="006E0101">
        <w:rPr>
          <w:b/>
          <w:sz w:val="36"/>
          <w:szCs w:val="36"/>
          <w:lang w:val="en-US"/>
        </w:rPr>
        <w:t>2</w:t>
      </w:r>
      <w:r w:rsidRPr="006E0101">
        <w:rPr>
          <w:b/>
          <w:sz w:val="36"/>
          <w:szCs w:val="36"/>
        </w:rPr>
        <w:t>.</w:t>
      </w:r>
    </w:p>
    <w:p w14:paraId="41556506" w14:textId="49CD55C6" w:rsidR="003F50AB" w:rsidRDefault="003F50AB" w:rsidP="006E0101">
      <w:pPr>
        <w:rPr>
          <w:sz w:val="32"/>
          <w:szCs w:val="32"/>
        </w:rPr>
      </w:pPr>
    </w:p>
    <w:p w14:paraId="656073CE" w14:textId="6BC188E4" w:rsidR="006E0101" w:rsidRDefault="006E0101" w:rsidP="006E0101">
      <w:pPr>
        <w:rPr>
          <w:sz w:val="32"/>
          <w:szCs w:val="32"/>
        </w:rPr>
      </w:pPr>
      <w:r w:rsidRPr="006E0101">
        <w:rPr>
          <w:sz w:val="32"/>
          <w:szCs w:val="32"/>
        </w:rPr>
        <w:t xml:space="preserve">Класът </w:t>
      </w:r>
      <w:r w:rsidR="00C22B2E">
        <w:rPr>
          <w:sz w:val="32"/>
          <w:szCs w:val="32"/>
          <w:lang w:val="en-US"/>
        </w:rPr>
        <w:t>ParcelBusiness:</w:t>
      </w:r>
    </w:p>
    <w:p w14:paraId="7AAD71FC" w14:textId="74E61E71" w:rsidR="00C22B2E" w:rsidRDefault="00C22B2E" w:rsidP="006E010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Класът се използва, за да може да се извършат всички </w:t>
      </w:r>
      <w:r>
        <w:rPr>
          <w:sz w:val="32"/>
          <w:szCs w:val="32"/>
          <w:lang w:val="en-US"/>
        </w:rPr>
        <w:t xml:space="preserve">CRUD </w:t>
      </w:r>
      <w:r w:rsidR="00332F35">
        <w:rPr>
          <w:sz w:val="32"/>
          <w:szCs w:val="32"/>
        </w:rPr>
        <w:t>операции върху таблицата</w:t>
      </w:r>
      <w:r>
        <w:rPr>
          <w:sz w:val="32"/>
          <w:szCs w:val="32"/>
        </w:rPr>
        <w:t>.</w:t>
      </w:r>
    </w:p>
    <w:p w14:paraId="43B019AA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FF"/>
        </w:rPr>
        <w:t>internal</w:t>
      </w:r>
      <w:r w:rsidRPr="00C22B2E">
        <w:rPr>
          <w:rFonts w:ascii="Consolas" w:eastAsiaTheme="minorHAnsi" w:hAnsi="Consolas" w:cs="Consolas"/>
          <w:color w:val="000000"/>
        </w:rPr>
        <w:t xml:space="preserve"> </w:t>
      </w:r>
      <w:r w:rsidRPr="00C22B2E">
        <w:rPr>
          <w:rFonts w:ascii="Consolas" w:eastAsiaTheme="minorHAnsi" w:hAnsi="Consolas" w:cs="Consolas"/>
          <w:color w:val="0000FF"/>
        </w:rPr>
        <w:t>class</w:t>
      </w:r>
      <w:r w:rsidRPr="00C22B2E">
        <w:rPr>
          <w:rFonts w:ascii="Consolas" w:eastAsiaTheme="minorHAnsi" w:hAnsi="Consolas" w:cs="Consolas"/>
          <w:color w:val="000000"/>
        </w:rPr>
        <w:t xml:space="preserve"> </w:t>
      </w:r>
      <w:r w:rsidRPr="00C22B2E">
        <w:rPr>
          <w:rFonts w:ascii="Consolas" w:eastAsiaTheme="minorHAnsi" w:hAnsi="Consolas" w:cs="Consolas"/>
          <w:color w:val="2B91AF"/>
        </w:rPr>
        <w:t>ParcelBusiness</w:t>
      </w:r>
    </w:p>
    <w:p w14:paraId="55D555A4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{</w:t>
      </w:r>
    </w:p>
    <w:p w14:paraId="744347F8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</w:rPr>
        <w:t>private</w:t>
      </w:r>
      <w:r w:rsidRPr="00C22B2E">
        <w:rPr>
          <w:rFonts w:ascii="Consolas" w:eastAsiaTheme="minorHAnsi" w:hAnsi="Consolas" w:cs="Consolas"/>
          <w:color w:val="000000"/>
        </w:rPr>
        <w:t xml:space="preserve"> ParcelContext parcelContext = </w:t>
      </w:r>
      <w:r w:rsidRPr="00C22B2E">
        <w:rPr>
          <w:rFonts w:ascii="Consolas" w:eastAsiaTheme="minorHAnsi" w:hAnsi="Consolas" w:cs="Consolas"/>
          <w:color w:val="0000FF"/>
        </w:rPr>
        <w:t>new</w:t>
      </w:r>
      <w:r w:rsidRPr="00C22B2E">
        <w:rPr>
          <w:rFonts w:ascii="Consolas" w:eastAsiaTheme="minorHAnsi" w:hAnsi="Consolas" w:cs="Consolas"/>
          <w:color w:val="000000"/>
        </w:rPr>
        <w:t xml:space="preserve"> ParcelContext();</w:t>
      </w:r>
    </w:p>
    <w:p w14:paraId="542CFBAA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</w:p>
    <w:p w14:paraId="5CBF8B49" w14:textId="440A897A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</w:rPr>
        <w:t>public</w:t>
      </w:r>
      <w:r w:rsidRPr="00C22B2E">
        <w:rPr>
          <w:rFonts w:ascii="Consolas" w:eastAsiaTheme="minorHAnsi" w:hAnsi="Consolas" w:cs="Consolas"/>
          <w:color w:val="000000"/>
        </w:rPr>
        <w:t xml:space="preserve"> List&lt;Parcel&gt; GetAll()</w:t>
      </w:r>
    </w:p>
    <w:p w14:paraId="49E489CC" w14:textId="1CEF1B54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</w:p>
    <w:p w14:paraId="5F872B1A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</w:rPr>
        <w:t>public</w:t>
      </w:r>
      <w:r w:rsidRPr="00C22B2E">
        <w:rPr>
          <w:rFonts w:ascii="Consolas" w:eastAsiaTheme="minorHAnsi" w:hAnsi="Consolas" w:cs="Consolas"/>
          <w:color w:val="000000"/>
        </w:rPr>
        <w:t xml:space="preserve"> Parcel Get(</w:t>
      </w:r>
      <w:r w:rsidRPr="00C22B2E">
        <w:rPr>
          <w:rFonts w:ascii="Consolas" w:eastAsiaTheme="minorHAnsi" w:hAnsi="Consolas" w:cs="Consolas"/>
          <w:color w:val="0000FF"/>
        </w:rPr>
        <w:t>int</w:t>
      </w:r>
      <w:r w:rsidRPr="00C22B2E">
        <w:rPr>
          <w:rFonts w:ascii="Consolas" w:eastAsiaTheme="minorHAnsi" w:hAnsi="Consolas" w:cs="Consolas"/>
          <w:color w:val="000000"/>
        </w:rPr>
        <w:t xml:space="preserve"> id)</w:t>
      </w:r>
    </w:p>
    <w:p w14:paraId="0530A04A" w14:textId="2B456441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</w:p>
    <w:p w14:paraId="3581F8F8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</w:rPr>
        <w:t>public</w:t>
      </w:r>
      <w:r w:rsidRPr="00C22B2E">
        <w:rPr>
          <w:rFonts w:ascii="Consolas" w:eastAsiaTheme="minorHAnsi" w:hAnsi="Consolas" w:cs="Consolas"/>
          <w:color w:val="000000"/>
        </w:rPr>
        <w:t xml:space="preserve"> </w:t>
      </w:r>
      <w:r w:rsidRPr="00C22B2E">
        <w:rPr>
          <w:rFonts w:ascii="Consolas" w:eastAsiaTheme="minorHAnsi" w:hAnsi="Consolas" w:cs="Consolas"/>
          <w:color w:val="0000FF"/>
        </w:rPr>
        <w:t>void</w:t>
      </w:r>
      <w:r w:rsidRPr="00C22B2E">
        <w:rPr>
          <w:rFonts w:ascii="Consolas" w:eastAsiaTheme="minorHAnsi" w:hAnsi="Consolas" w:cs="Consolas"/>
          <w:color w:val="000000"/>
        </w:rPr>
        <w:t xml:space="preserve"> Add(Parcel parcel)</w:t>
      </w:r>
    </w:p>
    <w:p w14:paraId="3AB3B4C3" w14:textId="14A92FFF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</w:p>
    <w:p w14:paraId="1B2A72EF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</w:rPr>
        <w:t>public</w:t>
      </w:r>
      <w:r w:rsidRPr="00C22B2E">
        <w:rPr>
          <w:rFonts w:ascii="Consolas" w:eastAsiaTheme="minorHAnsi" w:hAnsi="Consolas" w:cs="Consolas"/>
          <w:color w:val="000000"/>
        </w:rPr>
        <w:t xml:space="preserve"> </w:t>
      </w:r>
      <w:r w:rsidRPr="00C22B2E">
        <w:rPr>
          <w:rFonts w:ascii="Consolas" w:eastAsiaTheme="minorHAnsi" w:hAnsi="Consolas" w:cs="Consolas"/>
          <w:color w:val="0000FF"/>
        </w:rPr>
        <w:t>void</w:t>
      </w:r>
      <w:r w:rsidRPr="00C22B2E">
        <w:rPr>
          <w:rFonts w:ascii="Consolas" w:eastAsiaTheme="minorHAnsi" w:hAnsi="Consolas" w:cs="Consolas"/>
          <w:color w:val="000000"/>
        </w:rPr>
        <w:t xml:space="preserve"> Update(</w:t>
      </w:r>
      <w:r w:rsidRPr="00C22B2E">
        <w:rPr>
          <w:rFonts w:ascii="Consolas" w:eastAsiaTheme="minorHAnsi" w:hAnsi="Consolas" w:cs="Consolas"/>
          <w:color w:val="0000FF"/>
        </w:rPr>
        <w:t>int</w:t>
      </w:r>
      <w:r w:rsidRPr="00C22B2E">
        <w:rPr>
          <w:rFonts w:ascii="Consolas" w:eastAsiaTheme="minorHAnsi" w:hAnsi="Consolas" w:cs="Consolas"/>
          <w:color w:val="000000"/>
        </w:rPr>
        <w:t xml:space="preserve"> id, Parcel parcel)</w:t>
      </w:r>
    </w:p>
    <w:p w14:paraId="36C0B230" w14:textId="39A3084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</w:p>
    <w:p w14:paraId="19809E0D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  <w:r w:rsidRPr="00C22B2E">
        <w:rPr>
          <w:rFonts w:ascii="Consolas" w:eastAsiaTheme="minorHAnsi" w:hAnsi="Consolas" w:cs="Consolas"/>
          <w:color w:val="0000FF"/>
        </w:rPr>
        <w:t>public</w:t>
      </w:r>
      <w:r w:rsidRPr="00C22B2E">
        <w:rPr>
          <w:rFonts w:ascii="Consolas" w:eastAsiaTheme="minorHAnsi" w:hAnsi="Consolas" w:cs="Consolas"/>
          <w:color w:val="000000"/>
        </w:rPr>
        <w:t xml:space="preserve"> </w:t>
      </w:r>
      <w:r w:rsidRPr="00C22B2E">
        <w:rPr>
          <w:rFonts w:ascii="Consolas" w:eastAsiaTheme="minorHAnsi" w:hAnsi="Consolas" w:cs="Consolas"/>
          <w:color w:val="0000FF"/>
        </w:rPr>
        <w:t>void</w:t>
      </w:r>
      <w:r w:rsidRPr="00C22B2E">
        <w:rPr>
          <w:rFonts w:ascii="Consolas" w:eastAsiaTheme="minorHAnsi" w:hAnsi="Consolas" w:cs="Consolas"/>
          <w:color w:val="000000"/>
        </w:rPr>
        <w:t xml:space="preserve"> Delete(</w:t>
      </w:r>
      <w:r w:rsidRPr="00C22B2E">
        <w:rPr>
          <w:rFonts w:ascii="Consolas" w:eastAsiaTheme="minorHAnsi" w:hAnsi="Consolas" w:cs="Consolas"/>
          <w:color w:val="0000FF"/>
        </w:rPr>
        <w:t>int</w:t>
      </w:r>
      <w:r w:rsidRPr="00C22B2E">
        <w:rPr>
          <w:rFonts w:ascii="Consolas" w:eastAsiaTheme="minorHAnsi" w:hAnsi="Consolas" w:cs="Consolas"/>
          <w:color w:val="000000"/>
        </w:rPr>
        <w:t xml:space="preserve"> id)</w:t>
      </w:r>
    </w:p>
    <w:p w14:paraId="7E5A307F" w14:textId="3E815FF0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</w:t>
      </w:r>
    </w:p>
    <w:p w14:paraId="0457852A" w14:textId="65037664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C22B2E">
        <w:rPr>
          <w:rFonts w:ascii="Consolas" w:eastAsiaTheme="minorHAnsi" w:hAnsi="Consolas" w:cs="Consolas"/>
          <w:color w:val="000000"/>
        </w:rPr>
        <w:t xml:space="preserve">    }</w:t>
      </w:r>
    </w:p>
    <w:p w14:paraId="7F79DA52" w14:textId="77777777" w:rsidR="00C22B2E" w:rsidRDefault="00C22B2E" w:rsidP="00C22B2E"/>
    <w:p w14:paraId="5D4EEE51" w14:textId="77777777" w:rsidR="00C22B2E" w:rsidRDefault="00C22B2E" w:rsidP="00C22B2E">
      <w:pPr>
        <w:rPr>
          <w:sz w:val="32"/>
          <w:szCs w:val="32"/>
        </w:rPr>
      </w:pPr>
      <w:r>
        <w:rPr>
          <w:sz w:val="32"/>
          <w:szCs w:val="32"/>
        </w:rPr>
        <w:t xml:space="preserve">Метод </w:t>
      </w:r>
      <w:r>
        <w:rPr>
          <w:sz w:val="32"/>
          <w:szCs w:val="32"/>
          <w:lang w:val="en-US"/>
        </w:rPr>
        <w:t>GetAll():</w:t>
      </w:r>
    </w:p>
    <w:p w14:paraId="4AD0CD16" w14:textId="73F24C1E" w:rsidR="00C22B2E" w:rsidRDefault="00C22B2E" w:rsidP="00C22B2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Метода се използва за </w:t>
      </w:r>
      <w:r w:rsidR="00332F35">
        <w:rPr>
          <w:sz w:val="32"/>
          <w:szCs w:val="32"/>
        </w:rPr>
        <w:t>взимане на данните на елементите в таблицата</w:t>
      </w:r>
      <w:r>
        <w:rPr>
          <w:sz w:val="32"/>
          <w:szCs w:val="32"/>
        </w:rPr>
        <w:t>.</w:t>
      </w:r>
    </w:p>
    <w:p w14:paraId="1CEB73BB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FF"/>
        </w:rPr>
        <w:t>public</w:t>
      </w:r>
      <w:r w:rsidRPr="00C22B2E">
        <w:rPr>
          <w:rFonts w:ascii="Consolas" w:eastAsiaTheme="minorHAnsi" w:hAnsi="Consolas" w:cs="Consolas"/>
          <w:color w:val="000000"/>
        </w:rPr>
        <w:t xml:space="preserve"> List&lt;Parcel&gt; GetAll()</w:t>
      </w:r>
    </w:p>
    <w:p w14:paraId="0FC39518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{</w:t>
      </w:r>
    </w:p>
    <w:p w14:paraId="5D3B6A1F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</w:p>
    <w:p w14:paraId="4B630E23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    </w:t>
      </w:r>
      <w:r w:rsidRPr="00C22B2E">
        <w:rPr>
          <w:rFonts w:ascii="Consolas" w:eastAsiaTheme="minorHAnsi" w:hAnsi="Consolas" w:cs="Consolas"/>
          <w:color w:val="0000FF"/>
        </w:rPr>
        <w:t>return</w:t>
      </w:r>
      <w:r w:rsidRPr="00C22B2E">
        <w:rPr>
          <w:rFonts w:ascii="Consolas" w:eastAsiaTheme="minorHAnsi" w:hAnsi="Consolas" w:cs="Consolas"/>
          <w:color w:val="000000"/>
        </w:rPr>
        <w:t xml:space="preserve"> parcelContext.Parcels.Include(</w:t>
      </w:r>
      <w:r w:rsidRPr="00C22B2E">
        <w:rPr>
          <w:rFonts w:ascii="Consolas" w:eastAsiaTheme="minorHAnsi" w:hAnsi="Consolas" w:cs="Consolas"/>
          <w:color w:val="A31515"/>
        </w:rPr>
        <w:t>"ParcelType"</w:t>
      </w:r>
      <w:r w:rsidRPr="00C22B2E">
        <w:rPr>
          <w:rFonts w:ascii="Consolas" w:eastAsiaTheme="minorHAnsi" w:hAnsi="Consolas" w:cs="Consolas"/>
          <w:color w:val="000000"/>
        </w:rPr>
        <w:t>).ToList();</w:t>
      </w:r>
    </w:p>
    <w:p w14:paraId="32223D9E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</w:p>
    <w:p w14:paraId="041172E5" w14:textId="66A29543" w:rsidR="00B36215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2B2E">
        <w:rPr>
          <w:rFonts w:ascii="Consolas" w:eastAsiaTheme="minorHAnsi" w:hAnsi="Consolas" w:cs="Consolas"/>
          <w:color w:val="000000"/>
        </w:rPr>
        <w:t xml:space="preserve">        }</w:t>
      </w:r>
      <w:r w:rsidR="00B36215">
        <w:br w:type="page"/>
      </w:r>
    </w:p>
    <w:p w14:paraId="2C778C28" w14:textId="1B085975" w:rsidR="00C22B2E" w:rsidRDefault="00C22B2E" w:rsidP="00C22B2E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Метод </w:t>
      </w:r>
      <w:r>
        <w:rPr>
          <w:sz w:val="32"/>
          <w:szCs w:val="32"/>
          <w:lang w:val="en-US"/>
        </w:rPr>
        <w:t>Get():</w:t>
      </w:r>
    </w:p>
    <w:p w14:paraId="2A5C966A" w14:textId="615A7AC6" w:rsidR="00C22B2E" w:rsidRDefault="00C22B2E" w:rsidP="00C22B2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Метода се използва за взимане на данните на един елемент </w:t>
      </w:r>
      <w:r w:rsidR="00332F35">
        <w:rPr>
          <w:sz w:val="32"/>
          <w:szCs w:val="32"/>
        </w:rPr>
        <w:t>от таблицата</w:t>
      </w:r>
      <w:r>
        <w:rPr>
          <w:sz w:val="32"/>
          <w:szCs w:val="32"/>
        </w:rPr>
        <w:t>.</w:t>
      </w:r>
    </w:p>
    <w:p w14:paraId="7A6D49BF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FF"/>
        </w:rPr>
        <w:t>public</w:t>
      </w:r>
      <w:r w:rsidRPr="00C22B2E">
        <w:rPr>
          <w:rFonts w:ascii="Consolas" w:eastAsiaTheme="minorHAnsi" w:hAnsi="Consolas" w:cs="Consolas"/>
          <w:color w:val="000000"/>
        </w:rPr>
        <w:t xml:space="preserve"> Parcel Get(</w:t>
      </w:r>
      <w:r w:rsidRPr="00C22B2E">
        <w:rPr>
          <w:rFonts w:ascii="Consolas" w:eastAsiaTheme="minorHAnsi" w:hAnsi="Consolas" w:cs="Consolas"/>
          <w:color w:val="0000FF"/>
        </w:rPr>
        <w:t>int</w:t>
      </w:r>
      <w:r w:rsidRPr="00C22B2E">
        <w:rPr>
          <w:rFonts w:ascii="Consolas" w:eastAsiaTheme="minorHAnsi" w:hAnsi="Consolas" w:cs="Consolas"/>
          <w:color w:val="000000"/>
        </w:rPr>
        <w:t xml:space="preserve"> id)</w:t>
      </w:r>
    </w:p>
    <w:p w14:paraId="4DB31EF8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{</w:t>
      </w:r>
    </w:p>
    <w:p w14:paraId="6BB7F039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    Parcel fndParcel = parcelContext.Parcels.Find(id);</w:t>
      </w:r>
    </w:p>
    <w:p w14:paraId="0A87BCA3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    </w:t>
      </w:r>
      <w:r w:rsidRPr="00C22B2E">
        <w:rPr>
          <w:rFonts w:ascii="Consolas" w:eastAsiaTheme="minorHAnsi" w:hAnsi="Consolas" w:cs="Consolas"/>
          <w:color w:val="0000FF"/>
        </w:rPr>
        <w:t>if</w:t>
      </w:r>
      <w:r w:rsidRPr="00C22B2E">
        <w:rPr>
          <w:rFonts w:ascii="Consolas" w:eastAsiaTheme="minorHAnsi" w:hAnsi="Consolas" w:cs="Consolas"/>
          <w:color w:val="000000"/>
        </w:rPr>
        <w:t xml:space="preserve"> (fndParcel != </w:t>
      </w:r>
      <w:r w:rsidRPr="00C22B2E">
        <w:rPr>
          <w:rFonts w:ascii="Consolas" w:eastAsiaTheme="minorHAnsi" w:hAnsi="Consolas" w:cs="Consolas"/>
          <w:color w:val="0000FF"/>
        </w:rPr>
        <w:t>null</w:t>
      </w:r>
      <w:r w:rsidRPr="00C22B2E">
        <w:rPr>
          <w:rFonts w:ascii="Consolas" w:eastAsiaTheme="minorHAnsi" w:hAnsi="Consolas" w:cs="Consolas"/>
          <w:color w:val="000000"/>
        </w:rPr>
        <w:t>)</w:t>
      </w:r>
    </w:p>
    <w:p w14:paraId="145C6B7F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    {</w:t>
      </w:r>
    </w:p>
    <w:p w14:paraId="3894960B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        parcelContext.Entry(fndParcel).Reference(x =&gt; x.ParcelType).Load();</w:t>
      </w:r>
    </w:p>
    <w:p w14:paraId="374CF299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    }</w:t>
      </w:r>
    </w:p>
    <w:p w14:paraId="1E039FD1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    </w:t>
      </w:r>
      <w:r w:rsidRPr="00C22B2E">
        <w:rPr>
          <w:rFonts w:ascii="Consolas" w:eastAsiaTheme="minorHAnsi" w:hAnsi="Consolas" w:cs="Consolas"/>
          <w:color w:val="0000FF"/>
        </w:rPr>
        <w:t>return</w:t>
      </w:r>
      <w:r w:rsidRPr="00C22B2E">
        <w:rPr>
          <w:rFonts w:ascii="Consolas" w:eastAsiaTheme="minorHAnsi" w:hAnsi="Consolas" w:cs="Consolas"/>
          <w:color w:val="000000"/>
        </w:rPr>
        <w:t xml:space="preserve"> fndParcel;</w:t>
      </w:r>
    </w:p>
    <w:p w14:paraId="0C16CC4D" w14:textId="77777777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</w:p>
    <w:p w14:paraId="315D253F" w14:textId="13D27310" w:rsidR="00C22B2E" w:rsidRPr="00C22B2E" w:rsidRDefault="00C22B2E" w:rsidP="00C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000000"/>
        </w:rPr>
      </w:pPr>
      <w:r w:rsidRPr="00C22B2E">
        <w:rPr>
          <w:rFonts w:ascii="Consolas" w:eastAsiaTheme="minorHAnsi" w:hAnsi="Consolas" w:cs="Consolas"/>
          <w:color w:val="000000"/>
        </w:rPr>
        <w:t xml:space="preserve">        }</w:t>
      </w:r>
    </w:p>
    <w:p w14:paraId="0B94E829" w14:textId="6A9B1AF9" w:rsidR="00C22B2E" w:rsidRDefault="00C22B2E" w:rsidP="00C22B2E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66B77E" w14:textId="71FF9FB9" w:rsidR="00C22B2E" w:rsidRDefault="00332F35" w:rsidP="00C22B2E">
      <w:pPr>
        <w:rPr>
          <w:sz w:val="32"/>
          <w:szCs w:val="32"/>
        </w:rPr>
      </w:pPr>
      <w:r>
        <w:rPr>
          <w:sz w:val="32"/>
          <w:szCs w:val="32"/>
        </w:rPr>
        <w:t xml:space="preserve">Метод </w:t>
      </w:r>
      <w:r>
        <w:rPr>
          <w:sz w:val="32"/>
          <w:szCs w:val="32"/>
          <w:lang w:val="en-US"/>
        </w:rPr>
        <w:t>Add()</w:t>
      </w:r>
      <w:r>
        <w:rPr>
          <w:sz w:val="32"/>
          <w:szCs w:val="32"/>
        </w:rPr>
        <w:t>:</w:t>
      </w:r>
    </w:p>
    <w:p w14:paraId="769F6E8B" w14:textId="090A0562" w:rsidR="00332F35" w:rsidRDefault="00332F35" w:rsidP="00C22B2E">
      <w:pPr>
        <w:rPr>
          <w:sz w:val="32"/>
          <w:szCs w:val="32"/>
        </w:rPr>
      </w:pPr>
      <w:r>
        <w:rPr>
          <w:sz w:val="32"/>
          <w:szCs w:val="32"/>
        </w:rPr>
        <w:tab/>
        <w:t>Метода се използва за вкарване на данни за нов елемент в таблицата.</w:t>
      </w:r>
    </w:p>
    <w:p w14:paraId="0DF423F8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FF"/>
        </w:rPr>
        <w:t>public</w:t>
      </w:r>
      <w:r w:rsidRPr="00332F35">
        <w:rPr>
          <w:rFonts w:ascii="Consolas" w:eastAsiaTheme="minorHAnsi" w:hAnsi="Consolas" w:cs="Consolas"/>
          <w:color w:val="000000"/>
        </w:rPr>
        <w:t xml:space="preserve"> </w:t>
      </w:r>
      <w:r w:rsidRPr="00332F35">
        <w:rPr>
          <w:rFonts w:ascii="Consolas" w:eastAsiaTheme="minorHAnsi" w:hAnsi="Consolas" w:cs="Consolas"/>
          <w:color w:val="0000FF"/>
        </w:rPr>
        <w:t>void</w:t>
      </w:r>
      <w:r w:rsidRPr="00332F35">
        <w:rPr>
          <w:rFonts w:ascii="Consolas" w:eastAsiaTheme="minorHAnsi" w:hAnsi="Consolas" w:cs="Consolas"/>
          <w:color w:val="000000"/>
        </w:rPr>
        <w:t xml:space="preserve"> Add(Parcel parcel)</w:t>
      </w:r>
    </w:p>
    <w:p w14:paraId="6A14A6C7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{</w:t>
      </w:r>
    </w:p>
    <w:p w14:paraId="354F0E4A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parcelContext.Parcels.Add(parcel);</w:t>
      </w:r>
    </w:p>
    <w:p w14:paraId="34E3F93C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parcelContext.SaveChanges();</w:t>
      </w:r>
    </w:p>
    <w:p w14:paraId="6E56BA6C" w14:textId="28DD5029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}</w:t>
      </w:r>
    </w:p>
    <w:p w14:paraId="515586DB" w14:textId="7B13E4A8" w:rsidR="00C22B2E" w:rsidRDefault="00C22B2E" w:rsidP="00C22B2E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37FB3D" w14:textId="5E78B273" w:rsidR="00332F35" w:rsidRDefault="00332F35" w:rsidP="00332F35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Метод </w:t>
      </w:r>
      <w:r>
        <w:rPr>
          <w:sz w:val="32"/>
          <w:szCs w:val="32"/>
          <w:lang w:val="en-US"/>
        </w:rPr>
        <w:t>Update():</w:t>
      </w:r>
    </w:p>
    <w:p w14:paraId="5762D5DE" w14:textId="3F9D27AC" w:rsidR="00332F35" w:rsidRDefault="00332F35" w:rsidP="00332F35">
      <w:pPr>
        <w:rPr>
          <w:sz w:val="32"/>
          <w:szCs w:val="32"/>
        </w:rPr>
      </w:pPr>
      <w:r>
        <w:rPr>
          <w:sz w:val="32"/>
          <w:szCs w:val="32"/>
        </w:rPr>
        <w:tab/>
        <w:t>Метода се използва за промяна на данните за даден елемент в таблицата.</w:t>
      </w:r>
    </w:p>
    <w:p w14:paraId="064B1A98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FF"/>
        </w:rPr>
        <w:t>public</w:t>
      </w:r>
      <w:r w:rsidRPr="00332F35">
        <w:rPr>
          <w:rFonts w:ascii="Consolas" w:eastAsiaTheme="minorHAnsi" w:hAnsi="Consolas" w:cs="Consolas"/>
          <w:color w:val="000000"/>
        </w:rPr>
        <w:t xml:space="preserve"> </w:t>
      </w:r>
      <w:r w:rsidRPr="00332F35">
        <w:rPr>
          <w:rFonts w:ascii="Consolas" w:eastAsiaTheme="minorHAnsi" w:hAnsi="Consolas" w:cs="Consolas"/>
          <w:color w:val="0000FF"/>
        </w:rPr>
        <w:t>void</w:t>
      </w:r>
      <w:r w:rsidRPr="00332F35">
        <w:rPr>
          <w:rFonts w:ascii="Consolas" w:eastAsiaTheme="minorHAnsi" w:hAnsi="Consolas" w:cs="Consolas"/>
          <w:color w:val="000000"/>
        </w:rPr>
        <w:t xml:space="preserve"> Update(</w:t>
      </w:r>
      <w:r w:rsidRPr="00332F35">
        <w:rPr>
          <w:rFonts w:ascii="Consolas" w:eastAsiaTheme="minorHAnsi" w:hAnsi="Consolas" w:cs="Consolas"/>
          <w:color w:val="0000FF"/>
        </w:rPr>
        <w:t>int</w:t>
      </w:r>
      <w:r w:rsidRPr="00332F35">
        <w:rPr>
          <w:rFonts w:ascii="Consolas" w:eastAsiaTheme="minorHAnsi" w:hAnsi="Consolas" w:cs="Consolas"/>
          <w:color w:val="000000"/>
        </w:rPr>
        <w:t xml:space="preserve"> id, Parcel parcel)</w:t>
      </w:r>
    </w:p>
    <w:p w14:paraId="0A47E86D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{</w:t>
      </w:r>
    </w:p>
    <w:p w14:paraId="03AC61B6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Parcel updParcel = parcelContext.Parcels.Find(id);</w:t>
      </w:r>
    </w:p>
    <w:p w14:paraId="072D3ADE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</w:t>
      </w:r>
      <w:r w:rsidRPr="00332F35">
        <w:rPr>
          <w:rFonts w:ascii="Consolas" w:eastAsiaTheme="minorHAnsi" w:hAnsi="Consolas" w:cs="Consolas"/>
          <w:color w:val="0000FF"/>
        </w:rPr>
        <w:t>if</w:t>
      </w:r>
      <w:r w:rsidRPr="00332F35">
        <w:rPr>
          <w:rFonts w:ascii="Consolas" w:eastAsiaTheme="minorHAnsi" w:hAnsi="Consolas" w:cs="Consolas"/>
          <w:color w:val="000000"/>
        </w:rPr>
        <w:t xml:space="preserve"> (updParcel == </w:t>
      </w:r>
      <w:r w:rsidRPr="00332F35">
        <w:rPr>
          <w:rFonts w:ascii="Consolas" w:eastAsiaTheme="minorHAnsi" w:hAnsi="Consolas" w:cs="Consolas"/>
          <w:color w:val="0000FF"/>
        </w:rPr>
        <w:t>null</w:t>
      </w:r>
      <w:r w:rsidRPr="00332F35">
        <w:rPr>
          <w:rFonts w:ascii="Consolas" w:eastAsiaTheme="minorHAnsi" w:hAnsi="Consolas" w:cs="Consolas"/>
          <w:color w:val="000000"/>
        </w:rPr>
        <w:t>)</w:t>
      </w:r>
    </w:p>
    <w:p w14:paraId="6D380F84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{</w:t>
      </w:r>
    </w:p>
    <w:p w14:paraId="1AB835FD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    </w:t>
      </w:r>
      <w:r w:rsidRPr="00332F35">
        <w:rPr>
          <w:rFonts w:ascii="Consolas" w:eastAsiaTheme="minorHAnsi" w:hAnsi="Consolas" w:cs="Consolas"/>
          <w:color w:val="0000FF"/>
        </w:rPr>
        <w:t>return</w:t>
      </w:r>
      <w:r w:rsidRPr="00332F35">
        <w:rPr>
          <w:rFonts w:ascii="Consolas" w:eastAsiaTheme="minorHAnsi" w:hAnsi="Consolas" w:cs="Consolas"/>
          <w:color w:val="000000"/>
        </w:rPr>
        <w:t>;</w:t>
      </w:r>
    </w:p>
    <w:p w14:paraId="27FBE847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}</w:t>
      </w:r>
    </w:p>
    <w:p w14:paraId="060ABC92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updParcel.Name = parcel.Name;</w:t>
      </w:r>
    </w:p>
    <w:p w14:paraId="64F0D92B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lastRenderedPageBreak/>
        <w:t xml:space="preserve">            updParcel.Description = parcel.Description;</w:t>
      </w:r>
    </w:p>
    <w:p w14:paraId="06C8464D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updParcel.Price = parcel.Price;</w:t>
      </w:r>
    </w:p>
    <w:p w14:paraId="4C3DBF3B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updParcel.Weight = parcel.Weight;</w:t>
      </w:r>
    </w:p>
    <w:p w14:paraId="77DE0A4E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updParcel.ParcelTypeId = parcel.ParcelTypeId;</w:t>
      </w:r>
    </w:p>
    <w:p w14:paraId="1C3E444E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parcelContext.SaveChanges();</w:t>
      </w:r>
    </w:p>
    <w:p w14:paraId="2A983EDC" w14:textId="1BCF2274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2F35">
        <w:rPr>
          <w:rFonts w:ascii="Consolas" w:eastAsiaTheme="minorHAnsi" w:hAnsi="Consolas" w:cs="Consolas"/>
          <w:color w:val="000000"/>
        </w:rPr>
        <w:t xml:space="preserve">        }</w:t>
      </w:r>
    </w:p>
    <w:p w14:paraId="3D8DDFB1" w14:textId="746985DE" w:rsidR="00C22B2E" w:rsidRDefault="00C22B2E" w:rsidP="00C22B2E">
      <w:pPr>
        <w:rPr>
          <w:sz w:val="32"/>
          <w:szCs w:val="32"/>
        </w:rPr>
      </w:pPr>
    </w:p>
    <w:p w14:paraId="0F418BAA" w14:textId="4F213FC7" w:rsidR="00332F35" w:rsidRDefault="00332F35" w:rsidP="00C22B2E">
      <w:pPr>
        <w:rPr>
          <w:sz w:val="32"/>
          <w:szCs w:val="32"/>
        </w:rPr>
      </w:pPr>
      <w:r>
        <w:rPr>
          <w:sz w:val="32"/>
          <w:szCs w:val="32"/>
        </w:rPr>
        <w:t xml:space="preserve">Метод </w:t>
      </w:r>
      <w:r>
        <w:rPr>
          <w:sz w:val="32"/>
          <w:szCs w:val="32"/>
          <w:lang w:val="en-US"/>
        </w:rPr>
        <w:t>Delete()</w:t>
      </w:r>
      <w:r>
        <w:rPr>
          <w:sz w:val="32"/>
          <w:szCs w:val="32"/>
        </w:rPr>
        <w:t>:</w:t>
      </w:r>
    </w:p>
    <w:p w14:paraId="49989DD1" w14:textId="2D6E03F9" w:rsidR="00332F35" w:rsidRDefault="00332F35" w:rsidP="00C22B2E">
      <w:pPr>
        <w:rPr>
          <w:sz w:val="32"/>
          <w:szCs w:val="32"/>
        </w:rPr>
      </w:pPr>
      <w:r>
        <w:rPr>
          <w:sz w:val="32"/>
          <w:szCs w:val="32"/>
        </w:rPr>
        <w:tab/>
        <w:t>Метода се използва за изтриване на данните на даден елемент от таблицата.</w:t>
      </w:r>
    </w:p>
    <w:p w14:paraId="0C6CF508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FF"/>
        </w:rPr>
        <w:t>public</w:t>
      </w:r>
      <w:r w:rsidRPr="00332F35">
        <w:rPr>
          <w:rFonts w:ascii="Consolas" w:eastAsiaTheme="minorHAnsi" w:hAnsi="Consolas" w:cs="Consolas"/>
          <w:color w:val="000000"/>
        </w:rPr>
        <w:t xml:space="preserve"> </w:t>
      </w:r>
      <w:r w:rsidRPr="00332F35">
        <w:rPr>
          <w:rFonts w:ascii="Consolas" w:eastAsiaTheme="minorHAnsi" w:hAnsi="Consolas" w:cs="Consolas"/>
          <w:color w:val="0000FF"/>
        </w:rPr>
        <w:t>void</w:t>
      </w:r>
      <w:r w:rsidRPr="00332F35">
        <w:rPr>
          <w:rFonts w:ascii="Consolas" w:eastAsiaTheme="minorHAnsi" w:hAnsi="Consolas" w:cs="Consolas"/>
          <w:color w:val="000000"/>
        </w:rPr>
        <w:t xml:space="preserve"> Delete(</w:t>
      </w:r>
      <w:r w:rsidRPr="00332F35">
        <w:rPr>
          <w:rFonts w:ascii="Consolas" w:eastAsiaTheme="minorHAnsi" w:hAnsi="Consolas" w:cs="Consolas"/>
          <w:color w:val="0000FF"/>
        </w:rPr>
        <w:t>int</w:t>
      </w:r>
      <w:r w:rsidRPr="00332F35">
        <w:rPr>
          <w:rFonts w:ascii="Consolas" w:eastAsiaTheme="minorHAnsi" w:hAnsi="Consolas" w:cs="Consolas"/>
          <w:color w:val="000000"/>
        </w:rPr>
        <w:t xml:space="preserve"> id)</w:t>
      </w:r>
    </w:p>
    <w:p w14:paraId="4B00F6AB" w14:textId="3D7DDD89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>{</w:t>
      </w:r>
    </w:p>
    <w:p w14:paraId="7F03D1E3" w14:textId="20A8B088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>Parcel delParcel = parcelContext.Parcels.Find(id);</w:t>
      </w:r>
    </w:p>
    <w:p w14:paraId="5097F484" w14:textId="02890A22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>parcelContext.Parcels.Remove(delParcel);</w:t>
      </w:r>
    </w:p>
    <w:p w14:paraId="708C39F3" w14:textId="5E565AB8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>parcelContext.SaveChanges();</w:t>
      </w:r>
    </w:p>
    <w:p w14:paraId="0B9FB130" w14:textId="31E330AB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2F35">
        <w:rPr>
          <w:rFonts w:ascii="Consolas" w:eastAsiaTheme="minorHAnsi" w:hAnsi="Consolas" w:cs="Consolas"/>
          <w:color w:val="000000"/>
        </w:rPr>
        <w:t>}</w:t>
      </w:r>
    </w:p>
    <w:p w14:paraId="5C425D6F" w14:textId="5F211FAB" w:rsidR="00C22B2E" w:rsidRDefault="00C22B2E" w:rsidP="003F50AB">
      <w:pPr>
        <w:pStyle w:val="Diploma"/>
        <w:jc w:val="center"/>
        <w:rPr>
          <w:b/>
          <w:sz w:val="36"/>
          <w:szCs w:val="36"/>
        </w:rPr>
      </w:pPr>
    </w:p>
    <w:p w14:paraId="14C8D11E" w14:textId="45EFC2C6" w:rsidR="00332F35" w:rsidRDefault="00332F35" w:rsidP="00332F35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Класът </w:t>
      </w:r>
      <w:r>
        <w:rPr>
          <w:sz w:val="32"/>
          <w:szCs w:val="32"/>
          <w:lang w:val="en-US"/>
        </w:rPr>
        <w:t>ParcelTypeBusiness:</w:t>
      </w:r>
    </w:p>
    <w:p w14:paraId="1A0FF4D5" w14:textId="501E905F" w:rsidR="00332F35" w:rsidRDefault="00332F35" w:rsidP="00332F35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Класът се използва за употребата на </w:t>
      </w:r>
      <w:r>
        <w:rPr>
          <w:sz w:val="32"/>
          <w:szCs w:val="32"/>
          <w:lang w:val="en-US"/>
        </w:rPr>
        <w:t>comboBox</w:t>
      </w:r>
      <w:r>
        <w:rPr>
          <w:sz w:val="32"/>
          <w:szCs w:val="32"/>
        </w:rPr>
        <w:t xml:space="preserve"> и извличане на данните от таблицата с видове.</w:t>
      </w:r>
    </w:p>
    <w:p w14:paraId="27B2A2AA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FF"/>
        </w:rPr>
        <w:t>internal</w:t>
      </w:r>
      <w:r w:rsidRPr="00332F35">
        <w:rPr>
          <w:rFonts w:ascii="Consolas" w:eastAsiaTheme="minorHAnsi" w:hAnsi="Consolas" w:cs="Consolas"/>
          <w:color w:val="000000"/>
        </w:rPr>
        <w:t xml:space="preserve"> </w:t>
      </w:r>
      <w:r w:rsidRPr="00332F35">
        <w:rPr>
          <w:rFonts w:ascii="Consolas" w:eastAsiaTheme="minorHAnsi" w:hAnsi="Consolas" w:cs="Consolas"/>
          <w:color w:val="0000FF"/>
        </w:rPr>
        <w:t>class</w:t>
      </w:r>
      <w:r w:rsidRPr="00332F35">
        <w:rPr>
          <w:rFonts w:ascii="Consolas" w:eastAsiaTheme="minorHAnsi" w:hAnsi="Consolas" w:cs="Consolas"/>
          <w:color w:val="000000"/>
        </w:rPr>
        <w:t xml:space="preserve"> </w:t>
      </w:r>
      <w:r w:rsidRPr="00332F35">
        <w:rPr>
          <w:rFonts w:ascii="Consolas" w:eastAsiaTheme="minorHAnsi" w:hAnsi="Consolas" w:cs="Consolas"/>
          <w:color w:val="2B91AF"/>
        </w:rPr>
        <w:t>ParcelTypeBusiness</w:t>
      </w:r>
    </w:p>
    <w:p w14:paraId="0B17298E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{</w:t>
      </w:r>
    </w:p>
    <w:p w14:paraId="12A1DF3E" w14:textId="741EC54D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</w:t>
      </w:r>
      <w:r w:rsidRPr="00332F35">
        <w:rPr>
          <w:rFonts w:ascii="Consolas" w:eastAsiaTheme="minorHAnsi" w:hAnsi="Consolas" w:cs="Consolas"/>
          <w:color w:val="0000FF"/>
        </w:rPr>
        <w:t>private</w:t>
      </w:r>
      <w:r w:rsidRPr="00332F35">
        <w:rPr>
          <w:rFonts w:ascii="Consolas" w:eastAsiaTheme="minorHAnsi" w:hAnsi="Consolas" w:cs="Consolas"/>
          <w:color w:val="000000"/>
        </w:rPr>
        <w:t xml:space="preserve"> ParcelContext parcelTypeContext = </w:t>
      </w:r>
      <w:r w:rsidRPr="00332F35">
        <w:rPr>
          <w:rFonts w:ascii="Consolas" w:eastAsiaTheme="minorHAnsi" w:hAnsi="Consolas" w:cs="Consolas"/>
          <w:color w:val="0000FF"/>
        </w:rPr>
        <w:t>new</w:t>
      </w:r>
      <w:r w:rsidRPr="00332F35">
        <w:rPr>
          <w:rFonts w:ascii="Consolas" w:eastAsiaTheme="minorHAnsi" w:hAnsi="Consolas" w:cs="Consolas"/>
          <w:color w:val="000000"/>
        </w:rPr>
        <w:t xml:space="preserve"> ParcelContext();</w:t>
      </w:r>
    </w:p>
    <w:p w14:paraId="5B841614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</w:p>
    <w:p w14:paraId="66FDF8E8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</w:t>
      </w:r>
      <w:r w:rsidRPr="00332F35">
        <w:rPr>
          <w:rFonts w:ascii="Consolas" w:eastAsiaTheme="minorHAnsi" w:hAnsi="Consolas" w:cs="Consolas"/>
          <w:color w:val="0000FF"/>
        </w:rPr>
        <w:t>public</w:t>
      </w:r>
      <w:r w:rsidRPr="00332F35">
        <w:rPr>
          <w:rFonts w:ascii="Consolas" w:eastAsiaTheme="minorHAnsi" w:hAnsi="Consolas" w:cs="Consolas"/>
          <w:color w:val="000000"/>
        </w:rPr>
        <w:t xml:space="preserve"> List&lt;ParcelType&gt; GetAllTypes()</w:t>
      </w:r>
    </w:p>
    <w:p w14:paraId="3C3F43D9" w14:textId="441B272C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</w:t>
      </w:r>
    </w:p>
    <w:p w14:paraId="621AA81B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</w:t>
      </w:r>
      <w:r w:rsidRPr="00332F35">
        <w:rPr>
          <w:rFonts w:ascii="Consolas" w:eastAsiaTheme="minorHAnsi" w:hAnsi="Consolas" w:cs="Consolas"/>
          <w:color w:val="0000FF"/>
        </w:rPr>
        <w:t>public</w:t>
      </w:r>
      <w:r w:rsidRPr="00332F35">
        <w:rPr>
          <w:rFonts w:ascii="Consolas" w:eastAsiaTheme="minorHAnsi" w:hAnsi="Consolas" w:cs="Consolas"/>
          <w:color w:val="000000"/>
        </w:rPr>
        <w:t xml:space="preserve"> </w:t>
      </w:r>
      <w:r w:rsidRPr="00332F35">
        <w:rPr>
          <w:rFonts w:ascii="Consolas" w:eastAsiaTheme="minorHAnsi" w:hAnsi="Consolas" w:cs="Consolas"/>
          <w:color w:val="0000FF"/>
        </w:rPr>
        <w:t>string</w:t>
      </w:r>
      <w:r w:rsidRPr="00332F35">
        <w:rPr>
          <w:rFonts w:ascii="Consolas" w:eastAsiaTheme="minorHAnsi" w:hAnsi="Consolas" w:cs="Consolas"/>
          <w:color w:val="000000"/>
        </w:rPr>
        <w:t xml:space="preserve"> GetType(</w:t>
      </w:r>
      <w:r w:rsidRPr="00332F35">
        <w:rPr>
          <w:rFonts w:ascii="Consolas" w:eastAsiaTheme="minorHAnsi" w:hAnsi="Consolas" w:cs="Consolas"/>
          <w:color w:val="0000FF"/>
        </w:rPr>
        <w:t>int</w:t>
      </w:r>
      <w:r w:rsidRPr="00332F35">
        <w:rPr>
          <w:rFonts w:ascii="Consolas" w:eastAsiaTheme="minorHAnsi" w:hAnsi="Consolas" w:cs="Consolas"/>
          <w:color w:val="000000"/>
        </w:rPr>
        <w:t xml:space="preserve"> id)</w:t>
      </w:r>
    </w:p>
    <w:p w14:paraId="16707343" w14:textId="60BAAA29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</w:t>
      </w:r>
    </w:p>
    <w:p w14:paraId="3F957C4E" w14:textId="754FE7E3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}</w:t>
      </w:r>
    </w:p>
    <w:p w14:paraId="72D67449" w14:textId="28380F2E" w:rsidR="00332F35" w:rsidRPr="00332F35" w:rsidRDefault="00332F35" w:rsidP="00332F35">
      <w:pPr>
        <w:rPr>
          <w:sz w:val="32"/>
          <w:szCs w:val="32"/>
        </w:rPr>
      </w:pPr>
    </w:p>
    <w:p w14:paraId="0479CC9D" w14:textId="282A15F7" w:rsidR="00332F35" w:rsidRDefault="00332F35" w:rsidP="00332F35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Метод </w:t>
      </w:r>
      <w:r>
        <w:rPr>
          <w:sz w:val="32"/>
          <w:szCs w:val="32"/>
          <w:lang w:val="en-US"/>
        </w:rPr>
        <w:t>GetAllTypes():</w:t>
      </w:r>
    </w:p>
    <w:p w14:paraId="158B2F39" w14:textId="024372E3" w:rsidR="00332F35" w:rsidRDefault="00332F35" w:rsidP="00332F3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Метода се използва за взимане за предварително вкараните типове.</w:t>
      </w:r>
    </w:p>
    <w:p w14:paraId="4A613F04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FF"/>
        </w:rPr>
        <w:t>public</w:t>
      </w:r>
      <w:r w:rsidRPr="00332F35">
        <w:rPr>
          <w:rFonts w:ascii="Consolas" w:eastAsiaTheme="minorHAnsi" w:hAnsi="Consolas" w:cs="Consolas"/>
          <w:color w:val="000000"/>
        </w:rPr>
        <w:t xml:space="preserve"> List&lt;ParcelType&gt; GetAllTypes()</w:t>
      </w:r>
    </w:p>
    <w:p w14:paraId="0FBB680E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{</w:t>
      </w:r>
    </w:p>
    <w:p w14:paraId="23938E45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    </w:t>
      </w:r>
      <w:r w:rsidRPr="00332F35">
        <w:rPr>
          <w:rFonts w:ascii="Consolas" w:eastAsiaTheme="minorHAnsi" w:hAnsi="Consolas" w:cs="Consolas"/>
          <w:color w:val="0000FF"/>
        </w:rPr>
        <w:t>return</w:t>
      </w:r>
      <w:r w:rsidRPr="00332F35">
        <w:rPr>
          <w:rFonts w:ascii="Consolas" w:eastAsiaTheme="minorHAnsi" w:hAnsi="Consolas" w:cs="Consolas"/>
          <w:color w:val="000000"/>
        </w:rPr>
        <w:t xml:space="preserve"> parcelTypeContext.ParcelTypes.ToList();</w:t>
      </w:r>
    </w:p>
    <w:p w14:paraId="6EC5B4D8" w14:textId="77777777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</w:p>
    <w:p w14:paraId="709B1E57" w14:textId="71C55174" w:rsidR="00332F35" w:rsidRPr="00332F35" w:rsidRDefault="00332F35" w:rsidP="0033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000000"/>
        </w:rPr>
      </w:pPr>
      <w:r w:rsidRPr="00332F35">
        <w:rPr>
          <w:rFonts w:ascii="Consolas" w:eastAsiaTheme="minorHAnsi" w:hAnsi="Consolas" w:cs="Consolas"/>
          <w:color w:val="000000"/>
        </w:rPr>
        <w:t xml:space="preserve">        }</w:t>
      </w:r>
    </w:p>
    <w:p w14:paraId="39D2BD23" w14:textId="64AEB411" w:rsidR="00332F35" w:rsidRDefault="00332F35" w:rsidP="00332F3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3ECD8A" w14:textId="37D9EB65" w:rsidR="00332F35" w:rsidRDefault="00E413E2" w:rsidP="00332F35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Метод </w:t>
      </w:r>
      <w:r>
        <w:rPr>
          <w:sz w:val="32"/>
          <w:szCs w:val="32"/>
          <w:lang w:val="en-US"/>
        </w:rPr>
        <w:t>GetType():</w:t>
      </w:r>
    </w:p>
    <w:p w14:paraId="3E2865CC" w14:textId="2217B4CB" w:rsidR="00E413E2" w:rsidRDefault="00E413E2" w:rsidP="00332F35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Метода се използва за взимане на номера на типа.</w:t>
      </w:r>
    </w:p>
    <w:p w14:paraId="3F477273" w14:textId="77777777" w:rsidR="00E413E2" w:rsidRPr="00E413E2" w:rsidRDefault="00E413E2" w:rsidP="00E41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E413E2">
        <w:rPr>
          <w:rFonts w:ascii="Consolas" w:eastAsiaTheme="minorHAnsi" w:hAnsi="Consolas" w:cs="Consolas"/>
          <w:color w:val="0000FF"/>
        </w:rPr>
        <w:t>public</w:t>
      </w:r>
      <w:r w:rsidRPr="00E413E2">
        <w:rPr>
          <w:rFonts w:ascii="Consolas" w:eastAsiaTheme="minorHAnsi" w:hAnsi="Consolas" w:cs="Consolas"/>
          <w:color w:val="000000"/>
        </w:rPr>
        <w:t xml:space="preserve"> </w:t>
      </w:r>
      <w:r w:rsidRPr="00E413E2">
        <w:rPr>
          <w:rFonts w:ascii="Consolas" w:eastAsiaTheme="minorHAnsi" w:hAnsi="Consolas" w:cs="Consolas"/>
          <w:color w:val="0000FF"/>
        </w:rPr>
        <w:t>string</w:t>
      </w:r>
      <w:r w:rsidRPr="00E413E2">
        <w:rPr>
          <w:rFonts w:ascii="Consolas" w:eastAsiaTheme="minorHAnsi" w:hAnsi="Consolas" w:cs="Consolas"/>
          <w:color w:val="000000"/>
        </w:rPr>
        <w:t xml:space="preserve"> GetType(</w:t>
      </w:r>
      <w:r w:rsidRPr="00E413E2">
        <w:rPr>
          <w:rFonts w:ascii="Consolas" w:eastAsiaTheme="minorHAnsi" w:hAnsi="Consolas" w:cs="Consolas"/>
          <w:color w:val="0000FF"/>
        </w:rPr>
        <w:t>int</w:t>
      </w:r>
      <w:r w:rsidRPr="00E413E2">
        <w:rPr>
          <w:rFonts w:ascii="Consolas" w:eastAsiaTheme="minorHAnsi" w:hAnsi="Consolas" w:cs="Consolas"/>
          <w:color w:val="000000"/>
        </w:rPr>
        <w:t xml:space="preserve"> id)</w:t>
      </w:r>
    </w:p>
    <w:p w14:paraId="32FE7042" w14:textId="77777777" w:rsidR="00E413E2" w:rsidRPr="00E413E2" w:rsidRDefault="00E413E2" w:rsidP="00E41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E413E2">
        <w:rPr>
          <w:rFonts w:ascii="Consolas" w:eastAsiaTheme="minorHAnsi" w:hAnsi="Consolas" w:cs="Consolas"/>
          <w:color w:val="000000"/>
        </w:rPr>
        <w:t xml:space="preserve">        {</w:t>
      </w:r>
    </w:p>
    <w:p w14:paraId="66255C94" w14:textId="77777777" w:rsidR="00E413E2" w:rsidRPr="00E413E2" w:rsidRDefault="00E413E2" w:rsidP="00E41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</w:rPr>
      </w:pPr>
      <w:r w:rsidRPr="00E413E2">
        <w:rPr>
          <w:rFonts w:ascii="Consolas" w:eastAsiaTheme="minorHAnsi" w:hAnsi="Consolas" w:cs="Consolas"/>
          <w:color w:val="000000"/>
        </w:rPr>
        <w:t xml:space="preserve">            </w:t>
      </w:r>
      <w:r w:rsidRPr="00E413E2">
        <w:rPr>
          <w:rFonts w:ascii="Consolas" w:eastAsiaTheme="minorHAnsi" w:hAnsi="Consolas" w:cs="Consolas"/>
          <w:color w:val="0000FF"/>
        </w:rPr>
        <w:t>return</w:t>
      </w:r>
      <w:r w:rsidRPr="00E413E2">
        <w:rPr>
          <w:rFonts w:ascii="Consolas" w:eastAsiaTheme="minorHAnsi" w:hAnsi="Consolas" w:cs="Consolas"/>
          <w:color w:val="000000"/>
        </w:rPr>
        <w:t xml:space="preserve"> parcelTypeContext.ParcelTypes.Find(id).Name;</w:t>
      </w:r>
    </w:p>
    <w:p w14:paraId="027F9B47" w14:textId="425D9A58" w:rsidR="00E413E2" w:rsidRPr="00E413E2" w:rsidRDefault="00E413E2" w:rsidP="00E41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13E2">
        <w:rPr>
          <w:rFonts w:ascii="Consolas" w:eastAsiaTheme="minorHAnsi" w:hAnsi="Consolas" w:cs="Consolas"/>
          <w:color w:val="000000"/>
        </w:rPr>
        <w:t xml:space="preserve">        }</w:t>
      </w:r>
    </w:p>
    <w:p w14:paraId="2796BC21" w14:textId="77777777" w:rsidR="00E413E2" w:rsidRDefault="00E413E2" w:rsidP="003F50AB">
      <w:pPr>
        <w:pStyle w:val="Diploma"/>
        <w:jc w:val="center"/>
        <w:rPr>
          <w:b/>
          <w:sz w:val="36"/>
          <w:szCs w:val="36"/>
        </w:rPr>
      </w:pPr>
    </w:p>
    <w:p w14:paraId="411A57D1" w14:textId="13A7CE01" w:rsidR="003F50AB" w:rsidRPr="006E0101" w:rsidRDefault="003F50AB" w:rsidP="003F50AB">
      <w:pPr>
        <w:pStyle w:val="Diploma"/>
        <w:jc w:val="center"/>
        <w:rPr>
          <w:b/>
          <w:sz w:val="36"/>
          <w:szCs w:val="36"/>
        </w:rPr>
      </w:pPr>
      <w:r w:rsidRPr="006E0101">
        <w:rPr>
          <w:b/>
          <w:sz w:val="36"/>
          <w:szCs w:val="36"/>
        </w:rPr>
        <w:t>ГЛАВА 3.</w:t>
      </w:r>
    </w:p>
    <w:p w14:paraId="0738833C" w14:textId="7211BDC2" w:rsidR="00DB48E1" w:rsidRDefault="00DB48E1" w:rsidP="003F50AB">
      <w:pPr>
        <w:pStyle w:val="Diploma"/>
        <w:jc w:val="center"/>
        <w:rPr>
          <w:b/>
          <w:sz w:val="32"/>
          <w:szCs w:val="32"/>
        </w:rPr>
      </w:pPr>
      <w:r w:rsidRPr="00DB48E1">
        <w:rPr>
          <w:b/>
          <w:sz w:val="32"/>
          <w:szCs w:val="32"/>
        </w:rPr>
        <w:t>Анализ на задачата</w:t>
      </w:r>
    </w:p>
    <w:p w14:paraId="6B7CD2AE" w14:textId="251E4F34" w:rsidR="008915C8" w:rsidRDefault="00E413E2" w:rsidP="00E413E2">
      <w:pPr>
        <w:jc w:val="center"/>
      </w:pPr>
      <w:r>
        <w:pict w14:anchorId="33EE52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4pt;height:226.8pt">
            <v:imagedata r:id="rId10" o:title="форма"/>
          </v:shape>
        </w:pict>
      </w:r>
    </w:p>
    <w:p w14:paraId="30F17F12" w14:textId="123B7089" w:rsidR="00B335FA" w:rsidRPr="00B335FA" w:rsidRDefault="00B335FA" w:rsidP="00B335FA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Създаване на инстанции от </w:t>
      </w:r>
      <w:r>
        <w:rPr>
          <w:sz w:val="32"/>
          <w:szCs w:val="32"/>
          <w:lang w:val="en-US"/>
        </w:rPr>
        <w:t xml:space="preserve">Business </w:t>
      </w:r>
      <w:r>
        <w:rPr>
          <w:sz w:val="32"/>
          <w:szCs w:val="32"/>
        </w:rPr>
        <w:t xml:space="preserve">класовете, за употреба на методите за </w:t>
      </w:r>
      <w:r>
        <w:rPr>
          <w:sz w:val="32"/>
          <w:szCs w:val="32"/>
          <w:lang w:val="en-US"/>
        </w:rPr>
        <w:t xml:space="preserve">CRUD </w:t>
      </w:r>
      <w:r>
        <w:rPr>
          <w:sz w:val="32"/>
          <w:szCs w:val="32"/>
        </w:rPr>
        <w:t>операции в тях:</w:t>
      </w:r>
    </w:p>
    <w:p w14:paraId="3BA4A916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ParcelBusiness parcelBusiness = </w:t>
      </w:r>
      <w:r w:rsidRPr="00F758EA">
        <w:rPr>
          <w:rFonts w:ascii="Consolas" w:hAnsi="Consolas" w:cs="Consolas"/>
          <w:color w:val="0000FF"/>
        </w:rPr>
        <w:t>new</w:t>
      </w:r>
      <w:r w:rsidRPr="00F758EA">
        <w:rPr>
          <w:rFonts w:ascii="Consolas" w:hAnsi="Consolas" w:cs="Consolas"/>
          <w:color w:val="000000"/>
        </w:rPr>
        <w:t xml:space="preserve"> ParcelBusiness();  </w:t>
      </w:r>
    </w:p>
    <w:p w14:paraId="36F778C6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ParcelTypeBusiness parcelTypeBusiness = </w:t>
      </w:r>
      <w:r w:rsidRPr="00F758EA">
        <w:rPr>
          <w:rFonts w:ascii="Consolas" w:hAnsi="Consolas" w:cs="Consolas"/>
          <w:color w:val="0000FF"/>
        </w:rPr>
        <w:t>new</w:t>
      </w:r>
      <w:r w:rsidRPr="00F758EA">
        <w:rPr>
          <w:rFonts w:ascii="Consolas" w:hAnsi="Consolas" w:cs="Consolas"/>
          <w:color w:val="000000"/>
        </w:rPr>
        <w:t xml:space="preserve"> ParcelTypeBusiness();</w:t>
      </w:r>
    </w:p>
    <w:p w14:paraId="4EE11E38" w14:textId="0D5905D9" w:rsidR="00B335FA" w:rsidRDefault="00B335FA" w:rsidP="00B335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B4213A6" w14:textId="58ACC295" w:rsidR="00B335FA" w:rsidRPr="00B335FA" w:rsidRDefault="00B335FA" w:rsidP="00B335FA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Метод </w:t>
      </w:r>
      <w:r>
        <w:rPr>
          <w:sz w:val="32"/>
          <w:szCs w:val="32"/>
          <w:lang w:val="en-US"/>
        </w:rPr>
        <w:t>LoadRecord():</w:t>
      </w:r>
    </w:p>
    <w:p w14:paraId="2D511F77" w14:textId="77777777" w:rsidR="00B335FA" w:rsidRDefault="00B335FA" w:rsidP="00B335FA">
      <w:pPr>
        <w:ind w:firstLine="708"/>
        <w:rPr>
          <w:sz w:val="32"/>
          <w:szCs w:val="32"/>
        </w:rPr>
      </w:pPr>
      <w:r>
        <w:rPr>
          <w:sz w:val="32"/>
          <w:szCs w:val="32"/>
        </w:rPr>
        <w:t>Метод за свързване на формата с бизнеса (контролера) на задачата:</w:t>
      </w:r>
    </w:p>
    <w:p w14:paraId="1C30D8E5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FF"/>
        </w:rPr>
        <w:t>private</w:t>
      </w:r>
      <w:r w:rsidRPr="00F758EA">
        <w:rPr>
          <w:rFonts w:ascii="Consolas" w:hAnsi="Consolas" w:cs="Consolas"/>
          <w:color w:val="000000"/>
        </w:rPr>
        <w:t xml:space="preserve"> </w:t>
      </w:r>
      <w:r w:rsidRPr="00F758EA">
        <w:rPr>
          <w:rFonts w:ascii="Consolas" w:hAnsi="Consolas" w:cs="Consolas"/>
          <w:color w:val="0000FF"/>
        </w:rPr>
        <w:t>void</w:t>
      </w:r>
      <w:r w:rsidRPr="00F758EA">
        <w:rPr>
          <w:rFonts w:ascii="Consolas" w:hAnsi="Consolas" w:cs="Consolas"/>
          <w:color w:val="000000"/>
        </w:rPr>
        <w:t xml:space="preserve"> LoadRecord(Parcel parcel)</w:t>
      </w:r>
    </w:p>
    <w:p w14:paraId="18FD99AB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{</w:t>
      </w:r>
    </w:p>
    <w:p w14:paraId="53FCEBBE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idTextBox.BackColor = Color.White;</w:t>
      </w:r>
    </w:p>
    <w:p w14:paraId="28ECC1D3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idTextBox.Text = parcel.Id.ToString();</w:t>
      </w:r>
    </w:p>
    <w:p w14:paraId="1DD4816A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nameTextBox.Text = parcel.Name;</w:t>
      </w:r>
    </w:p>
    <w:p w14:paraId="7C75771A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descriptionTextBox.Text = parcel.Description;</w:t>
      </w:r>
    </w:p>
    <w:p w14:paraId="4167181B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priceTextBox.Text = parcel.Price.ToString();</w:t>
      </w:r>
    </w:p>
    <w:p w14:paraId="2B14A0CC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weightTextBox.Text = parcel.Weight.ToString();</w:t>
      </w:r>
    </w:p>
    <w:p w14:paraId="5169758B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parcelTypeComboBox.Text = parcel.ParcelType.Name;</w:t>
      </w:r>
    </w:p>
    <w:p w14:paraId="55CF419E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F758EA">
        <w:rPr>
          <w:rFonts w:ascii="Consolas" w:hAnsi="Consolas" w:cs="Consolas"/>
          <w:color w:val="000000"/>
        </w:rPr>
        <w:t xml:space="preserve">  }</w:t>
      </w:r>
    </w:p>
    <w:p w14:paraId="1A1DD467" w14:textId="589BC03C" w:rsidR="00B335FA" w:rsidRDefault="00B335FA" w:rsidP="00B335FA">
      <w:pPr>
        <w:ind w:firstLine="708"/>
        <w:rPr>
          <w:noProof/>
          <w:sz w:val="32"/>
          <w:szCs w:val="32"/>
          <w:lang w:eastAsia="bg-BG"/>
        </w:rPr>
      </w:pPr>
    </w:p>
    <w:p w14:paraId="6A2AAE90" w14:textId="31C181C4" w:rsidR="00B335FA" w:rsidRPr="00B335FA" w:rsidRDefault="00B335FA" w:rsidP="00B335FA">
      <w:pPr>
        <w:rPr>
          <w:noProof/>
          <w:sz w:val="32"/>
          <w:szCs w:val="32"/>
          <w:lang w:val="en-US" w:eastAsia="bg-BG"/>
        </w:rPr>
      </w:pPr>
      <w:r>
        <w:rPr>
          <w:noProof/>
          <w:sz w:val="32"/>
          <w:szCs w:val="32"/>
          <w:lang w:eastAsia="bg-BG"/>
        </w:rPr>
        <w:t xml:space="preserve">Метод </w:t>
      </w:r>
      <w:r>
        <w:rPr>
          <w:noProof/>
          <w:sz w:val="32"/>
          <w:szCs w:val="32"/>
          <w:lang w:val="en-US" w:eastAsia="bg-BG"/>
        </w:rPr>
        <w:t>ClearScreen():</w:t>
      </w:r>
    </w:p>
    <w:p w14:paraId="45BA22B8" w14:textId="0250130D" w:rsidR="00B335FA" w:rsidRDefault="00B335FA" w:rsidP="00B335FA">
      <w:pPr>
        <w:ind w:firstLine="708"/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 xml:space="preserve">Метод за изчистване на формата след извършване на </w:t>
      </w:r>
      <w:r>
        <w:rPr>
          <w:noProof/>
          <w:sz w:val="32"/>
          <w:szCs w:val="32"/>
          <w:lang w:eastAsia="bg-BG"/>
        </w:rPr>
        <w:t>някоя от операциите</w:t>
      </w:r>
      <w:r>
        <w:rPr>
          <w:noProof/>
          <w:sz w:val="32"/>
          <w:szCs w:val="32"/>
          <w:lang w:eastAsia="bg-BG"/>
        </w:rPr>
        <w:t>:</w:t>
      </w:r>
    </w:p>
    <w:p w14:paraId="10D2C9C2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FF"/>
        </w:rPr>
        <w:t>private</w:t>
      </w:r>
      <w:r w:rsidRPr="00F758EA">
        <w:rPr>
          <w:rFonts w:ascii="Consolas" w:hAnsi="Consolas" w:cs="Consolas"/>
          <w:color w:val="000000"/>
        </w:rPr>
        <w:t xml:space="preserve"> </w:t>
      </w:r>
      <w:r w:rsidRPr="00F758EA">
        <w:rPr>
          <w:rFonts w:ascii="Consolas" w:hAnsi="Consolas" w:cs="Consolas"/>
          <w:color w:val="0000FF"/>
        </w:rPr>
        <w:t>void</w:t>
      </w:r>
      <w:r w:rsidRPr="00F758EA">
        <w:rPr>
          <w:rFonts w:ascii="Consolas" w:hAnsi="Consolas" w:cs="Consolas"/>
          <w:color w:val="000000"/>
        </w:rPr>
        <w:t xml:space="preserve"> ClearScreen()</w:t>
      </w:r>
    </w:p>
    <w:p w14:paraId="0192D3F3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{</w:t>
      </w:r>
    </w:p>
    <w:p w14:paraId="78D9B4CA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idTextBox.BackColor = Color.White;</w:t>
      </w:r>
    </w:p>
    <w:p w14:paraId="52F9AD55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idTextBox.Clear();</w:t>
      </w:r>
    </w:p>
    <w:p w14:paraId="4F7B7650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nameTextBox.Clear();</w:t>
      </w:r>
    </w:p>
    <w:p w14:paraId="4E76AC22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descriptionTextBox.Clear();</w:t>
      </w:r>
    </w:p>
    <w:p w14:paraId="39B682B9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priceTextBox.Clear();</w:t>
      </w:r>
    </w:p>
    <w:p w14:paraId="29C1BC0A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weightTextBox.Clear();</w:t>
      </w:r>
    </w:p>
    <w:p w14:paraId="08579464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parcelTypeComboBox.Text = </w:t>
      </w:r>
      <w:r w:rsidRPr="00F758EA">
        <w:rPr>
          <w:rFonts w:ascii="Consolas" w:hAnsi="Consolas" w:cs="Consolas"/>
          <w:color w:val="A31515"/>
        </w:rPr>
        <w:t>""</w:t>
      </w:r>
      <w:r w:rsidRPr="00F758EA">
        <w:rPr>
          <w:rFonts w:ascii="Consolas" w:hAnsi="Consolas" w:cs="Consolas"/>
          <w:color w:val="000000"/>
        </w:rPr>
        <w:t>;</w:t>
      </w:r>
    </w:p>
    <w:p w14:paraId="22E4821E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noProof/>
          <w:lang w:eastAsia="bg-BG"/>
        </w:rPr>
      </w:pPr>
      <w:r w:rsidRPr="00F758EA">
        <w:rPr>
          <w:rFonts w:ascii="Consolas" w:hAnsi="Consolas" w:cs="Consolas"/>
          <w:color w:val="000000"/>
        </w:rPr>
        <w:t xml:space="preserve">  }</w:t>
      </w:r>
    </w:p>
    <w:p w14:paraId="33607ECF" w14:textId="54F795D0" w:rsidR="00B335FA" w:rsidRDefault="00B335FA" w:rsidP="00B335FA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ab/>
      </w:r>
    </w:p>
    <w:p w14:paraId="393B4054" w14:textId="405841E8" w:rsidR="00B335FA" w:rsidRPr="00B335FA" w:rsidRDefault="00B335FA" w:rsidP="00B335FA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lastRenderedPageBreak/>
        <w:t xml:space="preserve">Метод </w:t>
      </w:r>
      <w:r>
        <w:rPr>
          <w:noProof/>
          <w:sz w:val="32"/>
          <w:szCs w:val="32"/>
          <w:lang w:val="en-US" w:eastAsia="bg-BG"/>
        </w:rPr>
        <w:t>Form1_Load()</w:t>
      </w:r>
      <w:r>
        <w:rPr>
          <w:noProof/>
          <w:sz w:val="32"/>
          <w:szCs w:val="32"/>
          <w:lang w:eastAsia="bg-BG"/>
        </w:rPr>
        <w:t xml:space="preserve"> (Главен метод)</w:t>
      </w:r>
      <w:r>
        <w:rPr>
          <w:noProof/>
          <w:sz w:val="32"/>
          <w:szCs w:val="32"/>
          <w:lang w:val="en-US" w:eastAsia="bg-BG"/>
        </w:rPr>
        <w:t>:</w:t>
      </w:r>
    </w:p>
    <w:p w14:paraId="17ED90BC" w14:textId="4C44B1C3" w:rsidR="00B335FA" w:rsidRDefault="00B335FA" w:rsidP="00B335FA">
      <w:pPr>
        <w:ind w:firstLine="708"/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Начин на заре</w:t>
      </w:r>
      <w:r>
        <w:rPr>
          <w:noProof/>
          <w:sz w:val="32"/>
          <w:szCs w:val="32"/>
          <w:lang w:eastAsia="bg-BG"/>
        </w:rPr>
        <w:t>ждане на формата при стартиране.</w:t>
      </w:r>
    </w:p>
    <w:p w14:paraId="0FD6455B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FF"/>
        </w:rPr>
        <w:t>private</w:t>
      </w:r>
      <w:r w:rsidRPr="00F758EA">
        <w:rPr>
          <w:rFonts w:ascii="Consolas" w:hAnsi="Consolas" w:cs="Consolas"/>
          <w:color w:val="000000"/>
        </w:rPr>
        <w:t xml:space="preserve"> </w:t>
      </w:r>
      <w:r w:rsidRPr="00F758EA">
        <w:rPr>
          <w:rFonts w:ascii="Consolas" w:hAnsi="Consolas" w:cs="Consolas"/>
          <w:color w:val="0000FF"/>
        </w:rPr>
        <w:t>void</w:t>
      </w:r>
      <w:r w:rsidRPr="00F758EA">
        <w:rPr>
          <w:rFonts w:ascii="Consolas" w:hAnsi="Consolas" w:cs="Consolas"/>
          <w:color w:val="000000"/>
        </w:rPr>
        <w:t xml:space="preserve"> Form1_Load(</w:t>
      </w:r>
      <w:r w:rsidRPr="00F758EA">
        <w:rPr>
          <w:rFonts w:ascii="Consolas" w:hAnsi="Consolas" w:cs="Consolas"/>
          <w:color w:val="0000FF"/>
        </w:rPr>
        <w:t>object</w:t>
      </w:r>
      <w:r w:rsidRPr="00F758EA">
        <w:rPr>
          <w:rFonts w:ascii="Consolas" w:hAnsi="Consolas" w:cs="Consolas"/>
          <w:color w:val="000000"/>
        </w:rPr>
        <w:t xml:space="preserve"> sender, EventArgs e)</w:t>
      </w:r>
    </w:p>
    <w:p w14:paraId="2A2F6B5B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{</w:t>
      </w:r>
    </w:p>
    <w:p w14:paraId="78365DD8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List&lt;ParcelType&gt; allTypes = parcelTypeBusiness.GetAllTypes();</w:t>
      </w:r>
    </w:p>
    <w:p w14:paraId="58BB14DD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parcelTypeComboBox.DataSource = allTypes;</w:t>
      </w:r>
    </w:p>
    <w:p w14:paraId="1C1C439F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parcelTypeComboBox.DisplayMember = </w:t>
      </w:r>
      <w:r w:rsidRPr="00F758EA">
        <w:rPr>
          <w:rFonts w:ascii="Consolas" w:hAnsi="Consolas" w:cs="Consolas"/>
          <w:color w:val="A31515"/>
        </w:rPr>
        <w:t>"Name"</w:t>
      </w:r>
      <w:r w:rsidRPr="00F758EA">
        <w:rPr>
          <w:rFonts w:ascii="Consolas" w:hAnsi="Consolas" w:cs="Consolas"/>
          <w:color w:val="000000"/>
        </w:rPr>
        <w:t>;</w:t>
      </w:r>
    </w:p>
    <w:p w14:paraId="035ADC5E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parcelTypeComboBox.ValueMember = </w:t>
      </w:r>
      <w:r w:rsidRPr="00F758EA">
        <w:rPr>
          <w:rFonts w:ascii="Consolas" w:hAnsi="Consolas" w:cs="Consolas"/>
          <w:color w:val="A31515"/>
        </w:rPr>
        <w:t>"Id"</w:t>
      </w:r>
      <w:r w:rsidRPr="00F758EA">
        <w:rPr>
          <w:rFonts w:ascii="Consolas" w:hAnsi="Consolas" w:cs="Consolas"/>
          <w:color w:val="000000"/>
        </w:rPr>
        <w:t>;</w:t>
      </w:r>
    </w:p>
    <w:p w14:paraId="4FC4BF11" w14:textId="77777777" w:rsidR="00B335FA" w:rsidRPr="00F758EA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noProof/>
          <w:lang w:eastAsia="bg-BG"/>
        </w:rPr>
      </w:pPr>
      <w:r w:rsidRPr="00F758EA">
        <w:rPr>
          <w:rFonts w:ascii="Consolas" w:hAnsi="Consolas" w:cs="Consolas"/>
          <w:color w:val="000000"/>
        </w:rPr>
        <w:t xml:space="preserve">  }</w:t>
      </w:r>
    </w:p>
    <w:p w14:paraId="361D4856" w14:textId="16194546" w:rsidR="00B335FA" w:rsidRDefault="00B335FA" w:rsidP="00B335FA">
      <w:pPr>
        <w:ind w:firstLine="708"/>
        <w:rPr>
          <w:noProof/>
          <w:sz w:val="32"/>
          <w:szCs w:val="32"/>
          <w:lang w:eastAsia="bg-BG"/>
        </w:rPr>
      </w:pPr>
    </w:p>
    <w:p w14:paraId="628343DA" w14:textId="3FD3F413" w:rsidR="00B335FA" w:rsidRPr="00B335FA" w:rsidRDefault="008D0A88" w:rsidP="00B335FA">
      <w:pPr>
        <w:rPr>
          <w:noProof/>
          <w:sz w:val="32"/>
          <w:szCs w:val="32"/>
          <w:lang w:val="en-US" w:eastAsia="bg-BG"/>
        </w:rPr>
      </w:pPr>
      <w:r>
        <w:rPr>
          <w:noProof/>
          <w:sz w:val="32"/>
          <w:szCs w:val="32"/>
          <w:lang w:eastAsia="bg-BG"/>
        </w:rPr>
        <w:t xml:space="preserve">Метод за събитето </w:t>
      </w:r>
      <w:r w:rsidR="00B335FA">
        <w:rPr>
          <w:noProof/>
          <w:sz w:val="32"/>
          <w:szCs w:val="32"/>
          <w:lang w:val="en-US" w:eastAsia="bg-BG"/>
        </w:rPr>
        <w:t>addButton_Click():</w:t>
      </w:r>
    </w:p>
    <w:p w14:paraId="1A6665BA" w14:textId="6CE547BD" w:rsidR="00B335FA" w:rsidRDefault="00B335FA" w:rsidP="00B335FA">
      <w:pPr>
        <w:ind w:firstLine="708"/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Метод на бутон за добавяне на елемент в базата данни</w:t>
      </w:r>
      <w:r>
        <w:rPr>
          <w:noProof/>
          <w:sz w:val="32"/>
          <w:szCs w:val="32"/>
          <w:lang w:eastAsia="bg-BG"/>
        </w:rPr>
        <w:t>. Метода проверява дали сме въвели данни в текстовото поле и ако не сме ни връща грешка, но ако сме вкарали ни добавя елемента чрез инстанцията, която създадохме.</w:t>
      </w:r>
    </w:p>
    <w:p w14:paraId="65594146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FF"/>
        </w:rPr>
        <w:t>private</w:t>
      </w:r>
      <w:r w:rsidRPr="00E709F2">
        <w:rPr>
          <w:rFonts w:ascii="Consolas" w:hAnsi="Consolas" w:cs="Consolas"/>
          <w:color w:val="000000"/>
        </w:rPr>
        <w:t xml:space="preserve"> </w:t>
      </w:r>
      <w:r w:rsidRPr="00E709F2">
        <w:rPr>
          <w:rFonts w:ascii="Consolas" w:hAnsi="Consolas" w:cs="Consolas"/>
          <w:color w:val="0000FF"/>
        </w:rPr>
        <w:t>void</w:t>
      </w:r>
      <w:r w:rsidRPr="00E709F2">
        <w:rPr>
          <w:rFonts w:ascii="Consolas" w:hAnsi="Consolas" w:cs="Consolas"/>
          <w:color w:val="000000"/>
        </w:rPr>
        <w:t xml:space="preserve"> addButton_Click(</w:t>
      </w:r>
      <w:r w:rsidRPr="00E709F2">
        <w:rPr>
          <w:rFonts w:ascii="Consolas" w:hAnsi="Consolas" w:cs="Consolas"/>
          <w:color w:val="0000FF"/>
        </w:rPr>
        <w:t>object</w:t>
      </w:r>
      <w:r w:rsidRPr="00E709F2">
        <w:rPr>
          <w:rFonts w:ascii="Consolas" w:hAnsi="Consolas" w:cs="Consolas"/>
          <w:color w:val="000000"/>
        </w:rPr>
        <w:t xml:space="preserve"> sender, EventArgs e)</w:t>
      </w:r>
    </w:p>
    <w:p w14:paraId="2C29F6D1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{</w:t>
      </w:r>
    </w:p>
    <w:p w14:paraId="60EE885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(nameTextBox.Text == </w:t>
      </w:r>
      <w:r w:rsidRPr="00E709F2">
        <w:rPr>
          <w:rFonts w:ascii="Consolas" w:hAnsi="Consolas" w:cs="Consolas"/>
          <w:color w:val="A31515"/>
        </w:rPr>
        <w:t>""</w:t>
      </w:r>
      <w:r w:rsidRPr="00E709F2">
        <w:rPr>
          <w:rFonts w:ascii="Consolas" w:hAnsi="Consolas" w:cs="Consolas"/>
          <w:color w:val="000000"/>
        </w:rPr>
        <w:t xml:space="preserve"> || </w:t>
      </w:r>
      <w:r w:rsidRPr="00E709F2">
        <w:rPr>
          <w:rFonts w:ascii="Consolas" w:hAnsi="Consolas" w:cs="Consolas"/>
          <w:color w:val="0000FF"/>
        </w:rPr>
        <w:t>string</w:t>
      </w:r>
      <w:r w:rsidRPr="00E709F2">
        <w:rPr>
          <w:rFonts w:ascii="Consolas" w:hAnsi="Consolas" w:cs="Consolas"/>
          <w:color w:val="000000"/>
        </w:rPr>
        <w:t>.IsNullOrEmpty(nameTextBox.Text))</w:t>
      </w:r>
    </w:p>
    <w:p w14:paraId="39F15855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7AD68FD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"Въведете данни моля!"</w:t>
      </w:r>
      <w:r w:rsidRPr="00E709F2">
        <w:rPr>
          <w:rFonts w:ascii="Consolas" w:hAnsi="Consolas" w:cs="Consolas"/>
          <w:color w:val="000000"/>
        </w:rPr>
        <w:t>);</w:t>
      </w:r>
    </w:p>
    <w:p w14:paraId="14591894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14:paraId="3910A7C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4F01581B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 parcel = </w:t>
      </w:r>
      <w:r w:rsidRPr="00E709F2">
        <w:rPr>
          <w:rFonts w:ascii="Consolas" w:hAnsi="Consolas" w:cs="Consolas"/>
          <w:color w:val="0000FF"/>
        </w:rPr>
        <w:t>new</w:t>
      </w:r>
      <w:r w:rsidRPr="00E709F2">
        <w:rPr>
          <w:rFonts w:ascii="Consolas" w:hAnsi="Consolas" w:cs="Consolas"/>
          <w:color w:val="000000"/>
        </w:rPr>
        <w:t xml:space="preserve"> Parcel();</w:t>
      </w:r>
    </w:p>
    <w:p w14:paraId="019DE359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parcel.Name = nameTextBox.Text;</w:t>
      </w:r>
    </w:p>
    <w:p w14:paraId="21277126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parcel.Description = descriptionTextBox.Text;</w:t>
      </w:r>
    </w:p>
    <w:p w14:paraId="012C91E8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parcel.Price = </w:t>
      </w:r>
      <w:r w:rsidRPr="00E709F2">
        <w:rPr>
          <w:rFonts w:ascii="Consolas" w:hAnsi="Consolas" w:cs="Consolas"/>
          <w:color w:val="0000FF"/>
        </w:rPr>
        <w:t>decimal</w:t>
      </w:r>
      <w:r w:rsidRPr="00E709F2">
        <w:rPr>
          <w:rFonts w:ascii="Consolas" w:hAnsi="Consolas" w:cs="Consolas"/>
          <w:color w:val="000000"/>
        </w:rPr>
        <w:t>.Parse(priceTextBox.Text);</w:t>
      </w:r>
    </w:p>
    <w:p w14:paraId="25E61AC2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parcel.Weight = </w:t>
      </w:r>
      <w:r w:rsidRPr="00E709F2">
        <w:rPr>
          <w:rFonts w:ascii="Consolas" w:hAnsi="Consolas" w:cs="Consolas"/>
          <w:color w:val="0000FF"/>
        </w:rPr>
        <w:t>decimal</w:t>
      </w:r>
      <w:r w:rsidRPr="00E709F2">
        <w:rPr>
          <w:rFonts w:ascii="Consolas" w:hAnsi="Consolas" w:cs="Consolas"/>
          <w:color w:val="000000"/>
        </w:rPr>
        <w:t>.Parse(weightTextBox.Text);</w:t>
      </w:r>
    </w:p>
    <w:p w14:paraId="079D396B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parcel.ParcelTypeId = (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>)parcelTypeComboBox.SelectedValue;</w:t>
      </w:r>
    </w:p>
    <w:p w14:paraId="35B0764B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parcelBusiness.Add(parcel);</w:t>
      </w:r>
    </w:p>
    <w:p w14:paraId="4DB6EC78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ClearScreen();</w:t>
      </w:r>
    </w:p>
    <w:p w14:paraId="7D9A8D88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noProof/>
          <w:lang w:eastAsia="bg-BG"/>
        </w:rPr>
      </w:pPr>
      <w:r>
        <w:rPr>
          <w:rFonts w:ascii="Consolas" w:hAnsi="Consolas" w:cs="Consolas"/>
          <w:color w:val="000000"/>
        </w:rPr>
        <w:t xml:space="preserve">  </w:t>
      </w:r>
      <w:r w:rsidRPr="00E709F2">
        <w:rPr>
          <w:rFonts w:ascii="Consolas" w:hAnsi="Consolas" w:cs="Consolas"/>
          <w:color w:val="000000"/>
        </w:rPr>
        <w:t>}</w:t>
      </w:r>
    </w:p>
    <w:p w14:paraId="2D34A7B9" w14:textId="32FE1745" w:rsidR="00B335FA" w:rsidRDefault="00B335FA" w:rsidP="00B335FA">
      <w:pPr>
        <w:ind w:firstLine="708"/>
        <w:rPr>
          <w:noProof/>
          <w:sz w:val="32"/>
          <w:szCs w:val="32"/>
          <w:lang w:eastAsia="bg-BG"/>
        </w:rPr>
      </w:pPr>
    </w:p>
    <w:p w14:paraId="58CF8469" w14:textId="707A6C32" w:rsidR="00B335FA" w:rsidRPr="00B335FA" w:rsidRDefault="008D0A88" w:rsidP="00B335FA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 xml:space="preserve">Метод за събитето </w:t>
      </w:r>
      <w:r w:rsidR="00B335FA">
        <w:rPr>
          <w:noProof/>
          <w:sz w:val="32"/>
          <w:szCs w:val="32"/>
          <w:lang w:val="en-US" w:eastAsia="bg-BG"/>
        </w:rPr>
        <w:t>getButton_Click</w:t>
      </w:r>
      <w:r w:rsidR="00B335FA">
        <w:rPr>
          <w:noProof/>
          <w:sz w:val="32"/>
          <w:szCs w:val="32"/>
          <w:lang w:eastAsia="bg-BG"/>
        </w:rPr>
        <w:t>():</w:t>
      </w:r>
    </w:p>
    <w:p w14:paraId="58132DDC" w14:textId="1C2EF597" w:rsidR="00B335FA" w:rsidRDefault="00B335FA" w:rsidP="008D0A88">
      <w:pPr>
        <w:ind w:firstLine="708"/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lastRenderedPageBreak/>
        <w:t>Метод за бутон за намиране на даден елемент в базата данни по дадено ид</w:t>
      </w:r>
      <w:r>
        <w:rPr>
          <w:noProof/>
          <w:sz w:val="32"/>
          <w:szCs w:val="32"/>
          <w:lang w:val="en-US" w:eastAsia="bg-BG"/>
        </w:rPr>
        <w:t xml:space="preserve"> (</w:t>
      </w:r>
      <w:r>
        <w:rPr>
          <w:noProof/>
          <w:sz w:val="32"/>
          <w:szCs w:val="32"/>
          <w:lang w:eastAsia="bg-BG"/>
        </w:rPr>
        <w:t>Номер)</w:t>
      </w:r>
      <w:r>
        <w:rPr>
          <w:noProof/>
          <w:sz w:val="32"/>
          <w:szCs w:val="32"/>
          <w:lang w:eastAsia="bg-BG"/>
        </w:rPr>
        <w:t>.</w:t>
      </w:r>
      <w:r w:rsidR="008D0A88">
        <w:rPr>
          <w:noProof/>
          <w:sz w:val="32"/>
          <w:szCs w:val="32"/>
          <w:lang w:eastAsia="bg-BG"/>
        </w:rPr>
        <w:t xml:space="preserve"> </w:t>
      </w:r>
      <w:r>
        <w:rPr>
          <w:noProof/>
          <w:sz w:val="32"/>
          <w:szCs w:val="32"/>
          <w:lang w:eastAsia="bg-BG"/>
        </w:rPr>
        <w:t>Метода проверява дали сме вкарали число като номер в текстовоте поле, ако не сме ни връща грешка, след това проверява дали има елемент с такъв номер и ако не съществува също ни връща грешка. При никакви върнати грешки метода връща данните за дадения елемент</w:t>
      </w:r>
      <w:r w:rsidR="008D0A88">
        <w:rPr>
          <w:noProof/>
          <w:sz w:val="32"/>
          <w:szCs w:val="32"/>
          <w:lang w:eastAsia="bg-BG"/>
        </w:rPr>
        <w:t>.</w:t>
      </w:r>
    </w:p>
    <w:p w14:paraId="72D33FF6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FF"/>
        </w:rPr>
        <w:t>private</w:t>
      </w:r>
      <w:r w:rsidRPr="00E709F2">
        <w:rPr>
          <w:rFonts w:ascii="Consolas" w:hAnsi="Consolas" w:cs="Consolas"/>
          <w:color w:val="000000"/>
        </w:rPr>
        <w:t xml:space="preserve"> </w:t>
      </w:r>
      <w:r w:rsidRPr="00E709F2">
        <w:rPr>
          <w:rFonts w:ascii="Consolas" w:hAnsi="Consolas" w:cs="Consolas"/>
          <w:color w:val="0000FF"/>
        </w:rPr>
        <w:t>void</w:t>
      </w:r>
      <w:r w:rsidRPr="00E709F2">
        <w:rPr>
          <w:rFonts w:ascii="Consolas" w:hAnsi="Consolas" w:cs="Consolas"/>
          <w:color w:val="000000"/>
        </w:rPr>
        <w:t xml:space="preserve"> getButton_Click(</w:t>
      </w:r>
      <w:r w:rsidRPr="00E709F2">
        <w:rPr>
          <w:rFonts w:ascii="Consolas" w:hAnsi="Consolas" w:cs="Consolas"/>
          <w:color w:val="0000FF"/>
        </w:rPr>
        <w:t>object</w:t>
      </w:r>
      <w:r w:rsidRPr="00E709F2">
        <w:rPr>
          <w:rFonts w:ascii="Consolas" w:hAnsi="Consolas" w:cs="Consolas"/>
          <w:color w:val="000000"/>
        </w:rPr>
        <w:t xml:space="preserve"> sender, EventArgs e)</w:t>
      </w:r>
    </w:p>
    <w:p w14:paraId="2D49C7EA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{</w:t>
      </w:r>
    </w:p>
    <w:p w14:paraId="0287261E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 xml:space="preserve"> id = 0;</w:t>
      </w:r>
    </w:p>
    <w:p w14:paraId="15CDF2AA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</w:t>
      </w:r>
      <w:r w:rsidRPr="00E709F2">
        <w:rPr>
          <w:rFonts w:ascii="Consolas" w:hAnsi="Consolas" w:cs="Consolas"/>
          <w:color w:val="0000FF"/>
        </w:rPr>
        <w:t>string</w:t>
      </w:r>
      <w:r w:rsidRPr="00E709F2">
        <w:rPr>
          <w:rFonts w:ascii="Consolas" w:hAnsi="Consolas" w:cs="Consolas"/>
          <w:color w:val="000000"/>
        </w:rPr>
        <w:t>.IsNullOrEmpty(idTextBox.Text) || !idTextBox.Text.All(</w:t>
      </w:r>
      <w:r w:rsidRPr="00E709F2">
        <w:rPr>
          <w:rFonts w:ascii="Consolas" w:hAnsi="Consolas" w:cs="Consolas"/>
          <w:color w:val="0000FF"/>
        </w:rPr>
        <w:t>char</w:t>
      </w:r>
      <w:r w:rsidRPr="00E709F2">
        <w:rPr>
          <w:rFonts w:ascii="Consolas" w:hAnsi="Consolas" w:cs="Consolas"/>
          <w:color w:val="000000"/>
        </w:rPr>
        <w:t>.IsDigit))</w:t>
      </w:r>
    </w:p>
    <w:p w14:paraId="18E32C38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5E241D42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"Въведете ид за търсене!"</w:t>
      </w:r>
      <w:r w:rsidRPr="00E709F2">
        <w:rPr>
          <w:rFonts w:ascii="Consolas" w:hAnsi="Consolas" w:cs="Consolas"/>
          <w:color w:val="000000"/>
        </w:rPr>
        <w:t>);</w:t>
      </w:r>
    </w:p>
    <w:p w14:paraId="2A8360AB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idTextBox.BackColor = Color.Red;</w:t>
      </w:r>
    </w:p>
    <w:p w14:paraId="0D2044FC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14:paraId="2A032840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562BFBA3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else</w:t>
      </w:r>
    </w:p>
    <w:p w14:paraId="706174A1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65C42B3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 =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>.Parse(idTextBox.Text);</w:t>
      </w:r>
    </w:p>
    <w:p w14:paraId="31BAB805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633265E4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 fndParcel = parcelBusiness.Get(id);</w:t>
      </w:r>
    </w:p>
    <w:p w14:paraId="1F7BC002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(fndParcel == </w:t>
      </w:r>
      <w:r w:rsidRPr="00E709F2">
        <w:rPr>
          <w:rFonts w:ascii="Consolas" w:hAnsi="Consolas" w:cs="Consolas"/>
          <w:color w:val="0000FF"/>
        </w:rPr>
        <w:t>null</w:t>
      </w:r>
      <w:r w:rsidRPr="00E709F2">
        <w:rPr>
          <w:rFonts w:ascii="Consolas" w:hAnsi="Consolas" w:cs="Consolas"/>
          <w:color w:val="000000"/>
        </w:rPr>
        <w:t>)</w:t>
      </w:r>
    </w:p>
    <w:p w14:paraId="6981E0F2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369F840C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"Няма такъв запис!"</w:t>
      </w:r>
      <w:r w:rsidRPr="00E709F2">
        <w:rPr>
          <w:rFonts w:ascii="Consolas" w:hAnsi="Consolas" w:cs="Consolas"/>
          <w:color w:val="000000"/>
        </w:rPr>
        <w:t>);</w:t>
      </w:r>
    </w:p>
    <w:p w14:paraId="20999BE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idTextBox.BackColor = Color.Red;</w:t>
      </w:r>
    </w:p>
    <w:p w14:paraId="3FFF853A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14:paraId="48A6C96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41894B43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LoadRecord(fndParcel);</w:t>
      </w:r>
    </w:p>
    <w:p w14:paraId="4B1910D2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noProof/>
          <w:lang w:eastAsia="bg-BG"/>
        </w:rPr>
      </w:pPr>
      <w:r>
        <w:rPr>
          <w:rFonts w:ascii="Consolas" w:hAnsi="Consolas" w:cs="Consolas"/>
          <w:color w:val="000000"/>
        </w:rPr>
        <w:t xml:space="preserve">  </w:t>
      </w:r>
      <w:r w:rsidRPr="00E709F2">
        <w:rPr>
          <w:rFonts w:ascii="Consolas" w:hAnsi="Consolas" w:cs="Consolas"/>
          <w:color w:val="000000"/>
        </w:rPr>
        <w:t>}</w:t>
      </w:r>
    </w:p>
    <w:p w14:paraId="1BA72D12" w14:textId="509050D6" w:rsidR="00B335FA" w:rsidRDefault="00B335FA" w:rsidP="00B335FA">
      <w:pPr>
        <w:rPr>
          <w:noProof/>
          <w:sz w:val="32"/>
          <w:szCs w:val="32"/>
          <w:lang w:eastAsia="bg-BG"/>
        </w:rPr>
      </w:pPr>
    </w:p>
    <w:p w14:paraId="4B79F74F" w14:textId="230A8C10" w:rsidR="008D0A88" w:rsidRPr="008D0A88" w:rsidRDefault="008D0A88" w:rsidP="00B335FA">
      <w:pPr>
        <w:rPr>
          <w:noProof/>
          <w:sz w:val="32"/>
          <w:szCs w:val="32"/>
          <w:lang w:val="en-US" w:eastAsia="bg-BG"/>
        </w:rPr>
      </w:pPr>
      <w:r>
        <w:rPr>
          <w:noProof/>
          <w:sz w:val="32"/>
          <w:szCs w:val="32"/>
          <w:lang w:eastAsia="bg-BG"/>
        </w:rPr>
        <w:t xml:space="preserve">Метод за събитето </w:t>
      </w:r>
      <w:r>
        <w:rPr>
          <w:noProof/>
          <w:sz w:val="32"/>
          <w:szCs w:val="32"/>
          <w:lang w:val="en-US" w:eastAsia="bg-BG"/>
        </w:rPr>
        <w:t>updateButton_Click():</w:t>
      </w:r>
    </w:p>
    <w:p w14:paraId="7778CAC7" w14:textId="1CC3D57A" w:rsidR="00B335FA" w:rsidRDefault="00B335FA" w:rsidP="00B335FA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ab/>
        <w:t>Метод за бутон за променяне на стойностите на вече създаден елемент в базата данни</w:t>
      </w:r>
      <w:r w:rsidR="008D0A88">
        <w:rPr>
          <w:noProof/>
          <w:sz w:val="32"/>
          <w:szCs w:val="32"/>
          <w:lang w:eastAsia="bg-BG"/>
        </w:rPr>
        <w:t>.</w:t>
      </w:r>
      <w:r w:rsidR="008D0A88" w:rsidRPr="008D0A88">
        <w:rPr>
          <w:noProof/>
          <w:sz w:val="32"/>
          <w:szCs w:val="32"/>
          <w:lang w:eastAsia="bg-BG"/>
        </w:rPr>
        <w:t xml:space="preserve"> </w:t>
      </w:r>
      <w:r w:rsidR="008D0A88">
        <w:rPr>
          <w:noProof/>
          <w:sz w:val="32"/>
          <w:szCs w:val="32"/>
          <w:lang w:eastAsia="bg-BG"/>
        </w:rPr>
        <w:t>Метода проверява дали сме вкарали число като номер в текстовоте поле, ако не сме ни връща грешка, след това проверява дали има елемент с такъв номер и ако не съществува също ни връща грешка.</w:t>
      </w:r>
      <w:r w:rsidR="008D0A88">
        <w:rPr>
          <w:noProof/>
          <w:sz w:val="32"/>
          <w:szCs w:val="32"/>
          <w:lang w:eastAsia="bg-BG"/>
        </w:rPr>
        <w:t xml:space="preserve"> При никакви върнати грешки се променят данните на избрания от нас елемент.</w:t>
      </w:r>
    </w:p>
    <w:p w14:paraId="700819D1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FF"/>
        </w:rPr>
        <w:lastRenderedPageBreak/>
        <w:t>private</w:t>
      </w:r>
      <w:r w:rsidRPr="00E709F2">
        <w:rPr>
          <w:rFonts w:ascii="Consolas" w:hAnsi="Consolas" w:cs="Consolas"/>
          <w:color w:val="000000"/>
        </w:rPr>
        <w:t xml:space="preserve"> </w:t>
      </w:r>
      <w:r w:rsidRPr="00E709F2">
        <w:rPr>
          <w:rFonts w:ascii="Consolas" w:hAnsi="Consolas" w:cs="Consolas"/>
          <w:color w:val="0000FF"/>
        </w:rPr>
        <w:t>void</w:t>
      </w:r>
      <w:r w:rsidRPr="00E709F2">
        <w:rPr>
          <w:rFonts w:ascii="Consolas" w:hAnsi="Consolas" w:cs="Consolas"/>
          <w:color w:val="000000"/>
        </w:rPr>
        <w:t xml:space="preserve"> updateButton_Click(</w:t>
      </w:r>
      <w:r w:rsidRPr="00E709F2">
        <w:rPr>
          <w:rFonts w:ascii="Consolas" w:hAnsi="Consolas" w:cs="Consolas"/>
          <w:color w:val="0000FF"/>
        </w:rPr>
        <w:t>object</w:t>
      </w:r>
      <w:r w:rsidRPr="00E709F2">
        <w:rPr>
          <w:rFonts w:ascii="Consolas" w:hAnsi="Consolas" w:cs="Consolas"/>
          <w:color w:val="000000"/>
        </w:rPr>
        <w:t xml:space="preserve"> sender, EventArgs e)</w:t>
      </w:r>
    </w:p>
    <w:p w14:paraId="01D36BE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{</w:t>
      </w:r>
    </w:p>
    <w:p w14:paraId="26E02676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 xml:space="preserve"> id = 0;</w:t>
      </w:r>
    </w:p>
    <w:p w14:paraId="00303BAA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</w:t>
      </w:r>
      <w:r w:rsidRPr="00E709F2">
        <w:rPr>
          <w:rFonts w:ascii="Consolas" w:hAnsi="Consolas" w:cs="Consolas"/>
          <w:color w:val="0000FF"/>
        </w:rPr>
        <w:t>string</w:t>
      </w:r>
      <w:r w:rsidRPr="00E709F2">
        <w:rPr>
          <w:rFonts w:ascii="Consolas" w:hAnsi="Consolas" w:cs="Consolas"/>
          <w:color w:val="000000"/>
        </w:rPr>
        <w:t>.IsNullOrEmpty(idTextBox.Text) || !idTextBox.Text.All(</w:t>
      </w:r>
      <w:r w:rsidRPr="00E709F2">
        <w:rPr>
          <w:rFonts w:ascii="Consolas" w:hAnsi="Consolas" w:cs="Consolas"/>
          <w:color w:val="0000FF"/>
        </w:rPr>
        <w:t>char</w:t>
      </w:r>
      <w:r w:rsidRPr="00E709F2">
        <w:rPr>
          <w:rFonts w:ascii="Consolas" w:hAnsi="Consolas" w:cs="Consolas"/>
          <w:color w:val="000000"/>
        </w:rPr>
        <w:t>.IsDigit))</w:t>
      </w:r>
    </w:p>
    <w:p w14:paraId="556D951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67FE67C1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"Въведете ид за търсене!"</w:t>
      </w:r>
      <w:r w:rsidRPr="00E709F2">
        <w:rPr>
          <w:rFonts w:ascii="Consolas" w:hAnsi="Consolas" w:cs="Consolas"/>
          <w:color w:val="000000"/>
        </w:rPr>
        <w:t>);</w:t>
      </w:r>
    </w:p>
    <w:p w14:paraId="25DF46C2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idTextBox.BackColor = Color.Red;</w:t>
      </w:r>
    </w:p>
    <w:p w14:paraId="01AA4CAF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14:paraId="7D4C7EA2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7AA2FB5E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else</w:t>
      </w:r>
    </w:p>
    <w:p w14:paraId="59924DE4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5CC310B3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 =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>.Parse(idTextBox.Text);</w:t>
      </w:r>
    </w:p>
    <w:p w14:paraId="426479F2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23A7075E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</w:t>
      </w:r>
      <w:r w:rsidRPr="00E709F2">
        <w:rPr>
          <w:rFonts w:ascii="Consolas" w:hAnsi="Consolas" w:cs="Consolas"/>
          <w:color w:val="0000FF"/>
        </w:rPr>
        <w:t>string</w:t>
      </w:r>
      <w:r w:rsidRPr="00E709F2">
        <w:rPr>
          <w:rFonts w:ascii="Consolas" w:hAnsi="Consolas" w:cs="Consolas"/>
          <w:color w:val="000000"/>
        </w:rPr>
        <w:t>.IsNullOrEmpty(nameTextBox.Text))</w:t>
      </w:r>
    </w:p>
    <w:p w14:paraId="59D25B71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760AE406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 updParcel = parcelBusiness.Get(id);</w:t>
      </w:r>
    </w:p>
    <w:p w14:paraId="1ADAC28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(updParcel == </w:t>
      </w:r>
      <w:r w:rsidRPr="00E709F2">
        <w:rPr>
          <w:rFonts w:ascii="Consolas" w:hAnsi="Consolas" w:cs="Consolas"/>
          <w:color w:val="0000FF"/>
        </w:rPr>
        <w:t>null</w:t>
      </w:r>
      <w:r w:rsidRPr="00E709F2">
        <w:rPr>
          <w:rFonts w:ascii="Consolas" w:hAnsi="Consolas" w:cs="Consolas"/>
          <w:color w:val="000000"/>
        </w:rPr>
        <w:t>)</w:t>
      </w:r>
    </w:p>
    <w:p w14:paraId="5566652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{</w:t>
      </w:r>
    </w:p>
    <w:p w14:paraId="544453E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    MessageBox.Show(</w:t>
      </w:r>
      <w:r w:rsidRPr="00E709F2">
        <w:rPr>
          <w:rFonts w:ascii="Consolas" w:hAnsi="Consolas" w:cs="Consolas"/>
          <w:color w:val="A31515"/>
        </w:rPr>
        <w:t>"Няма такъв запис!"</w:t>
      </w:r>
      <w:r w:rsidRPr="00E709F2">
        <w:rPr>
          <w:rFonts w:ascii="Consolas" w:hAnsi="Consolas" w:cs="Consolas"/>
          <w:color w:val="000000"/>
        </w:rPr>
        <w:t>);</w:t>
      </w:r>
    </w:p>
    <w:p w14:paraId="5C53959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    idTextBox.BackColor = Color.Red;</w:t>
      </w:r>
    </w:p>
    <w:p w14:paraId="0D9F99EE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14:paraId="3EE0F689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}</w:t>
      </w:r>
    </w:p>
    <w:p w14:paraId="575EACA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LoadRecord(updParcel);</w:t>
      </w:r>
    </w:p>
    <w:p w14:paraId="66125610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687C8405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else</w:t>
      </w:r>
    </w:p>
    <w:p w14:paraId="0BE1965A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6851A8B3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 parcel = </w:t>
      </w:r>
      <w:r w:rsidRPr="00E709F2">
        <w:rPr>
          <w:rFonts w:ascii="Consolas" w:hAnsi="Consolas" w:cs="Consolas"/>
          <w:color w:val="0000FF"/>
        </w:rPr>
        <w:t>new</w:t>
      </w:r>
      <w:r w:rsidRPr="00E709F2">
        <w:rPr>
          <w:rFonts w:ascii="Consolas" w:hAnsi="Consolas" w:cs="Consolas"/>
          <w:color w:val="000000"/>
        </w:rPr>
        <w:t xml:space="preserve"> Parcel();</w:t>
      </w:r>
    </w:p>
    <w:p w14:paraId="1FC1C919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parcel.Name = nameTextBox.Text;</w:t>
      </w:r>
    </w:p>
    <w:p w14:paraId="684C9766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parcel.Description = descriptionTextBox.Text;</w:t>
      </w:r>
    </w:p>
    <w:p w14:paraId="5D5923A8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parcel.Price = </w:t>
      </w:r>
      <w:r w:rsidRPr="00E709F2">
        <w:rPr>
          <w:rFonts w:ascii="Consolas" w:hAnsi="Consolas" w:cs="Consolas"/>
          <w:color w:val="0000FF"/>
        </w:rPr>
        <w:t>decimal</w:t>
      </w:r>
      <w:r w:rsidRPr="00E709F2">
        <w:rPr>
          <w:rFonts w:ascii="Consolas" w:hAnsi="Consolas" w:cs="Consolas"/>
          <w:color w:val="000000"/>
        </w:rPr>
        <w:t>.Parse(priceTextBox.Text);</w:t>
      </w:r>
    </w:p>
    <w:p w14:paraId="3FB9CAAF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parcel.Weight = </w:t>
      </w:r>
      <w:r w:rsidRPr="00E709F2">
        <w:rPr>
          <w:rFonts w:ascii="Consolas" w:hAnsi="Consolas" w:cs="Consolas"/>
          <w:color w:val="0000FF"/>
        </w:rPr>
        <w:t>decimal</w:t>
      </w:r>
      <w:r w:rsidRPr="00E709F2">
        <w:rPr>
          <w:rFonts w:ascii="Consolas" w:hAnsi="Consolas" w:cs="Consolas"/>
          <w:color w:val="000000"/>
        </w:rPr>
        <w:t>.Parse(weightTextBox.Text);</w:t>
      </w:r>
    </w:p>
    <w:p w14:paraId="55A16F91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parcel.ParcelTypeId = (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>)parcelTypeComboBox.SelectedValue;</w:t>
      </w:r>
    </w:p>
    <w:p w14:paraId="2D41FF45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parcelBusiness.Update(id, parcel);</w:t>
      </w:r>
    </w:p>
    <w:p w14:paraId="57EABBA1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632CE6DA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bg-BG"/>
        </w:rPr>
      </w:pPr>
      <w:r w:rsidRPr="00E709F2">
        <w:rPr>
          <w:rFonts w:ascii="Consolas" w:hAnsi="Consolas" w:cs="Consolas"/>
          <w:color w:val="000000"/>
        </w:rPr>
        <w:t xml:space="preserve">        }</w:t>
      </w:r>
    </w:p>
    <w:p w14:paraId="4CA13174" w14:textId="1FE15C80" w:rsidR="00B335FA" w:rsidRDefault="00B335FA" w:rsidP="00B335FA">
      <w:pPr>
        <w:rPr>
          <w:noProof/>
          <w:sz w:val="32"/>
          <w:szCs w:val="32"/>
          <w:lang w:eastAsia="bg-BG"/>
        </w:rPr>
      </w:pPr>
    </w:p>
    <w:p w14:paraId="23A6504D" w14:textId="6342650E" w:rsidR="008D0A88" w:rsidRPr="008D0A88" w:rsidRDefault="008D0A88" w:rsidP="00B335FA">
      <w:pPr>
        <w:rPr>
          <w:noProof/>
          <w:sz w:val="32"/>
          <w:szCs w:val="32"/>
          <w:lang w:val="en-US" w:eastAsia="bg-BG"/>
        </w:rPr>
      </w:pPr>
      <w:r>
        <w:rPr>
          <w:noProof/>
          <w:sz w:val="32"/>
          <w:szCs w:val="32"/>
          <w:lang w:eastAsia="bg-BG"/>
        </w:rPr>
        <w:t xml:space="preserve">Метод за събитето </w:t>
      </w:r>
      <w:r>
        <w:rPr>
          <w:noProof/>
          <w:sz w:val="32"/>
          <w:szCs w:val="32"/>
          <w:lang w:val="en-US" w:eastAsia="bg-BG"/>
        </w:rPr>
        <w:t>getAllButton_Click():</w:t>
      </w:r>
    </w:p>
    <w:p w14:paraId="5EF31D6F" w14:textId="764EB8DD" w:rsidR="00B335FA" w:rsidRPr="008D0A88" w:rsidRDefault="00B335FA" w:rsidP="00B335FA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ab/>
        <w:t xml:space="preserve">Метод за бутон за изкарване на всички </w:t>
      </w:r>
      <w:r w:rsidR="008D0A88">
        <w:rPr>
          <w:noProof/>
          <w:sz w:val="32"/>
          <w:szCs w:val="32"/>
          <w:lang w:eastAsia="bg-BG"/>
        </w:rPr>
        <w:t xml:space="preserve">вкарани елементи в базата данни. Метода използва </w:t>
      </w:r>
      <w:r w:rsidR="008D0A88">
        <w:rPr>
          <w:noProof/>
          <w:sz w:val="32"/>
          <w:szCs w:val="32"/>
          <w:lang w:val="en-US" w:eastAsia="bg-BG"/>
        </w:rPr>
        <w:t xml:space="preserve">listBox </w:t>
      </w:r>
      <w:r w:rsidR="008D0A88">
        <w:rPr>
          <w:noProof/>
          <w:sz w:val="32"/>
          <w:szCs w:val="32"/>
          <w:lang w:eastAsia="bg-BG"/>
        </w:rPr>
        <w:t>и чрез него изкарва данните за всички вкарани елементи в базата данни.</w:t>
      </w:r>
    </w:p>
    <w:p w14:paraId="2FBD138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FF"/>
        </w:rPr>
        <w:t>private</w:t>
      </w:r>
      <w:r w:rsidRPr="00E709F2">
        <w:rPr>
          <w:rFonts w:ascii="Consolas" w:hAnsi="Consolas" w:cs="Consolas"/>
          <w:color w:val="000000"/>
        </w:rPr>
        <w:t xml:space="preserve"> </w:t>
      </w:r>
      <w:r w:rsidRPr="00E709F2">
        <w:rPr>
          <w:rFonts w:ascii="Consolas" w:hAnsi="Consolas" w:cs="Consolas"/>
          <w:color w:val="0000FF"/>
        </w:rPr>
        <w:t>void</w:t>
      </w:r>
      <w:r w:rsidRPr="00E709F2">
        <w:rPr>
          <w:rFonts w:ascii="Consolas" w:hAnsi="Consolas" w:cs="Consolas"/>
          <w:color w:val="000000"/>
        </w:rPr>
        <w:t xml:space="preserve"> getAllButton_Click(</w:t>
      </w:r>
      <w:r w:rsidRPr="00E709F2">
        <w:rPr>
          <w:rFonts w:ascii="Consolas" w:hAnsi="Consolas" w:cs="Consolas"/>
          <w:color w:val="0000FF"/>
        </w:rPr>
        <w:t>object</w:t>
      </w:r>
      <w:r w:rsidRPr="00E709F2">
        <w:rPr>
          <w:rFonts w:ascii="Consolas" w:hAnsi="Consolas" w:cs="Consolas"/>
          <w:color w:val="000000"/>
        </w:rPr>
        <w:t xml:space="preserve"> sender, EventArgs e)</w:t>
      </w:r>
    </w:p>
    <w:p w14:paraId="03A3D51A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{</w:t>
      </w:r>
    </w:p>
    <w:p w14:paraId="3F3307DC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lastRenderedPageBreak/>
        <w:t xml:space="preserve">            List&lt;Parcel&gt; parcels = parcelBusiness.GetAll();</w:t>
      </w:r>
    </w:p>
    <w:p w14:paraId="23C14C5B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parcelListBox.Items.Clear();</w:t>
      </w:r>
    </w:p>
    <w:p w14:paraId="499AF2D5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62C2EC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foreach</w:t>
      </w:r>
      <w:r w:rsidRPr="00E709F2">
        <w:rPr>
          <w:rFonts w:ascii="Consolas" w:hAnsi="Consolas" w:cs="Consolas"/>
          <w:color w:val="000000"/>
        </w:rPr>
        <w:t xml:space="preserve"> (var item </w:t>
      </w:r>
      <w:r w:rsidRPr="00E709F2">
        <w:rPr>
          <w:rFonts w:ascii="Consolas" w:hAnsi="Consolas" w:cs="Consolas"/>
          <w:color w:val="0000FF"/>
        </w:rPr>
        <w:t>in</w:t>
      </w:r>
      <w:r w:rsidRPr="00E709F2">
        <w:rPr>
          <w:rFonts w:ascii="Consolas" w:hAnsi="Consolas" w:cs="Consolas"/>
          <w:color w:val="000000"/>
        </w:rPr>
        <w:t xml:space="preserve"> parcels)</w:t>
      </w:r>
    </w:p>
    <w:p w14:paraId="5FDCC700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33CB411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parcelListBox.Items.Add(</w:t>
      </w:r>
      <w:r w:rsidRPr="00E709F2">
        <w:rPr>
          <w:rFonts w:ascii="Consolas" w:hAnsi="Consolas" w:cs="Consolas"/>
          <w:color w:val="A31515"/>
        </w:rPr>
        <w:t>$"</w:t>
      </w:r>
      <w:r w:rsidRPr="00E709F2">
        <w:rPr>
          <w:rFonts w:ascii="Consolas" w:hAnsi="Consolas" w:cs="Consolas"/>
          <w:color w:val="000000"/>
        </w:rPr>
        <w:t>{item.Id}</w:t>
      </w:r>
      <w:r w:rsidRPr="00E709F2">
        <w:rPr>
          <w:rFonts w:ascii="Consolas" w:hAnsi="Consolas" w:cs="Consolas"/>
          <w:color w:val="A31515"/>
        </w:rPr>
        <w:t xml:space="preserve"> </w:t>
      </w:r>
      <w:r w:rsidRPr="00E709F2">
        <w:rPr>
          <w:rFonts w:ascii="Consolas" w:hAnsi="Consolas" w:cs="Consolas"/>
          <w:color w:val="000000"/>
        </w:rPr>
        <w:t>{item.Name}</w:t>
      </w:r>
      <w:r w:rsidRPr="00E709F2">
        <w:rPr>
          <w:rFonts w:ascii="Consolas" w:hAnsi="Consolas" w:cs="Consolas"/>
          <w:color w:val="A31515"/>
        </w:rPr>
        <w:t xml:space="preserve"> </w:t>
      </w:r>
      <w:r w:rsidRPr="00E709F2">
        <w:rPr>
          <w:rFonts w:ascii="Consolas" w:hAnsi="Consolas" w:cs="Consolas"/>
          <w:color w:val="000000"/>
        </w:rPr>
        <w:t>{item.Description}</w:t>
      </w:r>
      <w:r w:rsidRPr="00E709F2">
        <w:rPr>
          <w:rFonts w:ascii="Consolas" w:hAnsi="Consolas" w:cs="Consolas"/>
          <w:color w:val="A31515"/>
        </w:rPr>
        <w:t xml:space="preserve"> </w:t>
      </w:r>
      <w:r w:rsidRPr="00E709F2">
        <w:rPr>
          <w:rFonts w:ascii="Consolas" w:hAnsi="Consolas" w:cs="Consolas"/>
          <w:color w:val="000000"/>
        </w:rPr>
        <w:t>{item.Price}</w:t>
      </w:r>
      <w:r w:rsidRPr="00E709F2">
        <w:rPr>
          <w:rFonts w:ascii="Consolas" w:hAnsi="Consolas" w:cs="Consolas"/>
          <w:color w:val="A31515"/>
        </w:rPr>
        <w:t xml:space="preserve">лв. </w:t>
      </w:r>
      <w:r w:rsidRPr="00E709F2">
        <w:rPr>
          <w:rFonts w:ascii="Consolas" w:hAnsi="Consolas" w:cs="Consolas"/>
          <w:color w:val="000000"/>
        </w:rPr>
        <w:t>{item.Weight}</w:t>
      </w:r>
      <w:r w:rsidRPr="00E709F2">
        <w:rPr>
          <w:rFonts w:ascii="Consolas" w:hAnsi="Consolas" w:cs="Consolas"/>
          <w:color w:val="A31515"/>
        </w:rPr>
        <w:t xml:space="preserve">кг. Вид пратка: </w:t>
      </w:r>
      <w:r w:rsidRPr="00E709F2">
        <w:rPr>
          <w:rFonts w:ascii="Consolas" w:hAnsi="Consolas" w:cs="Consolas"/>
          <w:color w:val="000000"/>
        </w:rPr>
        <w:t>{item.ParcelType.Name}</w:t>
      </w:r>
      <w:r w:rsidRPr="00E709F2">
        <w:rPr>
          <w:rFonts w:ascii="Consolas" w:hAnsi="Consolas" w:cs="Consolas"/>
          <w:color w:val="A31515"/>
        </w:rPr>
        <w:t>"</w:t>
      </w:r>
      <w:r w:rsidRPr="00E709F2">
        <w:rPr>
          <w:rFonts w:ascii="Consolas" w:hAnsi="Consolas" w:cs="Consolas"/>
          <w:color w:val="000000"/>
        </w:rPr>
        <w:t>);</w:t>
      </w:r>
    </w:p>
    <w:p w14:paraId="178CCD06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0FA2257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bg-BG"/>
        </w:rPr>
      </w:pPr>
      <w:r w:rsidRPr="00E709F2">
        <w:rPr>
          <w:rFonts w:ascii="Consolas" w:hAnsi="Consolas" w:cs="Consolas"/>
          <w:color w:val="000000"/>
        </w:rPr>
        <w:t xml:space="preserve">        }</w:t>
      </w:r>
    </w:p>
    <w:p w14:paraId="5A84083E" w14:textId="4516EF38" w:rsidR="00B335FA" w:rsidRDefault="00B335FA" w:rsidP="00B335FA">
      <w:pPr>
        <w:rPr>
          <w:sz w:val="32"/>
          <w:szCs w:val="32"/>
          <w:lang w:val="en-US"/>
        </w:rPr>
      </w:pPr>
    </w:p>
    <w:p w14:paraId="1BE417C7" w14:textId="2BD26B8B" w:rsidR="008D0A88" w:rsidRPr="008D0A88" w:rsidRDefault="008D0A88" w:rsidP="008D0A8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bg-BG"/>
        </w:rPr>
        <w:t>Метод за събитето</w:t>
      </w:r>
      <w:r>
        <w:rPr>
          <w:noProof/>
          <w:sz w:val="32"/>
          <w:szCs w:val="32"/>
          <w:lang w:eastAsia="bg-BG"/>
        </w:rPr>
        <w:t xml:space="preserve"> </w:t>
      </w:r>
      <w:r>
        <w:rPr>
          <w:noProof/>
          <w:sz w:val="32"/>
          <w:szCs w:val="32"/>
          <w:lang w:val="en-US" w:eastAsia="bg-BG"/>
        </w:rPr>
        <w:t>deleteButton_Click():</w:t>
      </w:r>
    </w:p>
    <w:p w14:paraId="163D0D57" w14:textId="5D752CD3" w:rsidR="00B335FA" w:rsidRPr="008D0A88" w:rsidRDefault="00B335FA" w:rsidP="008D0A88">
      <w:pPr>
        <w:ind w:firstLine="708"/>
        <w:rPr>
          <w:sz w:val="32"/>
          <w:szCs w:val="32"/>
        </w:rPr>
      </w:pPr>
      <w:r>
        <w:rPr>
          <w:sz w:val="32"/>
          <w:szCs w:val="32"/>
        </w:rPr>
        <w:t>Метод за бутон за изтриване на даден елемент от ба</w:t>
      </w:r>
      <w:r w:rsidR="008D0A88">
        <w:rPr>
          <w:sz w:val="32"/>
          <w:szCs w:val="32"/>
        </w:rPr>
        <w:t>зата данни по дадено ид (Номер)</w:t>
      </w:r>
      <w:r w:rsidR="008D0A88">
        <w:rPr>
          <w:sz w:val="32"/>
          <w:szCs w:val="32"/>
          <w:lang w:val="en-US"/>
        </w:rPr>
        <w:t>.</w:t>
      </w:r>
      <w:r w:rsidR="008D0A88" w:rsidRPr="008D0A88">
        <w:rPr>
          <w:noProof/>
          <w:sz w:val="32"/>
          <w:szCs w:val="32"/>
          <w:lang w:eastAsia="bg-BG"/>
        </w:rPr>
        <w:t xml:space="preserve"> </w:t>
      </w:r>
      <w:r w:rsidR="008D0A88">
        <w:rPr>
          <w:noProof/>
          <w:sz w:val="32"/>
          <w:szCs w:val="32"/>
          <w:lang w:eastAsia="bg-BG"/>
        </w:rPr>
        <w:t>Метода проверява дали сме вкарали число като номер в текстовоте поле, ако не сме ни връща грешка, след това проверява дали има елемент с такъв номер и ако не съществува също ни връща грешка.</w:t>
      </w:r>
      <w:r w:rsidR="008D0A88">
        <w:rPr>
          <w:noProof/>
          <w:sz w:val="32"/>
          <w:szCs w:val="32"/>
          <w:lang w:val="en-US" w:eastAsia="bg-BG"/>
        </w:rPr>
        <w:t xml:space="preserve"> </w:t>
      </w:r>
      <w:r w:rsidR="008D0A88">
        <w:rPr>
          <w:noProof/>
          <w:sz w:val="32"/>
          <w:szCs w:val="32"/>
          <w:lang w:eastAsia="bg-BG"/>
        </w:rPr>
        <w:t>След никакви грешки ни изкарва запитване дали със сигурност искаме да изтрием този запис в таблицата и ако отговорим с да, се изтрива записа по даден от нас номер.</w:t>
      </w:r>
    </w:p>
    <w:p w14:paraId="3F357BC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FF"/>
        </w:rPr>
        <w:t>private</w:t>
      </w:r>
      <w:r w:rsidRPr="00E709F2">
        <w:rPr>
          <w:rFonts w:ascii="Consolas" w:hAnsi="Consolas" w:cs="Consolas"/>
          <w:color w:val="000000"/>
        </w:rPr>
        <w:t xml:space="preserve"> </w:t>
      </w:r>
      <w:r w:rsidRPr="00E709F2">
        <w:rPr>
          <w:rFonts w:ascii="Consolas" w:hAnsi="Consolas" w:cs="Consolas"/>
          <w:color w:val="0000FF"/>
        </w:rPr>
        <w:t>void</w:t>
      </w:r>
      <w:r w:rsidRPr="00E709F2">
        <w:rPr>
          <w:rFonts w:ascii="Consolas" w:hAnsi="Consolas" w:cs="Consolas"/>
          <w:color w:val="000000"/>
        </w:rPr>
        <w:t xml:space="preserve"> deleteButton_Click(</w:t>
      </w:r>
      <w:r w:rsidRPr="00E709F2">
        <w:rPr>
          <w:rFonts w:ascii="Consolas" w:hAnsi="Consolas" w:cs="Consolas"/>
          <w:color w:val="0000FF"/>
        </w:rPr>
        <w:t>object</w:t>
      </w:r>
      <w:r w:rsidRPr="00E709F2">
        <w:rPr>
          <w:rFonts w:ascii="Consolas" w:hAnsi="Consolas" w:cs="Consolas"/>
          <w:color w:val="000000"/>
        </w:rPr>
        <w:t xml:space="preserve"> sender, EventArgs e)</w:t>
      </w:r>
    </w:p>
    <w:p w14:paraId="01DA4B7A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{</w:t>
      </w:r>
    </w:p>
    <w:p w14:paraId="2E8E340E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 xml:space="preserve"> id = 0;</w:t>
      </w:r>
    </w:p>
    <w:p w14:paraId="206FC16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</w:t>
      </w:r>
      <w:r w:rsidRPr="00E709F2">
        <w:rPr>
          <w:rFonts w:ascii="Consolas" w:hAnsi="Consolas" w:cs="Consolas"/>
          <w:color w:val="0000FF"/>
        </w:rPr>
        <w:t>string</w:t>
      </w:r>
      <w:r w:rsidRPr="00E709F2">
        <w:rPr>
          <w:rFonts w:ascii="Consolas" w:hAnsi="Consolas" w:cs="Consolas"/>
          <w:color w:val="000000"/>
        </w:rPr>
        <w:t>.IsNullOrEmpty(idTextBox.Text) || !idTextBox.Text.All(</w:t>
      </w:r>
      <w:r w:rsidRPr="00E709F2">
        <w:rPr>
          <w:rFonts w:ascii="Consolas" w:hAnsi="Consolas" w:cs="Consolas"/>
          <w:color w:val="0000FF"/>
        </w:rPr>
        <w:t>char</w:t>
      </w:r>
      <w:r w:rsidRPr="00E709F2">
        <w:rPr>
          <w:rFonts w:ascii="Consolas" w:hAnsi="Consolas" w:cs="Consolas"/>
          <w:color w:val="000000"/>
        </w:rPr>
        <w:t>.IsDigit))</w:t>
      </w:r>
    </w:p>
    <w:p w14:paraId="7A5C2FE3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3DA607A2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"Въведете ид за търсене!"</w:t>
      </w:r>
      <w:r w:rsidRPr="00E709F2">
        <w:rPr>
          <w:rFonts w:ascii="Consolas" w:hAnsi="Consolas" w:cs="Consolas"/>
          <w:color w:val="000000"/>
        </w:rPr>
        <w:t>);</w:t>
      </w:r>
    </w:p>
    <w:p w14:paraId="257FA88C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idTextBox.BackColor = Color.Red;</w:t>
      </w:r>
    </w:p>
    <w:p w14:paraId="2D71BC68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14:paraId="7F55A86F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142BB58B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else</w:t>
      </w:r>
    </w:p>
    <w:p w14:paraId="6BE05BDA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1930A98B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 =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>.Parse(idTextBox.Text);</w:t>
      </w:r>
    </w:p>
    <w:p w14:paraId="7AE4E9F9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3AF0E34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 delParcel = parcelBusiness.Get(id);</w:t>
      </w:r>
    </w:p>
    <w:p w14:paraId="464CE5E7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(delParcel == </w:t>
      </w:r>
      <w:r w:rsidRPr="00E709F2">
        <w:rPr>
          <w:rFonts w:ascii="Consolas" w:hAnsi="Consolas" w:cs="Consolas"/>
          <w:color w:val="0000FF"/>
        </w:rPr>
        <w:t>null</w:t>
      </w:r>
      <w:r w:rsidRPr="00E709F2">
        <w:rPr>
          <w:rFonts w:ascii="Consolas" w:hAnsi="Consolas" w:cs="Consolas"/>
          <w:color w:val="000000"/>
        </w:rPr>
        <w:t>)</w:t>
      </w:r>
    </w:p>
    <w:p w14:paraId="0F1C9C19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579D2201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"Няма такъв запис!"</w:t>
      </w:r>
      <w:r w:rsidRPr="00E709F2">
        <w:rPr>
          <w:rFonts w:ascii="Consolas" w:hAnsi="Consolas" w:cs="Consolas"/>
          <w:color w:val="000000"/>
        </w:rPr>
        <w:t>);</w:t>
      </w:r>
    </w:p>
    <w:p w14:paraId="422E5FAC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idTextBox.BackColor = Color.Red;</w:t>
      </w:r>
    </w:p>
    <w:p w14:paraId="08192520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lastRenderedPageBreak/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14:paraId="47B1F5B8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112C7D6C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LoadRecord(delParcel);</w:t>
      </w:r>
    </w:p>
    <w:p w14:paraId="72D44916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04BB51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DialogResult question = MessageBox.Show(</w:t>
      </w:r>
      <w:r w:rsidRPr="00E709F2">
        <w:rPr>
          <w:rFonts w:ascii="Consolas" w:hAnsi="Consolas" w:cs="Consolas"/>
          <w:color w:val="A31515"/>
        </w:rPr>
        <w:t>"Искате ли да изтриете записа?"</w:t>
      </w:r>
      <w:r w:rsidRPr="00E709F2">
        <w:rPr>
          <w:rFonts w:ascii="Consolas" w:hAnsi="Consolas" w:cs="Consolas"/>
          <w:color w:val="000000"/>
        </w:rPr>
        <w:t xml:space="preserve">, </w:t>
      </w:r>
      <w:r w:rsidRPr="00E709F2">
        <w:rPr>
          <w:rFonts w:ascii="Consolas" w:hAnsi="Consolas" w:cs="Consolas"/>
          <w:color w:val="A31515"/>
        </w:rPr>
        <w:t>"Изтриване"</w:t>
      </w:r>
      <w:r w:rsidRPr="00E709F2">
        <w:rPr>
          <w:rFonts w:ascii="Consolas" w:hAnsi="Consolas" w:cs="Consolas"/>
          <w:color w:val="000000"/>
        </w:rPr>
        <w:t>, MessageBoxButtons.YesNo);</w:t>
      </w:r>
    </w:p>
    <w:p w14:paraId="3192E2A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(question == DialogResult.Yes)</w:t>
      </w:r>
    </w:p>
    <w:p w14:paraId="6B0ECEED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14:paraId="32255043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parcelBusiness.Delete(id);</w:t>
      </w:r>
    </w:p>
    <w:p w14:paraId="5C84DF0C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14:paraId="706DBEDA" w14:textId="77777777" w:rsidR="00B335FA" w:rsidRPr="00E709F2" w:rsidRDefault="00B335FA" w:rsidP="00B33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09F2">
        <w:rPr>
          <w:rFonts w:ascii="Consolas" w:hAnsi="Consolas" w:cs="Consolas"/>
          <w:color w:val="000000"/>
        </w:rPr>
        <w:t xml:space="preserve">        }</w:t>
      </w:r>
    </w:p>
    <w:p w14:paraId="32AF9556" w14:textId="003DC3BF" w:rsidR="00B75CCF" w:rsidRDefault="00B75CCF" w:rsidP="00E413E2"/>
    <w:p w14:paraId="5C8B22E5" w14:textId="60C680FC" w:rsidR="00A637D3" w:rsidRDefault="00A637D3" w:rsidP="00E413E2"/>
    <w:p w14:paraId="3A4F2AF3" w14:textId="0A2F793B" w:rsidR="00A637D3" w:rsidRDefault="00A637D3" w:rsidP="00E413E2"/>
    <w:p w14:paraId="5A4A94D0" w14:textId="7A3BDB3B" w:rsidR="00A637D3" w:rsidRDefault="00A637D3" w:rsidP="00E413E2"/>
    <w:p w14:paraId="6556674F" w14:textId="35B349B9" w:rsidR="00A637D3" w:rsidRPr="00A637D3" w:rsidRDefault="00A637D3" w:rsidP="00A637D3">
      <w:pPr>
        <w:rPr>
          <w:sz w:val="32"/>
          <w:szCs w:val="32"/>
        </w:rPr>
      </w:pPr>
      <w:r>
        <w:rPr>
          <w:sz w:val="32"/>
          <w:szCs w:val="32"/>
        </w:rPr>
        <w:t>Външен вид на приложениете след стартирането му:</w:t>
      </w:r>
    </w:p>
    <w:p w14:paraId="27010F66" w14:textId="42FF67DF" w:rsidR="00A637D3" w:rsidRDefault="00A637D3" w:rsidP="00A637D3">
      <w:pPr>
        <w:jc w:val="center"/>
        <w:rPr>
          <w:sz w:val="32"/>
          <w:szCs w:val="32"/>
        </w:rPr>
      </w:pPr>
      <w:r>
        <w:rPr>
          <w:sz w:val="32"/>
          <w:szCs w:val="32"/>
        </w:rPr>
        <w:pict w14:anchorId="13FAC8D9">
          <v:shape id="_x0000_i1032" type="#_x0000_t75" style="width:411pt;height:271.8pt">
            <v:imagedata r:id="rId11" o:title="Форма2"/>
          </v:shape>
        </w:pict>
      </w:r>
    </w:p>
    <w:p w14:paraId="465BB3E4" w14:textId="73A6148A" w:rsidR="00A637D3" w:rsidRDefault="00A637D3" w:rsidP="00A637D3">
      <w:pPr>
        <w:jc w:val="center"/>
        <w:rPr>
          <w:sz w:val="32"/>
          <w:szCs w:val="32"/>
        </w:rPr>
      </w:pPr>
    </w:p>
    <w:p w14:paraId="456EF64E" w14:textId="676E01B8" w:rsidR="00A637D3" w:rsidRPr="00A637D3" w:rsidRDefault="00A637D3" w:rsidP="00A637D3">
      <w:pPr>
        <w:rPr>
          <w:sz w:val="32"/>
          <w:szCs w:val="32"/>
        </w:rPr>
      </w:pPr>
      <w:r>
        <w:rPr>
          <w:sz w:val="32"/>
          <w:szCs w:val="32"/>
        </w:rPr>
        <w:t xml:space="preserve">В изпълнението на Задача №7 съм използвал </w:t>
      </w:r>
      <w:r>
        <w:rPr>
          <w:sz w:val="32"/>
          <w:szCs w:val="32"/>
          <w:lang w:val="en-US"/>
        </w:rPr>
        <w:t xml:space="preserve">CRUD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 xml:space="preserve">Create, Read, Update, Delete) </w:t>
      </w:r>
      <w:r>
        <w:rPr>
          <w:sz w:val="32"/>
          <w:szCs w:val="32"/>
        </w:rPr>
        <w:t xml:space="preserve">операции, както и технологията ORM </w:t>
      </w:r>
      <w:r>
        <w:rPr>
          <w:sz w:val="32"/>
          <w:szCs w:val="32"/>
          <w:lang w:val="en-US"/>
        </w:rPr>
        <w:t xml:space="preserve">(Code First). </w:t>
      </w:r>
      <w:r>
        <w:rPr>
          <w:sz w:val="32"/>
          <w:szCs w:val="32"/>
        </w:rPr>
        <w:lastRenderedPageBreak/>
        <w:t xml:space="preserve">Също се използва и пакета </w:t>
      </w:r>
      <w:r>
        <w:rPr>
          <w:sz w:val="32"/>
          <w:szCs w:val="32"/>
          <w:lang w:val="en-US"/>
        </w:rPr>
        <w:t>Entity Framework</w:t>
      </w:r>
      <w:r>
        <w:rPr>
          <w:sz w:val="32"/>
          <w:szCs w:val="32"/>
        </w:rPr>
        <w:t xml:space="preserve"> и миграции за работа с базата данни и поддръжката им.</w:t>
      </w:r>
      <w:r>
        <w:rPr>
          <w:sz w:val="32"/>
          <w:szCs w:val="32"/>
        </w:rPr>
        <w:t xml:space="preserve"> Както и за крайния външен вид съм използвал и </w:t>
      </w:r>
      <w:r>
        <w:rPr>
          <w:sz w:val="32"/>
          <w:szCs w:val="32"/>
          <w:lang w:val="en-US"/>
        </w:rPr>
        <w:t xml:space="preserve">Windows Forms App (.NET Framework), </w:t>
      </w:r>
      <w:r>
        <w:rPr>
          <w:sz w:val="32"/>
          <w:szCs w:val="32"/>
        </w:rPr>
        <w:t>за по лесна употреба и по представителен вид.</w:t>
      </w:r>
      <w:bookmarkStart w:id="0" w:name="_GoBack"/>
      <w:bookmarkEnd w:id="0"/>
    </w:p>
    <w:sectPr w:rsidR="00A637D3" w:rsidRPr="00A637D3" w:rsidSect="0036452C">
      <w:pgSz w:w="12240" w:h="15840"/>
      <w:pgMar w:top="1276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F1396" w14:textId="77777777" w:rsidR="00766CDC" w:rsidRDefault="00766CDC" w:rsidP="008F7766">
      <w:pPr>
        <w:spacing w:after="0" w:line="240" w:lineRule="auto"/>
      </w:pPr>
      <w:r>
        <w:separator/>
      </w:r>
    </w:p>
  </w:endnote>
  <w:endnote w:type="continuationSeparator" w:id="0">
    <w:p w14:paraId="6E45CE08" w14:textId="77777777" w:rsidR="00766CDC" w:rsidRDefault="00766CDC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2250C" w14:textId="77777777" w:rsidR="00766CDC" w:rsidRDefault="00766CDC" w:rsidP="008F7766">
      <w:pPr>
        <w:spacing w:after="0" w:line="240" w:lineRule="auto"/>
      </w:pPr>
      <w:r>
        <w:separator/>
      </w:r>
    </w:p>
  </w:footnote>
  <w:footnote w:type="continuationSeparator" w:id="0">
    <w:p w14:paraId="1233E71E" w14:textId="77777777" w:rsidR="00766CDC" w:rsidRDefault="00766CDC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3A3B3C"/>
    <w:multiLevelType w:val="hybridMultilevel"/>
    <w:tmpl w:val="CA34AC6C"/>
    <w:lvl w:ilvl="0" w:tplc="9F08A5BC">
      <w:numFmt w:val="bullet"/>
      <w:lvlText w:val="-"/>
      <w:lvlJc w:val="left"/>
      <w:pPr>
        <w:ind w:left="718" w:hanging="360"/>
      </w:pPr>
      <w:rPr>
        <w:rFonts w:ascii="Times New Roman" w:eastAsia="Calibri" w:hAnsi="Times New Roman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7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8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0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E3"/>
    <w:rsid w:val="00061B26"/>
    <w:rsid w:val="000F144B"/>
    <w:rsid w:val="00105790"/>
    <w:rsid w:val="001A0BCF"/>
    <w:rsid w:val="001F5DA4"/>
    <w:rsid w:val="002042B7"/>
    <w:rsid w:val="00257EC2"/>
    <w:rsid w:val="002705A0"/>
    <w:rsid w:val="002730A8"/>
    <w:rsid w:val="00290C41"/>
    <w:rsid w:val="00332F35"/>
    <w:rsid w:val="0036452C"/>
    <w:rsid w:val="003B7A8F"/>
    <w:rsid w:val="003F50AB"/>
    <w:rsid w:val="004168A8"/>
    <w:rsid w:val="00423048"/>
    <w:rsid w:val="00485020"/>
    <w:rsid w:val="00497C7B"/>
    <w:rsid w:val="0052237B"/>
    <w:rsid w:val="00631450"/>
    <w:rsid w:val="00637D46"/>
    <w:rsid w:val="006D209A"/>
    <w:rsid w:val="006D7700"/>
    <w:rsid w:val="006E0101"/>
    <w:rsid w:val="0072677A"/>
    <w:rsid w:val="0073352C"/>
    <w:rsid w:val="00766CDC"/>
    <w:rsid w:val="00785A35"/>
    <w:rsid w:val="00816BA4"/>
    <w:rsid w:val="0082771C"/>
    <w:rsid w:val="008915C8"/>
    <w:rsid w:val="008D0A88"/>
    <w:rsid w:val="008F7766"/>
    <w:rsid w:val="00973280"/>
    <w:rsid w:val="009F43A8"/>
    <w:rsid w:val="00A637D3"/>
    <w:rsid w:val="00AB3708"/>
    <w:rsid w:val="00B04EE9"/>
    <w:rsid w:val="00B335FA"/>
    <w:rsid w:val="00B36215"/>
    <w:rsid w:val="00B75CCF"/>
    <w:rsid w:val="00BC7120"/>
    <w:rsid w:val="00BD112A"/>
    <w:rsid w:val="00BF3032"/>
    <w:rsid w:val="00C22B2E"/>
    <w:rsid w:val="00C368C7"/>
    <w:rsid w:val="00C94471"/>
    <w:rsid w:val="00C96BE3"/>
    <w:rsid w:val="00D17AB7"/>
    <w:rsid w:val="00D76E29"/>
    <w:rsid w:val="00DB48E1"/>
    <w:rsid w:val="00DE706F"/>
    <w:rsid w:val="00E13FF0"/>
    <w:rsid w:val="00E413E2"/>
    <w:rsid w:val="00E460A1"/>
    <w:rsid w:val="00E52190"/>
    <w:rsid w:val="00F664DF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02B6C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a">
    <w:name w:val="Diploma"/>
    <w:basedOn w:val="Normal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66"/>
  </w:style>
  <w:style w:type="paragraph" w:styleId="Footer">
    <w:name w:val="footer"/>
    <w:basedOn w:val="Normal"/>
    <w:link w:val="Foot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66"/>
  </w:style>
  <w:style w:type="paragraph" w:styleId="NoSpacing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Strong">
    <w:name w:val="Strong"/>
    <w:basedOn w:val="DefaultParagraphFont"/>
    <w:uiPriority w:val="22"/>
    <w:qFormat/>
    <w:rsid w:val="0082771C"/>
    <w:rPr>
      <w:b/>
      <w:bCs/>
    </w:rPr>
  </w:style>
  <w:style w:type="paragraph" w:styleId="ListParagraph">
    <w:name w:val="List Paragraph"/>
    <w:basedOn w:val="Normal"/>
    <w:uiPriority w:val="34"/>
    <w:qFormat/>
    <w:rsid w:val="004850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15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4EE9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B04EE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5E7E0-EF2C-4E92-A02C-59B6FC78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1925</Words>
  <Characters>10973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Hristo</cp:lastModifiedBy>
  <cp:revision>5</cp:revision>
  <dcterms:created xsi:type="dcterms:W3CDTF">2022-06-21T10:13:00Z</dcterms:created>
  <dcterms:modified xsi:type="dcterms:W3CDTF">2022-06-26T23:14:00Z</dcterms:modified>
</cp:coreProperties>
</file>