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514"/>
        <w:gridCol w:w="2295"/>
        <w:gridCol w:w="5161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- 2019</w:t>
            </w:r>
          </w:p>
        </w:tc>
      </w:tr>
      <w:tr>
        <w:trPr>
          <w:trHeight w:val="260" w:hRule="atLeast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HHT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Table2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12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Online Car </w:t>
            </w:r>
            <w:r>
              <w:rPr>
                <w:rFonts w:eastAsia="Arial" w:cs="Arial" w:ascii="Arial" w:hAnsi="Arial"/>
                <w:sz w:val="24"/>
                <w:szCs w:val="24"/>
                <w:lang w:val="en-US"/>
              </w:rPr>
              <w:t>Manager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The Internet age changed the way we learn and test our knowledge. </w:t>
            </w:r>
            <w:r>
              <w:rPr>
                <w:rFonts w:eastAsia="Arial" w:cs="Arial" w:ascii="Arial" w:hAnsi="Arial"/>
                <w:b/>
                <w:bCs/>
              </w:rPr>
              <w:t xml:space="preserve">The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 xml:space="preserve">Online Car </w:t>
            </w:r>
            <w:r>
              <w:rPr>
                <w:rFonts w:eastAsia="Arial" w:cs="Arial" w:ascii="Arial" w:hAnsi="Arial"/>
                <w:b/>
                <w:bCs/>
                <w:sz w:val="24"/>
                <w:szCs w:val="24"/>
                <w:lang w:val="en-US"/>
              </w:rPr>
              <w:t>Manager</w:t>
            </w:r>
            <w:r>
              <w:rPr>
                <w:rFonts w:eastAsia="Arial" w:cs="Arial" w:ascii="Arial" w:hAnsi="Arial"/>
                <w:b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provides ability for car owners to track their car history, and for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" w:eastAsia="zh-CN" w:bidi="hi-IN"/>
              </w:rPr>
              <w:t>service owners</w:t>
            </w:r>
            <w:r>
              <w:rPr>
                <w:rFonts w:eastAsia="Arial" w:cs="Arial" w:ascii="Arial" w:hAnsi="Arial"/>
              </w:rPr>
              <w:t xml:space="preserve"> to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" w:eastAsia="zh-CN" w:bidi="hi-IN"/>
              </w:rPr>
              <w:t>compete</w:t>
            </w:r>
            <w:r>
              <w:rPr>
                <w:rFonts w:eastAsia="Arial" w:cs="Arial" w:ascii="Arial" w:hAnsi="Arial"/>
              </w:rPr>
              <w:t xml:space="preserve">. In addition to that it allows users to register, and administrators to manage them.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eastAsia="Arial" w:cs="Arial" w:ascii="Arial" w:hAnsi="Arial"/>
                <w:b/>
                <w:i/>
              </w:rPr>
              <w:t>React Router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eastAsia="Arial" w:cs="Arial" w:ascii="Arial" w:hAnsi="Arial"/>
                <w:b/>
                <w:i/>
              </w:rPr>
              <w:t>Socket.IO</w:t>
            </w:r>
            <w:r>
              <w:rPr>
                <w:rFonts w:eastAsia="Arial" w:cs="Arial" w:ascii="Arial" w:hAnsi="Arial"/>
              </w:rPr>
              <w:t xml:space="preserve"> and </w:t>
            </w:r>
            <w:r>
              <w:rPr>
                <w:rFonts w:eastAsia="Arial" w:cs="Arial" w:ascii="Arial" w:hAnsi="Arial"/>
                <w:b/>
                <w:i/>
              </w:rPr>
              <w:t>Server Sent Events (SSE)/WebSocket</w:t>
            </w:r>
            <w:r>
              <w:rPr>
                <w:rFonts w:eastAsia="Arial" w:cs="Arial" w:ascii="Arial" w:hAnsi="Arial"/>
              </w:rPr>
              <w:t xml:space="preserve"> in order to allow the Instructor to monitor test completion progress of students in real time. The main user roles (actors in UML) are: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Car Owner(User Type 1)  - This user represents a normal person who has car/s. Main features: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Personal diary to keeps a record of his/her car/s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Possibility to choose from all service owners offering services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Service Owner(User Type 2) – This user represent a service owner who offer paid services. Main features: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Competitive market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Manage daily/week/month appointments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Manufacture different repair specifications for different type/model cars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Roboto;arial;sans-serif" w:hAnsi="Roboto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Arbitrator(Admin) – Main features: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Roboto;arial;sans-serif" w:hAnsi="Roboto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lang w:val="en-US"/>
              </w:rPr>
              <w:t>Resolving problems between car owners and service owners</w:t>
            </w:r>
            <w:r>
              <w:rPr>
                <w:rFonts w:eastAsia="Arial" w:cs="Arial" w:ascii="Arial" w:hAnsi="Arial"/>
                <w:lang w:val="en-US"/>
              </w:rPr>
              <w:t xml:space="preserve"> </w:t>
            </w:r>
          </w:p>
          <w:p>
            <w:pPr>
              <w:pStyle w:val="LOnormal"/>
              <w:numPr>
                <w:ilvl w:val="1"/>
                <w:numId w:val="2"/>
              </w:numPr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Controlling the monopoly laws</w:t>
            </w:r>
          </w:p>
        </w:tc>
      </w:tr>
    </w:tbl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85"/>
        <w:gridCol w:w="5730"/>
        <w:gridCol w:w="135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Browse information and try sample tests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can browse the information views (Home, Tests, About) in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, and can choose to try sample tests using the </w:t>
            </w:r>
            <w:r>
              <w:rPr>
                <w:rFonts w:eastAsia="Arial" w:cs="Arial" w:ascii="Arial" w:hAnsi="Arial"/>
                <w:i/>
              </w:rPr>
              <w:t>Complete Test UC</w:t>
            </w:r>
            <w:r>
              <w:rPr>
                <w:rFonts w:eastAsia="Arial" w:cs="Arial" w:ascii="Arial" w:hAnsi="Arial"/>
              </w:rPr>
              <w:t xml:space="preserve"> 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Three separate type of registration:</w:t>
            </w:r>
          </w:p>
          <w:p>
            <w:pPr>
              <w:pStyle w:val="LOnormal"/>
              <w:numPr>
                <w:ilvl w:val="0"/>
                <w:numId w:val="3"/>
              </w:numPr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– required valid e-mail address, mobile phone other personal info.</w:t>
            </w:r>
          </w:p>
          <w:p>
            <w:pPr>
              <w:pStyle w:val="LOnormal"/>
              <w:numPr>
                <w:ilvl w:val="0"/>
                <w:numId w:val="3"/>
              </w:numPr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– required valid license for car service</w:t>
            </w:r>
          </w:p>
          <w:p>
            <w:pPr>
              <w:pStyle w:val="LOnormal"/>
              <w:numPr>
                <w:ilvl w:val="0"/>
                <w:numId w:val="3"/>
              </w:numPr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 – required special code for registration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Owner,</w:t>
            </w:r>
          </w:p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Owner,</w:t>
            </w:r>
          </w:p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Add car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can add car to the cars which he manage.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Write a note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with at least one car can add notes for maintenance.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Compare services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 can compare different services in order to find the most suitable one.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Make appointment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>Car Owner can choose from all of the available services in the market and make an appointment for the most suitable one.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Car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Add service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can add new service by providing legal documents for the service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Make repair configuration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can add special repair configuration for specific type/model car or make general price list or both.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n-US"/>
              </w:rPr>
              <w:t>Manage appointments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can manage the appointments for the day/week/month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en-US"/>
              </w:rPr>
              <w:t>Add record in car dairy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Service Owner must add a record in the car dairy of the Car Owner  and guarantee for the used parts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 xml:space="preserve">Service Owner 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lang w:val="en-US"/>
              </w:rPr>
              <w:t>Validate Info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 decides wherever the given info from the Car Owners and Service Owners is valid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lang w:val="en-US"/>
              </w:rPr>
              <w:t>Arbitrator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5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85"/>
        <w:gridCol w:w="5010"/>
        <w:gridCol w:w="177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Main Views 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n-US"/>
              </w:rPr>
              <w:t>Car Diary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 all custom made notes and notes made by mechanic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lang w:val="en-US"/>
              </w:rPr>
              <w:t>diary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Compare Services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 xml:space="preserve"> basic info for all services and possibility to compare several services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compare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Appointments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all upcoming appointments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calendar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 view allowing </w:t>
            </w:r>
            <w:r>
              <w:rPr>
                <w:rFonts w:eastAsia="Arial" w:cs="Arial" w:ascii="Arial" w:hAnsi="Arial"/>
                <w:lang w:val="en-US"/>
              </w:rPr>
              <w:t>the user to choose as what wants to register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 Data 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n-US"/>
              </w:rPr>
              <w:t xml:space="preserve">Presents the main information about the profile and some basic statistical data.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/personal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Service management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</w:t>
            </w:r>
            <w:r>
              <w:rPr>
                <w:rFonts w:eastAsia="Arial" w:cs="Arial" w:ascii="Arial" w:hAnsi="Arial"/>
                <w:lang w:val="en-US"/>
              </w:rPr>
              <w:t>the current service price list with possibility to make special custom configuration for repair</w:t>
            </w:r>
            <w:r>
              <w:rPr>
                <w:rFonts w:eastAsia="Arial" w:cs="Arial" w:ascii="Arial" w:hAnsi="Arial"/>
              </w:rPr>
              <w:t xml:space="preserve">.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-US" w:eastAsia="zh-CN" w:bidi="hi-IN"/>
              </w:rPr>
              <w:t>service-manager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Dashboard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in real time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-US" w:eastAsia="zh-CN" w:bidi="hi-IN"/>
              </w:rPr>
              <w:t>progress of the current repair made by any service to any car.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/dashboard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information about the project and his owner.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6"/>
        <w:tblW w:w="95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21"/>
        <w:gridCol w:w="4968"/>
        <w:gridCol w:w="2866"/>
      </w:tblGrid>
      <w:tr>
        <w:trPr/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AC090" w:val="clear"/>
            <w:vAlign w:val="center"/>
          </w:tcPr>
          <w:p>
            <w:pPr>
              <w:pStyle w:val="LOnormal"/>
              <w:numPr>
                <w:ilvl w:val="0"/>
                <w:numId w:val="1"/>
              </w:numPr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DEADA" w:val="clear"/>
            <w:vAlign w:val="center"/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Data.</w:t>
            </w:r>
            <w:r>
              <w:rPr>
                <w:rFonts w:eastAsia="Arial" w:cs="Arial" w:ascii="Arial" w:hAnsi="Arial"/>
              </w:rPr>
              <w:t xml:space="preserve">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, according to restrictions decribed in UCs.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 a logout request for ending the active session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>and invalidating the issued</w:t>
            </w:r>
            <w:r>
              <w:rPr>
                <w:rFonts w:eastAsia="Arial" w:cs="Arial" w:ascii="Arial" w:hAnsi="Arial"/>
                <w:i/>
              </w:rPr>
              <w:t xml:space="preserve"> Security Token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Car owners’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Car</w:t>
            </w:r>
            <w:r>
              <w:rPr>
                <w:rFonts w:eastAsia="Arial" w:cs="Arial" w:ascii="Arial" w:hAnsi="Arial"/>
                <w:b/>
              </w:rPr>
              <w:t>s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all Car owners cars.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cars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Car</w:t>
            </w:r>
            <w:r>
              <w:rPr>
                <w:rFonts w:eastAsia="Arial" w:cs="Arial" w:ascii="Arial" w:hAnsi="Arial"/>
                <w:b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owner’s cars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 </w:t>
            </w:r>
            <w:r>
              <w:rPr>
                <w:rFonts w:eastAsia="Arial" w:cs="Arial" w:ascii="Arial" w:hAnsi="Arial"/>
              </w:rPr>
              <w:t>manipulate owned cars by carownerID.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cars</w:t>
            </w:r>
            <w:r>
              <w:rPr>
                <w:rFonts w:eastAsia="Arial" w:cs="Arial" w:ascii="Arial" w:hAnsi="Arial"/>
                <w:i/>
              </w:rPr>
              <w:t>/{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carownerId</w:t>
            </w:r>
            <w:r>
              <w:rPr>
                <w:rFonts w:eastAsia="Arial" w:cs="Arial" w:ascii="Arial" w:hAnsi="Arial"/>
                <w:i/>
              </w:rPr>
              <w:t>}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Service owners’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" w:eastAsia="zh-CN" w:bidi="hi-IN"/>
              </w:rPr>
              <w:t>all service owners.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services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Service owners’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Data from specific service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services</w:t>
            </w:r>
            <w:r>
              <w:rPr>
                <w:rFonts w:eastAsia="Arial" w:cs="Arial" w:ascii="Arial" w:hAnsi="Arial"/>
                <w:i/>
              </w:rPr>
              <w:t>/{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serviceID</w:t>
            </w:r>
            <w:r>
              <w:rPr>
                <w:rFonts w:eastAsia="Arial" w:cs="Arial" w:ascii="Arial" w:hAnsi="Arial"/>
                <w:i/>
              </w:rPr>
              <w:t>}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Service stats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 </w:t>
            </w:r>
            <w:r>
              <w:rPr>
                <w:rFonts w:eastAsia="Arial" w:cs="Arial" w:ascii="Arial" w:hAnsi="Arial"/>
              </w:rPr>
              <w:t>the results off all repairs made by this service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services</w:t>
            </w:r>
            <w:r>
              <w:rPr>
                <w:rFonts w:eastAsia="Arial" w:cs="Arial" w:ascii="Arial" w:hAnsi="Arial"/>
                <w:i/>
              </w:rPr>
              <w:t>/{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serviceID</w:t>
            </w:r>
            <w:r>
              <w:rPr>
                <w:rFonts w:eastAsia="Arial" w:cs="Arial" w:ascii="Arial" w:hAnsi="Arial"/>
                <w:i/>
              </w:rPr>
              <w:t>}/results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Service stats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  <w:i/>
              </w:rPr>
              <w:t>repair results of the service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services</w:t>
            </w:r>
            <w:r>
              <w:rPr>
                <w:rFonts w:eastAsia="Arial" w:cs="Arial" w:ascii="Arial" w:hAnsi="Arial"/>
                <w:i/>
              </w:rPr>
              <w:t>/{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serviceID</w:t>
            </w:r>
            <w:r>
              <w:rPr>
                <w:rFonts w:eastAsia="Arial" w:cs="Arial" w:ascii="Arial" w:hAnsi="Arial"/>
                <w:i/>
              </w:rPr>
              <w:t>}/results/</w:t>
            </w:r>
            <w:r>
              <w:rPr>
                <w:rFonts w:eastAsia="Arial" w:cs="Arial" w:ascii="Arial" w:hAnsi="Arial"/>
                <w:i/>
              </w:rPr>
              <w:t>{service}</w:t>
            </w:r>
          </w:p>
        </w:tc>
      </w:tr>
      <w:tr>
        <w:trPr/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DEADA" w:val="clear"/>
          </w:tcPr>
          <w:p>
            <w:pPr>
              <w:pStyle w:val="LOnormal"/>
              <w:numPr>
                <w:ilvl w:val="1"/>
                <w:numId w:val="1"/>
              </w:numPr>
              <w:spacing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Active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2"/>
                <w:szCs w:val="22"/>
                <w:lang w:val="en" w:eastAsia="zh-CN" w:bidi="hi-IN"/>
              </w:rPr>
              <w:t>Repairs</w:t>
            </w:r>
          </w:p>
        </w:tc>
        <w:tc>
          <w:tcPr>
            <w:tcW w:w="49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SSE event streaming of </w:t>
            </w:r>
            <w:r>
              <w:rPr>
                <w:rFonts w:eastAsia="Arial" w:cs="Arial" w:ascii="Arial" w:hAnsi="Arial"/>
                <w:color w:val="auto"/>
                <w:kern w:val="0"/>
                <w:sz w:val="22"/>
                <w:szCs w:val="22"/>
                <w:lang w:val="en" w:eastAsia="zh-CN" w:bidi="hi-IN"/>
              </w:rPr>
              <w:t>Services</w:t>
            </w:r>
            <w:r>
              <w:rPr>
                <w:rFonts w:eastAsia="Arial" w:cs="Arial" w:ascii="Arial" w:hAnsi="Arial"/>
              </w:rPr>
              <w:t xml:space="preserve">’ progress on currently active </w:t>
            </w:r>
            <w:r>
              <w:rPr>
                <w:rFonts w:eastAsia="Arial" w:cs="Arial" w:ascii="Arial" w:hAnsi="Arial"/>
                <w:i/>
                <w:color w:val="auto"/>
                <w:kern w:val="0"/>
                <w:sz w:val="22"/>
                <w:szCs w:val="22"/>
                <w:lang w:val="en" w:eastAsia="zh-CN" w:bidi="hi-IN"/>
              </w:rPr>
              <w:t>Repair</w:t>
            </w:r>
            <w:r>
              <w:rPr>
                <w:rFonts w:eastAsia="Arial" w:cs="Arial" w:ascii="Arial" w:hAnsi="Arial"/>
              </w:rPr>
              <w:t xml:space="preserve"> 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/api/active-</w:t>
            </w:r>
            <w:r>
              <w:rPr>
                <w:rFonts w:eastAsia="Arial" w:cs="Arial" w:ascii="Arial" w:hAnsi="Arial"/>
                <w:i/>
              </w:rPr>
              <w:t>repairs</w:t>
            </w:r>
          </w:p>
        </w:tc>
      </w:tr>
    </w:tbl>
    <w:p>
      <w:pPr>
        <w:pStyle w:val="LO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77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Roboto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>
        <w:rFonts w:ascii="Times New Roman" w:hAnsi="Times New Roman" w:eastAsia="Times New Roman" w:cs="Times New Roman"/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LOnormal"/>
    <w:next w:val="LOnormal"/>
    <w:qFormat/>
    <w:pPr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LibreOffice/6.4.1.2$Windows_X86_64 LibreOffice_project/4d224e95b98b138af42a64d84056446d09082932</Application>
  <Pages>4</Pages>
  <Words>880</Words>
  <Characters>4759</Characters>
  <CharactersWithSpaces>5470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2020-04-06T12:59:14Z</dcterms:modified>
  <cp:revision>13</cp:revision>
  <dc:subject/>
  <dc:title/>
</cp:coreProperties>
</file>