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60"/>
        <w:jc w:val="center"/>
        <w:rPr/>
      </w:pPr>
      <w:r>
        <w:rPr/>
        <w:t>Problem 2</w:t>
      </w:r>
      <w:bookmarkStart w:id="0" w:name="_GoBack"/>
      <w:bookmarkEnd w:id="0"/>
      <w:r>
        <w:rPr/>
        <w:t xml:space="preserve"> – Balls</w:t>
      </w:r>
    </w:p>
    <w:p>
      <w:pPr>
        <w:pStyle w:val="NormalWeb"/>
        <w:shd w:val="clear" w:color="auto" w:fill="FFFFFF"/>
        <w:spacing w:lineRule="atLeast" w:line="336" w:beforeAutospacing="0" w:before="0" w:afterAutospacing="0" w:after="0"/>
        <w:rPr>
          <w:rFonts w:ascii="Calibri" w:hAnsi="Calibri" w:cs="Calibri" w:asciiTheme="minorHAnsi" w:cstheme="minorHAnsi" w:hAnsiTheme="minorHAnsi"/>
          <w:color w:val="222222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>Andrey</w:t>
      </w: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  <w:lang w:val="bg-BG"/>
        </w:rPr>
        <w:t xml:space="preserve">, </w:t>
      </w: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 xml:space="preserve">Denis and Cveti love playing pool. One day they've started wondering how many ways there are to </w:t>
      </w:r>
      <w:r>
        <w:rPr>
          <w:rFonts w:cs="Calibri" w:ascii="Calibri" w:hAnsi="Calibri" w:asciiTheme="minorHAnsi" w:cstheme="minorHAnsi" w:hAnsiTheme="minorHAnsi"/>
          <w:b/>
          <w:color w:val="222222"/>
          <w:sz w:val="22"/>
          <w:szCs w:val="22"/>
        </w:rPr>
        <w:t>pocket all balls</w:t>
      </w: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color w:val="222222"/>
          <w:sz w:val="22"/>
          <w:szCs w:val="22"/>
        </w:rPr>
        <w:t>without</w:t>
      </w: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 xml:space="preserve"> leaving an </w:t>
      </w:r>
      <w:r>
        <w:rPr>
          <w:rFonts w:cs="Calibri" w:ascii="Calibri" w:hAnsi="Calibri" w:asciiTheme="minorHAnsi" w:cstheme="minorHAnsi" w:hAnsiTheme="minorHAnsi"/>
          <w:b/>
          <w:color w:val="222222"/>
          <w:sz w:val="22"/>
          <w:szCs w:val="22"/>
        </w:rPr>
        <w:t>empty pocket</w:t>
      </w: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 xml:space="preserve">. In their game, a pool table has </w:t>
      </w:r>
      <w:r>
        <w:rPr>
          <w:rFonts w:cs="Calibri" w:ascii="Calibri" w:hAnsi="Calibri" w:asciiTheme="minorHAnsi" w:cstheme="minorHAnsi" w:hAnsiTheme="minorHAnsi"/>
          <w:b/>
          <w:color w:val="222222"/>
          <w:sz w:val="22"/>
          <w:szCs w:val="22"/>
        </w:rPr>
        <w:t>P pockets</w:t>
      </w: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 xml:space="preserve">. Each pocket can hold at most </w:t>
      </w:r>
      <w:r>
        <w:rPr>
          <w:rFonts w:cs="Calibri" w:ascii="Calibri" w:hAnsi="Calibri" w:asciiTheme="minorHAnsi" w:cstheme="minorHAnsi" w:hAnsiTheme="minorHAnsi"/>
          <w:b/>
          <w:color w:val="222222"/>
          <w:sz w:val="22"/>
          <w:szCs w:val="22"/>
        </w:rPr>
        <w:t xml:space="preserve"> K balls</w:t>
      </w: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 xml:space="preserve">. A ball set consists of </w:t>
      </w:r>
      <w:r>
        <w:rPr>
          <w:rFonts w:cs="Calibri" w:ascii="Calibri" w:hAnsi="Calibri" w:asciiTheme="minorHAnsi" w:cstheme="minorHAnsi" w:hAnsiTheme="minorHAnsi"/>
          <w:b/>
          <w:color w:val="222222"/>
          <w:sz w:val="22"/>
          <w:szCs w:val="22"/>
        </w:rPr>
        <w:t>N balls</w:t>
      </w:r>
      <w:r>
        <w:rPr>
          <w:rFonts w:cs="Calibri" w:ascii="Calibri" w:hAnsi="Calibri" w:asciiTheme="minorHAnsi" w:cstheme="minorHAnsi" w:hAnsiTheme="minorHAnsi"/>
          <w:color w:val="222222"/>
          <w:sz w:val="22"/>
          <w:szCs w:val="22"/>
        </w:rPr>
        <w:t xml:space="preserve">, not including the cue ball. </w:t>
      </w:r>
    </w:p>
    <w:p>
      <w:pPr>
        <w:pStyle w:val="Heading4"/>
        <w:rPr>
          <w:lang w:val="bg-BG"/>
        </w:rPr>
      </w:pPr>
      <w:r>
        <w:rPr/>
        <w:t>Input</w:t>
      </w:r>
    </w:p>
    <w:p>
      <w:pPr>
        <w:pStyle w:val="ListParagraph"/>
        <w:numPr>
          <w:ilvl w:val="0"/>
          <w:numId w:val="3"/>
        </w:numPr>
        <w:rPr/>
      </w:pPr>
      <w:r>
        <w:rPr/>
        <w:t>On the first line, you will be given P - the number of pockets on the table</w:t>
      </w:r>
    </w:p>
    <w:p>
      <w:pPr>
        <w:pStyle w:val="ListParagraph"/>
        <w:numPr>
          <w:ilvl w:val="0"/>
          <w:numId w:val="3"/>
        </w:numPr>
        <w:rPr/>
      </w:pPr>
      <w:r>
        <w:rPr/>
        <w:t>On the second line, you will be given N - the number of balls on the table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third line, you will be given K - the maximum number of balls a pocket can contain at the same time </w:t>
      </w:r>
    </w:p>
    <w:p>
      <w:pPr>
        <w:pStyle w:val="Heading4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>Print all possible ways to distribute N balls into P pockets without leaving an empty pocket. Order does not matter</w:t>
      </w:r>
    </w:p>
    <w:p>
      <w:pPr>
        <w:pStyle w:val="Heading4"/>
        <w:rPr/>
      </w:pPr>
      <w:r>
        <w:rPr/>
        <w:t>Constraints</w:t>
      </w:r>
    </w:p>
    <w:p>
      <w:pPr>
        <w:pStyle w:val="ListParagraph"/>
        <w:numPr>
          <w:ilvl w:val="0"/>
          <w:numId w:val="2"/>
        </w:numPr>
        <w:ind w:left="568" w:hanging="284"/>
        <w:rPr/>
      </w:pPr>
      <w:r>
        <w:rPr/>
        <w:t>The number of pockets P will be an integer in the range [</w:t>
      </w:r>
      <w:r>
        <w:rPr>
          <w:b/>
        </w:rPr>
        <w:t>1…15</w:t>
      </w:r>
      <w:r>
        <w:rPr/>
        <w:t>].</w:t>
      </w:r>
    </w:p>
    <w:p>
      <w:pPr>
        <w:pStyle w:val="ListParagraph"/>
        <w:numPr>
          <w:ilvl w:val="0"/>
          <w:numId w:val="2"/>
        </w:numPr>
        <w:ind w:left="568" w:hanging="284"/>
        <w:rPr/>
      </w:pPr>
      <w:r>
        <w:rPr/>
        <w:t>The number of balls N will be an integer in the range [</w:t>
      </w:r>
      <w:r>
        <w:rPr>
          <w:b/>
        </w:rPr>
        <w:t>1…30</w:t>
      </w:r>
      <w:r>
        <w:rPr/>
        <w:t>].</w:t>
      </w:r>
    </w:p>
    <w:p>
      <w:pPr>
        <w:pStyle w:val="ListParagraph"/>
        <w:numPr>
          <w:ilvl w:val="0"/>
          <w:numId w:val="2"/>
        </w:numPr>
        <w:ind w:left="568" w:hanging="284"/>
        <w:rPr/>
      </w:pPr>
      <w:r>
        <w:rPr/>
        <w:t>The pocket size K will be an integer in the range [</w:t>
      </w:r>
      <w:r>
        <w:rPr>
          <w:b/>
        </w:rPr>
        <w:t>1…15</w:t>
      </w:r>
      <w:r>
        <w:rPr/>
        <w:t>].</w:t>
      </w:r>
    </w:p>
    <w:p>
      <w:pPr>
        <w:pStyle w:val="ListParagraph"/>
        <w:numPr>
          <w:ilvl w:val="0"/>
          <w:numId w:val="2"/>
        </w:numPr>
        <w:ind w:left="568" w:hanging="284"/>
        <w:rPr/>
      </w:pPr>
      <w:r>
        <w:rPr>
          <w:lang w:eastAsia="ja-JP"/>
        </w:rPr>
        <w:t xml:space="preserve">Time limit: </w:t>
      </w:r>
      <w:r>
        <w:rPr>
          <w:b/>
          <w:lang w:eastAsia="ja-JP"/>
        </w:rPr>
        <w:t>300 ms</w:t>
      </w:r>
      <w:r>
        <w:rPr>
          <w:lang w:eastAsia="ja-JP"/>
        </w:rPr>
        <w:t xml:space="preserve">. Allowed memory: </w:t>
      </w:r>
      <w:r>
        <w:rPr>
          <w:b/>
          <w:lang w:val="en-GB" w:eastAsia="ja-JP"/>
        </w:rPr>
        <w:t>64</w:t>
      </w:r>
      <w:r>
        <w:rPr>
          <w:b/>
        </w:rPr>
        <w:t xml:space="preserve"> MB</w:t>
      </w:r>
      <w:r>
        <w:rPr/>
        <w:t>.</w:t>
      </w:r>
    </w:p>
    <w:p>
      <w:pPr>
        <w:pStyle w:val="Heading4"/>
        <w:rPr/>
      </w:pPr>
      <w:r>
        <w:rPr/>
        <w:t>Examples</w:t>
      </w:r>
    </w:p>
    <w:tbl>
      <w:tblPr>
        <w:tblStyle w:val="TableGrid"/>
        <w:tblW w:w="1037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720"/>
        <w:gridCol w:w="2835"/>
        <w:gridCol w:w="4822"/>
      </w:tblGrid>
      <w:tr>
        <w:trPr/>
        <w:tc>
          <w:tcPr>
            <w:tcW w:w="27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2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bookmarkStart w:id="1" w:name="__DdeLink__3216_3056567224"/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bookmarkStart w:id="2" w:name="__DdeLink__3216_3056567224"/>
            <w:r>
              <w:rPr>
                <w:rFonts w:cs="Consolas" w:ascii="Consolas" w:hAnsi="Consolas"/>
              </w:rPr>
              <w:t>3</w:t>
            </w:r>
            <w:bookmarkEnd w:id="2"/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3, 1, 1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2, 2, 1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2, 1, 2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1, 3, 1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1, 2, 2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1, 1, 3</w:t>
            </w:r>
          </w:p>
        </w:tc>
        <w:tc>
          <w:tcPr>
            <w:tcW w:w="4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37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710"/>
        <w:gridCol w:w="1429"/>
        <w:gridCol w:w="6238"/>
      </w:tblGrid>
      <w:tr>
        <w:trPr/>
        <w:tc>
          <w:tcPr>
            <w:tcW w:w="27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>
          <w:trHeight w:val="163" w:hRule="atLeast"/>
        </w:trPr>
        <w:tc>
          <w:tcPr>
            <w:tcW w:w="2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1, 1, 1</w:t>
            </w:r>
          </w:p>
        </w:tc>
        <w:tc>
          <w:tcPr>
            <w:tcW w:w="6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C190ED1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4BF3090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4BF3090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553604ED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5E0EFA88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635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5E0EFA88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4E4E9DD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Problem %1."/>
      <w:lvlJc w:val="left"/>
      <w:pPr>
        <w:ind w:left="2487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ind w:left="0" w:hanging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numPr>
        <w:ilvl w:val="0"/>
        <w:numId w:val="0"/>
      </w:numPr>
      <w:tabs>
        <w:tab w:val="clear" w:pos="1843"/>
        <w:tab w:val="left" w:pos="1701" w:leader="none"/>
      </w:tabs>
      <w:ind w:left="0" w:hanging="0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a234a"/>
    <w:rPr>
      <w:rFonts w:eastAsia="宋体" w:cs="Times New Roman" w:cstheme="majorBidi" w:eastAsiaTheme="majorEastAsia"/>
      <w:b/>
      <w:color w:val="7C380A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Texfontstylett" w:customStyle="1">
    <w:name w:val="tex-font-style-tt"/>
    <w:basedOn w:val="DefaultParagraphFont"/>
    <w:qFormat/>
    <w:rsid w:val="0088354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eastAsia="Times New Roman" w:cs="Consolas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F27E3-BC23-4428-9F3C-A14D5ACD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LibreOffice/6.2.6.2$Linux_X86_64 LibreOffice_project/20$Build-2</Application>
  <Pages>1</Pages>
  <Words>245</Words>
  <Characters>952</Characters>
  <CharactersWithSpaces>1184</CharactersWithSpaces>
  <Paragraphs>38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2017-09-15T06:45:00Z</dcterms:created>
  <dc:creator>Software University Foundation</dc:creator>
  <dc:description>https://softuni.bg/trainings/1147/Data-Structures-June-2015</dc:description>
  <cp:keywords>data structures algorithms programming SoftUni Software University programming software development software engineering course</cp:keywords>
  <dc:language>en-US</dc:language>
  <cp:lastModifiedBy/>
  <cp:lastPrinted>2014-02-12T16:33:00Z</cp:lastPrinted>
  <dcterms:modified xsi:type="dcterms:W3CDTF">2019-09-18T19:54:31Z</dcterms:modified>
  <cp:revision>7</cp:revision>
  <dc:subject/>
  <dc:title>Shopping Center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