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DF243" w14:textId="7F2C5F9A" w:rsidR="007E0DF4" w:rsidRPr="007E0DF4" w:rsidRDefault="007E0DF4" w:rsidP="007E0DF4">
      <w:pPr>
        <w:pStyle w:val="Heading1"/>
        <w:jc w:val="center"/>
        <w:rPr>
          <w:rFonts w:ascii="Arial" w:hAnsi="Arial" w:cs="Arial"/>
          <w:color w:val="000000"/>
          <w:sz w:val="53"/>
          <w:szCs w:val="53"/>
        </w:rPr>
      </w:pPr>
      <w:bookmarkStart w:id="0" w:name="_Toc38721440"/>
      <w:r w:rsidRPr="007E0DF4">
        <w:rPr>
          <w:rFonts w:ascii="Arial" w:hAnsi="Arial" w:cs="Arial"/>
          <w:color w:val="000000"/>
          <w:sz w:val="53"/>
          <w:szCs w:val="53"/>
        </w:rPr>
        <w:t>Инструменти за стрес-тестове на уеб приложения</w:t>
      </w:r>
      <w:bookmarkEnd w:id="0"/>
    </w:p>
    <w:sdt>
      <w:sdtPr>
        <w:rPr>
          <w:rFonts w:ascii="Arial" w:eastAsiaTheme="minorEastAsia" w:hAnsi="Arial" w:cs="Arial"/>
          <w:color w:val="auto"/>
          <w:sz w:val="22"/>
          <w:szCs w:val="22"/>
          <w:lang w:val="bg-BG" w:eastAsia="ja-JP"/>
        </w:rPr>
        <w:id w:val="542334908"/>
        <w:docPartObj>
          <w:docPartGallery w:val="Table of Contents"/>
          <w:docPartUnique/>
        </w:docPartObj>
      </w:sdtPr>
      <w:sdtEndPr>
        <w:rPr>
          <w:b/>
          <w:bCs/>
          <w:noProof/>
        </w:rPr>
      </w:sdtEndPr>
      <w:sdtContent>
        <w:p w14:paraId="2CB8A6E6" w14:textId="30FC2289" w:rsidR="007E0DF4" w:rsidRPr="007E0DF4" w:rsidRDefault="007E0DF4">
          <w:pPr>
            <w:pStyle w:val="TOCHeading"/>
            <w:rPr>
              <w:rFonts w:ascii="Arial" w:hAnsi="Arial" w:cs="Arial"/>
            </w:rPr>
          </w:pPr>
          <w:r w:rsidRPr="007E0DF4">
            <w:rPr>
              <w:rFonts w:ascii="Arial" w:hAnsi="Arial" w:cs="Arial"/>
            </w:rPr>
            <w:t>Contents</w:t>
          </w:r>
        </w:p>
        <w:p w14:paraId="4FF6496C" w14:textId="757BC5FC" w:rsidR="0024066D" w:rsidRDefault="007E0DF4">
          <w:pPr>
            <w:pStyle w:val="TOC1"/>
            <w:tabs>
              <w:tab w:val="right" w:leader="dot" w:pos="10194"/>
            </w:tabs>
            <w:rPr>
              <w:noProof/>
            </w:rPr>
          </w:pPr>
          <w:r w:rsidRPr="007E0DF4">
            <w:rPr>
              <w:rFonts w:ascii="Arial" w:hAnsi="Arial" w:cs="Arial"/>
            </w:rPr>
            <w:fldChar w:fldCharType="begin"/>
          </w:r>
          <w:r w:rsidRPr="007E0DF4">
            <w:rPr>
              <w:rFonts w:ascii="Arial" w:hAnsi="Arial" w:cs="Arial"/>
            </w:rPr>
            <w:instrText xml:space="preserve"> TOC \o "1-3" \h \z \u </w:instrText>
          </w:r>
          <w:r w:rsidRPr="007E0DF4">
            <w:rPr>
              <w:rFonts w:ascii="Arial" w:hAnsi="Arial" w:cs="Arial"/>
            </w:rPr>
            <w:fldChar w:fldCharType="separate"/>
          </w:r>
          <w:hyperlink w:anchor="_Toc38721440" w:history="1">
            <w:r w:rsidR="0024066D" w:rsidRPr="0066268D">
              <w:rPr>
                <w:rStyle w:val="Hyperlink"/>
                <w:rFonts w:ascii="Arial" w:hAnsi="Arial" w:cs="Arial"/>
                <w:noProof/>
              </w:rPr>
              <w:t>Инструменти за стрес-тестове на уеб приложения</w:t>
            </w:r>
            <w:r w:rsidR="0024066D">
              <w:rPr>
                <w:noProof/>
                <w:webHidden/>
              </w:rPr>
              <w:tab/>
            </w:r>
            <w:r w:rsidR="0024066D">
              <w:rPr>
                <w:noProof/>
                <w:webHidden/>
              </w:rPr>
              <w:fldChar w:fldCharType="begin"/>
            </w:r>
            <w:r w:rsidR="0024066D">
              <w:rPr>
                <w:noProof/>
                <w:webHidden/>
              </w:rPr>
              <w:instrText xml:space="preserve"> PAGEREF _Toc38721440 \h </w:instrText>
            </w:r>
            <w:r w:rsidR="0024066D">
              <w:rPr>
                <w:noProof/>
                <w:webHidden/>
              </w:rPr>
            </w:r>
            <w:r w:rsidR="0024066D">
              <w:rPr>
                <w:noProof/>
                <w:webHidden/>
              </w:rPr>
              <w:fldChar w:fldCharType="separate"/>
            </w:r>
            <w:r w:rsidR="0024066D">
              <w:rPr>
                <w:noProof/>
                <w:webHidden/>
              </w:rPr>
              <w:t>1</w:t>
            </w:r>
            <w:r w:rsidR="0024066D">
              <w:rPr>
                <w:noProof/>
                <w:webHidden/>
              </w:rPr>
              <w:fldChar w:fldCharType="end"/>
            </w:r>
          </w:hyperlink>
        </w:p>
        <w:p w14:paraId="366B8276" w14:textId="1FD685F3" w:rsidR="0024066D" w:rsidRDefault="0024066D">
          <w:pPr>
            <w:pStyle w:val="TOC2"/>
            <w:tabs>
              <w:tab w:val="right" w:leader="dot" w:pos="10194"/>
            </w:tabs>
            <w:rPr>
              <w:noProof/>
            </w:rPr>
          </w:pPr>
          <w:hyperlink w:anchor="_Toc38721441" w:history="1">
            <w:r w:rsidRPr="0066268D">
              <w:rPr>
                <w:rStyle w:val="Hyperlink"/>
                <w:rFonts w:ascii="Arial" w:hAnsi="Arial" w:cs="Arial"/>
                <w:noProof/>
              </w:rPr>
              <w:t>Основни понятия</w:t>
            </w:r>
            <w:r>
              <w:rPr>
                <w:noProof/>
                <w:webHidden/>
              </w:rPr>
              <w:tab/>
            </w:r>
            <w:r>
              <w:rPr>
                <w:noProof/>
                <w:webHidden/>
              </w:rPr>
              <w:fldChar w:fldCharType="begin"/>
            </w:r>
            <w:r>
              <w:rPr>
                <w:noProof/>
                <w:webHidden/>
              </w:rPr>
              <w:instrText xml:space="preserve"> PAGEREF _Toc38721441 \h </w:instrText>
            </w:r>
            <w:r>
              <w:rPr>
                <w:noProof/>
                <w:webHidden/>
              </w:rPr>
            </w:r>
            <w:r>
              <w:rPr>
                <w:noProof/>
                <w:webHidden/>
              </w:rPr>
              <w:fldChar w:fldCharType="separate"/>
            </w:r>
            <w:r>
              <w:rPr>
                <w:noProof/>
                <w:webHidden/>
              </w:rPr>
              <w:t>2</w:t>
            </w:r>
            <w:r>
              <w:rPr>
                <w:noProof/>
                <w:webHidden/>
              </w:rPr>
              <w:fldChar w:fldCharType="end"/>
            </w:r>
          </w:hyperlink>
        </w:p>
        <w:p w14:paraId="5578B49E" w14:textId="02EB0982" w:rsidR="0024066D" w:rsidRDefault="0024066D">
          <w:pPr>
            <w:pStyle w:val="TOC3"/>
            <w:tabs>
              <w:tab w:val="right" w:leader="dot" w:pos="10194"/>
            </w:tabs>
            <w:rPr>
              <w:noProof/>
            </w:rPr>
          </w:pPr>
          <w:hyperlink w:anchor="_Toc38721442" w:history="1">
            <w:r w:rsidRPr="0066268D">
              <w:rPr>
                <w:rStyle w:val="Hyperlink"/>
                <w:rFonts w:ascii="Arial" w:hAnsi="Arial" w:cs="Arial"/>
                <w:noProof/>
              </w:rPr>
              <w:t>Тестване на натовареност (Load Testing)</w:t>
            </w:r>
            <w:r>
              <w:rPr>
                <w:noProof/>
                <w:webHidden/>
              </w:rPr>
              <w:tab/>
            </w:r>
            <w:r>
              <w:rPr>
                <w:noProof/>
                <w:webHidden/>
              </w:rPr>
              <w:fldChar w:fldCharType="begin"/>
            </w:r>
            <w:r>
              <w:rPr>
                <w:noProof/>
                <w:webHidden/>
              </w:rPr>
              <w:instrText xml:space="preserve"> PAGEREF _Toc38721442 \h </w:instrText>
            </w:r>
            <w:r>
              <w:rPr>
                <w:noProof/>
                <w:webHidden/>
              </w:rPr>
            </w:r>
            <w:r>
              <w:rPr>
                <w:noProof/>
                <w:webHidden/>
              </w:rPr>
              <w:fldChar w:fldCharType="separate"/>
            </w:r>
            <w:r>
              <w:rPr>
                <w:noProof/>
                <w:webHidden/>
              </w:rPr>
              <w:t>2</w:t>
            </w:r>
            <w:r>
              <w:rPr>
                <w:noProof/>
                <w:webHidden/>
              </w:rPr>
              <w:fldChar w:fldCharType="end"/>
            </w:r>
          </w:hyperlink>
        </w:p>
        <w:p w14:paraId="12B603BE" w14:textId="225FDC12" w:rsidR="0024066D" w:rsidRDefault="0024066D">
          <w:pPr>
            <w:pStyle w:val="TOC3"/>
            <w:tabs>
              <w:tab w:val="right" w:leader="dot" w:pos="10194"/>
            </w:tabs>
            <w:rPr>
              <w:noProof/>
            </w:rPr>
          </w:pPr>
          <w:hyperlink w:anchor="_Toc38721443" w:history="1">
            <w:r w:rsidRPr="0066268D">
              <w:rPr>
                <w:rStyle w:val="Hyperlink"/>
                <w:rFonts w:ascii="Arial" w:hAnsi="Arial" w:cs="Arial"/>
                <w:noProof/>
              </w:rPr>
              <w:t>Стрес тестване (Stress Testing)</w:t>
            </w:r>
            <w:r>
              <w:rPr>
                <w:noProof/>
                <w:webHidden/>
              </w:rPr>
              <w:tab/>
            </w:r>
            <w:r>
              <w:rPr>
                <w:noProof/>
                <w:webHidden/>
              </w:rPr>
              <w:fldChar w:fldCharType="begin"/>
            </w:r>
            <w:r>
              <w:rPr>
                <w:noProof/>
                <w:webHidden/>
              </w:rPr>
              <w:instrText xml:space="preserve"> PAGEREF _Toc38721443 \h </w:instrText>
            </w:r>
            <w:r>
              <w:rPr>
                <w:noProof/>
                <w:webHidden/>
              </w:rPr>
            </w:r>
            <w:r>
              <w:rPr>
                <w:noProof/>
                <w:webHidden/>
              </w:rPr>
              <w:fldChar w:fldCharType="separate"/>
            </w:r>
            <w:r>
              <w:rPr>
                <w:noProof/>
                <w:webHidden/>
              </w:rPr>
              <w:t>2</w:t>
            </w:r>
            <w:r>
              <w:rPr>
                <w:noProof/>
                <w:webHidden/>
              </w:rPr>
              <w:fldChar w:fldCharType="end"/>
            </w:r>
          </w:hyperlink>
        </w:p>
        <w:p w14:paraId="6BBA4A8A" w14:textId="67D8FDDC" w:rsidR="0024066D" w:rsidRDefault="0024066D">
          <w:pPr>
            <w:pStyle w:val="TOC2"/>
            <w:tabs>
              <w:tab w:val="right" w:leader="dot" w:pos="10194"/>
            </w:tabs>
            <w:rPr>
              <w:noProof/>
            </w:rPr>
          </w:pPr>
          <w:hyperlink w:anchor="_Toc38721444" w:history="1">
            <w:r w:rsidRPr="0066268D">
              <w:rPr>
                <w:rStyle w:val="Hyperlink"/>
                <w:rFonts w:ascii="Arial" w:hAnsi="Arial" w:cs="Arial"/>
                <w:noProof/>
              </w:rPr>
              <w:t>JMeter</w:t>
            </w:r>
            <w:r>
              <w:rPr>
                <w:noProof/>
                <w:webHidden/>
              </w:rPr>
              <w:tab/>
            </w:r>
            <w:r>
              <w:rPr>
                <w:noProof/>
                <w:webHidden/>
              </w:rPr>
              <w:fldChar w:fldCharType="begin"/>
            </w:r>
            <w:r>
              <w:rPr>
                <w:noProof/>
                <w:webHidden/>
              </w:rPr>
              <w:instrText xml:space="preserve"> PAGEREF _Toc38721444 \h </w:instrText>
            </w:r>
            <w:r>
              <w:rPr>
                <w:noProof/>
                <w:webHidden/>
              </w:rPr>
            </w:r>
            <w:r>
              <w:rPr>
                <w:noProof/>
                <w:webHidden/>
              </w:rPr>
              <w:fldChar w:fldCharType="separate"/>
            </w:r>
            <w:r>
              <w:rPr>
                <w:noProof/>
                <w:webHidden/>
              </w:rPr>
              <w:t>3</w:t>
            </w:r>
            <w:r>
              <w:rPr>
                <w:noProof/>
                <w:webHidden/>
              </w:rPr>
              <w:fldChar w:fldCharType="end"/>
            </w:r>
          </w:hyperlink>
        </w:p>
        <w:p w14:paraId="64CA8B03" w14:textId="01101503" w:rsidR="0024066D" w:rsidRDefault="0024066D">
          <w:pPr>
            <w:pStyle w:val="TOC2"/>
            <w:tabs>
              <w:tab w:val="right" w:leader="dot" w:pos="10194"/>
            </w:tabs>
            <w:rPr>
              <w:noProof/>
            </w:rPr>
          </w:pPr>
          <w:hyperlink w:anchor="_Toc38721445" w:history="1">
            <w:r w:rsidRPr="0066268D">
              <w:rPr>
                <w:rStyle w:val="Hyperlink"/>
                <w:rFonts w:ascii="Arial" w:hAnsi="Arial" w:cs="Arial"/>
                <w:noProof/>
              </w:rPr>
              <w:t>Locust</w:t>
            </w:r>
            <w:r>
              <w:rPr>
                <w:noProof/>
                <w:webHidden/>
              </w:rPr>
              <w:tab/>
            </w:r>
            <w:r>
              <w:rPr>
                <w:noProof/>
                <w:webHidden/>
              </w:rPr>
              <w:fldChar w:fldCharType="begin"/>
            </w:r>
            <w:r>
              <w:rPr>
                <w:noProof/>
                <w:webHidden/>
              </w:rPr>
              <w:instrText xml:space="preserve"> PAGEREF _Toc38721445 \h </w:instrText>
            </w:r>
            <w:r>
              <w:rPr>
                <w:noProof/>
                <w:webHidden/>
              </w:rPr>
            </w:r>
            <w:r>
              <w:rPr>
                <w:noProof/>
                <w:webHidden/>
              </w:rPr>
              <w:fldChar w:fldCharType="separate"/>
            </w:r>
            <w:r>
              <w:rPr>
                <w:noProof/>
                <w:webHidden/>
              </w:rPr>
              <w:t>6</w:t>
            </w:r>
            <w:r>
              <w:rPr>
                <w:noProof/>
                <w:webHidden/>
              </w:rPr>
              <w:fldChar w:fldCharType="end"/>
            </w:r>
          </w:hyperlink>
        </w:p>
        <w:p w14:paraId="4943EE19" w14:textId="3608597E" w:rsidR="0024066D" w:rsidRDefault="0024066D">
          <w:pPr>
            <w:pStyle w:val="TOC2"/>
            <w:tabs>
              <w:tab w:val="right" w:leader="dot" w:pos="10194"/>
            </w:tabs>
            <w:rPr>
              <w:noProof/>
            </w:rPr>
          </w:pPr>
          <w:hyperlink w:anchor="_Toc38721446" w:history="1">
            <w:r w:rsidRPr="0066268D">
              <w:rPr>
                <w:rStyle w:val="Hyperlink"/>
                <w:rFonts w:ascii="Arial" w:hAnsi="Arial" w:cs="Arial"/>
                <w:noProof/>
              </w:rPr>
              <w:t>Gatling</w:t>
            </w:r>
            <w:r>
              <w:rPr>
                <w:noProof/>
                <w:webHidden/>
              </w:rPr>
              <w:tab/>
            </w:r>
            <w:r>
              <w:rPr>
                <w:noProof/>
                <w:webHidden/>
              </w:rPr>
              <w:fldChar w:fldCharType="begin"/>
            </w:r>
            <w:r>
              <w:rPr>
                <w:noProof/>
                <w:webHidden/>
              </w:rPr>
              <w:instrText xml:space="preserve"> PAGEREF _Toc38721446 \h </w:instrText>
            </w:r>
            <w:r>
              <w:rPr>
                <w:noProof/>
                <w:webHidden/>
              </w:rPr>
            </w:r>
            <w:r>
              <w:rPr>
                <w:noProof/>
                <w:webHidden/>
              </w:rPr>
              <w:fldChar w:fldCharType="separate"/>
            </w:r>
            <w:r>
              <w:rPr>
                <w:noProof/>
                <w:webHidden/>
              </w:rPr>
              <w:t>8</w:t>
            </w:r>
            <w:r>
              <w:rPr>
                <w:noProof/>
                <w:webHidden/>
              </w:rPr>
              <w:fldChar w:fldCharType="end"/>
            </w:r>
          </w:hyperlink>
        </w:p>
        <w:p w14:paraId="4E120029" w14:textId="10C886C6" w:rsidR="0024066D" w:rsidRDefault="0024066D">
          <w:pPr>
            <w:pStyle w:val="TOC2"/>
            <w:tabs>
              <w:tab w:val="right" w:leader="dot" w:pos="10194"/>
            </w:tabs>
            <w:rPr>
              <w:noProof/>
            </w:rPr>
          </w:pPr>
          <w:hyperlink w:anchor="_Toc38721447" w:history="1">
            <w:r w:rsidRPr="0066268D">
              <w:rPr>
                <w:rStyle w:val="Hyperlink"/>
                <w:rFonts w:ascii="Arial" w:hAnsi="Arial" w:cs="Arial"/>
                <w:noProof/>
              </w:rPr>
              <w:t>NeoLoad</w:t>
            </w:r>
            <w:r>
              <w:rPr>
                <w:noProof/>
                <w:webHidden/>
              </w:rPr>
              <w:tab/>
            </w:r>
            <w:r>
              <w:rPr>
                <w:noProof/>
                <w:webHidden/>
              </w:rPr>
              <w:fldChar w:fldCharType="begin"/>
            </w:r>
            <w:r>
              <w:rPr>
                <w:noProof/>
                <w:webHidden/>
              </w:rPr>
              <w:instrText xml:space="preserve"> PAGEREF _Toc38721447 \h </w:instrText>
            </w:r>
            <w:r>
              <w:rPr>
                <w:noProof/>
                <w:webHidden/>
              </w:rPr>
            </w:r>
            <w:r>
              <w:rPr>
                <w:noProof/>
                <w:webHidden/>
              </w:rPr>
              <w:fldChar w:fldCharType="separate"/>
            </w:r>
            <w:r>
              <w:rPr>
                <w:noProof/>
                <w:webHidden/>
              </w:rPr>
              <w:t>12</w:t>
            </w:r>
            <w:r>
              <w:rPr>
                <w:noProof/>
                <w:webHidden/>
              </w:rPr>
              <w:fldChar w:fldCharType="end"/>
            </w:r>
          </w:hyperlink>
        </w:p>
        <w:p w14:paraId="239CFEE3" w14:textId="5A99C902" w:rsidR="0024066D" w:rsidRDefault="0024066D">
          <w:pPr>
            <w:pStyle w:val="TOC2"/>
            <w:tabs>
              <w:tab w:val="right" w:leader="dot" w:pos="10194"/>
            </w:tabs>
            <w:rPr>
              <w:noProof/>
            </w:rPr>
          </w:pPr>
          <w:hyperlink w:anchor="_Toc38721448" w:history="1">
            <w:r w:rsidRPr="0066268D">
              <w:rPr>
                <w:rStyle w:val="Hyperlink"/>
                <w:rFonts w:ascii="Arial" w:hAnsi="Arial" w:cs="Arial"/>
                <w:noProof/>
              </w:rPr>
              <w:t>WebLOAD</w:t>
            </w:r>
            <w:r>
              <w:rPr>
                <w:noProof/>
                <w:webHidden/>
              </w:rPr>
              <w:tab/>
            </w:r>
            <w:r>
              <w:rPr>
                <w:noProof/>
                <w:webHidden/>
              </w:rPr>
              <w:fldChar w:fldCharType="begin"/>
            </w:r>
            <w:r>
              <w:rPr>
                <w:noProof/>
                <w:webHidden/>
              </w:rPr>
              <w:instrText xml:space="preserve"> PAGEREF _Toc38721448 \h </w:instrText>
            </w:r>
            <w:r>
              <w:rPr>
                <w:noProof/>
                <w:webHidden/>
              </w:rPr>
            </w:r>
            <w:r>
              <w:rPr>
                <w:noProof/>
                <w:webHidden/>
              </w:rPr>
              <w:fldChar w:fldCharType="separate"/>
            </w:r>
            <w:r>
              <w:rPr>
                <w:noProof/>
                <w:webHidden/>
              </w:rPr>
              <w:t>14</w:t>
            </w:r>
            <w:r>
              <w:rPr>
                <w:noProof/>
                <w:webHidden/>
              </w:rPr>
              <w:fldChar w:fldCharType="end"/>
            </w:r>
          </w:hyperlink>
        </w:p>
        <w:p w14:paraId="58EB03B5" w14:textId="6727DD7E" w:rsidR="0024066D" w:rsidRDefault="0024066D">
          <w:pPr>
            <w:pStyle w:val="TOC2"/>
            <w:tabs>
              <w:tab w:val="right" w:leader="dot" w:pos="10194"/>
            </w:tabs>
            <w:rPr>
              <w:noProof/>
            </w:rPr>
          </w:pPr>
          <w:hyperlink w:anchor="_Toc38721449" w:history="1">
            <w:r w:rsidRPr="0066268D">
              <w:rPr>
                <w:rStyle w:val="Hyperlink"/>
                <w:rFonts w:ascii="Arial" w:hAnsi="Arial" w:cs="Arial"/>
                <w:noProof/>
              </w:rPr>
              <w:t>Rational Performance Tester</w:t>
            </w:r>
            <w:r>
              <w:rPr>
                <w:noProof/>
                <w:webHidden/>
              </w:rPr>
              <w:tab/>
            </w:r>
            <w:r>
              <w:rPr>
                <w:noProof/>
                <w:webHidden/>
              </w:rPr>
              <w:fldChar w:fldCharType="begin"/>
            </w:r>
            <w:r>
              <w:rPr>
                <w:noProof/>
                <w:webHidden/>
              </w:rPr>
              <w:instrText xml:space="preserve"> PAGEREF _Toc38721449 \h </w:instrText>
            </w:r>
            <w:r>
              <w:rPr>
                <w:noProof/>
                <w:webHidden/>
              </w:rPr>
            </w:r>
            <w:r>
              <w:rPr>
                <w:noProof/>
                <w:webHidden/>
              </w:rPr>
              <w:fldChar w:fldCharType="separate"/>
            </w:r>
            <w:r>
              <w:rPr>
                <w:noProof/>
                <w:webHidden/>
              </w:rPr>
              <w:t>17</w:t>
            </w:r>
            <w:r>
              <w:rPr>
                <w:noProof/>
                <w:webHidden/>
              </w:rPr>
              <w:fldChar w:fldCharType="end"/>
            </w:r>
          </w:hyperlink>
        </w:p>
        <w:p w14:paraId="4AFA2E44" w14:textId="7E88D129" w:rsidR="0024066D" w:rsidRDefault="0024066D">
          <w:pPr>
            <w:pStyle w:val="TOC2"/>
            <w:tabs>
              <w:tab w:val="right" w:leader="dot" w:pos="10194"/>
            </w:tabs>
            <w:rPr>
              <w:noProof/>
            </w:rPr>
          </w:pPr>
          <w:hyperlink w:anchor="_Toc38721450" w:history="1">
            <w:r w:rsidRPr="0066268D">
              <w:rPr>
                <w:rStyle w:val="Hyperlink"/>
                <w:rFonts w:ascii="Arial" w:hAnsi="Arial" w:cs="Arial"/>
                <w:noProof/>
              </w:rPr>
              <w:t>Silk Performer</w:t>
            </w:r>
            <w:r>
              <w:rPr>
                <w:noProof/>
                <w:webHidden/>
              </w:rPr>
              <w:tab/>
            </w:r>
            <w:r>
              <w:rPr>
                <w:noProof/>
                <w:webHidden/>
              </w:rPr>
              <w:fldChar w:fldCharType="begin"/>
            </w:r>
            <w:r>
              <w:rPr>
                <w:noProof/>
                <w:webHidden/>
              </w:rPr>
              <w:instrText xml:space="preserve"> PAGEREF _Toc38721450 \h </w:instrText>
            </w:r>
            <w:r>
              <w:rPr>
                <w:noProof/>
                <w:webHidden/>
              </w:rPr>
            </w:r>
            <w:r>
              <w:rPr>
                <w:noProof/>
                <w:webHidden/>
              </w:rPr>
              <w:fldChar w:fldCharType="separate"/>
            </w:r>
            <w:r>
              <w:rPr>
                <w:noProof/>
                <w:webHidden/>
              </w:rPr>
              <w:t>20</w:t>
            </w:r>
            <w:r>
              <w:rPr>
                <w:noProof/>
                <w:webHidden/>
              </w:rPr>
              <w:fldChar w:fldCharType="end"/>
            </w:r>
          </w:hyperlink>
        </w:p>
        <w:p w14:paraId="7ACDB5AD" w14:textId="04129DC3" w:rsidR="0024066D" w:rsidRDefault="0024066D">
          <w:pPr>
            <w:pStyle w:val="TOC2"/>
            <w:tabs>
              <w:tab w:val="right" w:leader="dot" w:pos="10194"/>
            </w:tabs>
            <w:rPr>
              <w:noProof/>
            </w:rPr>
          </w:pPr>
          <w:hyperlink w:anchor="_Toc38721451" w:history="1">
            <w:r w:rsidRPr="0066268D">
              <w:rPr>
                <w:rStyle w:val="Hyperlink"/>
                <w:rFonts w:ascii="Arial" w:hAnsi="Arial" w:cs="Arial"/>
                <w:noProof/>
              </w:rPr>
              <w:t>LoadRunner Cloud</w:t>
            </w:r>
            <w:r>
              <w:rPr>
                <w:noProof/>
                <w:webHidden/>
              </w:rPr>
              <w:tab/>
            </w:r>
            <w:r>
              <w:rPr>
                <w:noProof/>
                <w:webHidden/>
              </w:rPr>
              <w:fldChar w:fldCharType="begin"/>
            </w:r>
            <w:r>
              <w:rPr>
                <w:noProof/>
                <w:webHidden/>
              </w:rPr>
              <w:instrText xml:space="preserve"> PAGEREF _Toc38721451 \h </w:instrText>
            </w:r>
            <w:r>
              <w:rPr>
                <w:noProof/>
                <w:webHidden/>
              </w:rPr>
            </w:r>
            <w:r>
              <w:rPr>
                <w:noProof/>
                <w:webHidden/>
              </w:rPr>
              <w:fldChar w:fldCharType="separate"/>
            </w:r>
            <w:r>
              <w:rPr>
                <w:noProof/>
                <w:webHidden/>
              </w:rPr>
              <w:t>22</w:t>
            </w:r>
            <w:r>
              <w:rPr>
                <w:noProof/>
                <w:webHidden/>
              </w:rPr>
              <w:fldChar w:fldCharType="end"/>
            </w:r>
          </w:hyperlink>
        </w:p>
        <w:p w14:paraId="40BF98EC" w14:textId="52FF54F7" w:rsidR="0024066D" w:rsidRDefault="0024066D">
          <w:pPr>
            <w:pStyle w:val="TOC2"/>
            <w:tabs>
              <w:tab w:val="right" w:leader="dot" w:pos="10194"/>
            </w:tabs>
            <w:rPr>
              <w:noProof/>
            </w:rPr>
          </w:pPr>
          <w:hyperlink w:anchor="_Toc38721452" w:history="1">
            <w:r w:rsidRPr="0066268D">
              <w:rPr>
                <w:rStyle w:val="Hyperlink"/>
                <w:rFonts w:ascii="Arial" w:hAnsi="Arial" w:cs="Arial"/>
                <w:noProof/>
              </w:rPr>
              <w:t>WAPT</w:t>
            </w:r>
            <w:r>
              <w:rPr>
                <w:noProof/>
                <w:webHidden/>
              </w:rPr>
              <w:tab/>
            </w:r>
            <w:r>
              <w:rPr>
                <w:noProof/>
                <w:webHidden/>
              </w:rPr>
              <w:fldChar w:fldCharType="begin"/>
            </w:r>
            <w:r>
              <w:rPr>
                <w:noProof/>
                <w:webHidden/>
              </w:rPr>
              <w:instrText xml:space="preserve"> PAGEREF _Toc38721452 \h </w:instrText>
            </w:r>
            <w:r>
              <w:rPr>
                <w:noProof/>
                <w:webHidden/>
              </w:rPr>
            </w:r>
            <w:r>
              <w:rPr>
                <w:noProof/>
                <w:webHidden/>
              </w:rPr>
              <w:fldChar w:fldCharType="separate"/>
            </w:r>
            <w:r>
              <w:rPr>
                <w:noProof/>
                <w:webHidden/>
              </w:rPr>
              <w:t>24</w:t>
            </w:r>
            <w:r>
              <w:rPr>
                <w:noProof/>
                <w:webHidden/>
              </w:rPr>
              <w:fldChar w:fldCharType="end"/>
            </w:r>
          </w:hyperlink>
        </w:p>
        <w:p w14:paraId="115A5EF1" w14:textId="07C0C4DA" w:rsidR="0024066D" w:rsidRDefault="0024066D">
          <w:pPr>
            <w:pStyle w:val="TOC2"/>
            <w:tabs>
              <w:tab w:val="right" w:leader="dot" w:pos="10194"/>
            </w:tabs>
            <w:rPr>
              <w:noProof/>
            </w:rPr>
          </w:pPr>
          <w:hyperlink w:anchor="_Toc38721453" w:history="1">
            <w:r w:rsidRPr="0066268D">
              <w:rPr>
                <w:rStyle w:val="Hyperlink"/>
                <w:rFonts w:ascii="Arial" w:hAnsi="Arial" w:cs="Arial"/>
                <w:noProof/>
              </w:rPr>
              <w:t>Цитирана литература</w:t>
            </w:r>
            <w:r>
              <w:rPr>
                <w:noProof/>
                <w:webHidden/>
              </w:rPr>
              <w:tab/>
            </w:r>
            <w:r>
              <w:rPr>
                <w:noProof/>
                <w:webHidden/>
              </w:rPr>
              <w:fldChar w:fldCharType="begin"/>
            </w:r>
            <w:r>
              <w:rPr>
                <w:noProof/>
                <w:webHidden/>
              </w:rPr>
              <w:instrText xml:space="preserve"> PAGEREF _Toc38721453 \h </w:instrText>
            </w:r>
            <w:r>
              <w:rPr>
                <w:noProof/>
                <w:webHidden/>
              </w:rPr>
            </w:r>
            <w:r>
              <w:rPr>
                <w:noProof/>
                <w:webHidden/>
              </w:rPr>
              <w:fldChar w:fldCharType="separate"/>
            </w:r>
            <w:r>
              <w:rPr>
                <w:noProof/>
                <w:webHidden/>
              </w:rPr>
              <w:t>27</w:t>
            </w:r>
            <w:r>
              <w:rPr>
                <w:noProof/>
                <w:webHidden/>
              </w:rPr>
              <w:fldChar w:fldCharType="end"/>
            </w:r>
          </w:hyperlink>
        </w:p>
        <w:p w14:paraId="52F908C9" w14:textId="6800F4D5" w:rsidR="0024066D" w:rsidRDefault="0024066D">
          <w:pPr>
            <w:pStyle w:val="TOC3"/>
            <w:tabs>
              <w:tab w:val="right" w:leader="dot" w:pos="10194"/>
            </w:tabs>
            <w:rPr>
              <w:noProof/>
            </w:rPr>
          </w:pPr>
          <w:hyperlink w:anchor="_Toc38721454" w:history="1">
            <w:r w:rsidRPr="0066268D">
              <w:rPr>
                <w:rStyle w:val="Hyperlink"/>
                <w:rFonts w:ascii="Arial" w:hAnsi="Arial" w:cs="Arial"/>
                <w:noProof/>
              </w:rPr>
              <w:t>Текстово съдържание</w:t>
            </w:r>
            <w:r>
              <w:rPr>
                <w:noProof/>
                <w:webHidden/>
              </w:rPr>
              <w:tab/>
            </w:r>
            <w:r>
              <w:rPr>
                <w:noProof/>
                <w:webHidden/>
              </w:rPr>
              <w:fldChar w:fldCharType="begin"/>
            </w:r>
            <w:r>
              <w:rPr>
                <w:noProof/>
                <w:webHidden/>
              </w:rPr>
              <w:instrText xml:space="preserve"> PAGEREF _Toc38721454 \h </w:instrText>
            </w:r>
            <w:r>
              <w:rPr>
                <w:noProof/>
                <w:webHidden/>
              </w:rPr>
            </w:r>
            <w:r>
              <w:rPr>
                <w:noProof/>
                <w:webHidden/>
              </w:rPr>
              <w:fldChar w:fldCharType="separate"/>
            </w:r>
            <w:r>
              <w:rPr>
                <w:noProof/>
                <w:webHidden/>
              </w:rPr>
              <w:t>27</w:t>
            </w:r>
            <w:r>
              <w:rPr>
                <w:noProof/>
                <w:webHidden/>
              </w:rPr>
              <w:fldChar w:fldCharType="end"/>
            </w:r>
          </w:hyperlink>
        </w:p>
        <w:p w14:paraId="36D2DA91" w14:textId="34C0C662" w:rsidR="0024066D" w:rsidRDefault="0024066D">
          <w:pPr>
            <w:pStyle w:val="TOC3"/>
            <w:tabs>
              <w:tab w:val="right" w:leader="dot" w:pos="10194"/>
            </w:tabs>
            <w:rPr>
              <w:noProof/>
            </w:rPr>
          </w:pPr>
          <w:hyperlink w:anchor="_Toc38721455" w:history="1">
            <w:r w:rsidRPr="0066268D">
              <w:rPr>
                <w:rStyle w:val="Hyperlink"/>
                <w:rFonts w:ascii="Arial" w:hAnsi="Arial" w:cs="Arial"/>
                <w:noProof/>
              </w:rPr>
              <w:t>Фигури</w:t>
            </w:r>
            <w:r>
              <w:rPr>
                <w:noProof/>
                <w:webHidden/>
              </w:rPr>
              <w:tab/>
            </w:r>
            <w:r>
              <w:rPr>
                <w:noProof/>
                <w:webHidden/>
              </w:rPr>
              <w:fldChar w:fldCharType="begin"/>
            </w:r>
            <w:r>
              <w:rPr>
                <w:noProof/>
                <w:webHidden/>
              </w:rPr>
              <w:instrText xml:space="preserve"> PAGEREF _Toc38721455 \h </w:instrText>
            </w:r>
            <w:r>
              <w:rPr>
                <w:noProof/>
                <w:webHidden/>
              </w:rPr>
            </w:r>
            <w:r>
              <w:rPr>
                <w:noProof/>
                <w:webHidden/>
              </w:rPr>
              <w:fldChar w:fldCharType="separate"/>
            </w:r>
            <w:r>
              <w:rPr>
                <w:noProof/>
                <w:webHidden/>
              </w:rPr>
              <w:t>28</w:t>
            </w:r>
            <w:r>
              <w:rPr>
                <w:noProof/>
                <w:webHidden/>
              </w:rPr>
              <w:fldChar w:fldCharType="end"/>
            </w:r>
          </w:hyperlink>
        </w:p>
        <w:p w14:paraId="5217B475" w14:textId="4D38F125" w:rsidR="0024066D" w:rsidRDefault="0024066D">
          <w:pPr>
            <w:pStyle w:val="TOC2"/>
            <w:tabs>
              <w:tab w:val="right" w:leader="dot" w:pos="10194"/>
            </w:tabs>
            <w:rPr>
              <w:noProof/>
            </w:rPr>
          </w:pPr>
          <w:hyperlink w:anchor="_Toc38721456" w:history="1">
            <w:r w:rsidRPr="0066268D">
              <w:rPr>
                <w:rStyle w:val="Hyperlink"/>
                <w:rFonts w:ascii="Arial" w:hAnsi="Arial" w:cs="Arial"/>
                <w:noProof/>
              </w:rPr>
              <w:t>Списък с фигури</w:t>
            </w:r>
            <w:r>
              <w:rPr>
                <w:noProof/>
                <w:webHidden/>
              </w:rPr>
              <w:tab/>
            </w:r>
            <w:r>
              <w:rPr>
                <w:noProof/>
                <w:webHidden/>
              </w:rPr>
              <w:fldChar w:fldCharType="begin"/>
            </w:r>
            <w:r>
              <w:rPr>
                <w:noProof/>
                <w:webHidden/>
              </w:rPr>
              <w:instrText xml:space="preserve"> PAGEREF _Toc38721456 \h </w:instrText>
            </w:r>
            <w:r>
              <w:rPr>
                <w:noProof/>
                <w:webHidden/>
              </w:rPr>
            </w:r>
            <w:r>
              <w:rPr>
                <w:noProof/>
                <w:webHidden/>
              </w:rPr>
              <w:fldChar w:fldCharType="separate"/>
            </w:r>
            <w:r>
              <w:rPr>
                <w:noProof/>
                <w:webHidden/>
              </w:rPr>
              <w:t>29</w:t>
            </w:r>
            <w:r>
              <w:rPr>
                <w:noProof/>
                <w:webHidden/>
              </w:rPr>
              <w:fldChar w:fldCharType="end"/>
            </w:r>
          </w:hyperlink>
        </w:p>
        <w:p w14:paraId="42E799A0" w14:textId="7272C6CA" w:rsidR="007E0DF4" w:rsidRPr="007E0DF4" w:rsidRDefault="007E0DF4">
          <w:pPr>
            <w:rPr>
              <w:rFonts w:ascii="Arial" w:hAnsi="Arial" w:cs="Arial"/>
            </w:rPr>
          </w:pPr>
          <w:r w:rsidRPr="007E0DF4">
            <w:rPr>
              <w:rFonts w:ascii="Arial" w:hAnsi="Arial" w:cs="Arial"/>
              <w:b/>
              <w:bCs/>
              <w:noProof/>
            </w:rPr>
            <w:fldChar w:fldCharType="end"/>
          </w:r>
        </w:p>
      </w:sdtContent>
    </w:sdt>
    <w:p w14:paraId="645C805E" w14:textId="77777777" w:rsidR="007E0DF4" w:rsidRPr="007E0DF4" w:rsidRDefault="007E0DF4" w:rsidP="007E0DF4">
      <w:pPr>
        <w:rPr>
          <w:rFonts w:ascii="Arial" w:hAnsi="Arial" w:cs="Arial"/>
        </w:rPr>
      </w:pPr>
    </w:p>
    <w:p w14:paraId="76B3D704" w14:textId="77777777" w:rsidR="007E0DF4" w:rsidRPr="007E0DF4" w:rsidRDefault="007E0DF4" w:rsidP="007E0DF4">
      <w:pPr>
        <w:pStyle w:val="Heading2"/>
        <w:pBdr>
          <w:bottom w:val="single" w:sz="24" w:space="0" w:color="000000"/>
        </w:pBdr>
        <w:rPr>
          <w:rFonts w:ascii="Arial" w:hAnsi="Arial" w:cs="Arial"/>
          <w:color w:val="auto"/>
          <w:sz w:val="48"/>
          <w:szCs w:val="48"/>
        </w:rPr>
      </w:pPr>
      <w:bookmarkStart w:id="1" w:name="_Toc38721441"/>
      <w:r w:rsidRPr="007E0DF4">
        <w:rPr>
          <w:rFonts w:ascii="Arial" w:hAnsi="Arial" w:cs="Arial"/>
          <w:sz w:val="48"/>
          <w:szCs w:val="48"/>
        </w:rPr>
        <w:lastRenderedPageBreak/>
        <w:t>Основни понятия</w:t>
      </w:r>
      <w:bookmarkEnd w:id="1"/>
    </w:p>
    <w:p w14:paraId="5CF6B28B"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53296003" wp14:editId="7D7B2191">
            <wp:extent cx="4434840" cy="3573780"/>
            <wp:effectExtent l="0" t="0" r="3810" b="7620"/>
            <wp:docPr id="37" name="Picture 37" descr="Load and Stres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and Stress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840" cy="3573780"/>
                    </a:xfrm>
                    <a:prstGeom prst="rect">
                      <a:avLst/>
                    </a:prstGeom>
                    <a:noFill/>
                    <a:ln>
                      <a:noFill/>
                    </a:ln>
                  </pic:spPr>
                </pic:pic>
              </a:graphicData>
            </a:graphic>
          </wp:inline>
        </w:drawing>
      </w:r>
    </w:p>
    <w:p w14:paraId="6C4CBD1F" w14:textId="12D3A892" w:rsidR="007E0DF4" w:rsidRPr="007E0DF4" w:rsidRDefault="007E0DF4" w:rsidP="007E0DF4">
      <w:pPr>
        <w:rPr>
          <w:rFonts w:ascii="Arial" w:hAnsi="Arial" w:cs="Arial"/>
          <w:sz w:val="24"/>
          <w:szCs w:val="24"/>
        </w:rPr>
      </w:pPr>
      <w:r w:rsidRPr="007E0DF4">
        <w:rPr>
          <w:rFonts w:ascii="Arial" w:hAnsi="Arial" w:cs="Arial"/>
        </w:rPr>
        <w:t>Фигура 1. Тестване на натовареност</w:t>
      </w:r>
    </w:p>
    <w:p w14:paraId="57003417" w14:textId="77777777" w:rsidR="007E0DF4" w:rsidRPr="007E0DF4" w:rsidRDefault="007E0DF4" w:rsidP="007E0DF4">
      <w:pPr>
        <w:pStyle w:val="Heading3"/>
        <w:rPr>
          <w:rFonts w:ascii="Arial" w:hAnsi="Arial" w:cs="Arial"/>
          <w:sz w:val="38"/>
          <w:szCs w:val="38"/>
        </w:rPr>
      </w:pPr>
      <w:bookmarkStart w:id="2" w:name="_Toc38721442"/>
      <w:r w:rsidRPr="007E0DF4">
        <w:rPr>
          <w:rFonts w:ascii="Arial" w:hAnsi="Arial" w:cs="Arial"/>
          <w:sz w:val="38"/>
          <w:szCs w:val="38"/>
        </w:rPr>
        <w:t>Тестване на натовареност (Load Testing)</w:t>
      </w:r>
      <w:bookmarkEnd w:id="2"/>
    </w:p>
    <w:p w14:paraId="3DDB2A80" w14:textId="77777777" w:rsidR="007E0DF4" w:rsidRPr="007E0DF4" w:rsidRDefault="007E0DF4" w:rsidP="007E0DF4">
      <w:pPr>
        <w:pStyle w:val="NormalWeb"/>
        <w:rPr>
          <w:rFonts w:ascii="Arial" w:hAnsi="Arial" w:cs="Arial"/>
        </w:rPr>
      </w:pPr>
      <w:r w:rsidRPr="007E0DF4">
        <w:rPr>
          <w:rFonts w:ascii="Arial" w:hAnsi="Arial" w:cs="Arial"/>
        </w:rPr>
        <w:t>Тестването на натовареност е вид нефункционално тестване и е подмножество на тестването на производителност. При този вид тестване се изчислява производителността на едно уеб приложение когато конкретен брой потребители го използват едновременно.</w:t>
      </w:r>
    </w:p>
    <w:p w14:paraId="1BFA49AB" w14:textId="77777777" w:rsidR="007E0DF4" w:rsidRPr="007E0DF4" w:rsidRDefault="007E0DF4" w:rsidP="007E0DF4">
      <w:pPr>
        <w:pStyle w:val="NormalWeb"/>
        <w:rPr>
          <w:rFonts w:ascii="Arial" w:hAnsi="Arial" w:cs="Arial"/>
        </w:rPr>
      </w:pPr>
      <w:r w:rsidRPr="007E0DF4">
        <w:rPr>
          <w:rFonts w:ascii="Arial" w:hAnsi="Arial" w:cs="Arial"/>
        </w:rPr>
        <w:t>Целта на тестването на натовареност е да се осигури плавното функциониране на приложението при натовареност, отговаряща на тази в реалността. То помага за откриване на проблеми, засягащи:</w:t>
      </w:r>
    </w:p>
    <w:p w14:paraId="6BE8DE70"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Време за отговор на заявка</w:t>
      </w:r>
    </w:p>
    <w:p w14:paraId="5FAA6D2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Производителността на системните компоненти при различни натоварености</w:t>
      </w:r>
    </w:p>
    <w:p w14:paraId="282AD57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Производителността на компонентите на базата данни при различни натоварености</w:t>
      </w:r>
    </w:p>
    <w:p w14:paraId="0E4C6E68"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Връзката между клиент и сървър</w:t>
      </w:r>
    </w:p>
    <w:p w14:paraId="25345164"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Дизайна на софтуера</w:t>
      </w:r>
    </w:p>
    <w:p w14:paraId="6323395A"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Конфигурация на сървъра</w:t>
      </w:r>
    </w:p>
    <w:p w14:paraId="595C0B3C" w14:textId="77777777" w:rsidR="007E0DF4" w:rsidRPr="007E0DF4" w:rsidRDefault="007E0DF4" w:rsidP="00966B43">
      <w:pPr>
        <w:numPr>
          <w:ilvl w:val="0"/>
          <w:numId w:val="1"/>
        </w:numPr>
        <w:spacing w:before="100" w:beforeAutospacing="1" w:after="100" w:afterAutospacing="1" w:line="240" w:lineRule="auto"/>
        <w:rPr>
          <w:rFonts w:ascii="Arial" w:hAnsi="Arial" w:cs="Arial"/>
        </w:rPr>
      </w:pPr>
      <w:r w:rsidRPr="007E0DF4">
        <w:rPr>
          <w:rFonts w:ascii="Arial" w:hAnsi="Arial" w:cs="Arial"/>
        </w:rPr>
        <w:t>Ограничения на хардуера </w:t>
      </w:r>
      <w:hyperlink r:id="rId9" w:anchor="anchor-citations" w:history="1">
        <w:r w:rsidRPr="007E0DF4">
          <w:rPr>
            <w:rStyle w:val="Hyperlink"/>
            <w:rFonts w:ascii="Arial" w:hAnsi="Arial" w:cs="Arial"/>
          </w:rPr>
          <w:t>[1]</w:t>
        </w:r>
      </w:hyperlink>
    </w:p>
    <w:p w14:paraId="3B27D8F6" w14:textId="77777777" w:rsidR="007E0DF4" w:rsidRPr="007E0DF4" w:rsidRDefault="007E0DF4" w:rsidP="007E0DF4">
      <w:pPr>
        <w:pStyle w:val="Heading3"/>
        <w:rPr>
          <w:rFonts w:ascii="Arial" w:hAnsi="Arial" w:cs="Arial"/>
          <w:sz w:val="38"/>
          <w:szCs w:val="38"/>
        </w:rPr>
      </w:pPr>
      <w:bookmarkStart w:id="3" w:name="_Toc38721443"/>
      <w:r w:rsidRPr="007E0DF4">
        <w:rPr>
          <w:rFonts w:ascii="Arial" w:hAnsi="Arial" w:cs="Arial"/>
          <w:sz w:val="38"/>
          <w:szCs w:val="38"/>
        </w:rPr>
        <w:t>Стрес тестване (Stress Testing)</w:t>
      </w:r>
      <w:bookmarkEnd w:id="3"/>
    </w:p>
    <w:p w14:paraId="02BB18E2" w14:textId="77777777" w:rsidR="007E0DF4" w:rsidRPr="007E0DF4" w:rsidRDefault="007E0DF4" w:rsidP="007E0DF4">
      <w:pPr>
        <w:pStyle w:val="NormalWeb"/>
        <w:rPr>
          <w:rFonts w:ascii="Arial" w:hAnsi="Arial" w:cs="Arial"/>
        </w:rPr>
      </w:pPr>
      <w:r w:rsidRPr="007E0DF4">
        <w:rPr>
          <w:rFonts w:ascii="Arial" w:hAnsi="Arial" w:cs="Arial"/>
        </w:rPr>
        <w:t>Подобно на тестването на натовареност, стрес тестването също проверява поведението на уеб приложение при определен товар. Това, което ги разграничава е, че докато тестването на натовареност набляга върху производителността на една система, стрес тестването набляга върху нейната устойчивост и способност да обработва грешки.</w:t>
      </w:r>
    </w:p>
    <w:p w14:paraId="5EB63C77" w14:textId="77777777" w:rsidR="007E0DF4" w:rsidRPr="007E0DF4" w:rsidRDefault="007E0DF4" w:rsidP="007E0DF4">
      <w:pPr>
        <w:pStyle w:val="NormalWeb"/>
        <w:rPr>
          <w:rFonts w:ascii="Arial" w:hAnsi="Arial" w:cs="Arial"/>
        </w:rPr>
      </w:pPr>
      <w:r w:rsidRPr="007E0DF4">
        <w:rPr>
          <w:rFonts w:ascii="Arial" w:hAnsi="Arial" w:cs="Arial"/>
        </w:rPr>
        <w:lastRenderedPageBreak/>
        <w:t>Една от целите на стрес тестването е да осигури, че системата няма да се срине при непредвидени ситуации. Чрез огромен брой входни данни то определя границата на натовареността, при която ще се счупи системата.</w:t>
      </w:r>
    </w:p>
    <w:p w14:paraId="103A7B13" w14:textId="77777777" w:rsidR="007E0DF4" w:rsidRPr="007E0DF4" w:rsidRDefault="007E0DF4" w:rsidP="007E0DF4">
      <w:pPr>
        <w:pStyle w:val="NormalWeb"/>
        <w:rPr>
          <w:rFonts w:ascii="Arial" w:hAnsi="Arial" w:cs="Arial"/>
        </w:rPr>
      </w:pPr>
      <w:r w:rsidRPr="007E0DF4">
        <w:rPr>
          <w:rFonts w:ascii="Arial" w:hAnsi="Arial" w:cs="Arial"/>
        </w:rPr>
        <w:t>Друга цел е на стрес тестването да осигури, че системата правилно се възстановява след като се премине границата на натовареност, т.е да се провери поведението на системата след като вече е настъпил срив.</w:t>
      </w:r>
    </w:p>
    <w:p w14:paraId="2E904A37" w14:textId="77777777" w:rsidR="007E0DF4" w:rsidRPr="007E0DF4" w:rsidRDefault="007E0DF4" w:rsidP="007E0DF4">
      <w:pPr>
        <w:pStyle w:val="NormalWeb"/>
        <w:rPr>
          <w:rFonts w:ascii="Arial" w:hAnsi="Arial" w:cs="Arial"/>
        </w:rPr>
      </w:pPr>
      <w:r w:rsidRPr="007E0DF4">
        <w:rPr>
          <w:rFonts w:ascii="Arial" w:hAnsi="Arial" w:cs="Arial"/>
        </w:rPr>
        <w:t>Стрес тестването е нужно поради следните причини:</w:t>
      </w:r>
    </w:p>
    <w:p w14:paraId="707BF04D"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проверява до каква степен работи система при голяма натовареност</w:t>
      </w:r>
    </w:p>
    <w:p w14:paraId="5DBEAF62"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проверява дали правилно се представят съобщенията за грешки при голяма натовареност</w:t>
      </w:r>
    </w:p>
    <w:p w14:paraId="775B34B7"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Срив на системата при критични ситуации ще доведе до значителни финансови загуби</w:t>
      </w:r>
    </w:p>
    <w:p w14:paraId="010242D3" w14:textId="77777777" w:rsidR="007E0DF4" w:rsidRPr="007E0DF4" w:rsidRDefault="007E0DF4" w:rsidP="00966B43">
      <w:pPr>
        <w:numPr>
          <w:ilvl w:val="0"/>
          <w:numId w:val="2"/>
        </w:numPr>
        <w:spacing w:before="100" w:beforeAutospacing="1" w:after="100" w:afterAutospacing="1" w:line="240" w:lineRule="auto"/>
        <w:rPr>
          <w:rFonts w:ascii="Arial" w:hAnsi="Arial" w:cs="Arial"/>
        </w:rPr>
      </w:pPr>
      <w:r w:rsidRPr="007E0DF4">
        <w:rPr>
          <w:rFonts w:ascii="Arial" w:hAnsi="Arial" w:cs="Arial"/>
        </w:rPr>
        <w:t>То подобрява като цяло колко подготвена е една система да справи с огромни натоварености </w:t>
      </w:r>
      <w:hyperlink r:id="rId10" w:anchor="anchor-citations" w:history="1">
        <w:r w:rsidRPr="007E0DF4">
          <w:rPr>
            <w:rStyle w:val="Hyperlink"/>
            <w:rFonts w:ascii="Arial" w:hAnsi="Arial" w:cs="Arial"/>
          </w:rPr>
          <w:t>[2]</w:t>
        </w:r>
      </w:hyperlink>
    </w:p>
    <w:p w14:paraId="4ECA5352" w14:textId="77777777" w:rsidR="007E0DF4" w:rsidRPr="007E0DF4" w:rsidRDefault="007E0DF4" w:rsidP="007E0DF4">
      <w:pPr>
        <w:pStyle w:val="Heading2"/>
        <w:pBdr>
          <w:bottom w:val="single" w:sz="24" w:space="0" w:color="000000"/>
        </w:pBdr>
        <w:rPr>
          <w:rFonts w:ascii="Arial" w:hAnsi="Arial" w:cs="Arial"/>
          <w:sz w:val="48"/>
          <w:szCs w:val="48"/>
        </w:rPr>
      </w:pPr>
      <w:bookmarkStart w:id="4" w:name="_Toc38721444"/>
      <w:r w:rsidRPr="007E0DF4">
        <w:rPr>
          <w:rFonts w:ascii="Arial" w:hAnsi="Arial" w:cs="Arial"/>
          <w:sz w:val="48"/>
          <w:szCs w:val="48"/>
        </w:rPr>
        <w:t>JMeter</w:t>
      </w:r>
      <w:bookmarkEnd w:id="4"/>
    </w:p>
    <w:p w14:paraId="5D1C2064"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55545F4" wp14:editId="7910C147">
            <wp:extent cx="3526179" cy="1203960"/>
            <wp:effectExtent l="0" t="0" r="0" b="0"/>
            <wp:docPr id="36" name="Picture 36" descr="Apache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J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105" cy="1214519"/>
                    </a:xfrm>
                    <a:prstGeom prst="rect">
                      <a:avLst/>
                    </a:prstGeom>
                    <a:noFill/>
                    <a:ln>
                      <a:noFill/>
                    </a:ln>
                  </pic:spPr>
                </pic:pic>
              </a:graphicData>
            </a:graphic>
          </wp:inline>
        </w:drawing>
      </w:r>
    </w:p>
    <w:p w14:paraId="42EB533F" w14:textId="770D87B5" w:rsidR="007E0DF4" w:rsidRPr="007E0DF4" w:rsidRDefault="007E0DF4" w:rsidP="007E0DF4">
      <w:pPr>
        <w:rPr>
          <w:rFonts w:ascii="Arial" w:hAnsi="Arial" w:cs="Arial"/>
          <w:sz w:val="24"/>
          <w:szCs w:val="24"/>
        </w:rPr>
      </w:pPr>
      <w:r w:rsidRPr="007E0DF4">
        <w:rPr>
          <w:rFonts w:ascii="Arial" w:hAnsi="Arial" w:cs="Arial"/>
        </w:rPr>
        <w:t>Фигура 2. Лого на JMeter</w:t>
      </w:r>
    </w:p>
    <w:p w14:paraId="58E570C0" w14:textId="77777777" w:rsidR="007E0DF4" w:rsidRPr="007E0DF4" w:rsidRDefault="007E0DF4" w:rsidP="007E0DF4">
      <w:pPr>
        <w:pStyle w:val="NormalWeb"/>
        <w:rPr>
          <w:rFonts w:ascii="Arial" w:hAnsi="Arial" w:cs="Arial"/>
        </w:rPr>
      </w:pPr>
      <w:r w:rsidRPr="007E0DF4">
        <w:rPr>
          <w:rFonts w:ascii="Arial" w:hAnsi="Arial" w:cs="Arial"/>
        </w:rPr>
        <w:t>JMeter е инструмент за стрес тестване с отворен код, разработено изцяло на Java. Той е създаден за тестване на натовареността на функционалностите и изчисляване на производителност. Приложението позволява тестване на производителността както на статични, така и на динамични ресурси. Може да се симулира натовареност върху обект, сървър, група от сървъри или мрежа. Така то изследва тяхната издържливост и ефективност при различни степени на натовареност. </w:t>
      </w:r>
      <w:hyperlink r:id="rId12" w:anchor="anchor-citations" w:history="1">
        <w:r w:rsidRPr="007E0DF4">
          <w:rPr>
            <w:rStyle w:val="Hyperlink"/>
            <w:rFonts w:ascii="Arial" w:hAnsi="Arial" w:cs="Arial"/>
          </w:rPr>
          <w:t>[3]</w:t>
        </w:r>
      </w:hyperlink>
    </w:p>
    <w:p w14:paraId="75235FEC" w14:textId="77777777" w:rsidR="007E0DF4" w:rsidRPr="007E0DF4" w:rsidRDefault="007E0DF4" w:rsidP="007E0DF4">
      <w:pPr>
        <w:pStyle w:val="NormalWeb"/>
        <w:rPr>
          <w:rFonts w:ascii="Arial" w:hAnsi="Arial" w:cs="Arial"/>
        </w:rPr>
      </w:pPr>
      <w:r w:rsidRPr="007E0DF4">
        <w:rPr>
          <w:rFonts w:ascii="Arial" w:hAnsi="Arial" w:cs="Arial"/>
        </w:rPr>
        <w:t>Тестване на натовареност чрез JMeter се извършва по следният начин:</w:t>
      </w:r>
    </w:p>
    <w:p w14:paraId="6923C955"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създава и изпраща заявка към сървъра като нормален уеб браузър</w:t>
      </w:r>
    </w:p>
    <w:p w14:paraId="1CEFB199"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получава отговор от сървъра</w:t>
      </w:r>
    </w:p>
    <w:p w14:paraId="327D0DC1"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Тези отговори се събират и визуализират под формата на диаграма</w:t>
      </w:r>
    </w:p>
    <w:p w14:paraId="0285706C"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обработва информацията, получена от сървъра</w:t>
      </w:r>
    </w:p>
    <w:p w14:paraId="54368167"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JMeter генерира тестов резултат в различни формати (текст, XML, JSON)</w:t>
      </w:r>
    </w:p>
    <w:p w14:paraId="4A0F1FAA" w14:textId="77777777" w:rsidR="007E0DF4" w:rsidRPr="007E0DF4" w:rsidRDefault="007E0DF4" w:rsidP="00966B43">
      <w:pPr>
        <w:numPr>
          <w:ilvl w:val="0"/>
          <w:numId w:val="3"/>
        </w:numPr>
        <w:spacing w:before="100" w:beforeAutospacing="1" w:after="100" w:afterAutospacing="1" w:line="240" w:lineRule="auto"/>
        <w:rPr>
          <w:rFonts w:ascii="Arial" w:hAnsi="Arial" w:cs="Arial"/>
        </w:rPr>
      </w:pPr>
      <w:r w:rsidRPr="007E0DF4">
        <w:rPr>
          <w:rFonts w:ascii="Arial" w:hAnsi="Arial" w:cs="Arial"/>
        </w:rPr>
        <w:t>Тестерът анализира получения резултат </w:t>
      </w:r>
      <w:hyperlink r:id="rId13" w:anchor="anchor-citations" w:history="1">
        <w:r w:rsidRPr="007E0DF4">
          <w:rPr>
            <w:rStyle w:val="Hyperlink"/>
            <w:rFonts w:ascii="Arial" w:hAnsi="Arial" w:cs="Arial"/>
          </w:rPr>
          <w:t>[4]</w:t>
        </w:r>
      </w:hyperlink>
    </w:p>
    <w:p w14:paraId="6DA98F93" w14:textId="77777777" w:rsidR="006B0565" w:rsidRDefault="007E0DF4" w:rsidP="007E0DF4">
      <w:pPr>
        <w:spacing w:after="0"/>
        <w:rPr>
          <w:rFonts w:ascii="Arial" w:hAnsi="Arial" w:cs="Arial"/>
        </w:rPr>
      </w:pPr>
      <w:r w:rsidRPr="007E0DF4">
        <w:rPr>
          <w:rFonts w:ascii="Arial" w:hAnsi="Arial" w:cs="Arial"/>
          <w:noProof/>
        </w:rPr>
        <w:lastRenderedPageBreak/>
        <w:drawing>
          <wp:inline distT="0" distB="0" distL="0" distR="0" wp14:anchorId="63698CF0" wp14:editId="4F1937F6">
            <wp:extent cx="4800600" cy="5387340"/>
            <wp:effectExtent l="0" t="0" r="0" b="3810"/>
            <wp:docPr id="35" name="Picture 35" descr="JMeter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 imag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5387340"/>
                    </a:xfrm>
                    <a:prstGeom prst="rect">
                      <a:avLst/>
                    </a:prstGeom>
                    <a:noFill/>
                    <a:ln>
                      <a:noFill/>
                    </a:ln>
                  </pic:spPr>
                </pic:pic>
              </a:graphicData>
            </a:graphic>
          </wp:inline>
        </w:drawing>
      </w:r>
    </w:p>
    <w:p w14:paraId="413EA608" w14:textId="32367169" w:rsidR="007E0DF4" w:rsidRPr="007E0DF4" w:rsidRDefault="007E0DF4" w:rsidP="007E0DF4">
      <w:pPr>
        <w:spacing w:after="0"/>
        <w:rPr>
          <w:rFonts w:ascii="Arial" w:hAnsi="Arial" w:cs="Arial"/>
        </w:rPr>
      </w:pPr>
      <w:r w:rsidRPr="007E0DF4">
        <w:rPr>
          <w:rFonts w:ascii="Arial" w:hAnsi="Arial" w:cs="Arial"/>
        </w:rPr>
        <w:lastRenderedPageBreak/>
        <w:t>Фигура 3. Процес на тестване в JMeter</w:t>
      </w:r>
      <w:r w:rsidRPr="007E0DF4">
        <w:rPr>
          <w:rFonts w:ascii="Arial" w:hAnsi="Arial" w:cs="Arial"/>
          <w:noProof/>
        </w:rPr>
        <w:drawing>
          <wp:inline distT="0" distB="0" distL="0" distR="0" wp14:anchorId="6350B138" wp14:editId="299E09BA">
            <wp:extent cx="6438900" cy="3695700"/>
            <wp:effectExtent l="0" t="0" r="0" b="0"/>
            <wp:docPr id="34" name="Picture 34" descr="JMeter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eter imag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695700"/>
                    </a:xfrm>
                    <a:prstGeom prst="rect">
                      <a:avLst/>
                    </a:prstGeom>
                    <a:noFill/>
                    <a:ln>
                      <a:noFill/>
                    </a:ln>
                  </pic:spPr>
                </pic:pic>
              </a:graphicData>
            </a:graphic>
          </wp:inline>
        </w:drawing>
      </w:r>
      <w:r w:rsidRPr="007E0DF4">
        <w:rPr>
          <w:rFonts w:ascii="Arial" w:hAnsi="Arial" w:cs="Arial"/>
        </w:rPr>
        <w:t>Фигура 4. Конфигурация на нишки в JMeter</w:t>
      </w:r>
      <w:r w:rsidRPr="007E0DF4">
        <w:rPr>
          <w:rFonts w:ascii="Arial" w:hAnsi="Arial" w:cs="Arial"/>
          <w:noProof/>
        </w:rPr>
        <w:drawing>
          <wp:inline distT="0" distB="0" distL="0" distR="0" wp14:anchorId="29ABAFF9" wp14:editId="724D7BBA">
            <wp:extent cx="6479540" cy="4229100"/>
            <wp:effectExtent l="0" t="0" r="0" b="0"/>
            <wp:docPr id="33" name="Picture 33" descr="JMeter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 imag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4229100"/>
                    </a:xfrm>
                    <a:prstGeom prst="rect">
                      <a:avLst/>
                    </a:prstGeom>
                    <a:noFill/>
                    <a:ln>
                      <a:noFill/>
                    </a:ln>
                  </pic:spPr>
                </pic:pic>
              </a:graphicData>
            </a:graphic>
          </wp:inline>
        </w:drawing>
      </w:r>
      <w:r w:rsidRPr="007E0DF4">
        <w:rPr>
          <w:rFonts w:ascii="Arial" w:hAnsi="Arial" w:cs="Arial"/>
        </w:rPr>
        <w:t>Фигура 5. Резултат от тестване в JMeter</w:t>
      </w:r>
    </w:p>
    <w:p w14:paraId="1B74629E"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JMeter:</w:t>
      </w:r>
    </w:p>
    <w:p w14:paraId="5AF7F57A"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Приложението е с отворен код, което означава, че е напълно безплатно</w:t>
      </w:r>
    </w:p>
    <w:p w14:paraId="75913E5B"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lastRenderedPageBreak/>
        <w:t>Независим откъм платформата, поради факта, че JMeter е десктоп приложение</w:t>
      </w:r>
    </w:p>
    <w:p w14:paraId="60121E9F"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Лесна инсталация, като е нужно единствено да се копира и изпълни .bat файла</w:t>
      </w:r>
    </w:p>
    <w:p w14:paraId="322D9374"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Чрез симулиране на различни потребители, които работят на паралелни нишки JMeter може да достигне желаната натовареност</w:t>
      </w:r>
    </w:p>
    <w:p w14:paraId="197E8CE1"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Тестовите резултати могат да се представят по четири различни начина: като таблица, лог файл, дърво или диаграма</w:t>
      </w:r>
    </w:p>
    <w:p w14:paraId="26EF4F02"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Поддържат се всички базови протоколи: HTTP, SOAP, LDAP, JDBC, JMS, and FTP</w:t>
      </w:r>
    </w:p>
    <w:p w14:paraId="45B6CD34" w14:textId="77777777" w:rsidR="007E0DF4" w:rsidRPr="007E0DF4" w:rsidRDefault="007E0DF4" w:rsidP="00966B43">
      <w:pPr>
        <w:numPr>
          <w:ilvl w:val="0"/>
          <w:numId w:val="4"/>
        </w:numPr>
        <w:spacing w:before="100" w:beforeAutospacing="1" w:after="100" w:afterAutospacing="1" w:line="240" w:lineRule="auto"/>
        <w:rPr>
          <w:rFonts w:ascii="Arial" w:hAnsi="Arial" w:cs="Arial"/>
        </w:rPr>
      </w:pPr>
      <w:r w:rsidRPr="007E0DF4">
        <w:rPr>
          <w:rFonts w:ascii="Arial" w:hAnsi="Arial" w:cs="Arial"/>
        </w:rPr>
        <w:t>Интеграция с библиотеките Jenkins, Maven, and Gradle</w:t>
      </w:r>
    </w:p>
    <w:p w14:paraId="10EB16B1" w14:textId="77777777" w:rsidR="007E0DF4" w:rsidRPr="007E0DF4" w:rsidRDefault="007E0DF4" w:rsidP="007E0DF4">
      <w:pPr>
        <w:pStyle w:val="NormalWeb"/>
        <w:rPr>
          <w:rFonts w:ascii="Arial" w:hAnsi="Arial" w:cs="Arial"/>
        </w:rPr>
      </w:pPr>
      <w:r w:rsidRPr="007E0DF4">
        <w:rPr>
          <w:rFonts w:ascii="Arial" w:hAnsi="Arial" w:cs="Arial"/>
        </w:rPr>
        <w:t>Недостатъци на JMeter:</w:t>
      </w:r>
    </w:p>
    <w:p w14:paraId="25D22CC4"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Симулациите изискват много памет за изпълнение и генериране на тестов отчет</w:t>
      </w:r>
    </w:p>
    <w:p w14:paraId="0B0C11FB"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JMeter е добър инструмент за тестване на уеб приложения, но не е удобен за десктоп приложения</w:t>
      </w:r>
    </w:p>
    <w:p w14:paraId="691A7531" w14:textId="77777777" w:rsidR="007E0DF4" w:rsidRPr="007E0DF4" w:rsidRDefault="007E0DF4" w:rsidP="00966B43">
      <w:pPr>
        <w:numPr>
          <w:ilvl w:val="0"/>
          <w:numId w:val="5"/>
        </w:numPr>
        <w:spacing w:before="100" w:beforeAutospacing="1" w:after="100" w:afterAutospacing="1" w:line="240" w:lineRule="auto"/>
        <w:rPr>
          <w:rFonts w:ascii="Arial" w:hAnsi="Arial" w:cs="Arial"/>
        </w:rPr>
      </w:pPr>
      <w:r w:rsidRPr="007E0DF4">
        <w:rPr>
          <w:rFonts w:ascii="Arial" w:hAnsi="Arial" w:cs="Arial"/>
        </w:rPr>
        <w:t>JMeter е десктоп приложение, а не браузърно. Поради това то има трудности при обработката на информация от JavaScript и AJAX, което може да доведе то неточности при симулацията</w:t>
      </w:r>
    </w:p>
    <w:p w14:paraId="370EBCAE" w14:textId="77777777" w:rsidR="007E0DF4" w:rsidRPr="007E0DF4" w:rsidRDefault="007E0DF4" w:rsidP="007E0DF4">
      <w:pPr>
        <w:pStyle w:val="Heading2"/>
        <w:pBdr>
          <w:bottom w:val="single" w:sz="24" w:space="0" w:color="000000"/>
        </w:pBdr>
        <w:rPr>
          <w:rFonts w:ascii="Arial" w:hAnsi="Arial" w:cs="Arial"/>
          <w:sz w:val="48"/>
          <w:szCs w:val="48"/>
        </w:rPr>
      </w:pPr>
      <w:bookmarkStart w:id="5" w:name="_Toc38721445"/>
      <w:r w:rsidRPr="007E0DF4">
        <w:rPr>
          <w:rFonts w:ascii="Arial" w:hAnsi="Arial" w:cs="Arial"/>
          <w:sz w:val="48"/>
          <w:szCs w:val="48"/>
        </w:rPr>
        <w:t>Locust</w:t>
      </w:r>
      <w:bookmarkEnd w:id="5"/>
    </w:p>
    <w:p w14:paraId="5B80CB8B"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3A8ABC3F" wp14:editId="0FB66BFD">
            <wp:extent cx="2857500" cy="1715543"/>
            <wp:effectExtent l="0" t="0" r="0" b="0"/>
            <wp:docPr id="32" name="Picture 32" descr="Lo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u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340" cy="1728655"/>
                    </a:xfrm>
                    <a:prstGeom prst="rect">
                      <a:avLst/>
                    </a:prstGeom>
                    <a:noFill/>
                    <a:ln>
                      <a:noFill/>
                    </a:ln>
                  </pic:spPr>
                </pic:pic>
              </a:graphicData>
            </a:graphic>
          </wp:inline>
        </w:drawing>
      </w:r>
    </w:p>
    <w:p w14:paraId="4B693DEC" w14:textId="6459939D" w:rsidR="007E0DF4" w:rsidRPr="007E0DF4" w:rsidRDefault="007E0DF4" w:rsidP="007E0DF4">
      <w:pPr>
        <w:rPr>
          <w:rFonts w:ascii="Arial" w:hAnsi="Arial" w:cs="Arial"/>
          <w:sz w:val="24"/>
          <w:szCs w:val="24"/>
        </w:rPr>
      </w:pPr>
      <w:r w:rsidRPr="007E0DF4">
        <w:rPr>
          <w:rFonts w:ascii="Arial" w:hAnsi="Arial" w:cs="Arial"/>
        </w:rPr>
        <w:t>Фигура 6. Лого на Locust</w:t>
      </w:r>
    </w:p>
    <w:p w14:paraId="1F7950FE" w14:textId="77777777" w:rsidR="007E0DF4" w:rsidRPr="007E0DF4" w:rsidRDefault="007E0DF4" w:rsidP="007E0DF4">
      <w:pPr>
        <w:pStyle w:val="NormalWeb"/>
        <w:rPr>
          <w:rFonts w:ascii="Arial" w:hAnsi="Arial" w:cs="Arial"/>
        </w:rPr>
      </w:pPr>
      <w:r w:rsidRPr="007E0DF4">
        <w:rPr>
          <w:rFonts w:ascii="Arial" w:hAnsi="Arial" w:cs="Arial"/>
        </w:rPr>
        <w:t>Locust е инструмент за стрес тестване с отворен код. Той е предназначен за тестване на уеб сайтове и изчисляване на колко потребителя системата може да поддържа паралелно. Идеята зад инструмента е всеки тест да симулира „рояк от скакалци“, които ще нападат тестваната система. Поведението на всеки „скакалец“ (тестов потребител) се определя от тестера и той може да наблюдава как се развива теста в реално време чрез потребителски интерфейс.</w:t>
      </w:r>
    </w:p>
    <w:p w14:paraId="0C24D3FA" w14:textId="77777777" w:rsidR="007E0DF4" w:rsidRPr="007E0DF4" w:rsidRDefault="007E0DF4" w:rsidP="007E0DF4">
      <w:pPr>
        <w:pStyle w:val="NormalWeb"/>
        <w:rPr>
          <w:rFonts w:ascii="Arial" w:hAnsi="Arial" w:cs="Arial"/>
        </w:rPr>
      </w:pPr>
      <w:r w:rsidRPr="007E0DF4">
        <w:rPr>
          <w:rFonts w:ascii="Arial" w:hAnsi="Arial" w:cs="Arial"/>
        </w:rPr>
        <w:t>Друга причина за разработването на Locust е да се избегне чупливостта, от която страдат подобни инструменти за стрес тестване. Locust е базиран на изпълнението на събития, което дава възможност да се поддържат потенциално хиляди конкурентни потребителя на една машина. За разлика от други приложения, които използват събития, Locust не използва callback функции. Вместо тях използва леки процеси, реализирани чрез gevent, библиотека на Python за доставяне на синхронизационен приложен програмен интерфейс на високо ниво. Всеки отделен „скакалец“ се изпълнява в собствен процес, което позволява силна гъвкавост при писането на тестове с Python без да се усложнява кода чрез прилагане на callback функции. </w:t>
      </w:r>
      <w:hyperlink r:id="rId18" w:anchor="anchor-citations" w:history="1">
        <w:r w:rsidRPr="007E0DF4">
          <w:rPr>
            <w:rStyle w:val="Hyperlink"/>
            <w:rFonts w:ascii="Arial" w:hAnsi="Arial" w:cs="Arial"/>
          </w:rPr>
          <w:t>[5]</w:t>
        </w:r>
      </w:hyperlink>
    </w:p>
    <w:p w14:paraId="7BE4DE08" w14:textId="46F93684"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7764A017" wp14:editId="2B49BD8B">
            <wp:extent cx="6479540" cy="3826510"/>
            <wp:effectExtent l="0" t="0" r="0" b="2540"/>
            <wp:docPr id="31" name="Picture 31" descr="Locus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ust imag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3826510"/>
                    </a:xfrm>
                    <a:prstGeom prst="rect">
                      <a:avLst/>
                    </a:prstGeom>
                    <a:noFill/>
                    <a:ln>
                      <a:noFill/>
                    </a:ln>
                  </pic:spPr>
                </pic:pic>
              </a:graphicData>
            </a:graphic>
          </wp:inline>
        </w:drawing>
      </w:r>
      <w:r w:rsidRPr="007E0DF4">
        <w:rPr>
          <w:rFonts w:ascii="Arial" w:hAnsi="Arial" w:cs="Arial"/>
        </w:rPr>
        <w:t>Фигура 7. Задаване на максимален брой потребители и колко потребителя да се добавят всяка секунда към теста в Locust</w:t>
      </w:r>
      <w:r w:rsidRPr="007E0DF4">
        <w:rPr>
          <w:rFonts w:ascii="Arial" w:hAnsi="Arial" w:cs="Arial"/>
          <w:noProof/>
        </w:rPr>
        <w:drawing>
          <wp:inline distT="0" distB="0" distL="0" distR="0" wp14:anchorId="6A5E7F13" wp14:editId="7E14622A">
            <wp:extent cx="6479540" cy="3444875"/>
            <wp:effectExtent l="0" t="0" r="0" b="3175"/>
            <wp:docPr id="30" name="Picture 30" descr="Locus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ust imag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444875"/>
                    </a:xfrm>
                    <a:prstGeom prst="rect">
                      <a:avLst/>
                    </a:prstGeom>
                    <a:noFill/>
                    <a:ln>
                      <a:noFill/>
                    </a:ln>
                  </pic:spPr>
                </pic:pic>
              </a:graphicData>
            </a:graphic>
          </wp:inline>
        </w:drawing>
      </w:r>
      <w:r w:rsidRPr="007E0DF4">
        <w:rPr>
          <w:rFonts w:ascii="Arial" w:hAnsi="Arial" w:cs="Arial"/>
        </w:rPr>
        <w:t>Фигура 8. Изпълнение на тест и отчитане на брой грешки в Locust</w:t>
      </w:r>
      <w:r w:rsidRPr="007E0DF4">
        <w:rPr>
          <w:rFonts w:ascii="Arial" w:hAnsi="Arial" w:cs="Arial"/>
          <w:noProof/>
        </w:rPr>
        <w:lastRenderedPageBreak/>
        <w:drawing>
          <wp:inline distT="0" distB="0" distL="0" distR="0" wp14:anchorId="463DEB52" wp14:editId="6D5AF86D">
            <wp:extent cx="6479540" cy="3993515"/>
            <wp:effectExtent l="0" t="0" r="0" b="6985"/>
            <wp:docPr id="29" name="Picture 29" descr="Locus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cust 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993515"/>
                    </a:xfrm>
                    <a:prstGeom prst="rect">
                      <a:avLst/>
                    </a:prstGeom>
                    <a:noFill/>
                    <a:ln>
                      <a:noFill/>
                    </a:ln>
                  </pic:spPr>
                </pic:pic>
              </a:graphicData>
            </a:graphic>
          </wp:inline>
        </w:drawing>
      </w:r>
      <w:r w:rsidRPr="007E0DF4">
        <w:rPr>
          <w:rFonts w:ascii="Arial" w:hAnsi="Arial" w:cs="Arial"/>
        </w:rPr>
        <w:t>Фигура 9. Информация за настъпили грешки по време на тестване в Locust</w:t>
      </w:r>
    </w:p>
    <w:p w14:paraId="1626CC4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Locust:</w:t>
      </w:r>
    </w:p>
    <w:p w14:paraId="69784EF5"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Инструментът е написан предимно за тестване на уеб приложения, но също позволява тестване и на всяка друга система</w:t>
      </w:r>
    </w:p>
    <w:p w14:paraId="4779F48E"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Тестовете изглеждат и се изпълняват като обикновен код, написан на Python</w:t>
      </w:r>
    </w:p>
    <w:p w14:paraId="2CA7C67A"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Поддържат се стрес тестове, разпределени на няколко машини</w:t>
      </w:r>
    </w:p>
    <w:p w14:paraId="3B75F676"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Всяка инстанция на Locust позволява хиляди виртуални потребители в един процес</w:t>
      </w:r>
    </w:p>
    <w:p w14:paraId="377CD2ED"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Интерфейсът на Locust е разработен с JavaScript и HTML</w:t>
      </w:r>
    </w:p>
    <w:p w14:paraId="4AB4A191"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Показва важна за тестера информация в реално време</w:t>
      </w:r>
    </w:p>
    <w:p w14:paraId="0EA71EDB"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Поради факта, че е базиран на уеб, той е лесно разширяем и може да се приложи в множество платформи</w:t>
      </w:r>
    </w:p>
    <w:p w14:paraId="3C576F9B" w14:textId="77777777" w:rsidR="007E0DF4" w:rsidRPr="007E0DF4" w:rsidRDefault="007E0DF4" w:rsidP="00966B43">
      <w:pPr>
        <w:numPr>
          <w:ilvl w:val="0"/>
          <w:numId w:val="6"/>
        </w:numPr>
        <w:spacing w:before="100" w:beforeAutospacing="1" w:after="100" w:afterAutospacing="1" w:line="240" w:lineRule="auto"/>
        <w:rPr>
          <w:rFonts w:ascii="Arial" w:hAnsi="Arial" w:cs="Arial"/>
        </w:rPr>
      </w:pPr>
      <w:r w:rsidRPr="007E0DF4">
        <w:rPr>
          <w:rFonts w:ascii="Arial" w:hAnsi="Arial" w:cs="Arial"/>
        </w:rPr>
        <w:t>Всичките сложни операции на инструмента се поемат от библиотека gevent</w:t>
      </w:r>
    </w:p>
    <w:p w14:paraId="0161620E" w14:textId="77777777" w:rsidR="007E0DF4" w:rsidRPr="007E0DF4" w:rsidRDefault="007E0DF4" w:rsidP="007E0DF4">
      <w:pPr>
        <w:pStyle w:val="NormalWeb"/>
        <w:rPr>
          <w:rFonts w:ascii="Arial" w:hAnsi="Arial" w:cs="Arial"/>
        </w:rPr>
      </w:pPr>
      <w:r w:rsidRPr="007E0DF4">
        <w:rPr>
          <w:rFonts w:ascii="Arial" w:hAnsi="Arial" w:cs="Arial"/>
        </w:rPr>
        <w:t>Недостатъци на Locust:</w:t>
      </w:r>
    </w:p>
    <w:p w14:paraId="0FFB7746" w14:textId="77777777" w:rsidR="007E0DF4" w:rsidRPr="007E0DF4" w:rsidRDefault="007E0DF4" w:rsidP="00966B43">
      <w:pPr>
        <w:numPr>
          <w:ilvl w:val="0"/>
          <w:numId w:val="7"/>
        </w:numPr>
        <w:spacing w:before="100" w:beforeAutospacing="1" w:after="100" w:afterAutospacing="1" w:line="240" w:lineRule="auto"/>
        <w:rPr>
          <w:rFonts w:ascii="Arial" w:hAnsi="Arial" w:cs="Arial"/>
        </w:rPr>
      </w:pPr>
      <w:r w:rsidRPr="007E0DF4">
        <w:rPr>
          <w:rFonts w:ascii="Arial" w:hAnsi="Arial" w:cs="Arial"/>
        </w:rPr>
        <w:t>След като се достигне определен брой потребители в тест статистиките се изтриват и се започва отново събирането на отчети, което води до загуба на информация</w:t>
      </w:r>
    </w:p>
    <w:p w14:paraId="3D1B7725" w14:textId="77777777" w:rsidR="007E0DF4" w:rsidRPr="007E0DF4" w:rsidRDefault="007E0DF4" w:rsidP="00966B43">
      <w:pPr>
        <w:numPr>
          <w:ilvl w:val="0"/>
          <w:numId w:val="7"/>
        </w:numPr>
        <w:spacing w:before="100" w:beforeAutospacing="1" w:after="100" w:afterAutospacing="1" w:line="240" w:lineRule="auto"/>
        <w:rPr>
          <w:rFonts w:ascii="Arial" w:hAnsi="Arial" w:cs="Arial"/>
        </w:rPr>
      </w:pPr>
      <w:r w:rsidRPr="007E0DF4">
        <w:rPr>
          <w:rFonts w:ascii="Arial" w:hAnsi="Arial" w:cs="Arial"/>
        </w:rPr>
        <w:t>Инструментът няма да поиска някои ресурси, например URL адрес, без изрично да се зададе от потребителя </w:t>
      </w:r>
      <w:hyperlink r:id="rId22" w:anchor="anchor-citations" w:history="1">
        <w:r w:rsidRPr="007E0DF4">
          <w:rPr>
            <w:rStyle w:val="Hyperlink"/>
            <w:rFonts w:ascii="Arial" w:hAnsi="Arial" w:cs="Arial"/>
          </w:rPr>
          <w:t>[3]</w:t>
        </w:r>
      </w:hyperlink>
    </w:p>
    <w:p w14:paraId="61B6AD0E" w14:textId="77777777" w:rsidR="007E0DF4" w:rsidRPr="007E0DF4" w:rsidRDefault="007E0DF4" w:rsidP="007E0DF4">
      <w:pPr>
        <w:pStyle w:val="Heading2"/>
        <w:pBdr>
          <w:bottom w:val="single" w:sz="24" w:space="0" w:color="000000"/>
        </w:pBdr>
        <w:rPr>
          <w:rFonts w:ascii="Arial" w:hAnsi="Arial" w:cs="Arial"/>
          <w:sz w:val="48"/>
          <w:szCs w:val="48"/>
        </w:rPr>
      </w:pPr>
      <w:bookmarkStart w:id="6" w:name="_Toc38721446"/>
      <w:r w:rsidRPr="007E0DF4">
        <w:rPr>
          <w:rFonts w:ascii="Arial" w:hAnsi="Arial" w:cs="Arial"/>
          <w:sz w:val="48"/>
          <w:szCs w:val="48"/>
        </w:rPr>
        <w:t>Gatling</w:t>
      </w:r>
      <w:bookmarkEnd w:id="6"/>
    </w:p>
    <w:p w14:paraId="4442A0D4"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50798673" wp14:editId="2F977E4C">
            <wp:extent cx="3261360" cy="937114"/>
            <wp:effectExtent l="0" t="0" r="0" b="0"/>
            <wp:docPr id="28" name="Picture 28" descr="Gat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l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8255" cy="944842"/>
                    </a:xfrm>
                    <a:prstGeom prst="rect">
                      <a:avLst/>
                    </a:prstGeom>
                    <a:noFill/>
                    <a:ln>
                      <a:noFill/>
                    </a:ln>
                  </pic:spPr>
                </pic:pic>
              </a:graphicData>
            </a:graphic>
          </wp:inline>
        </w:drawing>
      </w:r>
    </w:p>
    <w:p w14:paraId="3819D5BE" w14:textId="61D5058B" w:rsidR="007E0DF4" w:rsidRPr="007E0DF4" w:rsidRDefault="007E0DF4" w:rsidP="007E0DF4">
      <w:pPr>
        <w:rPr>
          <w:rFonts w:ascii="Arial" w:hAnsi="Arial" w:cs="Arial"/>
          <w:sz w:val="24"/>
          <w:szCs w:val="24"/>
        </w:rPr>
      </w:pPr>
      <w:r w:rsidRPr="007E0DF4">
        <w:rPr>
          <w:rFonts w:ascii="Arial" w:hAnsi="Arial" w:cs="Arial"/>
        </w:rPr>
        <w:lastRenderedPageBreak/>
        <w:t>Фигура 10. Лого на Gatling</w:t>
      </w:r>
    </w:p>
    <w:p w14:paraId="5229A3D4" w14:textId="77777777" w:rsidR="007E0DF4" w:rsidRPr="007E0DF4" w:rsidRDefault="007E0DF4" w:rsidP="007E0DF4">
      <w:pPr>
        <w:pStyle w:val="NormalWeb"/>
        <w:rPr>
          <w:rFonts w:ascii="Arial" w:hAnsi="Arial" w:cs="Arial"/>
        </w:rPr>
      </w:pPr>
      <w:r w:rsidRPr="007E0DF4">
        <w:rPr>
          <w:rFonts w:ascii="Arial" w:hAnsi="Arial" w:cs="Arial"/>
        </w:rPr>
        <w:t>Gatling е инструмент за стрес-тестване, базиран на Scala. Предлага се версия с отворен код, Gatling, както и лицензирана версия, Gatling Frontline. Разработен е с идеята да е инструмент, който е лесен за използване, с лесна поддръжка и висока производителност.</w:t>
      </w:r>
    </w:p>
    <w:p w14:paraId="227ED2A3" w14:textId="77777777" w:rsidR="007E0DF4" w:rsidRPr="007E0DF4" w:rsidRDefault="007E0DF4" w:rsidP="007E0DF4">
      <w:pPr>
        <w:pStyle w:val="NormalWeb"/>
        <w:rPr>
          <w:rFonts w:ascii="Arial" w:hAnsi="Arial" w:cs="Arial"/>
        </w:rPr>
      </w:pPr>
      <w:r w:rsidRPr="007E0DF4">
        <w:rPr>
          <w:rFonts w:ascii="Arial" w:hAnsi="Arial" w:cs="Arial"/>
        </w:rPr>
        <w:t>Структурата на Gatling се разделя на четири компонента:</w:t>
      </w:r>
    </w:p>
    <w:p w14:paraId="766369CA"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Конфигурация на HTTP протокол</w:t>
      </w:r>
    </w:p>
    <w:p w14:paraId="5EDE5B86" w14:textId="77777777" w:rsidR="007E0DF4" w:rsidRPr="007E0DF4" w:rsidRDefault="007E0DF4" w:rsidP="007E0DF4">
      <w:pPr>
        <w:pStyle w:val="NormalWeb"/>
        <w:ind w:left="720"/>
        <w:rPr>
          <w:rFonts w:ascii="Arial" w:hAnsi="Arial" w:cs="Arial"/>
        </w:rPr>
      </w:pPr>
      <w:r w:rsidRPr="007E0DF4">
        <w:rPr>
          <w:rFonts w:ascii="Arial" w:hAnsi="Arial" w:cs="Arial"/>
        </w:rPr>
        <w:t>Помага да се дефинира базовият URL , който ще се тества. Също така позволява да се дефинира тестовия потребител, заглавна част на езика и връзката.</w:t>
      </w:r>
    </w:p>
    <w:p w14:paraId="136A0850"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заглавна част</w:t>
      </w:r>
    </w:p>
    <w:p w14:paraId="65CD965D" w14:textId="77777777" w:rsidR="007E0DF4" w:rsidRPr="007E0DF4" w:rsidRDefault="007E0DF4" w:rsidP="007E0DF4">
      <w:pPr>
        <w:pStyle w:val="NormalWeb"/>
        <w:ind w:left="720"/>
        <w:rPr>
          <w:rFonts w:ascii="Arial" w:hAnsi="Arial" w:cs="Arial"/>
        </w:rPr>
      </w:pPr>
      <w:r w:rsidRPr="007E0DF4">
        <w:rPr>
          <w:rFonts w:ascii="Arial" w:hAnsi="Arial" w:cs="Arial"/>
        </w:rPr>
        <w:t>Изпълнява дефинирането на заглавната част на заявките, които се изпращат към сървъра.</w:t>
      </w:r>
    </w:p>
    <w:p w14:paraId="1B0E5B8F"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тестов сценарий</w:t>
      </w:r>
    </w:p>
    <w:p w14:paraId="10DB3466" w14:textId="77777777" w:rsidR="007E0DF4" w:rsidRPr="007E0DF4" w:rsidRDefault="007E0DF4" w:rsidP="007E0DF4">
      <w:pPr>
        <w:pStyle w:val="NormalWeb"/>
        <w:ind w:left="720"/>
        <w:rPr>
          <w:rFonts w:ascii="Arial" w:hAnsi="Arial" w:cs="Arial"/>
        </w:rPr>
      </w:pPr>
      <w:r w:rsidRPr="007E0DF4">
        <w:rPr>
          <w:rFonts w:ascii="Arial" w:hAnsi="Arial" w:cs="Arial"/>
        </w:rPr>
        <w:t>Уточнява какви действия ще извърши тестовият потребител, за да се симулира по-точно реално взаимодействие между клиент и сървър в приложението.</w:t>
      </w:r>
    </w:p>
    <w:p w14:paraId="4475F06A" w14:textId="77777777" w:rsidR="007E0DF4" w:rsidRPr="007E0DF4" w:rsidRDefault="007E0DF4" w:rsidP="00966B43">
      <w:pPr>
        <w:numPr>
          <w:ilvl w:val="0"/>
          <w:numId w:val="8"/>
        </w:numPr>
        <w:spacing w:before="100" w:beforeAutospacing="1" w:after="100" w:afterAutospacing="1" w:line="240" w:lineRule="auto"/>
        <w:rPr>
          <w:rFonts w:ascii="Arial" w:hAnsi="Arial" w:cs="Arial"/>
        </w:rPr>
      </w:pPr>
      <w:r w:rsidRPr="007E0DF4">
        <w:rPr>
          <w:rFonts w:ascii="Arial" w:hAnsi="Arial" w:cs="Arial"/>
        </w:rPr>
        <w:t>Дефиниция на симулация</w:t>
      </w:r>
    </w:p>
    <w:p w14:paraId="7B94F7A8" w14:textId="77777777" w:rsidR="007E0DF4" w:rsidRPr="007E0DF4" w:rsidRDefault="007E0DF4" w:rsidP="007E0DF4">
      <w:pPr>
        <w:pStyle w:val="NormalWeb"/>
        <w:ind w:left="720"/>
        <w:rPr>
          <w:rFonts w:ascii="Arial" w:hAnsi="Arial" w:cs="Arial"/>
        </w:rPr>
      </w:pPr>
      <w:r w:rsidRPr="007E0DF4">
        <w:rPr>
          <w:rFonts w:ascii="Arial" w:hAnsi="Arial" w:cs="Arial"/>
        </w:rPr>
        <w:t>Уточнява колко на брой тестови потребителя ще се изпълнят паралелно.</w:t>
      </w:r>
    </w:p>
    <w:p w14:paraId="1CEDF07A" w14:textId="7E3E7F54"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6127C590" wp14:editId="2BA5446B">
            <wp:extent cx="6479540" cy="5702300"/>
            <wp:effectExtent l="0" t="0" r="0" b="0"/>
            <wp:docPr id="27" name="Picture 27" descr="Gatling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tling imag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5702300"/>
                    </a:xfrm>
                    <a:prstGeom prst="rect">
                      <a:avLst/>
                    </a:prstGeom>
                    <a:noFill/>
                    <a:ln>
                      <a:noFill/>
                    </a:ln>
                  </pic:spPr>
                </pic:pic>
              </a:graphicData>
            </a:graphic>
          </wp:inline>
        </w:drawing>
      </w:r>
      <w:r w:rsidRPr="007E0DF4">
        <w:rPr>
          <w:rFonts w:ascii="Arial" w:hAnsi="Arial" w:cs="Arial"/>
        </w:rPr>
        <w:t>Фигура 11. Конфигурация на протоколи в Gatling</w:t>
      </w:r>
      <w:r w:rsidRPr="007E0DF4">
        <w:rPr>
          <w:rFonts w:ascii="Arial" w:hAnsi="Arial" w:cs="Arial"/>
          <w:noProof/>
        </w:rPr>
        <w:lastRenderedPageBreak/>
        <w:drawing>
          <wp:inline distT="0" distB="0" distL="0" distR="0" wp14:anchorId="4DD312B5" wp14:editId="42A6A21C">
            <wp:extent cx="6479540" cy="4305935"/>
            <wp:effectExtent l="0" t="0" r="0" b="0"/>
            <wp:docPr id="26" name="Picture 26" descr="Gatling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tling imag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540" cy="4305935"/>
                    </a:xfrm>
                    <a:prstGeom prst="rect">
                      <a:avLst/>
                    </a:prstGeom>
                    <a:noFill/>
                    <a:ln>
                      <a:noFill/>
                    </a:ln>
                  </pic:spPr>
                </pic:pic>
              </a:graphicData>
            </a:graphic>
          </wp:inline>
        </w:drawing>
      </w:r>
      <w:r w:rsidRPr="007E0DF4">
        <w:rPr>
          <w:rFonts w:ascii="Arial" w:hAnsi="Arial" w:cs="Arial"/>
        </w:rPr>
        <w:t>Фигура 12. Отчет от тестване в Gatling</w:t>
      </w:r>
      <w:r w:rsidRPr="007E0DF4">
        <w:rPr>
          <w:rFonts w:ascii="Arial" w:hAnsi="Arial" w:cs="Arial"/>
          <w:noProof/>
        </w:rPr>
        <w:drawing>
          <wp:inline distT="0" distB="0" distL="0" distR="0" wp14:anchorId="35818B16" wp14:editId="2CC3E7BE">
            <wp:extent cx="6479540" cy="3629660"/>
            <wp:effectExtent l="0" t="0" r="0" b="8890"/>
            <wp:docPr id="25" name="Picture 25" descr="Gatling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tling imag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629660"/>
                    </a:xfrm>
                    <a:prstGeom prst="rect">
                      <a:avLst/>
                    </a:prstGeom>
                    <a:noFill/>
                    <a:ln>
                      <a:noFill/>
                    </a:ln>
                  </pic:spPr>
                </pic:pic>
              </a:graphicData>
            </a:graphic>
          </wp:inline>
        </w:drawing>
      </w:r>
      <w:r w:rsidRPr="007E0DF4">
        <w:rPr>
          <w:rFonts w:ascii="Arial" w:hAnsi="Arial" w:cs="Arial"/>
        </w:rPr>
        <w:t>Фигура 13. Статистика на заявки и отговори в Gatling</w:t>
      </w:r>
    </w:p>
    <w:p w14:paraId="6F2F4951"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Gatling:</w:t>
      </w:r>
    </w:p>
    <w:p w14:paraId="041C8FD5"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Поддържа се от всяка операционна система и всеки браузър</w:t>
      </w:r>
    </w:p>
    <w:p w14:paraId="56C684F7"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Не се нуждае от много памет, за да изпълни тестовите сценарии</w:t>
      </w:r>
    </w:p>
    <w:p w14:paraId="18E7E67A"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lastRenderedPageBreak/>
        <w:t>Тестовите сценарии могат да се изпълняват от различни тестови облаци</w:t>
      </w:r>
    </w:p>
    <w:p w14:paraId="13819BA2"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Тестовите сценарии могат да се изпълняват чрез Jenkins, Gradle и Maven чрез съответните им плъгини</w:t>
      </w:r>
    </w:p>
    <w:p w14:paraId="6E3C4A00" w14:textId="77777777" w:rsidR="007E0DF4" w:rsidRPr="007E0DF4" w:rsidRDefault="007E0DF4" w:rsidP="00966B43">
      <w:pPr>
        <w:numPr>
          <w:ilvl w:val="0"/>
          <w:numId w:val="9"/>
        </w:numPr>
        <w:spacing w:before="100" w:beforeAutospacing="1" w:after="100" w:afterAutospacing="1" w:line="240" w:lineRule="auto"/>
        <w:rPr>
          <w:rFonts w:ascii="Arial" w:hAnsi="Arial" w:cs="Arial"/>
        </w:rPr>
      </w:pPr>
      <w:r w:rsidRPr="007E0DF4">
        <w:rPr>
          <w:rFonts w:ascii="Arial" w:hAnsi="Arial" w:cs="Arial"/>
        </w:rPr>
        <w:t>Предлага графични отчети с полезна информация за анализ</w:t>
      </w:r>
    </w:p>
    <w:p w14:paraId="19EFCC07" w14:textId="77777777" w:rsidR="007E0DF4" w:rsidRPr="007E0DF4" w:rsidRDefault="007E0DF4" w:rsidP="007E0DF4">
      <w:pPr>
        <w:pStyle w:val="NormalWeb"/>
        <w:rPr>
          <w:rFonts w:ascii="Arial" w:hAnsi="Arial" w:cs="Arial"/>
        </w:rPr>
      </w:pPr>
      <w:r w:rsidRPr="007E0DF4">
        <w:rPr>
          <w:rFonts w:ascii="Arial" w:hAnsi="Arial" w:cs="Arial"/>
        </w:rPr>
        <w:t>Недостатъци на Gatling:</w:t>
      </w:r>
    </w:p>
    <w:p w14:paraId="1F72DCEC"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Не позволява хоризонтална скалируемост</w:t>
      </w:r>
    </w:p>
    <w:p w14:paraId="1491FBF0"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Не позволява да се разпределя товара между различни машини</w:t>
      </w:r>
    </w:p>
    <w:p w14:paraId="3F7AF47D" w14:textId="77777777" w:rsidR="007E0DF4" w:rsidRPr="007E0DF4" w:rsidRDefault="007E0DF4" w:rsidP="00966B43">
      <w:pPr>
        <w:numPr>
          <w:ilvl w:val="0"/>
          <w:numId w:val="10"/>
        </w:numPr>
        <w:spacing w:before="100" w:beforeAutospacing="1" w:after="100" w:afterAutospacing="1" w:line="240" w:lineRule="auto"/>
        <w:rPr>
          <w:rFonts w:ascii="Arial" w:hAnsi="Arial" w:cs="Arial"/>
        </w:rPr>
      </w:pPr>
      <w:r w:rsidRPr="007E0DF4">
        <w:rPr>
          <w:rFonts w:ascii="Arial" w:hAnsi="Arial" w:cs="Arial"/>
        </w:rPr>
        <w:t>Приложният програмен интерфейс се е променил коренно. Това би довело до проблеми на изпълнение на тестови сценарии, написани на стари версии. </w:t>
      </w:r>
      <w:hyperlink r:id="rId27" w:anchor="anchor-citations" w:history="1">
        <w:r w:rsidRPr="007E0DF4">
          <w:rPr>
            <w:rStyle w:val="Hyperlink"/>
            <w:rFonts w:ascii="Arial" w:hAnsi="Arial" w:cs="Arial"/>
          </w:rPr>
          <w:t>[3]</w:t>
        </w:r>
      </w:hyperlink>
    </w:p>
    <w:p w14:paraId="6B023221" w14:textId="77777777" w:rsidR="007E0DF4" w:rsidRPr="007E0DF4" w:rsidRDefault="007E0DF4" w:rsidP="007E0DF4">
      <w:pPr>
        <w:pStyle w:val="Heading2"/>
        <w:pBdr>
          <w:bottom w:val="single" w:sz="24" w:space="0" w:color="000000"/>
        </w:pBdr>
        <w:rPr>
          <w:rFonts w:ascii="Arial" w:hAnsi="Arial" w:cs="Arial"/>
          <w:sz w:val="48"/>
          <w:szCs w:val="48"/>
        </w:rPr>
      </w:pPr>
      <w:bookmarkStart w:id="7" w:name="_Toc38721447"/>
      <w:r w:rsidRPr="007E0DF4">
        <w:rPr>
          <w:rFonts w:ascii="Arial" w:hAnsi="Arial" w:cs="Arial"/>
          <w:sz w:val="48"/>
          <w:szCs w:val="48"/>
        </w:rPr>
        <w:t>NeoLoad</w:t>
      </w:r>
      <w:bookmarkEnd w:id="7"/>
    </w:p>
    <w:p w14:paraId="4229EA86"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45C1A2F5" wp14:editId="7AADBE44">
            <wp:extent cx="3055866" cy="845820"/>
            <wp:effectExtent l="0" t="0" r="0" b="0"/>
            <wp:docPr id="24" name="Picture 24" descr="Neo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o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1629" cy="852951"/>
                    </a:xfrm>
                    <a:prstGeom prst="rect">
                      <a:avLst/>
                    </a:prstGeom>
                    <a:noFill/>
                    <a:ln>
                      <a:noFill/>
                    </a:ln>
                  </pic:spPr>
                </pic:pic>
              </a:graphicData>
            </a:graphic>
          </wp:inline>
        </w:drawing>
      </w:r>
    </w:p>
    <w:p w14:paraId="4E4A0A35" w14:textId="4B20BE1B" w:rsidR="007E0DF4" w:rsidRPr="007E0DF4" w:rsidRDefault="007E0DF4" w:rsidP="007E0DF4">
      <w:pPr>
        <w:rPr>
          <w:rFonts w:ascii="Arial" w:hAnsi="Arial" w:cs="Arial"/>
          <w:sz w:val="24"/>
          <w:szCs w:val="24"/>
        </w:rPr>
      </w:pPr>
      <w:r w:rsidRPr="007E0DF4">
        <w:rPr>
          <w:rFonts w:ascii="Arial" w:hAnsi="Arial" w:cs="Arial"/>
        </w:rPr>
        <w:t>Фигура 14. Лого на NeoLoad</w:t>
      </w:r>
    </w:p>
    <w:p w14:paraId="09767497" w14:textId="77777777" w:rsidR="007E0DF4" w:rsidRPr="007E0DF4" w:rsidRDefault="007E0DF4" w:rsidP="007E0DF4">
      <w:pPr>
        <w:pStyle w:val="NormalWeb"/>
        <w:rPr>
          <w:rFonts w:ascii="Arial" w:hAnsi="Arial" w:cs="Arial"/>
        </w:rPr>
      </w:pPr>
      <w:r w:rsidRPr="007E0DF4">
        <w:rPr>
          <w:rFonts w:ascii="Arial" w:hAnsi="Arial" w:cs="Arial"/>
        </w:rPr>
        <w:t>NeoLoad е инструмент за стрес тестване, написан на Java. Ефективен е при тестване както на уеб сайтове, така и на мобилни и десктоп приложения. Neotys, неговите създатели, предлагат безплатна и лицензира версия, но безплатната поддържа максимум 50 паралелни потребителя.</w:t>
      </w:r>
    </w:p>
    <w:p w14:paraId="20637676" w14:textId="295080FE" w:rsidR="007E0DF4" w:rsidRPr="007E0DF4" w:rsidRDefault="007E0DF4" w:rsidP="007E0DF4">
      <w:pPr>
        <w:rPr>
          <w:rFonts w:ascii="Arial" w:hAnsi="Arial" w:cs="Arial"/>
        </w:rPr>
      </w:pPr>
      <w:r w:rsidRPr="007E0DF4">
        <w:rPr>
          <w:rFonts w:ascii="Arial" w:hAnsi="Arial" w:cs="Arial"/>
          <w:noProof/>
        </w:rPr>
        <w:drawing>
          <wp:inline distT="0" distB="0" distL="0" distR="0" wp14:anchorId="30957449" wp14:editId="73BCB3F4">
            <wp:extent cx="6479540" cy="4101465"/>
            <wp:effectExtent l="0" t="0" r="0" b="0"/>
            <wp:docPr id="23" name="Picture 23" descr="NeoLoa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oLoad imag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4101465"/>
                    </a:xfrm>
                    <a:prstGeom prst="rect">
                      <a:avLst/>
                    </a:prstGeom>
                    <a:noFill/>
                    <a:ln>
                      <a:noFill/>
                    </a:ln>
                  </pic:spPr>
                </pic:pic>
              </a:graphicData>
            </a:graphic>
          </wp:inline>
        </w:drawing>
      </w:r>
      <w:r w:rsidRPr="007E0DF4">
        <w:rPr>
          <w:rFonts w:ascii="Arial" w:hAnsi="Arial" w:cs="Arial"/>
        </w:rPr>
        <w:t>Фигура 15. Приложен програмен интерфейс на NeoLoad</w:t>
      </w:r>
      <w:r w:rsidRPr="007E0DF4">
        <w:rPr>
          <w:rFonts w:ascii="Arial" w:hAnsi="Arial" w:cs="Arial"/>
          <w:noProof/>
        </w:rPr>
        <w:lastRenderedPageBreak/>
        <w:drawing>
          <wp:inline distT="0" distB="0" distL="0" distR="0" wp14:anchorId="709AE1D8" wp14:editId="23D3049C">
            <wp:extent cx="6479540" cy="4264025"/>
            <wp:effectExtent l="0" t="0" r="0" b="3175"/>
            <wp:docPr id="22" name="Picture 22" descr="NeoLoa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oLoad imag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4264025"/>
                    </a:xfrm>
                    <a:prstGeom prst="rect">
                      <a:avLst/>
                    </a:prstGeom>
                    <a:noFill/>
                    <a:ln>
                      <a:noFill/>
                    </a:ln>
                  </pic:spPr>
                </pic:pic>
              </a:graphicData>
            </a:graphic>
          </wp:inline>
        </w:drawing>
      </w:r>
      <w:r w:rsidRPr="007E0DF4">
        <w:rPr>
          <w:rFonts w:ascii="Arial" w:hAnsi="Arial" w:cs="Arial"/>
        </w:rPr>
        <w:t>Фигура 16. Създаване на облачна сесия в NeoLoad</w:t>
      </w:r>
      <w:r w:rsidRPr="007E0DF4">
        <w:rPr>
          <w:rFonts w:ascii="Arial" w:hAnsi="Arial" w:cs="Arial"/>
          <w:noProof/>
        </w:rPr>
        <w:drawing>
          <wp:inline distT="0" distB="0" distL="0" distR="0" wp14:anchorId="00D706B2" wp14:editId="24E199B7">
            <wp:extent cx="6479540" cy="4051300"/>
            <wp:effectExtent l="0" t="0" r="0" b="6350"/>
            <wp:docPr id="21" name="Picture 21" descr="NeoLoad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oLoad imag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4051300"/>
                    </a:xfrm>
                    <a:prstGeom prst="rect">
                      <a:avLst/>
                    </a:prstGeom>
                    <a:noFill/>
                    <a:ln>
                      <a:noFill/>
                    </a:ln>
                  </pic:spPr>
                </pic:pic>
              </a:graphicData>
            </a:graphic>
          </wp:inline>
        </w:drawing>
      </w:r>
      <w:r w:rsidRPr="007E0DF4">
        <w:rPr>
          <w:rFonts w:ascii="Arial" w:hAnsi="Arial" w:cs="Arial"/>
        </w:rPr>
        <w:t>Фигура 17. Валидация на тестови сценарии в NeoLoad</w:t>
      </w:r>
    </w:p>
    <w:p w14:paraId="22C449C9"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NeoLoad:</w:t>
      </w:r>
    </w:p>
    <w:p w14:paraId="5F4F7158"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lastRenderedPageBreak/>
        <w:t>Удобен графичен интерфейс, който улеснява процеса на писане на тестови сценарии</w:t>
      </w:r>
    </w:p>
    <w:p w14:paraId="05BC2832"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Предлага опция за дефиниране на поведението на тестовия потребител, както и с колко на брой потребителя да се тестват</w:t>
      </w:r>
    </w:p>
    <w:p w14:paraId="1E5EB6DF"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Позволява следене на производителността на сървъра чрез монитори за употреба на процесора, паметта и т.н</w:t>
      </w:r>
    </w:p>
    <w:p w14:paraId="329A3F09"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Обобщава резултата от тестовите сценарии под формата на диаграми и статистически таблици</w:t>
      </w:r>
    </w:p>
    <w:p w14:paraId="627114AF"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Записва HTTP натовареност между клиента и сървъра</w:t>
      </w:r>
    </w:p>
    <w:p w14:paraId="2733644E" w14:textId="77777777" w:rsidR="007E0DF4" w:rsidRPr="007E0DF4" w:rsidRDefault="007E0DF4" w:rsidP="00966B43">
      <w:pPr>
        <w:numPr>
          <w:ilvl w:val="0"/>
          <w:numId w:val="11"/>
        </w:numPr>
        <w:spacing w:before="100" w:beforeAutospacing="1" w:after="100" w:afterAutospacing="1" w:line="240" w:lineRule="auto"/>
        <w:rPr>
          <w:rFonts w:ascii="Arial" w:hAnsi="Arial" w:cs="Arial"/>
        </w:rPr>
      </w:pPr>
      <w:r w:rsidRPr="007E0DF4">
        <w:rPr>
          <w:rFonts w:ascii="Arial" w:hAnsi="Arial" w:cs="Arial"/>
        </w:rPr>
        <w:t>Поддържа трансформация на Selenium скриптове</w:t>
      </w:r>
    </w:p>
    <w:p w14:paraId="799BB8EF" w14:textId="77777777" w:rsidR="007E0DF4" w:rsidRPr="007E0DF4" w:rsidRDefault="007E0DF4" w:rsidP="007E0DF4">
      <w:pPr>
        <w:pStyle w:val="NormalWeb"/>
        <w:rPr>
          <w:rFonts w:ascii="Arial" w:hAnsi="Arial" w:cs="Arial"/>
        </w:rPr>
      </w:pPr>
      <w:r w:rsidRPr="007E0DF4">
        <w:rPr>
          <w:rFonts w:ascii="Arial" w:hAnsi="Arial" w:cs="Arial"/>
        </w:rPr>
        <w:t>Недостатъци на NeoLoad:</w:t>
      </w:r>
    </w:p>
    <w:p w14:paraId="6612964B"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Не се поддържа на Mac OSX</w:t>
      </w:r>
    </w:p>
    <w:p w14:paraId="721CA39E"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Не може да достъпи DOM дървото на уеб страницата</w:t>
      </w:r>
    </w:p>
    <w:p w14:paraId="4FBDE593" w14:textId="77777777" w:rsidR="007E0DF4" w:rsidRPr="007E0DF4" w:rsidRDefault="007E0DF4" w:rsidP="00966B43">
      <w:pPr>
        <w:numPr>
          <w:ilvl w:val="0"/>
          <w:numId w:val="12"/>
        </w:numPr>
        <w:spacing w:before="100" w:beforeAutospacing="1" w:after="100" w:afterAutospacing="1" w:line="240" w:lineRule="auto"/>
        <w:rPr>
          <w:rFonts w:ascii="Arial" w:hAnsi="Arial" w:cs="Arial"/>
        </w:rPr>
      </w:pPr>
      <w:r w:rsidRPr="007E0DF4">
        <w:rPr>
          <w:rFonts w:ascii="Arial" w:hAnsi="Arial" w:cs="Arial"/>
        </w:rPr>
        <w:t>Липсва опция за запис на времето за отговор на заявка </w:t>
      </w:r>
      <w:hyperlink r:id="rId32" w:anchor="anchor-citations" w:history="1">
        <w:r w:rsidRPr="007E0DF4">
          <w:rPr>
            <w:rStyle w:val="Hyperlink"/>
            <w:rFonts w:ascii="Arial" w:hAnsi="Arial" w:cs="Arial"/>
          </w:rPr>
          <w:t>[3]</w:t>
        </w:r>
      </w:hyperlink>
    </w:p>
    <w:p w14:paraId="431D17F0" w14:textId="77777777" w:rsidR="007E0DF4" w:rsidRPr="007E0DF4" w:rsidRDefault="007E0DF4" w:rsidP="007E0DF4">
      <w:pPr>
        <w:pStyle w:val="Heading2"/>
        <w:pBdr>
          <w:bottom w:val="single" w:sz="24" w:space="0" w:color="000000"/>
        </w:pBdr>
        <w:rPr>
          <w:rFonts w:ascii="Arial" w:hAnsi="Arial" w:cs="Arial"/>
          <w:sz w:val="48"/>
          <w:szCs w:val="48"/>
        </w:rPr>
      </w:pPr>
      <w:bookmarkStart w:id="8" w:name="_Toc38721448"/>
      <w:r w:rsidRPr="007E0DF4">
        <w:rPr>
          <w:rFonts w:ascii="Arial" w:hAnsi="Arial" w:cs="Arial"/>
          <w:sz w:val="48"/>
          <w:szCs w:val="48"/>
        </w:rPr>
        <w:t>WebLOAD</w:t>
      </w:r>
      <w:bookmarkEnd w:id="8"/>
    </w:p>
    <w:p w14:paraId="22206F21" w14:textId="77777777" w:rsidR="006B0565" w:rsidRDefault="007E0DF4" w:rsidP="007E0DF4">
      <w:pPr>
        <w:rPr>
          <w:rFonts w:ascii="Arial" w:hAnsi="Arial" w:cs="Arial"/>
        </w:rPr>
      </w:pPr>
      <w:r w:rsidRPr="007E0DF4">
        <w:rPr>
          <w:rFonts w:ascii="Arial" w:hAnsi="Arial" w:cs="Arial"/>
          <w:noProof/>
        </w:rPr>
        <w:drawing>
          <wp:inline distT="0" distB="0" distL="0" distR="0" wp14:anchorId="54288B71" wp14:editId="462CB8B8">
            <wp:extent cx="3794760" cy="1211580"/>
            <wp:effectExtent l="0" t="0" r="0" b="7620"/>
            <wp:docPr id="20" name="Picture 20" descr="Web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LO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14:paraId="4E2C1C5E" w14:textId="1CF5F0B7" w:rsidR="007E0DF4" w:rsidRPr="007E0DF4" w:rsidRDefault="007E0DF4" w:rsidP="007E0DF4">
      <w:pPr>
        <w:rPr>
          <w:rFonts w:ascii="Arial" w:hAnsi="Arial" w:cs="Arial"/>
          <w:sz w:val="24"/>
          <w:szCs w:val="24"/>
        </w:rPr>
      </w:pPr>
      <w:r w:rsidRPr="007E0DF4">
        <w:rPr>
          <w:rFonts w:ascii="Arial" w:hAnsi="Arial" w:cs="Arial"/>
        </w:rPr>
        <w:t>Фигура 18. Лого на WebLOAD</w:t>
      </w:r>
    </w:p>
    <w:p w14:paraId="0D49153F" w14:textId="77777777" w:rsidR="007E0DF4" w:rsidRPr="007E0DF4" w:rsidRDefault="007E0DF4" w:rsidP="007E0DF4">
      <w:pPr>
        <w:pStyle w:val="NormalWeb"/>
        <w:rPr>
          <w:rFonts w:ascii="Arial" w:hAnsi="Arial" w:cs="Arial"/>
        </w:rPr>
      </w:pPr>
      <w:r w:rsidRPr="007E0DF4">
        <w:rPr>
          <w:rFonts w:ascii="Arial" w:hAnsi="Arial" w:cs="Arial"/>
        </w:rPr>
        <w:t>WebLOAD е инструмент за стрес тестване и анализи, произведено от RadView Software. Това е мощен инструмент за тестване на уеб и мобилни приложения. Неговите тестови сценарии се генерират на JavaScript и чрез опциите в средата за разработка те могат допълнително да се редактират. Инструмента се предлага като безплатна версия, която съдържа почти всички функционалностти, но ограничава максималния брой конкурентни потребители до 50, и като лицензиран продукт или облачна услуга.</w:t>
      </w:r>
    </w:p>
    <w:p w14:paraId="1F7247C1" w14:textId="77777777" w:rsidR="006B0565" w:rsidRDefault="007E0DF4" w:rsidP="007E0DF4">
      <w:pPr>
        <w:rPr>
          <w:rFonts w:ascii="Arial" w:hAnsi="Arial" w:cs="Arial"/>
        </w:rPr>
      </w:pPr>
      <w:r w:rsidRPr="007E0DF4">
        <w:rPr>
          <w:rFonts w:ascii="Arial" w:hAnsi="Arial" w:cs="Arial"/>
          <w:noProof/>
        </w:rPr>
        <w:lastRenderedPageBreak/>
        <w:drawing>
          <wp:inline distT="0" distB="0" distL="0" distR="0" wp14:anchorId="327A5168" wp14:editId="3AD27B7E">
            <wp:extent cx="5981700" cy="4030980"/>
            <wp:effectExtent l="0" t="0" r="0" b="7620"/>
            <wp:docPr id="19" name="Picture 19" descr="WebLOA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LOAD 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4030980"/>
                    </a:xfrm>
                    <a:prstGeom prst="rect">
                      <a:avLst/>
                    </a:prstGeom>
                    <a:noFill/>
                    <a:ln>
                      <a:noFill/>
                    </a:ln>
                  </pic:spPr>
                </pic:pic>
              </a:graphicData>
            </a:graphic>
          </wp:inline>
        </w:drawing>
      </w:r>
      <w:r w:rsidRPr="007E0DF4">
        <w:rPr>
          <w:rFonts w:ascii="Arial" w:hAnsi="Arial" w:cs="Arial"/>
        </w:rPr>
        <w:t>Фигура 19. Начално табло на WebLOAD</w:t>
      </w:r>
      <w:r w:rsidRPr="007E0DF4">
        <w:rPr>
          <w:rFonts w:ascii="Arial" w:hAnsi="Arial" w:cs="Arial"/>
          <w:noProof/>
        </w:rPr>
        <w:lastRenderedPageBreak/>
        <w:drawing>
          <wp:inline distT="0" distB="0" distL="0" distR="0" wp14:anchorId="1991E28B" wp14:editId="6ED41491">
            <wp:extent cx="4594860" cy="6035040"/>
            <wp:effectExtent l="0" t="0" r="0" b="3810"/>
            <wp:docPr id="18" name="Picture 18" descr="WebLOA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ebLOAD imag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4860" cy="6035040"/>
                    </a:xfrm>
                    <a:prstGeom prst="rect">
                      <a:avLst/>
                    </a:prstGeom>
                    <a:noFill/>
                    <a:ln>
                      <a:noFill/>
                    </a:ln>
                  </pic:spPr>
                </pic:pic>
              </a:graphicData>
            </a:graphic>
          </wp:inline>
        </w:drawing>
      </w:r>
    </w:p>
    <w:p w14:paraId="47C0D639" w14:textId="515405E0" w:rsidR="007E0DF4" w:rsidRPr="007E0DF4" w:rsidRDefault="007E0DF4" w:rsidP="007E0DF4">
      <w:pPr>
        <w:rPr>
          <w:rFonts w:ascii="Arial" w:hAnsi="Arial" w:cs="Arial"/>
        </w:rPr>
      </w:pPr>
      <w:r w:rsidRPr="007E0DF4">
        <w:rPr>
          <w:rFonts w:ascii="Arial" w:hAnsi="Arial" w:cs="Arial"/>
        </w:rPr>
        <w:lastRenderedPageBreak/>
        <w:t>Фигура 20. Примерен тестов сценарий в WebLOAD</w:t>
      </w:r>
      <w:r w:rsidRPr="007E0DF4">
        <w:rPr>
          <w:rFonts w:ascii="Arial" w:hAnsi="Arial" w:cs="Arial"/>
          <w:noProof/>
        </w:rPr>
        <w:drawing>
          <wp:inline distT="0" distB="0" distL="0" distR="0" wp14:anchorId="0CACA738" wp14:editId="0032EF74">
            <wp:extent cx="6479540" cy="3123565"/>
            <wp:effectExtent l="0" t="0" r="0" b="635"/>
            <wp:docPr id="17" name="Picture 17" descr="WebLOAD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LOAD imag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23565"/>
                    </a:xfrm>
                    <a:prstGeom prst="rect">
                      <a:avLst/>
                    </a:prstGeom>
                    <a:noFill/>
                    <a:ln>
                      <a:noFill/>
                    </a:ln>
                  </pic:spPr>
                </pic:pic>
              </a:graphicData>
            </a:graphic>
          </wp:inline>
        </w:drawing>
      </w:r>
      <w:r w:rsidRPr="007E0DF4">
        <w:rPr>
          <w:rFonts w:ascii="Arial" w:hAnsi="Arial" w:cs="Arial"/>
        </w:rPr>
        <w:t>Фигура 21. Отчет в WebLOAD</w:t>
      </w:r>
    </w:p>
    <w:p w14:paraId="4BE7155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WebLOAD:</w:t>
      </w:r>
    </w:p>
    <w:p w14:paraId="7B2B3D4A"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Потребителят може да симулира товар на машина или в облака</w:t>
      </w:r>
    </w:p>
    <w:p w14:paraId="44DB3C0A"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Потребителят има възможност да сподели резултати от тестовете, когато е част от разпределени екипи</w:t>
      </w:r>
    </w:p>
    <w:p w14:paraId="299B24B9"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Помощен потребителски интерфейс, който автоматично търси начини да подобри тестовия скрипт</w:t>
      </w:r>
    </w:p>
    <w:p w14:paraId="3FDCA5EC"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Над 80 шаблона за отчет на резултат</w:t>
      </w:r>
    </w:p>
    <w:p w14:paraId="0ED62AF9"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Автоматично маркиране на потенциални места на задръстване</w:t>
      </w:r>
    </w:p>
    <w:p w14:paraId="493B5CEF" w14:textId="77777777" w:rsidR="007E0DF4" w:rsidRPr="007E0DF4" w:rsidRDefault="007E0DF4" w:rsidP="00966B43">
      <w:pPr>
        <w:numPr>
          <w:ilvl w:val="0"/>
          <w:numId w:val="13"/>
        </w:numPr>
        <w:spacing w:before="100" w:beforeAutospacing="1" w:after="100" w:afterAutospacing="1" w:line="240" w:lineRule="auto"/>
        <w:rPr>
          <w:rFonts w:ascii="Arial" w:hAnsi="Arial" w:cs="Arial"/>
        </w:rPr>
      </w:pPr>
      <w:r w:rsidRPr="007E0DF4">
        <w:rPr>
          <w:rFonts w:ascii="Arial" w:hAnsi="Arial" w:cs="Arial"/>
        </w:rPr>
        <w:t>Лесна интеграция с други известни инструменти, например Selenium, Jenkins, Perfecto Mobile, New Relic, и Dynatrace</w:t>
      </w:r>
    </w:p>
    <w:p w14:paraId="05692BCC" w14:textId="77777777" w:rsidR="007E0DF4" w:rsidRPr="007E0DF4" w:rsidRDefault="007E0DF4" w:rsidP="007E0DF4">
      <w:pPr>
        <w:pStyle w:val="NormalWeb"/>
        <w:rPr>
          <w:rFonts w:ascii="Arial" w:hAnsi="Arial" w:cs="Arial"/>
        </w:rPr>
      </w:pPr>
      <w:r w:rsidRPr="007E0DF4">
        <w:rPr>
          <w:rFonts w:ascii="Arial" w:hAnsi="Arial" w:cs="Arial"/>
        </w:rPr>
        <w:t>Недостатъци на WebLOAD:</w:t>
      </w:r>
    </w:p>
    <w:p w14:paraId="2EC1E4F6"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Не поддържа Citrix</w:t>
      </w:r>
    </w:p>
    <w:p w14:paraId="5F797F84"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Не поддържа SAP GUI</w:t>
      </w:r>
    </w:p>
    <w:p w14:paraId="531DD61A" w14:textId="77777777" w:rsidR="007E0DF4" w:rsidRPr="007E0DF4" w:rsidRDefault="007E0DF4" w:rsidP="00966B43">
      <w:pPr>
        <w:numPr>
          <w:ilvl w:val="0"/>
          <w:numId w:val="14"/>
        </w:numPr>
        <w:spacing w:before="100" w:beforeAutospacing="1" w:after="100" w:afterAutospacing="1" w:line="240" w:lineRule="auto"/>
        <w:rPr>
          <w:rFonts w:ascii="Arial" w:hAnsi="Arial" w:cs="Arial"/>
        </w:rPr>
      </w:pPr>
      <w:r w:rsidRPr="007E0DF4">
        <w:rPr>
          <w:rFonts w:ascii="Arial" w:hAnsi="Arial" w:cs="Arial"/>
        </w:rPr>
        <w:t>Нужни се известни технически знания, за да се използва инструмента </w:t>
      </w:r>
      <w:hyperlink r:id="rId37" w:anchor="anchor-citations" w:history="1">
        <w:r w:rsidRPr="007E0DF4">
          <w:rPr>
            <w:rStyle w:val="Hyperlink"/>
            <w:rFonts w:ascii="Arial" w:hAnsi="Arial" w:cs="Arial"/>
          </w:rPr>
          <w:t>[3]</w:t>
        </w:r>
      </w:hyperlink>
    </w:p>
    <w:p w14:paraId="3AAB738B" w14:textId="77777777" w:rsidR="007E0DF4" w:rsidRPr="007E0DF4" w:rsidRDefault="007E0DF4" w:rsidP="007E0DF4">
      <w:pPr>
        <w:pStyle w:val="Heading2"/>
        <w:pBdr>
          <w:bottom w:val="single" w:sz="24" w:space="0" w:color="000000"/>
        </w:pBdr>
        <w:rPr>
          <w:rFonts w:ascii="Arial" w:hAnsi="Arial" w:cs="Arial"/>
          <w:sz w:val="48"/>
          <w:szCs w:val="48"/>
        </w:rPr>
      </w:pPr>
      <w:bookmarkStart w:id="9" w:name="_Toc38721449"/>
      <w:r w:rsidRPr="007E0DF4">
        <w:rPr>
          <w:rFonts w:ascii="Arial" w:hAnsi="Arial" w:cs="Arial"/>
          <w:sz w:val="48"/>
          <w:szCs w:val="48"/>
        </w:rPr>
        <w:t>Rational Performance Tester</w:t>
      </w:r>
      <w:bookmarkEnd w:id="9"/>
    </w:p>
    <w:p w14:paraId="335F2238" w14:textId="77777777" w:rsidR="006B0565" w:rsidRDefault="007E0DF4" w:rsidP="007E0DF4">
      <w:pPr>
        <w:rPr>
          <w:rFonts w:ascii="Arial" w:hAnsi="Arial" w:cs="Arial"/>
        </w:rPr>
      </w:pPr>
      <w:r w:rsidRPr="007E0DF4">
        <w:rPr>
          <w:rFonts w:ascii="Arial" w:hAnsi="Arial" w:cs="Arial"/>
          <w:noProof/>
        </w:rPr>
        <w:drawing>
          <wp:inline distT="0" distB="0" distL="0" distR="0" wp14:anchorId="5697D613" wp14:editId="71188AF1">
            <wp:extent cx="4960620" cy="1684020"/>
            <wp:effectExtent l="0" t="0" r="0" b="0"/>
            <wp:docPr id="16" name="Picture 16" descr="Rational Performance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ional Performance Te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0620" cy="1684020"/>
                    </a:xfrm>
                    <a:prstGeom prst="rect">
                      <a:avLst/>
                    </a:prstGeom>
                    <a:noFill/>
                    <a:ln>
                      <a:noFill/>
                    </a:ln>
                  </pic:spPr>
                </pic:pic>
              </a:graphicData>
            </a:graphic>
          </wp:inline>
        </w:drawing>
      </w:r>
    </w:p>
    <w:p w14:paraId="5E7C7C01" w14:textId="7E3787BC" w:rsidR="007E0DF4" w:rsidRPr="007E0DF4" w:rsidRDefault="007E0DF4" w:rsidP="007E0DF4">
      <w:pPr>
        <w:rPr>
          <w:rFonts w:ascii="Arial" w:hAnsi="Arial" w:cs="Arial"/>
          <w:sz w:val="24"/>
          <w:szCs w:val="24"/>
        </w:rPr>
      </w:pPr>
      <w:r w:rsidRPr="007E0DF4">
        <w:rPr>
          <w:rFonts w:ascii="Arial" w:hAnsi="Arial" w:cs="Arial"/>
        </w:rPr>
        <w:t>Фигура 22. Лого на RPT</w:t>
      </w:r>
    </w:p>
    <w:p w14:paraId="68AE0A67" w14:textId="77777777" w:rsidR="007E0DF4" w:rsidRPr="007E0DF4" w:rsidRDefault="007E0DF4" w:rsidP="007E0DF4">
      <w:pPr>
        <w:pStyle w:val="NormalWeb"/>
        <w:rPr>
          <w:rFonts w:ascii="Arial" w:hAnsi="Arial" w:cs="Arial"/>
        </w:rPr>
      </w:pPr>
      <w:r w:rsidRPr="007E0DF4">
        <w:rPr>
          <w:rFonts w:ascii="Arial" w:hAnsi="Arial" w:cs="Arial"/>
        </w:rPr>
        <w:lastRenderedPageBreak/>
        <w:t>Rational Performance Tester (RPT) е инструмент за тестване на производителност, разработен от IBM. Може да се използва за тестване на уеб приложения, както и сървърно-базирани приложения. Често се използва при подхода DevOps. Някои от целите му са да валидира скалируемостта на приложения, да разпознава силно натоварени участъци на система и да намали нуждата от стрес тестване.</w:t>
      </w:r>
    </w:p>
    <w:p w14:paraId="09F6074D" w14:textId="77777777" w:rsidR="006B0565" w:rsidRDefault="007E0DF4" w:rsidP="007E0DF4">
      <w:pPr>
        <w:rPr>
          <w:rFonts w:ascii="Arial" w:hAnsi="Arial" w:cs="Arial"/>
        </w:rPr>
      </w:pPr>
      <w:r w:rsidRPr="007E0DF4">
        <w:rPr>
          <w:rFonts w:ascii="Arial" w:hAnsi="Arial" w:cs="Arial"/>
          <w:noProof/>
        </w:rPr>
        <w:drawing>
          <wp:inline distT="0" distB="0" distL="0" distR="0" wp14:anchorId="19FC82BA" wp14:editId="4F276CBA">
            <wp:extent cx="5791200" cy="6484620"/>
            <wp:effectExtent l="0" t="0" r="0" b="0"/>
            <wp:docPr id="15" name="Picture 15" descr="RP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T imag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6484620"/>
                    </a:xfrm>
                    <a:prstGeom prst="rect">
                      <a:avLst/>
                    </a:prstGeom>
                    <a:noFill/>
                    <a:ln>
                      <a:noFill/>
                    </a:ln>
                  </pic:spPr>
                </pic:pic>
              </a:graphicData>
            </a:graphic>
          </wp:inline>
        </w:drawing>
      </w:r>
    </w:p>
    <w:p w14:paraId="77D1FBAA" w14:textId="63B09FF9" w:rsidR="007E0DF4" w:rsidRPr="007E0DF4" w:rsidRDefault="007E0DF4" w:rsidP="007E0DF4">
      <w:pPr>
        <w:rPr>
          <w:rFonts w:ascii="Arial" w:hAnsi="Arial" w:cs="Arial"/>
        </w:rPr>
      </w:pPr>
      <w:r w:rsidRPr="007E0DF4">
        <w:rPr>
          <w:rFonts w:ascii="Arial" w:hAnsi="Arial" w:cs="Arial"/>
        </w:rPr>
        <w:lastRenderedPageBreak/>
        <w:t>Фигура 23. Конфигурация на протокол при използване на REST услуга в RPT</w:t>
      </w:r>
      <w:r w:rsidRPr="007E0DF4">
        <w:rPr>
          <w:rFonts w:ascii="Arial" w:hAnsi="Arial" w:cs="Arial"/>
          <w:noProof/>
        </w:rPr>
        <w:drawing>
          <wp:inline distT="0" distB="0" distL="0" distR="0" wp14:anchorId="072FDBA9" wp14:editId="1A8AD352">
            <wp:extent cx="6479540" cy="3265805"/>
            <wp:effectExtent l="0" t="0" r="0" b="0"/>
            <wp:docPr id="14" name="Picture 14" descr="RP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T imag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265805"/>
                    </a:xfrm>
                    <a:prstGeom prst="rect">
                      <a:avLst/>
                    </a:prstGeom>
                    <a:noFill/>
                    <a:ln>
                      <a:noFill/>
                    </a:ln>
                  </pic:spPr>
                </pic:pic>
              </a:graphicData>
            </a:graphic>
          </wp:inline>
        </w:drawing>
      </w:r>
      <w:r w:rsidRPr="007E0DF4">
        <w:rPr>
          <w:rFonts w:ascii="Arial" w:hAnsi="Arial" w:cs="Arial"/>
        </w:rPr>
        <w:t>Фигура 24. Стартиране на заявка при използване на REST услуга в RPT</w:t>
      </w:r>
      <w:r w:rsidRPr="007E0DF4">
        <w:rPr>
          <w:rFonts w:ascii="Arial" w:hAnsi="Arial" w:cs="Arial"/>
          <w:noProof/>
        </w:rPr>
        <w:drawing>
          <wp:inline distT="0" distB="0" distL="0" distR="0" wp14:anchorId="520A9DD0" wp14:editId="145770DC">
            <wp:extent cx="6479540" cy="3039110"/>
            <wp:effectExtent l="0" t="0" r="0" b="8890"/>
            <wp:docPr id="13" name="Picture 13" descr="RP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PT 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540" cy="3039110"/>
                    </a:xfrm>
                    <a:prstGeom prst="rect">
                      <a:avLst/>
                    </a:prstGeom>
                    <a:noFill/>
                    <a:ln>
                      <a:noFill/>
                    </a:ln>
                  </pic:spPr>
                </pic:pic>
              </a:graphicData>
            </a:graphic>
          </wp:inline>
        </w:drawing>
      </w:r>
      <w:r w:rsidRPr="007E0DF4">
        <w:rPr>
          <w:rFonts w:ascii="Arial" w:hAnsi="Arial" w:cs="Arial"/>
        </w:rPr>
        <w:t>Фигура 25. Информация за заявка при използване на REST услуга в RPT</w:t>
      </w:r>
    </w:p>
    <w:p w14:paraId="4DB09853"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Rational Performance Tester:</w:t>
      </w:r>
    </w:p>
    <w:p w14:paraId="0AD093D4"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Не изисква владеене на програмиране</w:t>
      </w:r>
    </w:p>
    <w:p w14:paraId="7EC3E02A"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Поддържа широка база от приложения като HTTP, SAP, Siebel, SIP, TCP Socket и Citrix</w:t>
      </w:r>
    </w:p>
    <w:p w14:paraId="3B7B9548"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Докладване на срещнати проблеми при тестване в реално време</w:t>
      </w:r>
    </w:p>
    <w:p w14:paraId="0F1AC5E6"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Позволяване на диагностика на Websphere и Weblogic приложни сървъри</w:t>
      </w:r>
    </w:p>
    <w:p w14:paraId="1126BAC3" w14:textId="77777777" w:rsidR="007E0DF4" w:rsidRPr="007E0DF4" w:rsidRDefault="007E0DF4" w:rsidP="00966B43">
      <w:pPr>
        <w:numPr>
          <w:ilvl w:val="0"/>
          <w:numId w:val="15"/>
        </w:numPr>
        <w:spacing w:before="100" w:beforeAutospacing="1" w:after="100" w:afterAutospacing="1" w:line="240" w:lineRule="auto"/>
        <w:rPr>
          <w:rFonts w:ascii="Arial" w:hAnsi="Arial" w:cs="Arial"/>
        </w:rPr>
      </w:pPr>
      <w:r w:rsidRPr="007E0DF4">
        <w:rPr>
          <w:rFonts w:ascii="Arial" w:hAnsi="Arial" w:cs="Arial"/>
        </w:rPr>
        <w:t>Предлага поддръжка за множество среди и платформи</w:t>
      </w:r>
    </w:p>
    <w:p w14:paraId="15D772C8" w14:textId="77777777" w:rsidR="007E0DF4" w:rsidRPr="007E0DF4" w:rsidRDefault="007E0DF4" w:rsidP="007E0DF4">
      <w:pPr>
        <w:pStyle w:val="NormalWeb"/>
        <w:rPr>
          <w:rFonts w:ascii="Arial" w:hAnsi="Arial" w:cs="Arial"/>
        </w:rPr>
      </w:pPr>
      <w:r w:rsidRPr="007E0DF4">
        <w:rPr>
          <w:rFonts w:ascii="Arial" w:hAnsi="Arial" w:cs="Arial"/>
        </w:rPr>
        <w:t>Недостатъци на Rational Performance Tester:</w:t>
      </w:r>
    </w:p>
    <w:p w14:paraId="055B0F05" w14:textId="77777777" w:rsidR="007E0DF4" w:rsidRPr="007E0DF4" w:rsidRDefault="007E0DF4" w:rsidP="00966B43">
      <w:pPr>
        <w:numPr>
          <w:ilvl w:val="0"/>
          <w:numId w:val="16"/>
        </w:numPr>
        <w:spacing w:before="100" w:beforeAutospacing="1" w:after="100" w:afterAutospacing="1" w:line="240" w:lineRule="auto"/>
        <w:rPr>
          <w:rFonts w:ascii="Arial" w:hAnsi="Arial" w:cs="Arial"/>
        </w:rPr>
      </w:pPr>
      <w:r w:rsidRPr="007E0DF4">
        <w:rPr>
          <w:rFonts w:ascii="Arial" w:hAnsi="Arial" w:cs="Arial"/>
        </w:rPr>
        <w:t>Не поддържа приложения, базирани на Java Applet</w:t>
      </w:r>
    </w:p>
    <w:p w14:paraId="115BD450" w14:textId="77777777" w:rsidR="007E0DF4" w:rsidRPr="007E0DF4" w:rsidRDefault="007E0DF4" w:rsidP="00966B43">
      <w:pPr>
        <w:numPr>
          <w:ilvl w:val="0"/>
          <w:numId w:val="16"/>
        </w:numPr>
        <w:spacing w:before="100" w:beforeAutospacing="1" w:after="100" w:afterAutospacing="1" w:line="240" w:lineRule="auto"/>
        <w:rPr>
          <w:rFonts w:ascii="Arial" w:hAnsi="Arial" w:cs="Arial"/>
        </w:rPr>
      </w:pPr>
      <w:r w:rsidRPr="007E0DF4">
        <w:rPr>
          <w:rFonts w:ascii="Arial" w:hAnsi="Arial" w:cs="Arial"/>
        </w:rPr>
        <w:t>Не позволява динамично променяне на използваните ресурси </w:t>
      </w:r>
      <w:hyperlink r:id="rId42" w:anchor="anchor-citations" w:history="1">
        <w:r w:rsidRPr="007E0DF4">
          <w:rPr>
            <w:rStyle w:val="Hyperlink"/>
            <w:rFonts w:ascii="Arial" w:hAnsi="Arial" w:cs="Arial"/>
          </w:rPr>
          <w:t>[3]</w:t>
        </w:r>
      </w:hyperlink>
    </w:p>
    <w:p w14:paraId="0AECBBF6" w14:textId="77777777" w:rsidR="007E0DF4" w:rsidRPr="007E0DF4" w:rsidRDefault="007E0DF4" w:rsidP="007E0DF4">
      <w:pPr>
        <w:pStyle w:val="Heading2"/>
        <w:pBdr>
          <w:bottom w:val="single" w:sz="24" w:space="0" w:color="000000"/>
        </w:pBdr>
        <w:rPr>
          <w:rFonts w:ascii="Arial" w:hAnsi="Arial" w:cs="Arial"/>
          <w:sz w:val="48"/>
          <w:szCs w:val="48"/>
        </w:rPr>
      </w:pPr>
      <w:bookmarkStart w:id="10" w:name="_Toc38721450"/>
      <w:r w:rsidRPr="007E0DF4">
        <w:rPr>
          <w:rFonts w:ascii="Arial" w:hAnsi="Arial" w:cs="Arial"/>
          <w:sz w:val="48"/>
          <w:szCs w:val="48"/>
        </w:rPr>
        <w:lastRenderedPageBreak/>
        <w:t>Silk Performer</w:t>
      </w:r>
      <w:bookmarkEnd w:id="10"/>
    </w:p>
    <w:p w14:paraId="512DA1F5"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C550FF9" wp14:editId="1611A5F0">
            <wp:extent cx="2042160" cy="2042160"/>
            <wp:effectExtent l="0" t="0" r="0" b="0"/>
            <wp:docPr id="12" name="Picture 12" descr="Silk Per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lk Perform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36F37701" w14:textId="37C30F45" w:rsidR="007E0DF4" w:rsidRPr="007E0DF4" w:rsidRDefault="007E0DF4" w:rsidP="007E0DF4">
      <w:pPr>
        <w:rPr>
          <w:rFonts w:ascii="Arial" w:hAnsi="Arial" w:cs="Arial"/>
          <w:sz w:val="24"/>
          <w:szCs w:val="24"/>
        </w:rPr>
      </w:pPr>
      <w:r w:rsidRPr="007E0DF4">
        <w:rPr>
          <w:rFonts w:ascii="Arial" w:hAnsi="Arial" w:cs="Arial"/>
        </w:rPr>
        <w:t>Фигура 26. Лого на Silk Performer</w:t>
      </w:r>
    </w:p>
    <w:p w14:paraId="35292267" w14:textId="77777777" w:rsidR="007E0DF4" w:rsidRPr="007E0DF4" w:rsidRDefault="007E0DF4" w:rsidP="007E0DF4">
      <w:pPr>
        <w:pStyle w:val="NormalWeb"/>
        <w:rPr>
          <w:rFonts w:ascii="Arial" w:hAnsi="Arial" w:cs="Arial"/>
        </w:rPr>
      </w:pPr>
      <w:r w:rsidRPr="007E0DF4">
        <w:rPr>
          <w:rFonts w:ascii="Arial" w:hAnsi="Arial" w:cs="Arial"/>
        </w:rPr>
        <w:t>Silk Performer е инструмент за стрес тестване, разработен от Micro Focus. Използва се за тестване на уеб, мобилни и Enterprise системи. Той помага при търсенето на слабости в приложението по време на пикова натовареност и позволява да се анализират резултатите чрез вградени опции за диагностика и отчети. Софтуерът е напълно платен.</w:t>
      </w:r>
    </w:p>
    <w:p w14:paraId="06199660" w14:textId="1DAF09E3" w:rsidR="007E0DF4" w:rsidRPr="007E0DF4" w:rsidRDefault="007E0DF4" w:rsidP="007E0DF4">
      <w:pPr>
        <w:rPr>
          <w:rFonts w:ascii="Arial" w:hAnsi="Arial" w:cs="Arial"/>
        </w:rPr>
      </w:pPr>
      <w:r w:rsidRPr="007E0DF4">
        <w:rPr>
          <w:rFonts w:ascii="Arial" w:hAnsi="Arial" w:cs="Arial"/>
          <w:noProof/>
        </w:rPr>
        <w:drawing>
          <wp:inline distT="0" distB="0" distL="0" distR="0" wp14:anchorId="6652B45F" wp14:editId="359E8708">
            <wp:extent cx="6479540" cy="4277360"/>
            <wp:effectExtent l="0" t="0" r="0" b="8890"/>
            <wp:docPr id="11" name="Picture 11" descr="Silk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lk imag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4277360"/>
                    </a:xfrm>
                    <a:prstGeom prst="rect">
                      <a:avLst/>
                    </a:prstGeom>
                    <a:noFill/>
                    <a:ln>
                      <a:noFill/>
                    </a:ln>
                  </pic:spPr>
                </pic:pic>
              </a:graphicData>
            </a:graphic>
          </wp:inline>
        </w:drawing>
      </w:r>
      <w:r w:rsidRPr="007E0DF4">
        <w:rPr>
          <w:rFonts w:ascii="Arial" w:hAnsi="Arial" w:cs="Arial"/>
        </w:rPr>
        <w:t>Фигура 27. Потребителски интерфейс на Silk Performer</w:t>
      </w:r>
      <w:r w:rsidRPr="007E0DF4">
        <w:rPr>
          <w:rFonts w:ascii="Arial" w:hAnsi="Arial" w:cs="Arial"/>
          <w:noProof/>
        </w:rPr>
        <w:lastRenderedPageBreak/>
        <w:drawing>
          <wp:inline distT="0" distB="0" distL="0" distR="0" wp14:anchorId="0DDE9687" wp14:editId="54EE8AD8">
            <wp:extent cx="6479540" cy="5178425"/>
            <wp:effectExtent l="0" t="0" r="0" b="3175"/>
            <wp:docPr id="10" name="Picture 10" descr="Silk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lk imag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9540" cy="5178425"/>
                    </a:xfrm>
                    <a:prstGeom prst="rect">
                      <a:avLst/>
                    </a:prstGeom>
                    <a:noFill/>
                    <a:ln>
                      <a:noFill/>
                    </a:ln>
                  </pic:spPr>
                </pic:pic>
              </a:graphicData>
            </a:graphic>
          </wp:inline>
        </w:drawing>
      </w:r>
      <w:r w:rsidRPr="007E0DF4">
        <w:rPr>
          <w:rFonts w:ascii="Arial" w:hAnsi="Arial" w:cs="Arial"/>
        </w:rPr>
        <w:t>Фигура 28. Стартиране на скрипт в Silk Performer</w:t>
      </w:r>
      <w:r w:rsidRPr="007E0DF4">
        <w:rPr>
          <w:rFonts w:ascii="Arial" w:hAnsi="Arial" w:cs="Arial"/>
          <w:noProof/>
        </w:rPr>
        <w:drawing>
          <wp:inline distT="0" distB="0" distL="0" distR="0" wp14:anchorId="2F416FBE" wp14:editId="1E8CBB34">
            <wp:extent cx="6479540" cy="3369310"/>
            <wp:effectExtent l="0" t="0" r="0" b="2540"/>
            <wp:docPr id="9" name="Picture 9" descr="Silk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lk imag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3369310"/>
                    </a:xfrm>
                    <a:prstGeom prst="rect">
                      <a:avLst/>
                    </a:prstGeom>
                    <a:noFill/>
                    <a:ln>
                      <a:noFill/>
                    </a:ln>
                  </pic:spPr>
                </pic:pic>
              </a:graphicData>
            </a:graphic>
          </wp:inline>
        </w:drawing>
      </w:r>
      <w:r w:rsidRPr="007E0DF4">
        <w:rPr>
          <w:rFonts w:ascii="Arial" w:hAnsi="Arial" w:cs="Arial"/>
        </w:rPr>
        <w:t>Фигура 29. Тестов резултат в Silk Performer</w:t>
      </w:r>
    </w:p>
    <w:p w14:paraId="1EAA82E5" w14:textId="77777777" w:rsidR="007E0DF4" w:rsidRPr="007E0DF4" w:rsidRDefault="007E0DF4" w:rsidP="007E0DF4">
      <w:pPr>
        <w:pStyle w:val="NormalWeb"/>
        <w:rPr>
          <w:rFonts w:ascii="Arial" w:hAnsi="Arial" w:cs="Arial"/>
        </w:rPr>
      </w:pPr>
      <w:r w:rsidRPr="007E0DF4">
        <w:rPr>
          <w:rFonts w:ascii="Arial" w:hAnsi="Arial" w:cs="Arial"/>
        </w:rPr>
        <w:lastRenderedPageBreak/>
        <w:t>Предимства и функционалности на Silk Performer:</w:t>
      </w:r>
    </w:p>
    <w:p w14:paraId="0E6C5081"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всички основни уеб среди за разработка: HTML5, AJAX, Responsive Web Design, Adobe Flash/Flex, и Microsoft Silverlight</w:t>
      </w:r>
    </w:p>
    <w:p w14:paraId="6C591903"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тестване на приложение върху множество мобилни платформи и стандарти за връзка: iOS, Android, BlackBerry, GPRS, HSPA+, EDGE и LTE</w:t>
      </w:r>
    </w:p>
    <w:p w14:paraId="3121721D"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Поддържа следните Enterprise приложения: Citrix, SAP, Oracle, MBC Remedy и Mainframe</w:t>
      </w:r>
    </w:p>
    <w:p w14:paraId="6B239D45"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Позволява вградено следене на сървъра</w:t>
      </w:r>
    </w:p>
    <w:p w14:paraId="50555EFF"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Създава информативни отчети чрез таблици и диаграми</w:t>
      </w:r>
    </w:p>
    <w:p w14:paraId="762A2B15" w14:textId="77777777" w:rsidR="007E0DF4" w:rsidRPr="007E0DF4" w:rsidRDefault="007E0DF4" w:rsidP="00966B43">
      <w:pPr>
        <w:numPr>
          <w:ilvl w:val="0"/>
          <w:numId w:val="17"/>
        </w:numPr>
        <w:spacing w:before="100" w:beforeAutospacing="1" w:after="100" w:afterAutospacing="1" w:line="240" w:lineRule="auto"/>
        <w:rPr>
          <w:rFonts w:ascii="Arial" w:hAnsi="Arial" w:cs="Arial"/>
        </w:rPr>
      </w:pPr>
      <w:r w:rsidRPr="007E0DF4">
        <w:rPr>
          <w:rFonts w:ascii="Arial" w:hAnsi="Arial" w:cs="Arial"/>
        </w:rPr>
        <w:t>Безкрайна скалируемост на облака</w:t>
      </w:r>
    </w:p>
    <w:p w14:paraId="4AC3CBA6" w14:textId="77777777" w:rsidR="007E0DF4" w:rsidRPr="007E0DF4" w:rsidRDefault="007E0DF4" w:rsidP="007E0DF4">
      <w:pPr>
        <w:pStyle w:val="NormalWeb"/>
        <w:rPr>
          <w:rFonts w:ascii="Arial" w:hAnsi="Arial" w:cs="Arial"/>
        </w:rPr>
      </w:pPr>
      <w:r w:rsidRPr="007E0DF4">
        <w:rPr>
          <w:rFonts w:ascii="Arial" w:hAnsi="Arial" w:cs="Arial"/>
        </w:rPr>
        <w:t>Недостатъци на Silk Performer:</w:t>
      </w:r>
    </w:p>
    <w:p w14:paraId="5468856E"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Разработен е единствено за Windows</w:t>
      </w:r>
    </w:p>
    <w:p w14:paraId="48D3BCE7"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Лоша интеграция с инструменти за дълбока диагностика за следене на производителност от типа „край към край“</w:t>
      </w:r>
    </w:p>
    <w:p w14:paraId="7E02D1FD" w14:textId="77777777" w:rsidR="007E0DF4" w:rsidRPr="007E0DF4" w:rsidRDefault="007E0DF4" w:rsidP="00966B43">
      <w:pPr>
        <w:numPr>
          <w:ilvl w:val="0"/>
          <w:numId w:val="18"/>
        </w:numPr>
        <w:spacing w:before="100" w:beforeAutospacing="1" w:after="100" w:afterAutospacing="1" w:line="240" w:lineRule="auto"/>
        <w:rPr>
          <w:rFonts w:ascii="Arial" w:hAnsi="Arial" w:cs="Arial"/>
        </w:rPr>
      </w:pPr>
      <w:r w:rsidRPr="007E0DF4">
        <w:rPr>
          <w:rFonts w:ascii="Arial" w:hAnsi="Arial" w:cs="Arial"/>
        </w:rPr>
        <w:t>Стрес тестването консумира голямо количество памет </w:t>
      </w:r>
      <w:hyperlink r:id="rId47" w:anchor="anchor-citations" w:history="1">
        <w:r w:rsidRPr="007E0DF4">
          <w:rPr>
            <w:rStyle w:val="Hyperlink"/>
            <w:rFonts w:ascii="Arial" w:hAnsi="Arial" w:cs="Arial"/>
          </w:rPr>
          <w:t>[3]</w:t>
        </w:r>
      </w:hyperlink>
    </w:p>
    <w:p w14:paraId="4D3EE293" w14:textId="77777777" w:rsidR="007E0DF4" w:rsidRPr="007E0DF4" w:rsidRDefault="007E0DF4" w:rsidP="007E0DF4">
      <w:pPr>
        <w:pStyle w:val="Heading2"/>
        <w:pBdr>
          <w:bottom w:val="single" w:sz="24" w:space="0" w:color="000000"/>
        </w:pBdr>
        <w:rPr>
          <w:rFonts w:ascii="Arial" w:hAnsi="Arial" w:cs="Arial"/>
          <w:sz w:val="48"/>
          <w:szCs w:val="48"/>
        </w:rPr>
      </w:pPr>
      <w:bookmarkStart w:id="11" w:name="_Toc38721451"/>
      <w:r w:rsidRPr="007E0DF4">
        <w:rPr>
          <w:rFonts w:ascii="Arial" w:hAnsi="Arial" w:cs="Arial"/>
          <w:sz w:val="48"/>
          <w:szCs w:val="48"/>
        </w:rPr>
        <w:t>LoadRunner Cloud</w:t>
      </w:r>
      <w:bookmarkEnd w:id="11"/>
    </w:p>
    <w:p w14:paraId="58A64B56" w14:textId="77777777" w:rsidR="007E0DF4" w:rsidRPr="007E0DF4" w:rsidRDefault="007E0DF4" w:rsidP="007E0DF4">
      <w:pPr>
        <w:rPr>
          <w:rFonts w:ascii="Arial" w:hAnsi="Arial" w:cs="Arial"/>
        </w:rPr>
      </w:pPr>
      <w:r w:rsidRPr="007E0DF4">
        <w:rPr>
          <w:rFonts w:ascii="Arial" w:hAnsi="Arial" w:cs="Arial"/>
          <w:noProof/>
        </w:rPr>
        <w:drawing>
          <wp:inline distT="0" distB="0" distL="0" distR="0" wp14:anchorId="7C68966D" wp14:editId="6828DDB4">
            <wp:extent cx="2209800" cy="2108015"/>
            <wp:effectExtent l="0" t="0" r="0" b="6985"/>
            <wp:docPr id="8" name="Picture 8" descr="Load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adRunn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1840" cy="2148119"/>
                    </a:xfrm>
                    <a:prstGeom prst="rect">
                      <a:avLst/>
                    </a:prstGeom>
                    <a:noFill/>
                    <a:ln>
                      <a:noFill/>
                    </a:ln>
                  </pic:spPr>
                </pic:pic>
              </a:graphicData>
            </a:graphic>
          </wp:inline>
        </w:drawing>
      </w:r>
    </w:p>
    <w:p w14:paraId="0087116D" w14:textId="2872D6C7" w:rsidR="007E0DF4" w:rsidRPr="007E0DF4" w:rsidRDefault="007E0DF4" w:rsidP="007E0DF4">
      <w:pPr>
        <w:rPr>
          <w:rFonts w:ascii="Arial" w:hAnsi="Arial" w:cs="Arial"/>
          <w:sz w:val="24"/>
          <w:szCs w:val="24"/>
        </w:rPr>
      </w:pPr>
      <w:r w:rsidRPr="007E0DF4">
        <w:rPr>
          <w:rFonts w:ascii="Arial" w:hAnsi="Arial" w:cs="Arial"/>
        </w:rPr>
        <w:t>Фигура 30. Лого на LoadRunner Cloud</w:t>
      </w:r>
    </w:p>
    <w:p w14:paraId="58B424EA" w14:textId="77777777" w:rsidR="007E0DF4" w:rsidRPr="007E0DF4" w:rsidRDefault="007E0DF4" w:rsidP="007E0DF4">
      <w:pPr>
        <w:pStyle w:val="NormalWeb"/>
        <w:rPr>
          <w:rFonts w:ascii="Arial" w:hAnsi="Arial" w:cs="Arial"/>
        </w:rPr>
      </w:pPr>
      <w:r w:rsidRPr="007E0DF4">
        <w:rPr>
          <w:rFonts w:ascii="Arial" w:hAnsi="Arial" w:cs="Arial"/>
        </w:rPr>
        <w:t>LoadRunner Cloud (познат също като StormRunner Load) е облачно-базиран инструмент за тестване на производителност, разработен от Hewlett Packard Enterprise (които в 2017 се сливат с компания Micro Focus). Той е напълно платен софтуер и се предлага като услуга. Той е подходящ за уеб и мобилни системи, които прилагат DevOps, гъвкави методологии и модела на водопада. </w:t>
      </w:r>
      <w:hyperlink r:id="rId49" w:anchor="anchor-citations" w:history="1">
        <w:r w:rsidRPr="007E0DF4">
          <w:rPr>
            <w:rStyle w:val="Hyperlink"/>
            <w:rFonts w:ascii="Arial" w:hAnsi="Arial" w:cs="Arial"/>
          </w:rPr>
          <w:t>[6]</w:t>
        </w:r>
      </w:hyperlink>
    </w:p>
    <w:p w14:paraId="11F90632" w14:textId="6334F536" w:rsidR="007E0DF4" w:rsidRPr="007E0DF4" w:rsidRDefault="007E0DF4" w:rsidP="007E0DF4">
      <w:pPr>
        <w:rPr>
          <w:rFonts w:ascii="Arial" w:hAnsi="Arial" w:cs="Arial"/>
        </w:rPr>
      </w:pPr>
      <w:r w:rsidRPr="007E0DF4">
        <w:rPr>
          <w:rFonts w:ascii="Arial" w:hAnsi="Arial" w:cs="Arial"/>
          <w:noProof/>
        </w:rPr>
        <w:lastRenderedPageBreak/>
        <w:drawing>
          <wp:inline distT="0" distB="0" distL="0" distR="0" wp14:anchorId="535FBB99" wp14:editId="5C667F78">
            <wp:extent cx="6479540" cy="3726815"/>
            <wp:effectExtent l="0" t="0" r="0" b="6985"/>
            <wp:docPr id="7" name="Picture 7" descr="LoadRunner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adRunner imag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9540" cy="3726815"/>
                    </a:xfrm>
                    <a:prstGeom prst="rect">
                      <a:avLst/>
                    </a:prstGeom>
                    <a:noFill/>
                    <a:ln>
                      <a:noFill/>
                    </a:ln>
                  </pic:spPr>
                </pic:pic>
              </a:graphicData>
            </a:graphic>
          </wp:inline>
        </w:drawing>
      </w:r>
      <w:r w:rsidRPr="007E0DF4">
        <w:rPr>
          <w:rFonts w:ascii="Arial" w:hAnsi="Arial" w:cs="Arial"/>
        </w:rPr>
        <w:t>Фигура 31. Начално табло на LoadRunner Cloud</w:t>
      </w:r>
      <w:r w:rsidRPr="007E0DF4">
        <w:rPr>
          <w:rFonts w:ascii="Arial" w:hAnsi="Arial" w:cs="Arial"/>
          <w:noProof/>
        </w:rPr>
        <w:drawing>
          <wp:inline distT="0" distB="0" distL="0" distR="0" wp14:anchorId="1AACBAEB" wp14:editId="48001DB5">
            <wp:extent cx="6479540" cy="3639185"/>
            <wp:effectExtent l="0" t="0" r="0" b="0"/>
            <wp:docPr id="6" name="Picture 6" descr="LoadRunner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adRunner imag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639185"/>
                    </a:xfrm>
                    <a:prstGeom prst="rect">
                      <a:avLst/>
                    </a:prstGeom>
                    <a:noFill/>
                    <a:ln>
                      <a:noFill/>
                    </a:ln>
                  </pic:spPr>
                </pic:pic>
              </a:graphicData>
            </a:graphic>
          </wp:inline>
        </w:drawing>
      </w:r>
      <w:r w:rsidRPr="007E0DF4">
        <w:rPr>
          <w:rFonts w:ascii="Arial" w:hAnsi="Arial" w:cs="Arial"/>
        </w:rPr>
        <w:t>Фигура 32. Разпределение на натовареността в LoadRunner Cloud</w:t>
      </w:r>
      <w:r w:rsidRPr="007E0DF4">
        <w:rPr>
          <w:rFonts w:ascii="Arial" w:hAnsi="Arial" w:cs="Arial"/>
          <w:noProof/>
        </w:rPr>
        <w:lastRenderedPageBreak/>
        <w:drawing>
          <wp:inline distT="0" distB="0" distL="0" distR="0" wp14:anchorId="6F8B9725" wp14:editId="64931180">
            <wp:extent cx="6479540" cy="3640455"/>
            <wp:effectExtent l="0" t="0" r="0" b="0"/>
            <wp:docPr id="5" name="Picture 5" descr="LoadRunner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adRunner imag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9540" cy="3640455"/>
                    </a:xfrm>
                    <a:prstGeom prst="rect">
                      <a:avLst/>
                    </a:prstGeom>
                    <a:noFill/>
                    <a:ln>
                      <a:noFill/>
                    </a:ln>
                  </pic:spPr>
                </pic:pic>
              </a:graphicData>
            </a:graphic>
          </wp:inline>
        </w:drawing>
      </w:r>
      <w:r w:rsidRPr="007E0DF4">
        <w:rPr>
          <w:rFonts w:ascii="Arial" w:hAnsi="Arial" w:cs="Arial"/>
        </w:rPr>
        <w:t>Фигура 33. Резултат от тестване в LoadRunner Cloud</w:t>
      </w:r>
    </w:p>
    <w:p w14:paraId="196F5B4C"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LoadRunner Cloud:</w:t>
      </w:r>
    </w:p>
    <w:p w14:paraId="600E2FC0"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Лесен за употреба</w:t>
      </w:r>
    </w:p>
    <w:p w14:paraId="1B4ABAFC"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Поддържа HTTP/HTML, SAP Web, Java, Flex, TruClient Web, TruClient Native Mobile и TruClient Mobile Web протоколи</w:t>
      </w:r>
    </w:p>
    <w:p w14:paraId="1CF40E0C"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Тясна интеграция с Jenkins, Dynatrace, Gatling, Docker, AWS Code Pipeline и New Relic</w:t>
      </w:r>
    </w:p>
    <w:p w14:paraId="59CB942F"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Може да генерира натовареност от различни географски точки</w:t>
      </w:r>
    </w:p>
    <w:p w14:paraId="7200C742"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Висока скалируемост, като позволява да се създават тестови сценарии с повече от един милион уеб или мобилни потребители</w:t>
      </w:r>
    </w:p>
    <w:p w14:paraId="22E9164E"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Виртуалните потребители могат да бъдат добавяни или премахвани по време на изпълнението на тестов сценарий</w:t>
      </w:r>
    </w:p>
    <w:p w14:paraId="63097464"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Бързо откриване на проблеми с тестовите сценарии</w:t>
      </w:r>
    </w:p>
    <w:p w14:paraId="7CC31A28" w14:textId="77777777" w:rsidR="007E0DF4" w:rsidRPr="007E0DF4" w:rsidRDefault="007E0DF4" w:rsidP="00966B43">
      <w:pPr>
        <w:numPr>
          <w:ilvl w:val="0"/>
          <w:numId w:val="19"/>
        </w:numPr>
        <w:spacing w:before="100" w:beforeAutospacing="1" w:after="100" w:afterAutospacing="1" w:line="240" w:lineRule="auto"/>
        <w:rPr>
          <w:rFonts w:ascii="Arial" w:hAnsi="Arial" w:cs="Arial"/>
        </w:rPr>
      </w:pPr>
      <w:r w:rsidRPr="007E0DF4">
        <w:rPr>
          <w:rFonts w:ascii="Arial" w:hAnsi="Arial" w:cs="Arial"/>
        </w:rPr>
        <w:t>Добре персонализирани аналитични отчети, създадени чрез мрежова виртуализация</w:t>
      </w:r>
    </w:p>
    <w:p w14:paraId="63CF7E12" w14:textId="77777777" w:rsidR="007E0DF4" w:rsidRPr="007E0DF4" w:rsidRDefault="007E0DF4" w:rsidP="007E0DF4">
      <w:pPr>
        <w:pStyle w:val="NormalWeb"/>
        <w:rPr>
          <w:rFonts w:ascii="Arial" w:hAnsi="Arial" w:cs="Arial"/>
        </w:rPr>
      </w:pPr>
      <w:r w:rsidRPr="007E0DF4">
        <w:rPr>
          <w:rFonts w:ascii="Arial" w:hAnsi="Arial" w:cs="Arial"/>
        </w:rPr>
        <w:t>Недостатъци на LoadRunner Cloud:</w:t>
      </w:r>
    </w:p>
    <w:p w14:paraId="2A245706"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Не поддържа FTP</w:t>
      </w:r>
    </w:p>
    <w:p w14:paraId="4F2B5CE4"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Няма опция за мрежов анализ чрез Jmeter скрипт</w:t>
      </w:r>
    </w:p>
    <w:p w14:paraId="4D977D41"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Няма опция за създаване на график за тестване</w:t>
      </w:r>
    </w:p>
    <w:p w14:paraId="47AD0C11" w14:textId="77777777" w:rsidR="007E0DF4" w:rsidRPr="007E0DF4" w:rsidRDefault="007E0DF4" w:rsidP="00966B43">
      <w:pPr>
        <w:numPr>
          <w:ilvl w:val="0"/>
          <w:numId w:val="20"/>
        </w:numPr>
        <w:spacing w:before="100" w:beforeAutospacing="1" w:after="100" w:afterAutospacing="1" w:line="240" w:lineRule="auto"/>
        <w:rPr>
          <w:rFonts w:ascii="Arial" w:hAnsi="Arial" w:cs="Arial"/>
        </w:rPr>
      </w:pPr>
      <w:r w:rsidRPr="007E0DF4">
        <w:rPr>
          <w:rFonts w:ascii="Arial" w:hAnsi="Arial" w:cs="Arial"/>
        </w:rPr>
        <w:t>Позволява да се прикачват единствено скриптове </w:t>
      </w:r>
      <w:hyperlink r:id="rId53" w:anchor="anchor-citations" w:history="1">
        <w:r w:rsidRPr="007E0DF4">
          <w:rPr>
            <w:rStyle w:val="Hyperlink"/>
            <w:rFonts w:ascii="Arial" w:hAnsi="Arial" w:cs="Arial"/>
          </w:rPr>
          <w:t>[3]</w:t>
        </w:r>
      </w:hyperlink>
    </w:p>
    <w:p w14:paraId="54B4BFC4" w14:textId="77777777" w:rsidR="007E0DF4" w:rsidRPr="007E0DF4" w:rsidRDefault="007E0DF4" w:rsidP="007E0DF4">
      <w:pPr>
        <w:pStyle w:val="Heading2"/>
        <w:pBdr>
          <w:bottom w:val="single" w:sz="24" w:space="0" w:color="000000"/>
        </w:pBdr>
        <w:rPr>
          <w:rFonts w:ascii="Arial" w:hAnsi="Arial" w:cs="Arial"/>
          <w:sz w:val="48"/>
          <w:szCs w:val="48"/>
        </w:rPr>
      </w:pPr>
      <w:bookmarkStart w:id="12" w:name="_Toc38721452"/>
      <w:r w:rsidRPr="007E0DF4">
        <w:rPr>
          <w:rFonts w:ascii="Arial" w:hAnsi="Arial" w:cs="Arial"/>
          <w:sz w:val="48"/>
          <w:szCs w:val="48"/>
        </w:rPr>
        <w:t>WAPT</w:t>
      </w:r>
      <w:bookmarkEnd w:id="12"/>
    </w:p>
    <w:p w14:paraId="3942819B" w14:textId="77777777" w:rsidR="006B0565" w:rsidRDefault="007E0DF4" w:rsidP="007E0DF4">
      <w:pPr>
        <w:rPr>
          <w:rFonts w:ascii="Arial" w:hAnsi="Arial" w:cs="Arial"/>
        </w:rPr>
      </w:pPr>
      <w:r w:rsidRPr="007E0DF4">
        <w:rPr>
          <w:rFonts w:ascii="Arial" w:hAnsi="Arial" w:cs="Arial"/>
          <w:noProof/>
        </w:rPr>
        <w:drawing>
          <wp:inline distT="0" distB="0" distL="0" distR="0" wp14:anchorId="5932551C" wp14:editId="76733E7B">
            <wp:extent cx="2095500" cy="861060"/>
            <wp:effectExtent l="0" t="0" r="0" b="0"/>
            <wp:docPr id="4" name="Picture 4" descr="WA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861060"/>
                    </a:xfrm>
                    <a:prstGeom prst="rect">
                      <a:avLst/>
                    </a:prstGeom>
                    <a:noFill/>
                    <a:ln>
                      <a:noFill/>
                    </a:ln>
                  </pic:spPr>
                </pic:pic>
              </a:graphicData>
            </a:graphic>
          </wp:inline>
        </w:drawing>
      </w:r>
    </w:p>
    <w:p w14:paraId="352DA901" w14:textId="3E82C168" w:rsidR="007E0DF4" w:rsidRPr="007E0DF4" w:rsidRDefault="007E0DF4" w:rsidP="007E0DF4">
      <w:pPr>
        <w:rPr>
          <w:rFonts w:ascii="Arial" w:hAnsi="Arial" w:cs="Arial"/>
          <w:sz w:val="24"/>
          <w:szCs w:val="24"/>
        </w:rPr>
      </w:pPr>
      <w:r w:rsidRPr="007E0DF4">
        <w:rPr>
          <w:rFonts w:ascii="Arial" w:hAnsi="Arial" w:cs="Arial"/>
        </w:rPr>
        <w:t>Фигура 34. Лого на WAPT</w:t>
      </w:r>
    </w:p>
    <w:p w14:paraId="33B96D4C" w14:textId="77777777" w:rsidR="007E0DF4" w:rsidRPr="007E0DF4" w:rsidRDefault="007E0DF4" w:rsidP="007E0DF4">
      <w:pPr>
        <w:pStyle w:val="NormalWeb"/>
        <w:rPr>
          <w:rFonts w:ascii="Arial" w:hAnsi="Arial" w:cs="Arial"/>
        </w:rPr>
      </w:pPr>
      <w:r w:rsidRPr="007E0DF4">
        <w:rPr>
          <w:rFonts w:ascii="Arial" w:hAnsi="Arial" w:cs="Arial"/>
        </w:rPr>
        <w:lastRenderedPageBreak/>
        <w:t>WAPT е платен софтуер тестване на производителност, предназначен за екипи от уеб разработчици и QA специалисти. Инструментът цели да комбинира леснота за употреба, ефективност и гъвкавост. Приложим е при тестване на уеб сайтове, мобилни приложения, ERP и CRM системи, IOT платформи и мрежови API услуги. Инструментът се предлага по три начина:</w:t>
      </w:r>
    </w:p>
    <w:p w14:paraId="6BA2BF98"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 Базова версия с годишен лиценз, която допуска тестване с до 2000 паралелни потребителя </w:t>
      </w:r>
      <w:hyperlink r:id="rId55" w:anchor="anchor-citations" w:history="1">
        <w:r w:rsidRPr="007E0DF4">
          <w:rPr>
            <w:rStyle w:val="Hyperlink"/>
            <w:rFonts w:ascii="Arial" w:hAnsi="Arial" w:cs="Arial"/>
          </w:rPr>
          <w:t>[7]</w:t>
        </w:r>
      </w:hyperlink>
    </w:p>
    <w:p w14:paraId="5D9D12E4"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Pro - Разширена версия с годишен лиценз, която предлага допълнителни функционалности и допуска тестване с до един милион паралелни потребителя </w:t>
      </w:r>
      <w:hyperlink r:id="rId56" w:anchor="anchor-citations" w:history="1">
        <w:r w:rsidRPr="007E0DF4">
          <w:rPr>
            <w:rStyle w:val="Hyperlink"/>
            <w:rFonts w:ascii="Arial" w:hAnsi="Arial" w:cs="Arial"/>
          </w:rPr>
          <w:t>[8]</w:t>
        </w:r>
      </w:hyperlink>
    </w:p>
    <w:p w14:paraId="6DEAAB96" w14:textId="77777777" w:rsidR="007E0DF4" w:rsidRPr="007E0DF4" w:rsidRDefault="007E0DF4" w:rsidP="00966B43">
      <w:pPr>
        <w:numPr>
          <w:ilvl w:val="0"/>
          <w:numId w:val="21"/>
        </w:numPr>
        <w:spacing w:before="100" w:beforeAutospacing="1" w:after="100" w:afterAutospacing="1" w:line="240" w:lineRule="auto"/>
        <w:rPr>
          <w:rFonts w:ascii="Arial" w:hAnsi="Arial" w:cs="Arial"/>
        </w:rPr>
      </w:pPr>
      <w:r w:rsidRPr="007E0DF4">
        <w:rPr>
          <w:rFonts w:ascii="Arial" w:hAnsi="Arial" w:cs="Arial"/>
        </w:rPr>
        <w:t>WAPT Cloud - Облачна услуга, която се заплаща на час в зависимост от размера на провежданите тестове </w:t>
      </w:r>
      <w:hyperlink r:id="rId57" w:anchor="anchor-citations" w:history="1">
        <w:r w:rsidRPr="007E0DF4">
          <w:rPr>
            <w:rStyle w:val="Hyperlink"/>
            <w:rFonts w:ascii="Arial" w:hAnsi="Arial" w:cs="Arial"/>
          </w:rPr>
          <w:t>[9]</w:t>
        </w:r>
      </w:hyperlink>
    </w:p>
    <w:p w14:paraId="5EC595DF" w14:textId="720ABF4B" w:rsidR="007E0DF4" w:rsidRPr="007E0DF4" w:rsidRDefault="007E0DF4" w:rsidP="007E0DF4">
      <w:pPr>
        <w:spacing w:after="0"/>
        <w:rPr>
          <w:rFonts w:ascii="Arial" w:hAnsi="Arial" w:cs="Arial"/>
        </w:rPr>
      </w:pPr>
      <w:r w:rsidRPr="007E0DF4">
        <w:rPr>
          <w:rFonts w:ascii="Arial" w:hAnsi="Arial" w:cs="Arial"/>
          <w:noProof/>
        </w:rPr>
        <w:drawing>
          <wp:inline distT="0" distB="0" distL="0" distR="0" wp14:anchorId="7AF7F7F2" wp14:editId="7CE4D6A0">
            <wp:extent cx="6479540" cy="4995545"/>
            <wp:effectExtent l="0" t="0" r="0" b="0"/>
            <wp:docPr id="3" name="Picture 3" descr="WAP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APT imag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9540" cy="4995545"/>
                    </a:xfrm>
                    <a:prstGeom prst="rect">
                      <a:avLst/>
                    </a:prstGeom>
                    <a:noFill/>
                    <a:ln>
                      <a:noFill/>
                    </a:ln>
                  </pic:spPr>
                </pic:pic>
              </a:graphicData>
            </a:graphic>
          </wp:inline>
        </w:drawing>
      </w:r>
      <w:r w:rsidRPr="007E0DF4">
        <w:rPr>
          <w:rFonts w:ascii="Arial" w:hAnsi="Arial" w:cs="Arial"/>
        </w:rPr>
        <w:t>Фигура 35. Конфигурация на тест в WAPT</w:t>
      </w:r>
      <w:r w:rsidRPr="007E0DF4">
        <w:rPr>
          <w:rFonts w:ascii="Arial" w:hAnsi="Arial" w:cs="Arial"/>
          <w:noProof/>
        </w:rPr>
        <w:lastRenderedPageBreak/>
        <w:drawing>
          <wp:inline distT="0" distB="0" distL="0" distR="0" wp14:anchorId="15F00AE2" wp14:editId="0707A9A0">
            <wp:extent cx="6479540" cy="4995545"/>
            <wp:effectExtent l="0" t="0" r="0" b="0"/>
            <wp:docPr id="2" name="Picture 2" descr="WAP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PT imag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9540" cy="4995545"/>
                    </a:xfrm>
                    <a:prstGeom prst="rect">
                      <a:avLst/>
                    </a:prstGeom>
                    <a:noFill/>
                    <a:ln>
                      <a:noFill/>
                    </a:ln>
                  </pic:spPr>
                </pic:pic>
              </a:graphicData>
            </a:graphic>
          </wp:inline>
        </w:drawing>
      </w:r>
      <w:r w:rsidRPr="007E0DF4">
        <w:rPr>
          <w:rFonts w:ascii="Arial" w:hAnsi="Arial" w:cs="Arial"/>
        </w:rPr>
        <w:t>Фигура 36. Разпределяне на виртуални потребители в WAPT</w:t>
      </w:r>
      <w:r w:rsidRPr="007E0DF4">
        <w:rPr>
          <w:rFonts w:ascii="Arial" w:hAnsi="Arial" w:cs="Arial"/>
          <w:noProof/>
        </w:rPr>
        <w:lastRenderedPageBreak/>
        <w:drawing>
          <wp:inline distT="0" distB="0" distL="0" distR="0" wp14:anchorId="34DE3F44" wp14:editId="02D934B0">
            <wp:extent cx="6479540" cy="4170680"/>
            <wp:effectExtent l="0" t="0" r="0" b="1270"/>
            <wp:docPr id="1" name="Picture 1" descr="WAP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PT imag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9540" cy="4170680"/>
                    </a:xfrm>
                    <a:prstGeom prst="rect">
                      <a:avLst/>
                    </a:prstGeom>
                    <a:noFill/>
                    <a:ln>
                      <a:noFill/>
                    </a:ln>
                  </pic:spPr>
                </pic:pic>
              </a:graphicData>
            </a:graphic>
          </wp:inline>
        </w:drawing>
      </w:r>
      <w:r w:rsidRPr="007E0DF4">
        <w:rPr>
          <w:rFonts w:ascii="Arial" w:hAnsi="Arial" w:cs="Arial"/>
        </w:rPr>
        <w:t>Фигура 37. Тестов резултат в WAPT</w:t>
      </w:r>
    </w:p>
    <w:p w14:paraId="5D1379EE" w14:textId="77777777" w:rsidR="007E0DF4" w:rsidRPr="007E0DF4" w:rsidRDefault="007E0DF4" w:rsidP="007E0DF4">
      <w:pPr>
        <w:pStyle w:val="NormalWeb"/>
        <w:rPr>
          <w:rFonts w:ascii="Arial" w:hAnsi="Arial" w:cs="Arial"/>
        </w:rPr>
      </w:pPr>
      <w:r w:rsidRPr="007E0DF4">
        <w:rPr>
          <w:rFonts w:ascii="Arial" w:hAnsi="Arial" w:cs="Arial"/>
        </w:rPr>
        <w:t>Предимства и функционалности на WAPT:</w:t>
      </w:r>
    </w:p>
    <w:p w14:paraId="4F398B35"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Лесен за инсталиране, а при използване на облачната услуга дори няма нужда да се инсталира</w:t>
      </w:r>
    </w:p>
    <w:p w14:paraId="6D9E51BC"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Поддържа също и RIA технологии</w:t>
      </w:r>
    </w:p>
    <w:p w14:paraId="6DB27F32"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тестване на сигурността на уеб сайтове</w:t>
      </w:r>
    </w:p>
    <w:p w14:paraId="73C6A290"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Бързо проектиране и записване на тестови сценарии</w:t>
      </w:r>
    </w:p>
    <w:p w14:paraId="265762D4"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да се включва изпълнение на JavaScript код в поведението на виртуалните потребители</w:t>
      </w:r>
    </w:p>
    <w:p w14:paraId="017723E1"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Позволява разглеждане на добре-илюстрирани и подробни отчети дори по време на изпълнение на тестови сценарии</w:t>
      </w:r>
    </w:p>
    <w:p w14:paraId="52A81F71" w14:textId="77777777" w:rsidR="007E0DF4" w:rsidRPr="007E0DF4" w:rsidRDefault="007E0DF4" w:rsidP="00966B43">
      <w:pPr>
        <w:numPr>
          <w:ilvl w:val="0"/>
          <w:numId w:val="22"/>
        </w:numPr>
        <w:spacing w:before="100" w:beforeAutospacing="1" w:after="100" w:afterAutospacing="1" w:line="240" w:lineRule="auto"/>
        <w:rPr>
          <w:rFonts w:ascii="Arial" w:hAnsi="Arial" w:cs="Arial"/>
        </w:rPr>
      </w:pPr>
      <w:r w:rsidRPr="007E0DF4">
        <w:rPr>
          <w:rFonts w:ascii="Arial" w:hAnsi="Arial" w:cs="Arial"/>
        </w:rPr>
        <w:t>Добре развито докладване на грешки спрямо различни фактори</w:t>
      </w:r>
    </w:p>
    <w:p w14:paraId="16CB0E71" w14:textId="77777777" w:rsidR="007E0DF4" w:rsidRPr="007E0DF4" w:rsidRDefault="007E0DF4" w:rsidP="007E0DF4">
      <w:pPr>
        <w:pStyle w:val="NormalWeb"/>
        <w:rPr>
          <w:rFonts w:ascii="Arial" w:hAnsi="Arial" w:cs="Arial"/>
        </w:rPr>
      </w:pPr>
      <w:r w:rsidRPr="007E0DF4">
        <w:rPr>
          <w:rFonts w:ascii="Arial" w:hAnsi="Arial" w:cs="Arial"/>
        </w:rPr>
        <w:t>Недостатъци на WAPT:</w:t>
      </w:r>
    </w:p>
    <w:p w14:paraId="06F5C292" w14:textId="77777777" w:rsidR="007E0DF4" w:rsidRPr="007E0DF4" w:rsidRDefault="007E0DF4" w:rsidP="00966B43">
      <w:pPr>
        <w:numPr>
          <w:ilvl w:val="0"/>
          <w:numId w:val="23"/>
        </w:numPr>
        <w:spacing w:before="100" w:beforeAutospacing="1" w:after="100" w:afterAutospacing="1" w:line="240" w:lineRule="auto"/>
        <w:rPr>
          <w:rFonts w:ascii="Arial" w:hAnsi="Arial" w:cs="Arial"/>
        </w:rPr>
      </w:pPr>
      <w:r w:rsidRPr="007E0DF4">
        <w:rPr>
          <w:rFonts w:ascii="Arial" w:hAnsi="Arial" w:cs="Arial"/>
        </w:rPr>
        <w:t>Може да се инсталира единствено на Windows OS</w:t>
      </w:r>
    </w:p>
    <w:p w14:paraId="1D361363" w14:textId="77777777" w:rsidR="007E0DF4" w:rsidRPr="007E0DF4" w:rsidRDefault="007E0DF4" w:rsidP="00966B43">
      <w:pPr>
        <w:numPr>
          <w:ilvl w:val="0"/>
          <w:numId w:val="23"/>
        </w:numPr>
        <w:spacing w:before="100" w:beforeAutospacing="1" w:after="100" w:afterAutospacing="1" w:line="240" w:lineRule="auto"/>
        <w:rPr>
          <w:rFonts w:ascii="Arial" w:hAnsi="Arial" w:cs="Arial"/>
        </w:rPr>
      </w:pPr>
      <w:r w:rsidRPr="007E0DF4">
        <w:rPr>
          <w:rFonts w:ascii="Arial" w:hAnsi="Arial" w:cs="Arial"/>
        </w:rPr>
        <w:t>Няма опция за писане на скриптове </w:t>
      </w:r>
      <w:hyperlink r:id="rId61" w:anchor="anchor-citations" w:history="1">
        <w:r w:rsidRPr="007E0DF4">
          <w:rPr>
            <w:rStyle w:val="Hyperlink"/>
            <w:rFonts w:ascii="Arial" w:hAnsi="Arial" w:cs="Arial"/>
          </w:rPr>
          <w:t>[3]</w:t>
        </w:r>
      </w:hyperlink>
    </w:p>
    <w:p w14:paraId="3E928738" w14:textId="77777777" w:rsidR="007E0DF4" w:rsidRPr="007E0DF4" w:rsidRDefault="007E0DF4" w:rsidP="007E0DF4">
      <w:pPr>
        <w:pStyle w:val="Heading2"/>
        <w:pBdr>
          <w:bottom w:val="single" w:sz="24" w:space="0" w:color="000000"/>
        </w:pBdr>
        <w:rPr>
          <w:rFonts w:ascii="Arial" w:hAnsi="Arial" w:cs="Arial"/>
          <w:sz w:val="48"/>
          <w:szCs w:val="48"/>
        </w:rPr>
      </w:pPr>
      <w:bookmarkStart w:id="13" w:name="_Toc38721453"/>
      <w:r w:rsidRPr="007E0DF4">
        <w:rPr>
          <w:rFonts w:ascii="Arial" w:hAnsi="Arial" w:cs="Arial"/>
          <w:sz w:val="48"/>
          <w:szCs w:val="48"/>
        </w:rPr>
        <w:t>Цитирана литература</w:t>
      </w:r>
      <w:bookmarkEnd w:id="13"/>
    </w:p>
    <w:p w14:paraId="165A4969" w14:textId="77777777" w:rsidR="007E0DF4" w:rsidRPr="007E0DF4" w:rsidRDefault="007E0DF4" w:rsidP="007E0DF4">
      <w:pPr>
        <w:pStyle w:val="Heading3"/>
        <w:rPr>
          <w:rFonts w:ascii="Arial" w:hAnsi="Arial" w:cs="Arial"/>
          <w:sz w:val="38"/>
          <w:szCs w:val="38"/>
        </w:rPr>
      </w:pPr>
      <w:bookmarkStart w:id="14" w:name="_Toc38721454"/>
      <w:r w:rsidRPr="007E0DF4">
        <w:rPr>
          <w:rFonts w:ascii="Arial" w:hAnsi="Arial" w:cs="Arial"/>
          <w:sz w:val="38"/>
          <w:szCs w:val="38"/>
        </w:rPr>
        <w:t>Текстово съдържание</w:t>
      </w:r>
      <w:bookmarkEnd w:id="14"/>
    </w:p>
    <w:p w14:paraId="20BF015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[1] Guru99 Tech Pvt Ltd, "Load Testing Tutorial: What is? How to? (with Examples)",</w:t>
      </w:r>
    </w:p>
    <w:p w14:paraId="5AA3F37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2" w:history="1">
        <w:r w:rsidRPr="007E0DF4">
          <w:rPr>
            <w:rStyle w:val="Hyperlink"/>
            <w:rFonts w:ascii="Arial" w:hAnsi="Arial" w:cs="Arial"/>
          </w:rPr>
          <w:t>https://www.guru99.com/load-testing-tutorial.html</w:t>
        </w:r>
      </w:hyperlink>
      <w:r w:rsidRPr="007E0DF4">
        <w:rPr>
          <w:rFonts w:ascii="Arial" w:hAnsi="Arial" w:cs="Arial"/>
        </w:rPr>
        <w:t> ],</w:t>
      </w:r>
    </w:p>
    <w:p w14:paraId="5EBF522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6CBE7D2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[2] Guru99 Tech Pvt Ltd, "What is STRESS Testing in Software Testing? Tools, Types, Examples",</w:t>
      </w:r>
    </w:p>
    <w:p w14:paraId="62D5023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lastRenderedPageBreak/>
        <w:t>[ </w:t>
      </w:r>
      <w:hyperlink r:id="rId63" w:history="1">
        <w:r w:rsidRPr="007E0DF4">
          <w:rPr>
            <w:rStyle w:val="Hyperlink"/>
            <w:rFonts w:ascii="Arial" w:hAnsi="Arial" w:cs="Arial"/>
          </w:rPr>
          <w:t>https://www.guru99.com/stress-testing-tutorial.html</w:t>
        </w:r>
      </w:hyperlink>
      <w:r w:rsidRPr="007E0DF4">
        <w:rPr>
          <w:rFonts w:ascii="Arial" w:hAnsi="Arial" w:cs="Arial"/>
        </w:rPr>
        <w:t> ],</w:t>
      </w:r>
    </w:p>
    <w:p w14:paraId="20C39E6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0B9F95E8"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[3] Яна Густи, “TOP 20 tools for load testing in 2018”, публикувано на 08-05-2017,</w:t>
      </w:r>
    </w:p>
    <w:p w14:paraId="04468E4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4" w:history="1">
        <w:r w:rsidRPr="007E0DF4">
          <w:rPr>
            <w:rStyle w:val="Hyperlink"/>
            <w:rFonts w:ascii="Arial" w:hAnsi="Arial" w:cs="Arial"/>
          </w:rPr>
          <w:t>https://geteasyqa.com/blog/best-tools-load-testing/</w:t>
        </w:r>
      </w:hyperlink>
      <w:r w:rsidRPr="007E0DF4">
        <w:rPr>
          <w:rFonts w:ascii="Arial" w:hAnsi="Arial" w:cs="Arial"/>
        </w:rPr>
        <w:t> ],</w:t>
      </w:r>
    </w:p>
    <w:p w14:paraId="21CCAE4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4445CE80"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[4] ElysiumAcademy Private Limited, “What is JMeter? Why use JMeter? Advantages and disadvantages”, публикувано на 03-06-2017,</w:t>
      </w:r>
    </w:p>
    <w:p w14:paraId="450FEB0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5" w:history="1">
        <w:r w:rsidRPr="007E0DF4">
          <w:rPr>
            <w:rStyle w:val="Hyperlink"/>
            <w:rFonts w:ascii="Arial" w:hAnsi="Arial" w:cs="Arial"/>
          </w:rPr>
          <w:t>https://www.linkedin.com/pulse/what-jmeter-why-use-advantages-disadvantages-private-limited</w:t>
        </w:r>
      </w:hyperlink>
      <w:r w:rsidRPr="007E0DF4">
        <w:rPr>
          <w:rFonts w:ascii="Arial" w:hAnsi="Arial" w:cs="Arial"/>
        </w:rPr>
        <w:t> ],</w:t>
      </w:r>
    </w:p>
    <w:p w14:paraId="0EB74B6D"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28D541B5"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[5] Джонатан Хейман и други, “Locust Documentation, Getting started, What is Locust?”,</w:t>
      </w:r>
    </w:p>
    <w:p w14:paraId="18467D9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6" w:history="1">
        <w:r w:rsidRPr="007E0DF4">
          <w:rPr>
            <w:rStyle w:val="Hyperlink"/>
            <w:rFonts w:ascii="Arial" w:hAnsi="Arial" w:cs="Arial"/>
          </w:rPr>
          <w:t>https://docs.locust.io/en/latest/what-is-locust.html</w:t>
        </w:r>
      </w:hyperlink>
      <w:r w:rsidRPr="007E0DF4">
        <w:rPr>
          <w:rFonts w:ascii="Arial" w:hAnsi="Arial" w:cs="Arial"/>
        </w:rPr>
        <w:t> ],</w:t>
      </w:r>
    </w:p>
    <w:p w14:paraId="634C021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75F8DABC"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[6] Calleo Consultants Ltd, “StormRunner Load (also known as LoadRunner Cloud)”,</w:t>
      </w:r>
    </w:p>
    <w:p w14:paraId="66EC48D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7" w:history="1">
        <w:r w:rsidRPr="007E0DF4">
          <w:rPr>
            <w:rStyle w:val="Hyperlink"/>
            <w:rFonts w:ascii="Arial" w:hAnsi="Arial" w:cs="Arial"/>
          </w:rPr>
          <w:t>https://www.calleosoftware.co.uk/products/performance-testing/stormrunner-load</w:t>
        </w:r>
      </w:hyperlink>
      <w:r w:rsidRPr="007E0DF4">
        <w:rPr>
          <w:rFonts w:ascii="Arial" w:hAnsi="Arial" w:cs="Arial"/>
        </w:rPr>
        <w:t> ],</w:t>
      </w:r>
    </w:p>
    <w:p w14:paraId="11B36BB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2B3774B7"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[7] SoftLogica, “WAPT 10: Performance testing tool for web and mobile applications”,</w:t>
      </w:r>
    </w:p>
    <w:p w14:paraId="09855D4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8" w:history="1">
        <w:r w:rsidRPr="007E0DF4">
          <w:rPr>
            <w:rStyle w:val="Hyperlink"/>
            <w:rFonts w:ascii="Arial" w:hAnsi="Arial" w:cs="Arial"/>
          </w:rPr>
          <w:t>https://www.loadtestingtool.com/product.shtml</w:t>
        </w:r>
      </w:hyperlink>
      <w:r w:rsidRPr="007E0DF4">
        <w:rPr>
          <w:rFonts w:ascii="Arial" w:hAnsi="Arial" w:cs="Arial"/>
        </w:rPr>
        <w:t> ],</w:t>
      </w:r>
    </w:p>
    <w:p w14:paraId="5C5873F6"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48659848"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[8] SoftLogica, “WAPT Pro 5: Scalable performance testing solution”,</w:t>
      </w:r>
    </w:p>
    <w:p w14:paraId="7C8FDBEB"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69" w:history="1">
        <w:r w:rsidRPr="007E0DF4">
          <w:rPr>
            <w:rStyle w:val="Hyperlink"/>
            <w:rFonts w:ascii="Arial" w:hAnsi="Arial" w:cs="Arial"/>
          </w:rPr>
          <w:t>https://www.loadtestingtool.com/pro.shtml</w:t>
        </w:r>
      </w:hyperlink>
      <w:r w:rsidRPr="007E0DF4">
        <w:rPr>
          <w:rFonts w:ascii="Arial" w:hAnsi="Arial" w:cs="Arial"/>
        </w:rPr>
        <w:t> ],</w:t>
      </w:r>
    </w:p>
    <w:p w14:paraId="35F4B77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082E2147" w14:textId="77777777" w:rsidR="007E0DF4" w:rsidRPr="007E0DF4" w:rsidRDefault="007E0DF4" w:rsidP="00966B43">
      <w:pPr>
        <w:pStyle w:val="NormalWeb"/>
        <w:numPr>
          <w:ilvl w:val="0"/>
          <w:numId w:val="24"/>
        </w:numPr>
        <w:spacing w:before="0" w:beforeAutospacing="0" w:after="0" w:afterAutospacing="0"/>
        <w:rPr>
          <w:rFonts w:ascii="Arial" w:hAnsi="Arial" w:cs="Arial"/>
        </w:rPr>
      </w:pPr>
      <w:r w:rsidRPr="007E0DF4">
        <w:rPr>
          <w:rFonts w:ascii="Arial" w:hAnsi="Arial" w:cs="Arial"/>
        </w:rPr>
        <w:t>[9] SoftLogica, “WAPT Cloud: On-demand performance testing solution in the cloud”,</w:t>
      </w:r>
    </w:p>
    <w:p w14:paraId="6CBF4F3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0" w:history="1">
        <w:r w:rsidRPr="007E0DF4">
          <w:rPr>
            <w:rStyle w:val="Hyperlink"/>
            <w:rFonts w:ascii="Arial" w:hAnsi="Arial" w:cs="Arial"/>
          </w:rPr>
          <w:t>https://www.loadtestingtool.com/cloud-testing.shtml</w:t>
        </w:r>
      </w:hyperlink>
      <w:r w:rsidRPr="007E0DF4">
        <w:rPr>
          <w:rFonts w:ascii="Arial" w:hAnsi="Arial" w:cs="Arial"/>
        </w:rPr>
        <w:t> ],</w:t>
      </w:r>
    </w:p>
    <w:p w14:paraId="0250156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последно посетен на 24-04-2020</w:t>
      </w:r>
    </w:p>
    <w:p w14:paraId="5551F173" w14:textId="77777777" w:rsidR="007E0DF4" w:rsidRPr="007E0DF4" w:rsidRDefault="007E0DF4" w:rsidP="007E0DF4">
      <w:pPr>
        <w:pStyle w:val="Heading3"/>
        <w:rPr>
          <w:rFonts w:ascii="Arial" w:hAnsi="Arial" w:cs="Arial"/>
          <w:sz w:val="38"/>
          <w:szCs w:val="38"/>
        </w:rPr>
      </w:pPr>
      <w:bookmarkStart w:id="15" w:name="_Toc38721455"/>
      <w:r w:rsidRPr="007E0DF4">
        <w:rPr>
          <w:rFonts w:ascii="Arial" w:hAnsi="Arial" w:cs="Arial"/>
          <w:sz w:val="38"/>
          <w:szCs w:val="38"/>
        </w:rPr>
        <w:t>Фигури</w:t>
      </w:r>
      <w:bookmarkEnd w:id="15"/>
    </w:p>
    <w:p w14:paraId="43A8AB3C"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Guru99 Tech Pvt Ltd, “How to Use JMeter for Performance &amp; Load Testing”,</w:t>
      </w:r>
    </w:p>
    <w:p w14:paraId="38BE013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1" w:history="1">
        <w:r w:rsidRPr="007E0DF4">
          <w:rPr>
            <w:rStyle w:val="Hyperlink"/>
            <w:rFonts w:ascii="Arial" w:hAnsi="Arial" w:cs="Arial"/>
          </w:rPr>
          <w:t>https://www.guru99.com/jmeter-performance-testing.html</w:t>
        </w:r>
      </w:hyperlink>
      <w:r w:rsidRPr="007E0DF4">
        <w:rPr>
          <w:rFonts w:ascii="Arial" w:hAnsi="Arial" w:cs="Arial"/>
        </w:rPr>
        <w:t> ],</w:t>
      </w:r>
    </w:p>
    <w:p w14:paraId="6C40EAA6"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w:t>
      </w:r>
    </w:p>
    <w:p w14:paraId="1176DC71"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Яна Густи, “TOP 20 tools for load testing in 2018”, публикувано на 08-05-2017,</w:t>
      </w:r>
    </w:p>
    <w:p w14:paraId="17F39187"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2" w:history="1">
        <w:r w:rsidRPr="007E0DF4">
          <w:rPr>
            <w:rStyle w:val="Hyperlink"/>
            <w:rFonts w:ascii="Arial" w:hAnsi="Arial" w:cs="Arial"/>
          </w:rPr>
          <w:t>https://geteasyqa.com/blog/best-tools-load-testing/</w:t>
        </w:r>
      </w:hyperlink>
      <w:r w:rsidRPr="007E0DF4">
        <w:rPr>
          <w:rFonts w:ascii="Arial" w:hAnsi="Arial" w:cs="Arial"/>
        </w:rPr>
        <w:t> ],</w:t>
      </w:r>
    </w:p>
    <w:p w14:paraId="76229D8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w:t>
      </w:r>
    </w:p>
    <w:p w14:paraId="2902AB80"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Anuraj, “Load testing Web API using Apache JMeter”, публикувано на 05-09-2013</w:t>
      </w:r>
    </w:p>
    <w:p w14:paraId="667A046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3" w:history="1">
        <w:r w:rsidRPr="007E0DF4">
          <w:rPr>
            <w:rStyle w:val="Hyperlink"/>
            <w:rFonts w:ascii="Arial" w:hAnsi="Arial" w:cs="Arial"/>
          </w:rPr>
          <w:t>https://dotnetthoughts.net/load-testing-web-api-using-apache-jmeter/</w:t>
        </w:r>
      </w:hyperlink>
      <w:r w:rsidRPr="007E0DF4">
        <w:rPr>
          <w:rFonts w:ascii="Arial" w:hAnsi="Arial" w:cs="Arial"/>
        </w:rPr>
        <w:t> ],</w:t>
      </w:r>
    </w:p>
    <w:p w14:paraId="7208828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4 и фиг. 5</w:t>
      </w:r>
    </w:p>
    <w:p w14:paraId="4B84EA22"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Apcelent, “Load Testing a Django Application using LocustIO”,публикувано на 19-05-2017,</w:t>
      </w:r>
    </w:p>
    <w:p w14:paraId="4516F9E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4" w:history="1">
        <w:r w:rsidRPr="007E0DF4">
          <w:rPr>
            <w:rStyle w:val="Hyperlink"/>
            <w:rFonts w:ascii="Arial" w:hAnsi="Arial" w:cs="Arial"/>
          </w:rPr>
          <w:t>https://blog.apcelent.com/load-test-django-application-using-locustio.html</w:t>
        </w:r>
      </w:hyperlink>
      <w:r w:rsidRPr="007E0DF4">
        <w:rPr>
          <w:rFonts w:ascii="Arial" w:hAnsi="Arial" w:cs="Arial"/>
        </w:rPr>
        <w:t> ],</w:t>
      </w:r>
    </w:p>
    <w:p w14:paraId="1D7D43A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7, Фиг. 8 и Фиг. 9</w:t>
      </w:r>
    </w:p>
    <w:p w14:paraId="6998E409"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Shasta Digital Technologies, “How to write SIMULATIONS using GATLING”, публикувано на 30-12-2016,</w:t>
      </w:r>
    </w:p>
    <w:p w14:paraId="297117F8"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5" w:history="1">
        <w:r w:rsidRPr="007E0DF4">
          <w:rPr>
            <w:rStyle w:val="Hyperlink"/>
            <w:rFonts w:ascii="Arial" w:hAnsi="Arial" w:cs="Arial"/>
          </w:rPr>
          <w:t>http://shastadigitaltechnologies.blogspot.com/search?updated-max=2016-12-30T16:15:00%2B05:30&amp;max-results=20&amp;start=4&amp;by-date=false</w:t>
        </w:r>
      </w:hyperlink>
      <w:r w:rsidRPr="007E0DF4">
        <w:rPr>
          <w:rFonts w:ascii="Arial" w:hAnsi="Arial" w:cs="Arial"/>
        </w:rPr>
        <w:t> ],</w:t>
      </w:r>
    </w:p>
    <w:p w14:paraId="72B151B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11</w:t>
      </w:r>
    </w:p>
    <w:p w14:paraId="1799DF4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Марко Стапфнер, “Load Testing using Gatling.io 3.0 for Beginners”, публикувано на 08-01-2019</w:t>
      </w:r>
    </w:p>
    <w:p w14:paraId="0516BCE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6" w:history="1">
        <w:r w:rsidRPr="007E0DF4">
          <w:rPr>
            <w:rStyle w:val="Hyperlink"/>
            <w:rFonts w:ascii="Arial" w:hAnsi="Arial" w:cs="Arial"/>
          </w:rPr>
          <w:t>https://medium.com/@markostapfner/load-testing-using-gatling-io-3-0-for-beginners-75a9b3f93f62</w:t>
        </w:r>
      </w:hyperlink>
      <w:r w:rsidRPr="007E0DF4">
        <w:rPr>
          <w:rFonts w:ascii="Arial" w:hAnsi="Arial" w:cs="Arial"/>
        </w:rPr>
        <w:t> ],</w:t>
      </w:r>
    </w:p>
    <w:p w14:paraId="545A6A52"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12</w:t>
      </w:r>
    </w:p>
    <w:p w14:paraId="2BADBBA9"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Gatling Corp, “Gatling - Load test as code”,</w:t>
      </w:r>
    </w:p>
    <w:p w14:paraId="4304FD2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lastRenderedPageBreak/>
        <w:t>[ </w:t>
      </w:r>
      <w:hyperlink r:id="rId77" w:history="1">
        <w:r w:rsidRPr="007E0DF4">
          <w:rPr>
            <w:rStyle w:val="Hyperlink"/>
            <w:rFonts w:ascii="Arial" w:hAnsi="Arial" w:cs="Arial"/>
          </w:rPr>
          <w:t>https://gatling.io/</w:t>
        </w:r>
      </w:hyperlink>
      <w:r w:rsidRPr="007E0DF4">
        <w:rPr>
          <w:rFonts w:ascii="Arial" w:hAnsi="Arial" w:cs="Arial"/>
        </w:rPr>
        <w:t> ],</w:t>
      </w:r>
    </w:p>
    <w:p w14:paraId="3170112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13</w:t>
      </w:r>
    </w:p>
    <w:p w14:paraId="334E5B5C"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Neotys, “NeoLoad Features”,</w:t>
      </w:r>
    </w:p>
    <w:p w14:paraId="6013A49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8" w:history="1">
        <w:r w:rsidRPr="007E0DF4">
          <w:rPr>
            <w:rStyle w:val="Hyperlink"/>
            <w:rFonts w:ascii="Arial" w:hAnsi="Arial" w:cs="Arial"/>
          </w:rPr>
          <w:t>https://www.neotys.com/neoload/features</w:t>
        </w:r>
      </w:hyperlink>
      <w:r w:rsidRPr="007E0DF4">
        <w:rPr>
          <w:rFonts w:ascii="Arial" w:hAnsi="Arial" w:cs="Arial"/>
        </w:rPr>
        <w:t> ],</w:t>
      </w:r>
    </w:p>
    <w:p w14:paraId="6C9F5D8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15, Фиг. 16 и Фиг. 17</w:t>
      </w:r>
    </w:p>
    <w:p w14:paraId="38D4B261"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Software Testing Help, “WebLOAD Review – Getting Started With WebLOAD Load Testing Tool”, публикувано на 10-11-2019</w:t>
      </w:r>
    </w:p>
    <w:p w14:paraId="52CC0A14"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79" w:history="1">
        <w:r w:rsidRPr="007E0DF4">
          <w:rPr>
            <w:rStyle w:val="Hyperlink"/>
            <w:rFonts w:ascii="Arial" w:hAnsi="Arial" w:cs="Arial"/>
          </w:rPr>
          <w:t>https://www.softwaretestinghelp.com/webload-load-testing-tool-review/</w:t>
        </w:r>
      </w:hyperlink>
      <w:r w:rsidRPr="007E0DF4">
        <w:rPr>
          <w:rFonts w:ascii="Arial" w:hAnsi="Arial" w:cs="Arial"/>
        </w:rPr>
        <w:t> ],</w:t>
      </w:r>
    </w:p>
    <w:p w14:paraId="78AB8F1B"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19, Фиг. 20 и Фиг. 21</w:t>
      </w:r>
    </w:p>
    <w:p w14:paraId="689E09F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Киран Бирапа, “How To Test The REST API Service With Rational Performance Tester”, публикувано на 29-01-2018,</w:t>
      </w:r>
    </w:p>
    <w:p w14:paraId="11F094F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0" w:history="1">
        <w:r w:rsidRPr="007E0DF4">
          <w:rPr>
            <w:rStyle w:val="Hyperlink"/>
            <w:rFonts w:ascii="Arial" w:hAnsi="Arial" w:cs="Arial"/>
          </w:rPr>
          <w:t>http://www.testworkbench-community.com/blogs/how-to-test-the-rest-api-service-with-rational-performance-tester</w:t>
        </w:r>
      </w:hyperlink>
      <w:r w:rsidRPr="007E0DF4">
        <w:rPr>
          <w:rFonts w:ascii="Arial" w:hAnsi="Arial" w:cs="Arial"/>
        </w:rPr>
        <w:t> ],</w:t>
      </w:r>
    </w:p>
    <w:p w14:paraId="558F4123"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23, Фиг. 24 и Фиг. 25</w:t>
      </w:r>
    </w:p>
    <w:p w14:paraId="73C2B627"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“Silk Performer Help, Silk Performer Workbench 20.5, Getting Started, Tour Of The UI”,</w:t>
      </w:r>
    </w:p>
    <w:p w14:paraId="0FD2D93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1" w:history="1">
        <w:r w:rsidRPr="007E0DF4">
          <w:rPr>
            <w:rStyle w:val="Hyperlink"/>
            <w:rFonts w:ascii="Arial" w:hAnsi="Arial" w:cs="Arial"/>
          </w:rPr>
          <w:t>https://www.microfocus.com/documentation/silk-performer/205/en/silkperformer-205-webhelp-en/SILKPERF-043F6D15-TOUROFTHEUI-CON.html</w:t>
        </w:r>
      </w:hyperlink>
      <w:r w:rsidRPr="007E0DF4">
        <w:rPr>
          <w:rFonts w:ascii="Arial" w:hAnsi="Arial" w:cs="Arial"/>
        </w:rPr>
        <w:t> ],</w:t>
      </w:r>
    </w:p>
    <w:p w14:paraId="26E43EA5"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27</w:t>
      </w:r>
    </w:p>
    <w:p w14:paraId="1D43F8BD"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davidko, “Creating Tests with Visual Studio”, публикувано на 11-01-2018,</w:t>
      </w:r>
    </w:p>
    <w:p w14:paraId="53AA385C"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2" w:history="1">
        <w:r w:rsidRPr="007E0DF4">
          <w:rPr>
            <w:rStyle w:val="Hyperlink"/>
            <w:rFonts w:ascii="Arial" w:hAnsi="Arial" w:cs="Arial"/>
          </w:rPr>
          <w:t>https://community.microfocus.com/t5/Application-Delivery-Management/Creating-Tests-with-Visual-Studio/ba-p/1689228</w:t>
        </w:r>
      </w:hyperlink>
      <w:r w:rsidRPr="007E0DF4">
        <w:rPr>
          <w:rFonts w:ascii="Arial" w:hAnsi="Arial" w:cs="Arial"/>
        </w:rPr>
        <w:t> ],</w:t>
      </w:r>
    </w:p>
    <w:p w14:paraId="4441091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28</w:t>
      </w:r>
    </w:p>
    <w:p w14:paraId="0E07D317"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“Powerful, Realistic Load and Stress Testing”,</w:t>
      </w:r>
    </w:p>
    <w:p w14:paraId="5D39D140"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3" w:history="1">
        <w:r w:rsidRPr="007E0DF4">
          <w:rPr>
            <w:rStyle w:val="Hyperlink"/>
            <w:rFonts w:ascii="Arial" w:hAnsi="Arial" w:cs="Arial"/>
          </w:rPr>
          <w:t>https://www.microfocus.com/en-us/products/silk-performer/overview</w:t>
        </w:r>
      </w:hyperlink>
      <w:r w:rsidRPr="007E0DF4">
        <w:rPr>
          <w:rFonts w:ascii="Arial" w:hAnsi="Arial" w:cs="Arial"/>
        </w:rPr>
        <w:t> ],</w:t>
      </w:r>
    </w:p>
    <w:p w14:paraId="0E1D716D"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29</w:t>
      </w:r>
    </w:p>
    <w:p w14:paraId="1A9508AA"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Orasi Software, “Cloud Load Testing: Micro Focus LoadRunner Cloud”,</w:t>
      </w:r>
    </w:p>
    <w:p w14:paraId="627A1FB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4" w:history="1">
        <w:r w:rsidRPr="007E0DF4">
          <w:rPr>
            <w:rStyle w:val="Hyperlink"/>
            <w:rFonts w:ascii="Arial" w:hAnsi="Arial" w:cs="Arial"/>
          </w:rPr>
          <w:t>https://www.orasi.com/continuous-testing/performance-testing/cloud-load-testing-micro-focus-loadrunner-cloud/</w:t>
        </w:r>
      </w:hyperlink>
      <w:r w:rsidRPr="007E0DF4">
        <w:rPr>
          <w:rFonts w:ascii="Arial" w:hAnsi="Arial" w:cs="Arial"/>
        </w:rPr>
        <w:t> ],</w:t>
      </w:r>
    </w:p>
    <w:p w14:paraId="021FDE5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31</w:t>
      </w:r>
    </w:p>
    <w:p w14:paraId="1BA26DAE"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Micro Focus, “LoadRunner Cloud”,</w:t>
      </w:r>
    </w:p>
    <w:p w14:paraId="4156622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5" w:history="1">
        <w:r w:rsidRPr="007E0DF4">
          <w:rPr>
            <w:rStyle w:val="Hyperlink"/>
            <w:rFonts w:ascii="Arial" w:hAnsi="Arial" w:cs="Arial"/>
          </w:rPr>
          <w:t>https://www.microfocus.com/en-us/products/loadrunner-cloud/overview</w:t>
        </w:r>
      </w:hyperlink>
      <w:r w:rsidRPr="007E0DF4">
        <w:rPr>
          <w:rFonts w:ascii="Arial" w:hAnsi="Arial" w:cs="Arial"/>
        </w:rPr>
        <w:t> ],</w:t>
      </w:r>
    </w:p>
    <w:p w14:paraId="2A00A75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32 и Фиг. 33</w:t>
      </w:r>
    </w:p>
    <w:p w14:paraId="7620BCBF"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Web Design Dev, “WAPT – Web Application Load, Stress and Performance Testing Review”,</w:t>
      </w:r>
    </w:p>
    <w:p w14:paraId="60F5ED29"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6" w:history="1">
        <w:r w:rsidRPr="007E0DF4">
          <w:rPr>
            <w:rStyle w:val="Hyperlink"/>
            <w:rFonts w:ascii="Arial" w:hAnsi="Arial" w:cs="Arial"/>
          </w:rPr>
          <w:t>https://www.webdesigndev.com/wapt-web-application-load-stress-and-performance-testing-review/</w:t>
        </w:r>
      </w:hyperlink>
      <w:r w:rsidRPr="007E0DF4">
        <w:rPr>
          <w:rFonts w:ascii="Arial" w:hAnsi="Arial" w:cs="Arial"/>
        </w:rPr>
        <w:t> ],</w:t>
      </w:r>
    </w:p>
    <w:p w14:paraId="55982ECF"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35 и Фиг. 36</w:t>
      </w:r>
    </w:p>
    <w:p w14:paraId="4A48B123" w14:textId="77777777" w:rsidR="007E0DF4" w:rsidRPr="007E0DF4" w:rsidRDefault="007E0DF4" w:rsidP="00966B43">
      <w:pPr>
        <w:pStyle w:val="NormalWeb"/>
        <w:numPr>
          <w:ilvl w:val="0"/>
          <w:numId w:val="25"/>
        </w:numPr>
        <w:spacing w:before="0" w:beforeAutospacing="0" w:after="0" w:afterAutospacing="0"/>
        <w:rPr>
          <w:rFonts w:ascii="Arial" w:hAnsi="Arial" w:cs="Arial"/>
        </w:rPr>
      </w:pPr>
      <w:r w:rsidRPr="007E0DF4">
        <w:rPr>
          <w:rFonts w:ascii="Arial" w:hAnsi="Arial" w:cs="Arial"/>
        </w:rPr>
        <w:t>Software Testing Help, “The Beginner’s Guide To Web Application Performance Testing Using WAPT Pro”,</w:t>
      </w:r>
    </w:p>
    <w:p w14:paraId="61C061CE"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 </w:t>
      </w:r>
      <w:hyperlink r:id="rId87" w:history="1">
        <w:r w:rsidRPr="007E0DF4">
          <w:rPr>
            <w:rStyle w:val="Hyperlink"/>
            <w:rFonts w:ascii="Arial" w:hAnsi="Arial" w:cs="Arial"/>
          </w:rPr>
          <w:t>https://www.softwaretestinghelp.com/wapt-pro-load-test-tool-review/</w:t>
        </w:r>
      </w:hyperlink>
      <w:r w:rsidRPr="007E0DF4">
        <w:rPr>
          <w:rFonts w:ascii="Arial" w:hAnsi="Arial" w:cs="Arial"/>
        </w:rPr>
        <w:t> ],</w:t>
      </w:r>
    </w:p>
    <w:p w14:paraId="2C7510BA" w14:textId="77777777" w:rsidR="007E0DF4" w:rsidRPr="007E0DF4" w:rsidRDefault="007E0DF4" w:rsidP="007E0DF4">
      <w:pPr>
        <w:pStyle w:val="NormalWeb"/>
        <w:spacing w:before="0" w:beforeAutospacing="0" w:after="0" w:afterAutospacing="0"/>
        <w:ind w:left="720"/>
        <w:rPr>
          <w:rFonts w:ascii="Arial" w:hAnsi="Arial" w:cs="Arial"/>
        </w:rPr>
      </w:pPr>
      <w:r w:rsidRPr="007E0DF4">
        <w:rPr>
          <w:rFonts w:ascii="Arial" w:hAnsi="Arial" w:cs="Arial"/>
        </w:rPr>
        <w:t>използван за Фиг. 37</w:t>
      </w:r>
    </w:p>
    <w:p w14:paraId="220F70D6" w14:textId="77777777" w:rsidR="007E0DF4" w:rsidRPr="007E0DF4" w:rsidRDefault="007E0DF4" w:rsidP="007E0DF4">
      <w:pPr>
        <w:pStyle w:val="Heading2"/>
        <w:pBdr>
          <w:bottom w:val="single" w:sz="24" w:space="0" w:color="000000"/>
        </w:pBdr>
        <w:rPr>
          <w:rFonts w:ascii="Arial" w:hAnsi="Arial" w:cs="Arial"/>
          <w:sz w:val="48"/>
          <w:szCs w:val="48"/>
        </w:rPr>
      </w:pPr>
      <w:bookmarkStart w:id="16" w:name="_Toc38721456"/>
      <w:r w:rsidRPr="007E0DF4">
        <w:rPr>
          <w:rFonts w:ascii="Arial" w:hAnsi="Arial" w:cs="Arial"/>
          <w:sz w:val="48"/>
          <w:szCs w:val="48"/>
        </w:rPr>
        <w:t>Списък с фигури</w:t>
      </w:r>
      <w:bookmarkEnd w:id="16"/>
    </w:p>
    <w:p w14:paraId="45687D3C" w14:textId="77777777" w:rsidR="007E0DF4" w:rsidRPr="007E0DF4" w:rsidRDefault="00C45180" w:rsidP="00966B43">
      <w:pPr>
        <w:numPr>
          <w:ilvl w:val="0"/>
          <w:numId w:val="26"/>
        </w:numPr>
        <w:spacing w:before="100" w:beforeAutospacing="1" w:after="100" w:afterAutospacing="1" w:line="240" w:lineRule="auto"/>
        <w:rPr>
          <w:rFonts w:ascii="Arial" w:hAnsi="Arial" w:cs="Arial"/>
          <w:sz w:val="24"/>
          <w:szCs w:val="24"/>
        </w:rPr>
      </w:pPr>
      <w:hyperlink r:id="rId88" w:anchor="image-testing" w:history="1">
        <w:r w:rsidR="007E0DF4" w:rsidRPr="007E0DF4">
          <w:rPr>
            <w:rStyle w:val="Hyperlink"/>
            <w:rFonts w:ascii="Arial" w:hAnsi="Arial" w:cs="Arial"/>
          </w:rPr>
          <w:t>Фигура 1. Тестване на натовареност</w:t>
        </w:r>
      </w:hyperlink>
    </w:p>
    <w:p w14:paraId="5499492D"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89" w:anchor="image-jmeter-1" w:history="1">
        <w:r w:rsidR="007E0DF4" w:rsidRPr="007E0DF4">
          <w:rPr>
            <w:rStyle w:val="Hyperlink"/>
            <w:rFonts w:ascii="Arial" w:hAnsi="Arial" w:cs="Arial"/>
          </w:rPr>
          <w:t>Фигура 2. Лого на JMeter</w:t>
        </w:r>
      </w:hyperlink>
    </w:p>
    <w:p w14:paraId="17993025"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0" w:anchor="image-jmeter-2" w:history="1">
        <w:r w:rsidR="007E0DF4" w:rsidRPr="007E0DF4">
          <w:rPr>
            <w:rStyle w:val="Hyperlink"/>
            <w:rFonts w:ascii="Arial" w:hAnsi="Arial" w:cs="Arial"/>
          </w:rPr>
          <w:t>Фигура 3. Процес на тестване в JMeter</w:t>
        </w:r>
      </w:hyperlink>
    </w:p>
    <w:p w14:paraId="6AD8CB63"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1" w:anchor="image-jmeter-3" w:history="1">
        <w:r w:rsidR="007E0DF4" w:rsidRPr="007E0DF4">
          <w:rPr>
            <w:rStyle w:val="Hyperlink"/>
            <w:rFonts w:ascii="Arial" w:hAnsi="Arial" w:cs="Arial"/>
          </w:rPr>
          <w:t>Фигура 4. Конфигурация на нишки в JMeter</w:t>
        </w:r>
      </w:hyperlink>
    </w:p>
    <w:p w14:paraId="19FF8DE7"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2" w:anchor="image-jmeter-4" w:history="1">
        <w:r w:rsidR="007E0DF4" w:rsidRPr="007E0DF4">
          <w:rPr>
            <w:rStyle w:val="Hyperlink"/>
            <w:rFonts w:ascii="Arial" w:hAnsi="Arial" w:cs="Arial"/>
          </w:rPr>
          <w:t>Фигура 5. Резултат от тестване в JMeter</w:t>
        </w:r>
      </w:hyperlink>
    </w:p>
    <w:p w14:paraId="7BF390FC"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3" w:anchor="image-locust-1" w:history="1">
        <w:r w:rsidR="007E0DF4" w:rsidRPr="007E0DF4">
          <w:rPr>
            <w:rStyle w:val="Hyperlink"/>
            <w:rFonts w:ascii="Arial" w:hAnsi="Arial" w:cs="Arial"/>
          </w:rPr>
          <w:t>Фигура 6. Лого на Locust</w:t>
        </w:r>
      </w:hyperlink>
    </w:p>
    <w:p w14:paraId="4A0E0AFB"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4" w:anchor="image-locust-2" w:history="1">
        <w:r w:rsidR="007E0DF4" w:rsidRPr="007E0DF4">
          <w:rPr>
            <w:rStyle w:val="Hyperlink"/>
            <w:rFonts w:ascii="Arial" w:hAnsi="Arial" w:cs="Arial"/>
          </w:rPr>
          <w:t>Фигура 7. Задаване на максимален брой потребители и колко потребителя да се добавят всяка секунда към теста в Locust</w:t>
        </w:r>
      </w:hyperlink>
    </w:p>
    <w:p w14:paraId="17C82DB5"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5" w:anchor="image-locust-3" w:history="1">
        <w:r w:rsidR="007E0DF4" w:rsidRPr="007E0DF4">
          <w:rPr>
            <w:rStyle w:val="Hyperlink"/>
            <w:rFonts w:ascii="Arial" w:hAnsi="Arial" w:cs="Arial"/>
          </w:rPr>
          <w:t>Фигура 8. Изпълнение на тест и отчитане на брой грешки в Locust</w:t>
        </w:r>
      </w:hyperlink>
    </w:p>
    <w:p w14:paraId="758E2928"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6" w:anchor="image-locust-4" w:history="1">
        <w:r w:rsidR="007E0DF4" w:rsidRPr="007E0DF4">
          <w:rPr>
            <w:rStyle w:val="Hyperlink"/>
            <w:rFonts w:ascii="Arial" w:hAnsi="Arial" w:cs="Arial"/>
          </w:rPr>
          <w:t>Фигура 9. Информация за настъпили грешки по време на тестване в Locust</w:t>
        </w:r>
      </w:hyperlink>
    </w:p>
    <w:p w14:paraId="69CDCA68"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7" w:anchor="image-gatling-1" w:history="1">
        <w:r w:rsidR="007E0DF4" w:rsidRPr="007E0DF4">
          <w:rPr>
            <w:rStyle w:val="Hyperlink"/>
            <w:rFonts w:ascii="Arial" w:hAnsi="Arial" w:cs="Arial"/>
          </w:rPr>
          <w:t>Фигура 10. Лого на Gatling</w:t>
        </w:r>
      </w:hyperlink>
    </w:p>
    <w:p w14:paraId="16DAE0C2"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8" w:anchor="image-gatling-2" w:history="1">
        <w:r w:rsidR="007E0DF4" w:rsidRPr="007E0DF4">
          <w:rPr>
            <w:rStyle w:val="Hyperlink"/>
            <w:rFonts w:ascii="Arial" w:hAnsi="Arial" w:cs="Arial"/>
          </w:rPr>
          <w:t>Фигура 11. Конфигурация на протоколи в Gatling</w:t>
        </w:r>
      </w:hyperlink>
    </w:p>
    <w:p w14:paraId="65ED384F"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99" w:anchor="image-gatling-3" w:history="1">
        <w:r w:rsidR="007E0DF4" w:rsidRPr="007E0DF4">
          <w:rPr>
            <w:rStyle w:val="Hyperlink"/>
            <w:rFonts w:ascii="Arial" w:hAnsi="Arial" w:cs="Arial"/>
          </w:rPr>
          <w:t>Фигура 12. Отчет от тестване в Gatling</w:t>
        </w:r>
      </w:hyperlink>
    </w:p>
    <w:p w14:paraId="589613A0"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0" w:anchor="image-gatling-4" w:history="1">
        <w:r w:rsidR="007E0DF4" w:rsidRPr="007E0DF4">
          <w:rPr>
            <w:rStyle w:val="Hyperlink"/>
            <w:rFonts w:ascii="Arial" w:hAnsi="Arial" w:cs="Arial"/>
          </w:rPr>
          <w:t>Фигура 13. Статистика на заявки и отговори в Gatling</w:t>
        </w:r>
      </w:hyperlink>
    </w:p>
    <w:p w14:paraId="107BD4AB"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1" w:anchor="image-neoload-1" w:history="1">
        <w:r w:rsidR="007E0DF4" w:rsidRPr="007E0DF4">
          <w:rPr>
            <w:rStyle w:val="Hyperlink"/>
            <w:rFonts w:ascii="Arial" w:hAnsi="Arial" w:cs="Arial"/>
          </w:rPr>
          <w:t>Фигура 14. Лого на NeoLoad</w:t>
        </w:r>
      </w:hyperlink>
    </w:p>
    <w:p w14:paraId="799A5B0A"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2" w:anchor="image-neoload-2" w:history="1">
        <w:r w:rsidR="007E0DF4" w:rsidRPr="007E0DF4">
          <w:rPr>
            <w:rStyle w:val="Hyperlink"/>
            <w:rFonts w:ascii="Arial" w:hAnsi="Arial" w:cs="Arial"/>
          </w:rPr>
          <w:t>Фигура 15. Приложен програмен интерфейс на NeoLoad</w:t>
        </w:r>
      </w:hyperlink>
    </w:p>
    <w:p w14:paraId="31A3944E"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3" w:anchor="image-neoload-3" w:history="1">
        <w:r w:rsidR="007E0DF4" w:rsidRPr="007E0DF4">
          <w:rPr>
            <w:rStyle w:val="Hyperlink"/>
            <w:rFonts w:ascii="Arial" w:hAnsi="Arial" w:cs="Arial"/>
          </w:rPr>
          <w:t>Фигура 16. Създаване на облачна сесия в NeoLoad</w:t>
        </w:r>
      </w:hyperlink>
    </w:p>
    <w:p w14:paraId="6B7D4FF9"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4" w:anchor="image-neoload-4" w:history="1">
        <w:r w:rsidR="007E0DF4" w:rsidRPr="007E0DF4">
          <w:rPr>
            <w:rStyle w:val="Hyperlink"/>
            <w:rFonts w:ascii="Arial" w:hAnsi="Arial" w:cs="Arial"/>
          </w:rPr>
          <w:t>Фигура 17. Валидация на тестови сценарии в NeoLoad</w:t>
        </w:r>
      </w:hyperlink>
    </w:p>
    <w:p w14:paraId="4171E2EA"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5" w:anchor="image-webload-1" w:history="1">
        <w:r w:rsidR="007E0DF4" w:rsidRPr="007E0DF4">
          <w:rPr>
            <w:rStyle w:val="Hyperlink"/>
            <w:rFonts w:ascii="Arial" w:hAnsi="Arial" w:cs="Arial"/>
          </w:rPr>
          <w:t>Фигура 18. Лого на WebLOAD</w:t>
        </w:r>
      </w:hyperlink>
    </w:p>
    <w:p w14:paraId="491B14BB"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6" w:anchor="image-webload-2" w:history="1">
        <w:r w:rsidR="007E0DF4" w:rsidRPr="007E0DF4">
          <w:rPr>
            <w:rStyle w:val="Hyperlink"/>
            <w:rFonts w:ascii="Arial" w:hAnsi="Arial" w:cs="Arial"/>
          </w:rPr>
          <w:t>Фигура 19. Начално табло на WebLOAD</w:t>
        </w:r>
      </w:hyperlink>
    </w:p>
    <w:p w14:paraId="2EF72F17"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7" w:anchor="image-webload-3" w:history="1">
        <w:r w:rsidR="007E0DF4" w:rsidRPr="007E0DF4">
          <w:rPr>
            <w:rStyle w:val="Hyperlink"/>
            <w:rFonts w:ascii="Arial" w:hAnsi="Arial" w:cs="Arial"/>
          </w:rPr>
          <w:t>Фигура 20. Примерен тестов сценарий в WebLOAD</w:t>
        </w:r>
      </w:hyperlink>
    </w:p>
    <w:p w14:paraId="5BD64112"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8" w:anchor="image-webload-4" w:history="1">
        <w:r w:rsidR="007E0DF4" w:rsidRPr="007E0DF4">
          <w:rPr>
            <w:rStyle w:val="Hyperlink"/>
            <w:rFonts w:ascii="Arial" w:hAnsi="Arial" w:cs="Arial"/>
          </w:rPr>
          <w:t>Фигура 21. Отчет в WebLOAD</w:t>
        </w:r>
      </w:hyperlink>
    </w:p>
    <w:p w14:paraId="458B46D3"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09" w:anchor="image-rpt-1" w:history="1">
        <w:r w:rsidR="007E0DF4" w:rsidRPr="007E0DF4">
          <w:rPr>
            <w:rStyle w:val="Hyperlink"/>
            <w:rFonts w:ascii="Arial" w:hAnsi="Arial" w:cs="Arial"/>
          </w:rPr>
          <w:t>Фигура 22. Лого на RPT</w:t>
        </w:r>
      </w:hyperlink>
    </w:p>
    <w:p w14:paraId="0B28ED17"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0" w:anchor="image-rpt-2" w:history="1">
        <w:r w:rsidR="007E0DF4" w:rsidRPr="007E0DF4">
          <w:rPr>
            <w:rStyle w:val="Hyperlink"/>
            <w:rFonts w:ascii="Arial" w:hAnsi="Arial" w:cs="Arial"/>
          </w:rPr>
          <w:t>Фигура 23. Конфигурация на протокол при използване на REST услуга в RPT</w:t>
        </w:r>
      </w:hyperlink>
    </w:p>
    <w:p w14:paraId="3C1C3611"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1" w:anchor="image-rpt-3" w:history="1">
        <w:r w:rsidR="007E0DF4" w:rsidRPr="007E0DF4">
          <w:rPr>
            <w:rStyle w:val="Hyperlink"/>
            <w:rFonts w:ascii="Arial" w:hAnsi="Arial" w:cs="Arial"/>
          </w:rPr>
          <w:t>Фигура 24. Стартиране на заявка при използване на REST услуга в RPT</w:t>
        </w:r>
      </w:hyperlink>
    </w:p>
    <w:p w14:paraId="2152F22F"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2" w:anchor="image-rpt-4" w:history="1">
        <w:r w:rsidR="007E0DF4" w:rsidRPr="007E0DF4">
          <w:rPr>
            <w:rStyle w:val="Hyperlink"/>
            <w:rFonts w:ascii="Arial" w:hAnsi="Arial" w:cs="Arial"/>
          </w:rPr>
          <w:t>Фигура 25. Информация за заявка при използване на REST услуга в RPT</w:t>
        </w:r>
      </w:hyperlink>
    </w:p>
    <w:p w14:paraId="0621BDE9"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3" w:anchor="image-silk-1" w:history="1">
        <w:r w:rsidR="007E0DF4" w:rsidRPr="007E0DF4">
          <w:rPr>
            <w:rStyle w:val="Hyperlink"/>
            <w:rFonts w:ascii="Arial" w:hAnsi="Arial" w:cs="Arial"/>
          </w:rPr>
          <w:t>Фигура 26. Лого на Silk Performer</w:t>
        </w:r>
      </w:hyperlink>
    </w:p>
    <w:p w14:paraId="577F3609"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4" w:anchor="image-silk-2" w:history="1">
        <w:r w:rsidR="007E0DF4" w:rsidRPr="007E0DF4">
          <w:rPr>
            <w:rStyle w:val="Hyperlink"/>
            <w:rFonts w:ascii="Arial" w:hAnsi="Arial" w:cs="Arial"/>
          </w:rPr>
          <w:t>Фигура 27. Потребителски интерфейс на Silk Performer</w:t>
        </w:r>
      </w:hyperlink>
    </w:p>
    <w:p w14:paraId="4648DF6B"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5" w:anchor="image-silk-3" w:history="1">
        <w:r w:rsidR="007E0DF4" w:rsidRPr="007E0DF4">
          <w:rPr>
            <w:rStyle w:val="Hyperlink"/>
            <w:rFonts w:ascii="Arial" w:hAnsi="Arial" w:cs="Arial"/>
          </w:rPr>
          <w:t>Фигура 28. Стартиране на скрипт в Silk Performer</w:t>
        </w:r>
      </w:hyperlink>
    </w:p>
    <w:p w14:paraId="74AFF824"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6" w:anchor="image-silk-4" w:history="1">
        <w:r w:rsidR="007E0DF4" w:rsidRPr="007E0DF4">
          <w:rPr>
            <w:rStyle w:val="Hyperlink"/>
            <w:rFonts w:ascii="Arial" w:hAnsi="Arial" w:cs="Arial"/>
          </w:rPr>
          <w:t>Фигура 29. Тестов резултат в Silk Performer</w:t>
        </w:r>
      </w:hyperlink>
    </w:p>
    <w:p w14:paraId="1DCF68FA"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7" w:anchor="image-loadrunner-1" w:history="1">
        <w:r w:rsidR="007E0DF4" w:rsidRPr="007E0DF4">
          <w:rPr>
            <w:rStyle w:val="Hyperlink"/>
            <w:rFonts w:ascii="Arial" w:hAnsi="Arial" w:cs="Arial"/>
          </w:rPr>
          <w:t>Фигура 30. Лого на LoadRunner Cloud</w:t>
        </w:r>
      </w:hyperlink>
    </w:p>
    <w:p w14:paraId="38FB07E0"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8" w:anchor="image-loadrunner-2" w:history="1">
        <w:r w:rsidR="007E0DF4" w:rsidRPr="007E0DF4">
          <w:rPr>
            <w:rStyle w:val="Hyperlink"/>
            <w:rFonts w:ascii="Arial" w:hAnsi="Arial" w:cs="Arial"/>
          </w:rPr>
          <w:t>Фигура 31. Начално табло на LoadRunner Cloud</w:t>
        </w:r>
      </w:hyperlink>
    </w:p>
    <w:p w14:paraId="1169FA0A"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19" w:anchor="image-loadrunner-3" w:history="1">
        <w:r w:rsidR="007E0DF4" w:rsidRPr="007E0DF4">
          <w:rPr>
            <w:rStyle w:val="Hyperlink"/>
            <w:rFonts w:ascii="Arial" w:hAnsi="Arial" w:cs="Arial"/>
          </w:rPr>
          <w:t>Фигура 32. Разпределение на натовареността в LoadRunner Cloud</w:t>
        </w:r>
      </w:hyperlink>
    </w:p>
    <w:p w14:paraId="29AA070F"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20" w:anchor="image-loadrunner-4" w:history="1">
        <w:r w:rsidR="007E0DF4" w:rsidRPr="007E0DF4">
          <w:rPr>
            <w:rStyle w:val="Hyperlink"/>
            <w:rFonts w:ascii="Arial" w:hAnsi="Arial" w:cs="Arial"/>
          </w:rPr>
          <w:t>Фигура 33. Резултат от тестване в LoadRunner Cloud</w:t>
        </w:r>
      </w:hyperlink>
    </w:p>
    <w:p w14:paraId="7ADD917A"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21" w:anchor="image-wapt-1" w:history="1">
        <w:r w:rsidR="007E0DF4" w:rsidRPr="007E0DF4">
          <w:rPr>
            <w:rStyle w:val="Hyperlink"/>
            <w:rFonts w:ascii="Arial" w:hAnsi="Arial" w:cs="Arial"/>
          </w:rPr>
          <w:t>Фигура 34. Лого на WAPT</w:t>
        </w:r>
      </w:hyperlink>
    </w:p>
    <w:p w14:paraId="2122FD05"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22" w:anchor="image-wapt-2" w:history="1">
        <w:r w:rsidR="007E0DF4" w:rsidRPr="007E0DF4">
          <w:rPr>
            <w:rStyle w:val="Hyperlink"/>
            <w:rFonts w:ascii="Arial" w:hAnsi="Arial" w:cs="Arial"/>
          </w:rPr>
          <w:t>Фигура 35. Конфигурация на тест в WAPT</w:t>
        </w:r>
      </w:hyperlink>
    </w:p>
    <w:p w14:paraId="56515A7E"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23" w:anchor="image-wapt-3" w:history="1">
        <w:r w:rsidR="007E0DF4" w:rsidRPr="007E0DF4">
          <w:rPr>
            <w:rStyle w:val="Hyperlink"/>
            <w:rFonts w:ascii="Arial" w:hAnsi="Arial" w:cs="Arial"/>
          </w:rPr>
          <w:t>Фигура 36. Разпределяне на виртуални потребители в WAPT</w:t>
        </w:r>
      </w:hyperlink>
    </w:p>
    <w:p w14:paraId="0A097E06" w14:textId="77777777" w:rsidR="007E0DF4" w:rsidRPr="007E0DF4" w:rsidRDefault="00C45180" w:rsidP="00966B43">
      <w:pPr>
        <w:numPr>
          <w:ilvl w:val="0"/>
          <w:numId w:val="26"/>
        </w:numPr>
        <w:spacing w:before="100" w:beforeAutospacing="1" w:after="100" w:afterAutospacing="1" w:line="240" w:lineRule="auto"/>
        <w:rPr>
          <w:rFonts w:ascii="Arial" w:hAnsi="Arial" w:cs="Arial"/>
        </w:rPr>
      </w:pPr>
      <w:hyperlink r:id="rId124" w:anchor="image-wapt-4" w:history="1">
        <w:r w:rsidR="007E0DF4" w:rsidRPr="007E0DF4">
          <w:rPr>
            <w:rStyle w:val="Hyperlink"/>
            <w:rFonts w:ascii="Arial" w:hAnsi="Arial" w:cs="Arial"/>
          </w:rPr>
          <w:t>Фигура 37. Тестов резултат в WAPT</w:t>
        </w:r>
      </w:hyperlink>
    </w:p>
    <w:p w14:paraId="2CA3533A" w14:textId="77777777" w:rsidR="00E60B8F" w:rsidRPr="007E0DF4" w:rsidRDefault="00E60B8F" w:rsidP="007E0DF4">
      <w:pPr>
        <w:rPr>
          <w:rFonts w:ascii="Arial" w:hAnsi="Arial" w:cs="Arial"/>
        </w:rPr>
      </w:pPr>
    </w:p>
    <w:sectPr w:rsidR="00E60B8F" w:rsidRPr="007E0DF4" w:rsidSect="00367B34">
      <w:pgSz w:w="11906" w:h="16838"/>
      <w:pgMar w:top="1134" w:right="851" w:bottom="1134" w:left="851"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BE45C" w14:textId="77777777" w:rsidR="00C45180" w:rsidRDefault="00C45180" w:rsidP="00367B34">
      <w:pPr>
        <w:spacing w:after="0" w:line="240" w:lineRule="auto"/>
      </w:pPr>
      <w:r>
        <w:separator/>
      </w:r>
    </w:p>
  </w:endnote>
  <w:endnote w:type="continuationSeparator" w:id="0">
    <w:p w14:paraId="77DD8E28" w14:textId="77777777" w:rsidR="00C45180" w:rsidRDefault="00C45180" w:rsidP="0036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C284C" w14:textId="77777777" w:rsidR="00C45180" w:rsidRDefault="00C45180" w:rsidP="00367B34">
      <w:pPr>
        <w:spacing w:after="0" w:line="240" w:lineRule="auto"/>
      </w:pPr>
      <w:r>
        <w:separator/>
      </w:r>
    </w:p>
  </w:footnote>
  <w:footnote w:type="continuationSeparator" w:id="0">
    <w:p w14:paraId="57516686" w14:textId="77777777" w:rsidR="00C45180" w:rsidRDefault="00C45180" w:rsidP="0036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267"/>
    <w:multiLevelType w:val="multilevel"/>
    <w:tmpl w:val="49FA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7569F"/>
    <w:multiLevelType w:val="multilevel"/>
    <w:tmpl w:val="BF7A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B38CB"/>
    <w:multiLevelType w:val="multilevel"/>
    <w:tmpl w:val="2B1C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A4B59"/>
    <w:multiLevelType w:val="multilevel"/>
    <w:tmpl w:val="BB22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E5BA8"/>
    <w:multiLevelType w:val="multilevel"/>
    <w:tmpl w:val="18A01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548D8"/>
    <w:multiLevelType w:val="multilevel"/>
    <w:tmpl w:val="9CDA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102CC"/>
    <w:multiLevelType w:val="multilevel"/>
    <w:tmpl w:val="0E16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A042C"/>
    <w:multiLevelType w:val="multilevel"/>
    <w:tmpl w:val="970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10643"/>
    <w:multiLevelType w:val="multilevel"/>
    <w:tmpl w:val="CE46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A52EF"/>
    <w:multiLevelType w:val="multilevel"/>
    <w:tmpl w:val="D080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42E2E"/>
    <w:multiLevelType w:val="multilevel"/>
    <w:tmpl w:val="A164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93E80"/>
    <w:multiLevelType w:val="multilevel"/>
    <w:tmpl w:val="005E5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0760C"/>
    <w:multiLevelType w:val="multilevel"/>
    <w:tmpl w:val="1166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31CB4"/>
    <w:multiLevelType w:val="multilevel"/>
    <w:tmpl w:val="CD32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605C0"/>
    <w:multiLevelType w:val="multilevel"/>
    <w:tmpl w:val="A0D0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E63D50"/>
    <w:multiLevelType w:val="multilevel"/>
    <w:tmpl w:val="B3D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52C03"/>
    <w:multiLevelType w:val="multilevel"/>
    <w:tmpl w:val="460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9249F"/>
    <w:multiLevelType w:val="multilevel"/>
    <w:tmpl w:val="27D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96794B"/>
    <w:multiLevelType w:val="multilevel"/>
    <w:tmpl w:val="0816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AF145D"/>
    <w:multiLevelType w:val="multilevel"/>
    <w:tmpl w:val="B6BA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997976"/>
    <w:multiLevelType w:val="multilevel"/>
    <w:tmpl w:val="E45E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A06D2"/>
    <w:multiLevelType w:val="multilevel"/>
    <w:tmpl w:val="8B10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0654F1"/>
    <w:multiLevelType w:val="multilevel"/>
    <w:tmpl w:val="F7CA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F02FFA"/>
    <w:multiLevelType w:val="multilevel"/>
    <w:tmpl w:val="9782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34676A"/>
    <w:multiLevelType w:val="multilevel"/>
    <w:tmpl w:val="12BE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70D66"/>
    <w:multiLevelType w:val="multilevel"/>
    <w:tmpl w:val="7F9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8"/>
  </w:num>
  <w:num w:numId="4">
    <w:abstractNumId w:val="13"/>
  </w:num>
  <w:num w:numId="5">
    <w:abstractNumId w:val="21"/>
  </w:num>
  <w:num w:numId="6">
    <w:abstractNumId w:val="3"/>
  </w:num>
  <w:num w:numId="7">
    <w:abstractNumId w:val="6"/>
  </w:num>
  <w:num w:numId="8">
    <w:abstractNumId w:val="22"/>
  </w:num>
  <w:num w:numId="9">
    <w:abstractNumId w:val="10"/>
  </w:num>
  <w:num w:numId="10">
    <w:abstractNumId w:val="12"/>
  </w:num>
  <w:num w:numId="11">
    <w:abstractNumId w:val="0"/>
  </w:num>
  <w:num w:numId="12">
    <w:abstractNumId w:val="24"/>
  </w:num>
  <w:num w:numId="13">
    <w:abstractNumId w:val="25"/>
  </w:num>
  <w:num w:numId="14">
    <w:abstractNumId w:val="14"/>
  </w:num>
  <w:num w:numId="15">
    <w:abstractNumId w:val="8"/>
  </w:num>
  <w:num w:numId="16">
    <w:abstractNumId w:val="4"/>
  </w:num>
  <w:num w:numId="17">
    <w:abstractNumId w:val="7"/>
  </w:num>
  <w:num w:numId="18">
    <w:abstractNumId w:val="11"/>
  </w:num>
  <w:num w:numId="19">
    <w:abstractNumId w:val="23"/>
  </w:num>
  <w:num w:numId="20">
    <w:abstractNumId w:val="1"/>
  </w:num>
  <w:num w:numId="21">
    <w:abstractNumId w:val="19"/>
  </w:num>
  <w:num w:numId="22">
    <w:abstractNumId w:val="5"/>
  </w:num>
  <w:num w:numId="23">
    <w:abstractNumId w:val="17"/>
  </w:num>
  <w:num w:numId="24">
    <w:abstractNumId w:val="15"/>
  </w:num>
  <w:num w:numId="25">
    <w:abstractNumId w:val="16"/>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5E"/>
    <w:rsid w:val="00015D76"/>
    <w:rsid w:val="00021313"/>
    <w:rsid w:val="0003009E"/>
    <w:rsid w:val="00070338"/>
    <w:rsid w:val="00084D9B"/>
    <w:rsid w:val="000A1C07"/>
    <w:rsid w:val="000A29B6"/>
    <w:rsid w:val="000B2484"/>
    <w:rsid w:val="000B3312"/>
    <w:rsid w:val="000B3828"/>
    <w:rsid w:val="000B4DDF"/>
    <w:rsid w:val="000B73BE"/>
    <w:rsid w:val="000C65C1"/>
    <w:rsid w:val="000D6376"/>
    <w:rsid w:val="000D63B3"/>
    <w:rsid w:val="00102D67"/>
    <w:rsid w:val="00111CD5"/>
    <w:rsid w:val="0011334E"/>
    <w:rsid w:val="00140DF5"/>
    <w:rsid w:val="00161C5E"/>
    <w:rsid w:val="00172267"/>
    <w:rsid w:val="00183D20"/>
    <w:rsid w:val="001A063F"/>
    <w:rsid w:val="001A5DF0"/>
    <w:rsid w:val="001B1A13"/>
    <w:rsid w:val="001B4D9F"/>
    <w:rsid w:val="001C548E"/>
    <w:rsid w:val="001D6AB1"/>
    <w:rsid w:val="001F3787"/>
    <w:rsid w:val="001F4500"/>
    <w:rsid w:val="00201D50"/>
    <w:rsid w:val="00210934"/>
    <w:rsid w:val="00210A98"/>
    <w:rsid w:val="002118BA"/>
    <w:rsid w:val="0022166E"/>
    <w:rsid w:val="00226565"/>
    <w:rsid w:val="0024066D"/>
    <w:rsid w:val="0024681C"/>
    <w:rsid w:val="002723EF"/>
    <w:rsid w:val="00274F43"/>
    <w:rsid w:val="00276D8A"/>
    <w:rsid w:val="002A694C"/>
    <w:rsid w:val="002B6DDF"/>
    <w:rsid w:val="002B7C94"/>
    <w:rsid w:val="002D0426"/>
    <w:rsid w:val="002D1459"/>
    <w:rsid w:val="002E1A00"/>
    <w:rsid w:val="002E200D"/>
    <w:rsid w:val="002E2016"/>
    <w:rsid w:val="002E7B35"/>
    <w:rsid w:val="002F7B8E"/>
    <w:rsid w:val="00323C28"/>
    <w:rsid w:val="00357E83"/>
    <w:rsid w:val="00363BBD"/>
    <w:rsid w:val="00364BA6"/>
    <w:rsid w:val="003658A5"/>
    <w:rsid w:val="00366AC1"/>
    <w:rsid w:val="00367B34"/>
    <w:rsid w:val="00375ADA"/>
    <w:rsid w:val="003864AD"/>
    <w:rsid w:val="003A433C"/>
    <w:rsid w:val="003C172A"/>
    <w:rsid w:val="003D6C0C"/>
    <w:rsid w:val="003E033E"/>
    <w:rsid w:val="004044E0"/>
    <w:rsid w:val="0042791B"/>
    <w:rsid w:val="00433E12"/>
    <w:rsid w:val="00451EC1"/>
    <w:rsid w:val="00467AE7"/>
    <w:rsid w:val="004750E4"/>
    <w:rsid w:val="004751B8"/>
    <w:rsid w:val="00480D04"/>
    <w:rsid w:val="0048179E"/>
    <w:rsid w:val="00491670"/>
    <w:rsid w:val="004A00ED"/>
    <w:rsid w:val="004D59F2"/>
    <w:rsid w:val="004D78C5"/>
    <w:rsid w:val="004E2914"/>
    <w:rsid w:val="004F0E4D"/>
    <w:rsid w:val="004F6DE9"/>
    <w:rsid w:val="00500B40"/>
    <w:rsid w:val="00504B9C"/>
    <w:rsid w:val="00507C33"/>
    <w:rsid w:val="005142F3"/>
    <w:rsid w:val="00517EE1"/>
    <w:rsid w:val="005211F2"/>
    <w:rsid w:val="00534634"/>
    <w:rsid w:val="005869E3"/>
    <w:rsid w:val="005A1A71"/>
    <w:rsid w:val="005D03B1"/>
    <w:rsid w:val="005D0CB9"/>
    <w:rsid w:val="005D1484"/>
    <w:rsid w:val="005D4316"/>
    <w:rsid w:val="005E3700"/>
    <w:rsid w:val="005E4551"/>
    <w:rsid w:val="005F0528"/>
    <w:rsid w:val="00600388"/>
    <w:rsid w:val="0060481C"/>
    <w:rsid w:val="00606165"/>
    <w:rsid w:val="00614F37"/>
    <w:rsid w:val="00617BFB"/>
    <w:rsid w:val="00636668"/>
    <w:rsid w:val="0064748A"/>
    <w:rsid w:val="00650856"/>
    <w:rsid w:val="0067413F"/>
    <w:rsid w:val="0068332F"/>
    <w:rsid w:val="006B0565"/>
    <w:rsid w:val="006B1AC6"/>
    <w:rsid w:val="006B4295"/>
    <w:rsid w:val="006E5692"/>
    <w:rsid w:val="006F46B9"/>
    <w:rsid w:val="006F5019"/>
    <w:rsid w:val="006F5B28"/>
    <w:rsid w:val="006F7BFA"/>
    <w:rsid w:val="007100CA"/>
    <w:rsid w:val="007119F9"/>
    <w:rsid w:val="00722144"/>
    <w:rsid w:val="00750856"/>
    <w:rsid w:val="0076675F"/>
    <w:rsid w:val="0078119A"/>
    <w:rsid w:val="007A0FF1"/>
    <w:rsid w:val="007A217A"/>
    <w:rsid w:val="007C14F1"/>
    <w:rsid w:val="007C3D22"/>
    <w:rsid w:val="007C7910"/>
    <w:rsid w:val="007D05FD"/>
    <w:rsid w:val="007D49EB"/>
    <w:rsid w:val="007E0DF4"/>
    <w:rsid w:val="007E3930"/>
    <w:rsid w:val="007E634A"/>
    <w:rsid w:val="007F2594"/>
    <w:rsid w:val="007F527F"/>
    <w:rsid w:val="0081129D"/>
    <w:rsid w:val="008220EB"/>
    <w:rsid w:val="0083365E"/>
    <w:rsid w:val="0083626A"/>
    <w:rsid w:val="00842102"/>
    <w:rsid w:val="00844A31"/>
    <w:rsid w:val="00866760"/>
    <w:rsid w:val="00875A96"/>
    <w:rsid w:val="008778FC"/>
    <w:rsid w:val="00886DA0"/>
    <w:rsid w:val="00897A3E"/>
    <w:rsid w:val="008A5546"/>
    <w:rsid w:val="008B62A1"/>
    <w:rsid w:val="008C058E"/>
    <w:rsid w:val="008C27B2"/>
    <w:rsid w:val="008D687B"/>
    <w:rsid w:val="008D6AD4"/>
    <w:rsid w:val="008E46A1"/>
    <w:rsid w:val="008F1FD8"/>
    <w:rsid w:val="00913B61"/>
    <w:rsid w:val="00914F95"/>
    <w:rsid w:val="00936BBA"/>
    <w:rsid w:val="009401AC"/>
    <w:rsid w:val="00944D63"/>
    <w:rsid w:val="00954AA8"/>
    <w:rsid w:val="00962F38"/>
    <w:rsid w:val="00966B43"/>
    <w:rsid w:val="00974DC7"/>
    <w:rsid w:val="009A2E54"/>
    <w:rsid w:val="009B0810"/>
    <w:rsid w:val="009C17BB"/>
    <w:rsid w:val="009C213C"/>
    <w:rsid w:val="009C436D"/>
    <w:rsid w:val="009D56F4"/>
    <w:rsid w:val="009F43CE"/>
    <w:rsid w:val="00A049F1"/>
    <w:rsid w:val="00A11166"/>
    <w:rsid w:val="00A2141D"/>
    <w:rsid w:val="00A37128"/>
    <w:rsid w:val="00A50299"/>
    <w:rsid w:val="00A52880"/>
    <w:rsid w:val="00A53438"/>
    <w:rsid w:val="00A74E78"/>
    <w:rsid w:val="00A82E36"/>
    <w:rsid w:val="00A830F6"/>
    <w:rsid w:val="00A905D0"/>
    <w:rsid w:val="00A90EB8"/>
    <w:rsid w:val="00A921D6"/>
    <w:rsid w:val="00AB7263"/>
    <w:rsid w:val="00AD2339"/>
    <w:rsid w:val="00AD3078"/>
    <w:rsid w:val="00AD41F5"/>
    <w:rsid w:val="00AF7E9C"/>
    <w:rsid w:val="00B00A20"/>
    <w:rsid w:val="00B00F64"/>
    <w:rsid w:val="00B02C82"/>
    <w:rsid w:val="00B03A0C"/>
    <w:rsid w:val="00B17201"/>
    <w:rsid w:val="00B35B12"/>
    <w:rsid w:val="00B42531"/>
    <w:rsid w:val="00B43B68"/>
    <w:rsid w:val="00B510F9"/>
    <w:rsid w:val="00B8131E"/>
    <w:rsid w:val="00BA07ED"/>
    <w:rsid w:val="00BC5AFA"/>
    <w:rsid w:val="00BF12FB"/>
    <w:rsid w:val="00BF4916"/>
    <w:rsid w:val="00BF54D9"/>
    <w:rsid w:val="00C060BE"/>
    <w:rsid w:val="00C147E4"/>
    <w:rsid w:val="00C14F3E"/>
    <w:rsid w:val="00C17152"/>
    <w:rsid w:val="00C17794"/>
    <w:rsid w:val="00C245EF"/>
    <w:rsid w:val="00C3410B"/>
    <w:rsid w:val="00C41C2A"/>
    <w:rsid w:val="00C446CD"/>
    <w:rsid w:val="00C44B33"/>
    <w:rsid w:val="00C45180"/>
    <w:rsid w:val="00C4576A"/>
    <w:rsid w:val="00C53B1E"/>
    <w:rsid w:val="00C547C6"/>
    <w:rsid w:val="00C7577F"/>
    <w:rsid w:val="00C77704"/>
    <w:rsid w:val="00C8587D"/>
    <w:rsid w:val="00C85B2A"/>
    <w:rsid w:val="00C87DA5"/>
    <w:rsid w:val="00C95058"/>
    <w:rsid w:val="00CC0B13"/>
    <w:rsid w:val="00CC471D"/>
    <w:rsid w:val="00CE5739"/>
    <w:rsid w:val="00D009CF"/>
    <w:rsid w:val="00D174C5"/>
    <w:rsid w:val="00D17B7C"/>
    <w:rsid w:val="00D21A7A"/>
    <w:rsid w:val="00D23EBE"/>
    <w:rsid w:val="00D317C5"/>
    <w:rsid w:val="00D50804"/>
    <w:rsid w:val="00D52400"/>
    <w:rsid w:val="00D55DA5"/>
    <w:rsid w:val="00D81DBD"/>
    <w:rsid w:val="00D8687B"/>
    <w:rsid w:val="00D97174"/>
    <w:rsid w:val="00DA6C9A"/>
    <w:rsid w:val="00DD2FAE"/>
    <w:rsid w:val="00DD38B2"/>
    <w:rsid w:val="00DD44AF"/>
    <w:rsid w:val="00DD57D1"/>
    <w:rsid w:val="00DE10CA"/>
    <w:rsid w:val="00DE4651"/>
    <w:rsid w:val="00E00171"/>
    <w:rsid w:val="00E04D86"/>
    <w:rsid w:val="00E12D61"/>
    <w:rsid w:val="00E274CE"/>
    <w:rsid w:val="00E27B6E"/>
    <w:rsid w:val="00E50457"/>
    <w:rsid w:val="00E60B8F"/>
    <w:rsid w:val="00E623ED"/>
    <w:rsid w:val="00E6481E"/>
    <w:rsid w:val="00E669D4"/>
    <w:rsid w:val="00E74D4F"/>
    <w:rsid w:val="00E75EDA"/>
    <w:rsid w:val="00E82068"/>
    <w:rsid w:val="00E875D8"/>
    <w:rsid w:val="00EA6134"/>
    <w:rsid w:val="00EC6D66"/>
    <w:rsid w:val="00ED186C"/>
    <w:rsid w:val="00ED4CED"/>
    <w:rsid w:val="00EE3B74"/>
    <w:rsid w:val="00EE7E29"/>
    <w:rsid w:val="00EF32B8"/>
    <w:rsid w:val="00F00CB5"/>
    <w:rsid w:val="00F0694B"/>
    <w:rsid w:val="00F14A7B"/>
    <w:rsid w:val="00F46705"/>
    <w:rsid w:val="00F54747"/>
    <w:rsid w:val="00F636E1"/>
    <w:rsid w:val="00F64987"/>
    <w:rsid w:val="00F65613"/>
    <w:rsid w:val="00F67713"/>
    <w:rsid w:val="00F92B51"/>
    <w:rsid w:val="00FA4BDB"/>
    <w:rsid w:val="00FA6694"/>
    <w:rsid w:val="00FA69B5"/>
    <w:rsid w:val="00FA7C4A"/>
    <w:rsid w:val="00FC3F1B"/>
    <w:rsid w:val="00FD2202"/>
    <w:rsid w:val="00FD2BC8"/>
    <w:rsid w:val="00FF0A8C"/>
    <w:rsid w:val="00FF207F"/>
    <w:rsid w:val="00FF250C"/>
    <w:rsid w:val="00FF306E"/>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974B"/>
  <w15:chartTrackingRefBased/>
  <w15:docId w15:val="{B86E4303-CE04-416C-9D55-6F0BEDBB5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bg-B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D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658A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658A5"/>
    <w:rPr>
      <w:rFonts w:ascii="Times New Roman" w:eastAsia="Times New Roman" w:hAnsi="Times New Roman" w:cs="Times New Roman"/>
      <w:b/>
      <w:bCs/>
      <w:sz w:val="24"/>
      <w:szCs w:val="24"/>
    </w:rPr>
  </w:style>
  <w:style w:type="paragraph" w:styleId="ListParagraph">
    <w:name w:val="List Paragraph"/>
    <w:basedOn w:val="Normal"/>
    <w:uiPriority w:val="34"/>
    <w:qFormat/>
    <w:rsid w:val="00600388"/>
    <w:pPr>
      <w:ind w:left="720"/>
      <w:contextualSpacing/>
    </w:pPr>
  </w:style>
  <w:style w:type="character" w:customStyle="1" w:styleId="Heading1Char">
    <w:name w:val="Heading 1 Char"/>
    <w:basedOn w:val="DefaultParagraphFont"/>
    <w:link w:val="Heading1"/>
    <w:uiPriority w:val="9"/>
    <w:rsid w:val="00F547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7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B34"/>
  </w:style>
  <w:style w:type="paragraph" w:styleId="Footer">
    <w:name w:val="footer"/>
    <w:basedOn w:val="Normal"/>
    <w:link w:val="FooterChar"/>
    <w:uiPriority w:val="99"/>
    <w:unhideWhenUsed/>
    <w:rsid w:val="00367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B34"/>
  </w:style>
  <w:style w:type="character" w:styleId="Hyperlink">
    <w:name w:val="Hyperlink"/>
    <w:basedOn w:val="DefaultParagraphFont"/>
    <w:uiPriority w:val="99"/>
    <w:unhideWhenUsed/>
    <w:rsid w:val="00913B61"/>
    <w:rPr>
      <w:color w:val="0563C1" w:themeColor="hyperlink"/>
      <w:u w:val="single"/>
    </w:rPr>
  </w:style>
  <w:style w:type="character" w:styleId="UnresolvedMention">
    <w:name w:val="Unresolved Mention"/>
    <w:basedOn w:val="DefaultParagraphFont"/>
    <w:uiPriority w:val="99"/>
    <w:semiHidden/>
    <w:unhideWhenUsed/>
    <w:rsid w:val="00913B61"/>
    <w:rPr>
      <w:color w:val="605E5C"/>
      <w:shd w:val="clear" w:color="auto" w:fill="E1DFDD"/>
    </w:rPr>
  </w:style>
  <w:style w:type="paragraph" w:styleId="HTMLPreformatted">
    <w:name w:val="HTML Preformatted"/>
    <w:basedOn w:val="Normal"/>
    <w:link w:val="HTMLPreformattedChar"/>
    <w:uiPriority w:val="99"/>
    <w:semiHidden/>
    <w:unhideWhenUsed/>
    <w:rsid w:val="00A371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37128"/>
    <w:rPr>
      <w:rFonts w:ascii="Consolas" w:hAnsi="Consolas"/>
      <w:sz w:val="20"/>
      <w:szCs w:val="20"/>
    </w:rPr>
  </w:style>
  <w:style w:type="paragraph" w:styleId="TOCHeading">
    <w:name w:val="TOC Heading"/>
    <w:basedOn w:val="Heading1"/>
    <w:next w:val="Normal"/>
    <w:uiPriority w:val="39"/>
    <w:unhideWhenUsed/>
    <w:qFormat/>
    <w:rsid w:val="00C17794"/>
    <w:pPr>
      <w:outlineLvl w:val="9"/>
    </w:pPr>
    <w:rPr>
      <w:lang w:val="en-US" w:eastAsia="en-US"/>
    </w:rPr>
  </w:style>
  <w:style w:type="paragraph" w:styleId="Title">
    <w:name w:val="Title"/>
    <w:basedOn w:val="Normal"/>
    <w:next w:val="Normal"/>
    <w:link w:val="TitleChar"/>
    <w:uiPriority w:val="10"/>
    <w:qFormat/>
    <w:rsid w:val="002B6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DD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2B6DDF"/>
    <w:pPr>
      <w:spacing w:after="100"/>
    </w:pPr>
  </w:style>
  <w:style w:type="character" w:customStyle="1" w:styleId="Heading2Char">
    <w:name w:val="Heading 2 Char"/>
    <w:basedOn w:val="DefaultParagraphFont"/>
    <w:link w:val="Heading2"/>
    <w:uiPriority w:val="9"/>
    <w:rsid w:val="0086676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6760"/>
    <w:pPr>
      <w:spacing w:after="100"/>
      <w:ind w:left="220"/>
    </w:pPr>
  </w:style>
  <w:style w:type="character" w:styleId="FollowedHyperlink">
    <w:name w:val="FollowedHyperlink"/>
    <w:basedOn w:val="DefaultParagraphFont"/>
    <w:uiPriority w:val="99"/>
    <w:semiHidden/>
    <w:unhideWhenUsed/>
    <w:rsid w:val="00614F37"/>
    <w:rPr>
      <w:color w:val="954F72" w:themeColor="followedHyperlink"/>
      <w:u w:val="single"/>
    </w:rPr>
  </w:style>
  <w:style w:type="character" w:customStyle="1" w:styleId="Heading3Char">
    <w:name w:val="Heading 3 Char"/>
    <w:basedOn w:val="DefaultParagraphFont"/>
    <w:link w:val="Heading3"/>
    <w:uiPriority w:val="9"/>
    <w:semiHidden/>
    <w:rsid w:val="007E0DF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E0DF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E0D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4645">
      <w:bodyDiv w:val="1"/>
      <w:marLeft w:val="0"/>
      <w:marRight w:val="0"/>
      <w:marTop w:val="0"/>
      <w:marBottom w:val="0"/>
      <w:divBdr>
        <w:top w:val="none" w:sz="0" w:space="0" w:color="auto"/>
        <w:left w:val="none" w:sz="0" w:space="0" w:color="auto"/>
        <w:bottom w:val="none" w:sz="0" w:space="0" w:color="auto"/>
        <w:right w:val="none" w:sz="0" w:space="0" w:color="auto"/>
      </w:divBdr>
    </w:div>
    <w:div w:id="368342163">
      <w:bodyDiv w:val="1"/>
      <w:marLeft w:val="0"/>
      <w:marRight w:val="0"/>
      <w:marTop w:val="0"/>
      <w:marBottom w:val="0"/>
      <w:divBdr>
        <w:top w:val="none" w:sz="0" w:space="0" w:color="auto"/>
        <w:left w:val="none" w:sz="0" w:space="0" w:color="auto"/>
        <w:bottom w:val="none" w:sz="0" w:space="0" w:color="auto"/>
        <w:right w:val="none" w:sz="0" w:space="0" w:color="auto"/>
      </w:divBdr>
    </w:div>
    <w:div w:id="529219323">
      <w:bodyDiv w:val="1"/>
      <w:marLeft w:val="0"/>
      <w:marRight w:val="0"/>
      <w:marTop w:val="0"/>
      <w:marBottom w:val="0"/>
      <w:divBdr>
        <w:top w:val="none" w:sz="0" w:space="0" w:color="auto"/>
        <w:left w:val="none" w:sz="0" w:space="0" w:color="auto"/>
        <w:bottom w:val="none" w:sz="0" w:space="0" w:color="auto"/>
        <w:right w:val="none" w:sz="0" w:space="0" w:color="auto"/>
      </w:divBdr>
    </w:div>
    <w:div w:id="805320660">
      <w:bodyDiv w:val="1"/>
      <w:marLeft w:val="0"/>
      <w:marRight w:val="0"/>
      <w:marTop w:val="0"/>
      <w:marBottom w:val="0"/>
      <w:divBdr>
        <w:top w:val="none" w:sz="0" w:space="0" w:color="auto"/>
        <w:left w:val="none" w:sz="0" w:space="0" w:color="auto"/>
        <w:bottom w:val="none" w:sz="0" w:space="0" w:color="auto"/>
        <w:right w:val="none" w:sz="0" w:space="0" w:color="auto"/>
      </w:divBdr>
    </w:div>
    <w:div w:id="888228835">
      <w:bodyDiv w:val="1"/>
      <w:marLeft w:val="0"/>
      <w:marRight w:val="0"/>
      <w:marTop w:val="0"/>
      <w:marBottom w:val="0"/>
      <w:divBdr>
        <w:top w:val="none" w:sz="0" w:space="0" w:color="auto"/>
        <w:left w:val="none" w:sz="0" w:space="0" w:color="auto"/>
        <w:bottom w:val="none" w:sz="0" w:space="0" w:color="auto"/>
        <w:right w:val="none" w:sz="0" w:space="0" w:color="auto"/>
      </w:divBdr>
    </w:div>
    <w:div w:id="951282259">
      <w:bodyDiv w:val="1"/>
      <w:marLeft w:val="0"/>
      <w:marRight w:val="0"/>
      <w:marTop w:val="0"/>
      <w:marBottom w:val="0"/>
      <w:divBdr>
        <w:top w:val="none" w:sz="0" w:space="0" w:color="auto"/>
        <w:left w:val="none" w:sz="0" w:space="0" w:color="auto"/>
        <w:bottom w:val="none" w:sz="0" w:space="0" w:color="auto"/>
        <w:right w:val="none" w:sz="0" w:space="0" w:color="auto"/>
      </w:divBdr>
    </w:div>
    <w:div w:id="1736319964">
      <w:bodyDiv w:val="1"/>
      <w:marLeft w:val="0"/>
      <w:marRight w:val="0"/>
      <w:marTop w:val="0"/>
      <w:marBottom w:val="0"/>
      <w:divBdr>
        <w:top w:val="none" w:sz="0" w:space="0" w:color="auto"/>
        <w:left w:val="none" w:sz="0" w:space="0" w:color="auto"/>
        <w:bottom w:val="none" w:sz="0" w:space="0" w:color="auto"/>
        <w:right w:val="none" w:sz="0" w:space="0" w:color="auto"/>
      </w:divBdr>
    </w:div>
    <w:div w:id="1764380294">
      <w:bodyDiv w:val="1"/>
      <w:marLeft w:val="0"/>
      <w:marRight w:val="0"/>
      <w:marTop w:val="0"/>
      <w:marBottom w:val="0"/>
      <w:divBdr>
        <w:top w:val="none" w:sz="0" w:space="0" w:color="auto"/>
        <w:left w:val="none" w:sz="0" w:space="0" w:color="auto"/>
        <w:bottom w:val="none" w:sz="0" w:space="0" w:color="auto"/>
        <w:right w:val="none" w:sz="0" w:space="0" w:color="auto"/>
      </w:divBdr>
    </w:div>
    <w:div w:id="1862669874">
      <w:bodyDiv w:val="1"/>
      <w:marLeft w:val="0"/>
      <w:marRight w:val="0"/>
      <w:marTop w:val="0"/>
      <w:marBottom w:val="0"/>
      <w:divBdr>
        <w:top w:val="none" w:sz="0" w:space="0" w:color="auto"/>
        <w:left w:val="none" w:sz="0" w:space="0" w:color="auto"/>
        <w:bottom w:val="none" w:sz="0" w:space="0" w:color="auto"/>
        <w:right w:val="none" w:sz="0" w:space="0" w:color="auto"/>
      </w:divBdr>
    </w:div>
    <w:div w:id="1902982037">
      <w:bodyDiv w:val="1"/>
      <w:marLeft w:val="0"/>
      <w:marRight w:val="0"/>
      <w:marTop w:val="0"/>
      <w:marBottom w:val="0"/>
      <w:divBdr>
        <w:top w:val="none" w:sz="0" w:space="0" w:color="auto"/>
        <w:left w:val="none" w:sz="0" w:space="0" w:color="auto"/>
        <w:bottom w:val="none" w:sz="0" w:space="0" w:color="auto"/>
        <w:right w:val="none" w:sz="0" w:space="0" w:color="auto"/>
      </w:divBdr>
    </w:div>
    <w:div w:id="2000814089">
      <w:bodyDiv w:val="1"/>
      <w:marLeft w:val="0"/>
      <w:marRight w:val="0"/>
      <w:marTop w:val="0"/>
      <w:marBottom w:val="0"/>
      <w:divBdr>
        <w:top w:val="none" w:sz="0" w:space="0" w:color="auto"/>
        <w:left w:val="none" w:sz="0" w:space="0" w:color="auto"/>
        <w:bottom w:val="none" w:sz="0" w:space="0" w:color="auto"/>
        <w:right w:val="none" w:sz="0" w:space="0" w:color="auto"/>
      </w:divBdr>
    </w:div>
    <w:div w:id="21456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Asus\Desktop\Programming\XAMPP\htdocs\web-fmi\referat\referat.html" TargetMode="External"/><Relationship Id="rId21" Type="http://schemas.openxmlformats.org/officeDocument/2006/relationships/image" Target="media/image9.png"/><Relationship Id="rId42" Type="http://schemas.openxmlformats.org/officeDocument/2006/relationships/hyperlink" Target="file:///C:\Users\Asus\Desktop\Programming\XAMPP\htdocs\web-fmi\referat\referat.html" TargetMode="External"/><Relationship Id="rId47" Type="http://schemas.openxmlformats.org/officeDocument/2006/relationships/hyperlink" Target="file:///C:\Users\Asus\Desktop\Programming\XAMPP\htdocs\web-fmi\referat\referat.html" TargetMode="External"/><Relationship Id="rId63" Type="http://schemas.openxmlformats.org/officeDocument/2006/relationships/hyperlink" Target="https://www.guru99.com/stress-testing-tutorial.html" TargetMode="External"/><Relationship Id="rId68" Type="http://schemas.openxmlformats.org/officeDocument/2006/relationships/hyperlink" Target="https://www.loadtestingtool.com/product.shtml" TargetMode="External"/><Relationship Id="rId84" Type="http://schemas.openxmlformats.org/officeDocument/2006/relationships/hyperlink" Target="https://www.orasi.com/continuous-testing/performance-testing/cloud-load-testing-micro-focus-loadrunner-cloud/" TargetMode="External"/><Relationship Id="rId89" Type="http://schemas.openxmlformats.org/officeDocument/2006/relationships/hyperlink" Target="file:///C:\Users\Asus\Desktop\Programming\XAMPP\htdocs\web-fmi\referat\referat.html" TargetMode="External"/><Relationship Id="rId112" Type="http://schemas.openxmlformats.org/officeDocument/2006/relationships/hyperlink" Target="file:///C:\Users\Asus\Desktop\Programming\XAMPP\htdocs\web-fmi\referat\referat.html" TargetMode="External"/><Relationship Id="rId16" Type="http://schemas.openxmlformats.org/officeDocument/2006/relationships/image" Target="media/image5.png"/><Relationship Id="rId107" Type="http://schemas.openxmlformats.org/officeDocument/2006/relationships/hyperlink" Target="file:///C:\Users\Asus\Desktop\Programming\XAMPP\htdocs\web-fmi\referat\referat.html" TargetMode="External"/><Relationship Id="rId11" Type="http://schemas.openxmlformats.org/officeDocument/2006/relationships/image" Target="media/image2.png"/><Relationship Id="rId32" Type="http://schemas.openxmlformats.org/officeDocument/2006/relationships/hyperlink" Target="file:///C:\Users\Asus\Desktop\Programming\XAMPP\htdocs\web-fmi\referat\referat.html" TargetMode="External"/><Relationship Id="rId37" Type="http://schemas.openxmlformats.org/officeDocument/2006/relationships/hyperlink" Target="file:///C:\Users\Asus\Desktop\Programming\XAMPP\htdocs\web-fmi\referat\referat.html" TargetMode="External"/><Relationship Id="rId53" Type="http://schemas.openxmlformats.org/officeDocument/2006/relationships/hyperlink" Target="file:///C:\Users\Asus\Desktop\Programming\XAMPP\htdocs\web-fmi\referat\referat.html" TargetMode="External"/><Relationship Id="rId58" Type="http://schemas.openxmlformats.org/officeDocument/2006/relationships/image" Target="media/image35.png"/><Relationship Id="rId74" Type="http://schemas.openxmlformats.org/officeDocument/2006/relationships/hyperlink" Target="https://blog.apcelent.com/load-test-django-application-using-locustio.html" TargetMode="External"/><Relationship Id="rId79" Type="http://schemas.openxmlformats.org/officeDocument/2006/relationships/hyperlink" Target="https://www.softwaretestinghelp.com/webload-load-testing-tool-review/" TargetMode="External"/><Relationship Id="rId102" Type="http://schemas.openxmlformats.org/officeDocument/2006/relationships/hyperlink" Target="file:///C:\Users\Asus\Desktop\Programming\XAMPP\htdocs\web-fmi\referat\referat.html" TargetMode="External"/><Relationship Id="rId123" Type="http://schemas.openxmlformats.org/officeDocument/2006/relationships/hyperlink" Target="file:///C:\Users\Asus\Desktop\Programming\XAMPP\htdocs\web-fmi\referat\referat.html" TargetMode="External"/><Relationship Id="rId5" Type="http://schemas.openxmlformats.org/officeDocument/2006/relationships/webSettings" Target="webSettings.xml"/><Relationship Id="rId61" Type="http://schemas.openxmlformats.org/officeDocument/2006/relationships/hyperlink" Target="file:///C:\Users\Asus\Desktop\Programming\XAMPP\htdocs\web-fmi\referat\referat.html" TargetMode="External"/><Relationship Id="rId82" Type="http://schemas.openxmlformats.org/officeDocument/2006/relationships/hyperlink" Target="https://community.microfocus.com/t5/Application-Delivery-Management/Creating-Tests-with-Visual-Studio/ba-p/1689228" TargetMode="External"/><Relationship Id="rId90" Type="http://schemas.openxmlformats.org/officeDocument/2006/relationships/hyperlink" Target="file:///C:\Users\Asus\Desktop\Programming\XAMPP\htdocs\web-fmi\referat\referat.html" TargetMode="External"/><Relationship Id="rId95" Type="http://schemas.openxmlformats.org/officeDocument/2006/relationships/hyperlink" Target="file:///C:\Users\Asus\Desktop\Programming\XAMPP\htdocs\web-fmi\referat\referat.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file:///C:\Users\Asus\Desktop\Programming\XAMPP\htdocs\web-fmi\referat\referat.html" TargetMode="External"/><Relationship Id="rId27" Type="http://schemas.openxmlformats.org/officeDocument/2006/relationships/hyperlink" Target="file:///C:\Users\Asus\Desktop\Programming\XAMPP\htdocs\web-fmi\referat\referat.html" TargetMode="External"/><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file:///C:\Users\Asus\Desktop\Programming\XAMPP\htdocs\web-fmi\referat\referat.html" TargetMode="External"/><Relationship Id="rId64" Type="http://schemas.openxmlformats.org/officeDocument/2006/relationships/hyperlink" Target="https://geteasyqa.com/blog/best-tools-load-testing/" TargetMode="External"/><Relationship Id="rId69" Type="http://schemas.openxmlformats.org/officeDocument/2006/relationships/hyperlink" Target="https://www.loadtestingtool.com/pro.shtml" TargetMode="External"/><Relationship Id="rId77" Type="http://schemas.openxmlformats.org/officeDocument/2006/relationships/hyperlink" Target="https://gatling.io/" TargetMode="External"/><Relationship Id="rId100" Type="http://schemas.openxmlformats.org/officeDocument/2006/relationships/hyperlink" Target="file:///C:\Users\Asus\Desktop\Programming\XAMPP\htdocs\web-fmi\referat\referat.html" TargetMode="External"/><Relationship Id="rId105" Type="http://schemas.openxmlformats.org/officeDocument/2006/relationships/hyperlink" Target="file:///C:\Users\Asus\Desktop\Programming\XAMPP\htdocs\web-fmi\referat\referat.html" TargetMode="External"/><Relationship Id="rId113" Type="http://schemas.openxmlformats.org/officeDocument/2006/relationships/hyperlink" Target="file:///C:\Users\Asus\Desktop\Programming\XAMPP\htdocs\web-fmi\referat\referat.html" TargetMode="External"/><Relationship Id="rId118" Type="http://schemas.openxmlformats.org/officeDocument/2006/relationships/hyperlink" Target="file:///C:\Users\Asus\Desktop\Programming\XAMPP\htdocs\web-fmi\referat\referat.html"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s://geteasyqa.com/blog/best-tools-load-testing/" TargetMode="External"/><Relationship Id="rId80" Type="http://schemas.openxmlformats.org/officeDocument/2006/relationships/hyperlink" Target="http://www.testworkbench-community.com/blogs/how-to-test-the-rest-api-service-with-rational-performance-tester" TargetMode="External"/><Relationship Id="rId85" Type="http://schemas.openxmlformats.org/officeDocument/2006/relationships/hyperlink" Target="https://www.microfocus.com/en-us/products/loadrunner-cloud/overview" TargetMode="External"/><Relationship Id="rId93" Type="http://schemas.openxmlformats.org/officeDocument/2006/relationships/hyperlink" Target="file:///C:\Users\Asus\Desktop\Programming\XAMPP\htdocs\web-fmi\referat\referat.html" TargetMode="External"/><Relationship Id="rId98" Type="http://schemas.openxmlformats.org/officeDocument/2006/relationships/hyperlink" Target="file:///C:\Users\Asus\Desktop\Programming\XAMPP\htdocs\web-fmi\referat\referat.html" TargetMode="External"/><Relationship Id="rId121" Type="http://schemas.openxmlformats.org/officeDocument/2006/relationships/hyperlink" Target="file:///C:\Users\Asus\Desktop\Programming\XAMPP\htdocs\web-fmi\referat\referat.html" TargetMode="External"/><Relationship Id="rId3" Type="http://schemas.openxmlformats.org/officeDocument/2006/relationships/styles" Target="styles.xml"/><Relationship Id="rId12" Type="http://schemas.openxmlformats.org/officeDocument/2006/relationships/hyperlink" Target="file:///C:\Users\Asus\Desktop\Programming\XAMPP\htdocs\web-fmi\referat\referat.html"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www.calleosoftware.co.uk/products/performance-testing/stormrunner-load" TargetMode="External"/><Relationship Id="rId103" Type="http://schemas.openxmlformats.org/officeDocument/2006/relationships/hyperlink" Target="file:///C:\Users\Asus\Desktop\Programming\XAMPP\htdocs\web-fmi\referat\referat.html" TargetMode="External"/><Relationship Id="rId108" Type="http://schemas.openxmlformats.org/officeDocument/2006/relationships/hyperlink" Target="file:///C:\Users\Asus\Desktop\Programming\XAMPP\htdocs\web-fmi\referat\referat.html" TargetMode="External"/><Relationship Id="rId116" Type="http://schemas.openxmlformats.org/officeDocument/2006/relationships/hyperlink" Target="file:///C:\Users\Asus\Desktop\Programming\XAMPP\htdocs\web-fmi\referat\referat.html" TargetMode="External"/><Relationship Id="rId124" Type="http://schemas.openxmlformats.org/officeDocument/2006/relationships/hyperlink" Target="file:///C:\Users\Asus\Desktop\Programming\XAMPP\htdocs\web-fmi\referat\referat.html"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hyperlink" Target="https://www.guru99.com/load-testing-tutorial.html" TargetMode="External"/><Relationship Id="rId70" Type="http://schemas.openxmlformats.org/officeDocument/2006/relationships/hyperlink" Target="https://www.loadtestingtool.com/cloud-testing.shtml" TargetMode="External"/><Relationship Id="rId75" Type="http://schemas.openxmlformats.org/officeDocument/2006/relationships/hyperlink" Target="http://shastadigitaltechnologies.blogspot.com/search?updated-max=2016-12-30T16:15:00%2B05:30&amp;max-results=20&amp;start=4&amp;by-date=false" TargetMode="External"/><Relationship Id="rId83" Type="http://schemas.openxmlformats.org/officeDocument/2006/relationships/hyperlink" Target="https://www.microfocus.com/en-us/products/silk-performer/overview" TargetMode="External"/><Relationship Id="rId88" Type="http://schemas.openxmlformats.org/officeDocument/2006/relationships/hyperlink" Target="file:///C:\Users\Asus\Desktop\Programming\XAMPP\htdocs\web-fmi\referat\referat.html" TargetMode="External"/><Relationship Id="rId91" Type="http://schemas.openxmlformats.org/officeDocument/2006/relationships/hyperlink" Target="file:///C:\Users\Asus\Desktop\Programming\XAMPP\htdocs\web-fmi\referat\referat.html" TargetMode="External"/><Relationship Id="rId96" Type="http://schemas.openxmlformats.org/officeDocument/2006/relationships/hyperlink" Target="file:///C:\Users\Asus\Desktop\Programming\XAMPP\htdocs\web-fmi\referat\referat.html" TargetMode="External"/><Relationship Id="rId111" Type="http://schemas.openxmlformats.org/officeDocument/2006/relationships/hyperlink" Target="file:///C:\Users\Asus\Desktop\Programming\XAMPP\htdocs\web-fmi\referat\refera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yperlink" Target="file:///C:\Users\Asus\Desktop\Programming\XAMPP\htdocs\web-fmi\referat\referat.html" TargetMode="External"/><Relationship Id="rId57" Type="http://schemas.openxmlformats.org/officeDocument/2006/relationships/hyperlink" Target="file:///C:\Users\Asus\Desktop\Programming\XAMPP\htdocs\web-fmi\referat\referat.html" TargetMode="External"/><Relationship Id="rId106" Type="http://schemas.openxmlformats.org/officeDocument/2006/relationships/hyperlink" Target="file:///C:\Users\Asus\Desktop\Programming\XAMPP\htdocs\web-fmi\referat\referat.html" TargetMode="External"/><Relationship Id="rId114" Type="http://schemas.openxmlformats.org/officeDocument/2006/relationships/hyperlink" Target="file:///C:\Users\Asus\Desktop\Programming\XAMPP\htdocs\web-fmi\referat\referat.html" TargetMode="External"/><Relationship Id="rId119" Type="http://schemas.openxmlformats.org/officeDocument/2006/relationships/hyperlink" Target="file:///C:\Users\Asus\Desktop\Programming\XAMPP\htdocs\web-fmi\referat\referat.html" TargetMode="External"/><Relationship Id="rId10" Type="http://schemas.openxmlformats.org/officeDocument/2006/relationships/hyperlink" Target="file:///C:\Users\Asus\Desktop\Programming\XAMPP\htdocs\web-fmi\referat\referat.html"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jpeg"/><Relationship Id="rId60" Type="http://schemas.openxmlformats.org/officeDocument/2006/relationships/image" Target="media/image37.jpeg"/><Relationship Id="rId65" Type="http://schemas.openxmlformats.org/officeDocument/2006/relationships/hyperlink" Target="https://www.linkedin.com/pulse/what-jmeter-why-use-advantages-disadvantages-private-limited" TargetMode="External"/><Relationship Id="rId73" Type="http://schemas.openxmlformats.org/officeDocument/2006/relationships/hyperlink" Target="https://dotnetthoughts.net/load-testing-web-api-using-apache-jmeter/" TargetMode="External"/><Relationship Id="rId78" Type="http://schemas.openxmlformats.org/officeDocument/2006/relationships/hyperlink" Target="https://www.neotys.com/neoload/features" TargetMode="External"/><Relationship Id="rId81" Type="http://schemas.openxmlformats.org/officeDocument/2006/relationships/hyperlink" Target="https://www.microfocus.com/documentation/silk-performer/205/en/silkperformer-205-webhelp-en/SILKPERF-043F6D15-TOUROFTHEUI-CON.html" TargetMode="External"/><Relationship Id="rId86" Type="http://schemas.openxmlformats.org/officeDocument/2006/relationships/hyperlink" Target="https://www.webdesigndev.com/wapt-web-application-load-stress-and-performance-testing-review/" TargetMode="External"/><Relationship Id="rId94" Type="http://schemas.openxmlformats.org/officeDocument/2006/relationships/hyperlink" Target="file:///C:\Users\Asus\Desktop\Programming\XAMPP\htdocs\web-fmi\referat\referat.html" TargetMode="External"/><Relationship Id="rId99" Type="http://schemas.openxmlformats.org/officeDocument/2006/relationships/hyperlink" Target="file:///C:\Users\Asus\Desktop\Programming\XAMPP\htdocs\web-fmi\referat\referat.html" TargetMode="External"/><Relationship Id="rId101" Type="http://schemas.openxmlformats.org/officeDocument/2006/relationships/hyperlink" Target="file:///C:\Users\Asus\Desktop\Programming\XAMPP\htdocs\web-fmi\referat\referat.html" TargetMode="External"/><Relationship Id="rId122" Type="http://schemas.openxmlformats.org/officeDocument/2006/relationships/hyperlink" Target="file:///C:\Users\Asus\Desktop\Programming\XAMPP\htdocs\web-fmi\referat\referat.html" TargetMode="External"/><Relationship Id="rId4" Type="http://schemas.openxmlformats.org/officeDocument/2006/relationships/settings" Target="settings.xml"/><Relationship Id="rId9" Type="http://schemas.openxmlformats.org/officeDocument/2006/relationships/hyperlink" Target="file:///C:\Users\Asus\Desktop\Programming\XAMPP\htdocs\web-fmi\referat\referat.html" TargetMode="External"/><Relationship Id="rId13" Type="http://schemas.openxmlformats.org/officeDocument/2006/relationships/hyperlink" Target="file:///C:\Users\Asus\Desktop\Programming\XAMPP\htdocs\web-fmi\referat\referat.html" TargetMode="External"/><Relationship Id="rId18" Type="http://schemas.openxmlformats.org/officeDocument/2006/relationships/hyperlink" Target="file:///C:\Users\Asus\Desktop\Programming\XAMPP\htdocs\web-fmi\referat\referat.html" TargetMode="External"/><Relationship Id="rId39" Type="http://schemas.openxmlformats.org/officeDocument/2006/relationships/image" Target="media/image23.png"/><Relationship Id="rId109" Type="http://schemas.openxmlformats.org/officeDocument/2006/relationships/hyperlink" Target="file:///C:\Users\Asus\Desktop\Programming\XAMPP\htdocs\web-fmi\referat\referat.html" TargetMode="External"/><Relationship Id="rId34" Type="http://schemas.openxmlformats.org/officeDocument/2006/relationships/image" Target="media/image19.jpeg"/><Relationship Id="rId50" Type="http://schemas.openxmlformats.org/officeDocument/2006/relationships/image" Target="media/image31.jpeg"/><Relationship Id="rId55" Type="http://schemas.openxmlformats.org/officeDocument/2006/relationships/hyperlink" Target="file:///C:\Users\Asus\Desktop\Programming\XAMPP\htdocs\web-fmi\referat\referat.html" TargetMode="External"/><Relationship Id="rId76" Type="http://schemas.openxmlformats.org/officeDocument/2006/relationships/hyperlink" Target="https://medium.com/@markostapfner/load-testing-using-gatling-io-3-0-for-beginners-75a9b3f93f62" TargetMode="External"/><Relationship Id="rId97" Type="http://schemas.openxmlformats.org/officeDocument/2006/relationships/hyperlink" Target="file:///C:\Users\Asus\Desktop\Programming\XAMPP\htdocs\web-fmi\referat\referat.html" TargetMode="External"/><Relationship Id="rId104" Type="http://schemas.openxmlformats.org/officeDocument/2006/relationships/hyperlink" Target="file:///C:\Users\Asus\Desktop\Programming\XAMPP\htdocs\web-fmi\referat\referat.html" TargetMode="External"/><Relationship Id="rId120" Type="http://schemas.openxmlformats.org/officeDocument/2006/relationships/hyperlink" Target="file:///C:\Users\Asus\Desktop\Programming\XAMPP\htdocs\web-fmi\referat\referat.html"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uru99.com/jmeter-performance-testing.html" TargetMode="External"/><Relationship Id="rId92" Type="http://schemas.openxmlformats.org/officeDocument/2006/relationships/hyperlink" Target="file:///C:\Users\Asus\Desktop\Programming\XAMPP\htdocs\web-fmi\referat\referat.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docs.locust.io/en/latest/what-is-locust.html" TargetMode="External"/><Relationship Id="rId87" Type="http://schemas.openxmlformats.org/officeDocument/2006/relationships/hyperlink" Target="https://www.softwaretestinghelp.com/wapt-pro-load-test-tool-review/" TargetMode="External"/><Relationship Id="rId110" Type="http://schemas.openxmlformats.org/officeDocument/2006/relationships/hyperlink" Target="file:///C:\Users\Asus\Desktop\Programming\XAMPP\htdocs\web-fmi\referat\referat.html" TargetMode="External"/><Relationship Id="rId115" Type="http://schemas.openxmlformats.org/officeDocument/2006/relationships/hyperlink" Target="file:///C:\Users\Asus\Desktop\Programming\XAMPP\htdocs\web-fmi\referat\refer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BD6F-8A75-405E-8613-E4962C5E0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Pages>
  <Words>4961</Words>
  <Characters>28280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254</cp:revision>
  <dcterms:created xsi:type="dcterms:W3CDTF">2020-04-05T17:10:00Z</dcterms:created>
  <dcterms:modified xsi:type="dcterms:W3CDTF">2020-04-25T12:37:00Z</dcterms:modified>
</cp:coreProperties>
</file>