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Model Comparison Report</w:t>
      </w:r>
    </w:p>
    <w:p>
      <w:r>
        <w:rPr>
          <w:b/>
        </w:rPr>
        <w:t>Project: Customer Churn Prediction</w:t>
        <w:br/>
      </w:r>
    </w:p>
    <w:p>
      <w:pPr>
        <w:pStyle w:val="Heading2"/>
      </w:pPr>
      <w:r>
        <w:t>Performance Comparison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Model</w:t>
            </w:r>
          </w:p>
        </w:tc>
        <w:tc>
          <w:tcPr>
            <w:tcW w:type="dxa" w:w="2880"/>
          </w:tcPr>
          <w:p>
            <w:r>
              <w:t>F1-Score</w:t>
            </w:r>
          </w:p>
        </w:tc>
        <w:tc>
          <w:tcPr>
            <w:tcW w:type="dxa" w:w="2880"/>
          </w:tcPr>
          <w:p>
            <w:r>
              <w:t>AUC</w:t>
            </w:r>
          </w:p>
        </w:tc>
      </w:tr>
      <w:tr>
        <w:tc>
          <w:tcPr>
            <w:tcW w:type="dxa" w:w="2880"/>
          </w:tcPr>
          <w:p>
            <w:r>
              <w:t>Logistic Regression</w:t>
            </w:r>
          </w:p>
        </w:tc>
        <w:tc>
          <w:tcPr>
            <w:tcW w:type="dxa" w:w="2880"/>
          </w:tcPr>
          <w:p>
            <w:r>
              <w:t>0.59</w:t>
            </w:r>
          </w:p>
        </w:tc>
        <w:tc>
          <w:tcPr>
            <w:tcW w:type="dxa" w:w="2880"/>
          </w:tcPr>
          <w:p>
            <w:r>
              <w:t>0.83</w:t>
            </w:r>
          </w:p>
        </w:tc>
      </w:tr>
      <w:tr>
        <w:tc>
          <w:tcPr>
            <w:tcW w:type="dxa" w:w="2880"/>
          </w:tcPr>
          <w:p>
            <w:r>
              <w:t>Random Forest</w:t>
            </w:r>
          </w:p>
        </w:tc>
        <w:tc>
          <w:tcPr>
            <w:tcW w:type="dxa" w:w="2880"/>
          </w:tcPr>
          <w:p>
            <w:r>
              <w:t>0.55</w:t>
            </w:r>
          </w:p>
        </w:tc>
        <w:tc>
          <w:tcPr>
            <w:tcW w:type="dxa" w:w="2880"/>
          </w:tcPr>
          <w:p>
            <w:r>
              <w:t>0.82</w:t>
            </w:r>
          </w:p>
        </w:tc>
      </w:tr>
      <w:tr>
        <w:tc>
          <w:tcPr>
            <w:tcW w:type="dxa" w:w="2880"/>
          </w:tcPr>
          <w:p>
            <w:r>
              <w:t>XGBoost</w:t>
            </w:r>
          </w:p>
        </w:tc>
        <w:tc>
          <w:tcPr>
            <w:tcW w:type="dxa" w:w="2880"/>
          </w:tcPr>
          <w:p>
            <w:r>
              <w:t>0.57</w:t>
            </w:r>
          </w:p>
        </w:tc>
        <w:tc>
          <w:tcPr>
            <w:tcW w:type="dxa" w:w="2880"/>
          </w:tcPr>
          <w:p>
            <w:r>
              <w:t>0.82</w:t>
            </w:r>
          </w:p>
        </w:tc>
      </w:tr>
    </w:tbl>
    <w:p>
      <w:pPr>
        <w:pStyle w:val="Heading2"/>
      </w:pPr>
      <w:r>
        <w:t>Analysis</w:t>
      </w:r>
    </w:p>
    <w:p>
      <w:r>
        <w:t>Logistic Regression achieved the highest F1-score (0.59) and AUC (0.83), making it the best-performing model. It balances precision and recall better than the other models and provides the strongest discrimination between churn and non-churn customers.</w:t>
      </w:r>
    </w:p>
    <w:p>
      <w:pPr>
        <w:pStyle w:val="Heading2"/>
      </w:pPr>
      <w:r>
        <w:t>Why Logistic Regression Was Selected</w:t>
      </w:r>
    </w:p>
    <w:p>
      <w:pPr>
        <w:pStyle w:val="ListBullet"/>
      </w:pPr>
      <w:r>
        <w:t>Highest F1-score and AUC.</w:t>
      </w:r>
    </w:p>
    <w:p>
      <w:pPr>
        <w:pStyle w:val="ListBullet"/>
      </w:pPr>
      <w:r>
        <w:t>Less prone to overfitting on this dataset.</w:t>
      </w:r>
    </w:p>
    <w:p>
      <w:pPr>
        <w:pStyle w:val="ListBullet"/>
      </w:pPr>
      <w:r>
        <w:t>Fast training and prediction.</w:t>
      </w:r>
    </w:p>
    <w:p>
      <w:pPr>
        <w:pStyle w:val="ListBullet"/>
      </w:pPr>
      <w:r>
        <w:t>Easy to interpret coefficients and business impact.</w:t>
      </w:r>
    </w:p>
    <w:p>
      <w:pPr>
        <w:pStyle w:val="ListBullet"/>
      </w:pPr>
      <w:r>
        <w:t>Lower computational complexity than Random Forest and XGBoost.</w:t>
      </w:r>
    </w:p>
    <w:p>
      <w:pPr>
        <w:pStyle w:val="Heading2"/>
      </w:pPr>
      <w:r>
        <w:t>Conclusion</w:t>
      </w:r>
    </w:p>
    <w:p>
      <w:r>
        <w:t>Based on the evaluation metrics, Logistic Regression is recommended as the final model for deployment because it provides the best overall predictive performance while remaining simple, efficient, and interpretable.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