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raud-detection-model-comparison-report"/>
    <w:p>
      <w:pPr>
        <w:pStyle w:val="Heading1"/>
      </w:pPr>
      <w:r>
        <w:t xml:space="preserve">Fraud Detection Model Comparison Report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objective of this project is to detect fraudulent credit card transactions using unsupervised machine learning techniques. Two anomaly detection models were evaluated:</w:t>
      </w:r>
    </w:p>
    <w:p>
      <w:pPr>
        <w:pStyle w:val="Compact"/>
        <w:numPr>
          <w:ilvl w:val="0"/>
          <w:numId w:val="1001"/>
        </w:numPr>
      </w:pPr>
      <w:r>
        <w:t xml:space="preserve">Isolation Forest</w:t>
      </w:r>
    </w:p>
    <w:p>
      <w:pPr>
        <w:pStyle w:val="Compact"/>
        <w:numPr>
          <w:ilvl w:val="0"/>
          <w:numId w:val="1001"/>
        </w:numPr>
      </w:pPr>
      <w:r>
        <w:t xml:space="preserve">One-Class SVM</w:t>
      </w:r>
    </w:p>
    <w:p>
      <w:pPr>
        <w:pStyle w:val="FirstParagraph"/>
      </w:pPr>
      <w:r>
        <w:t xml:space="preserve">The models were compared based on Precision, Recall, F1-score, and threshold tuning.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ataset"/>
    <w:p>
      <w:pPr>
        <w:pStyle w:val="Heading1"/>
      </w:pPr>
      <w:r>
        <w:t xml:space="preserve">Dataset</w:t>
      </w:r>
    </w:p>
    <w:p>
      <w:pPr>
        <w:pStyle w:val="Compact"/>
        <w:numPr>
          <w:ilvl w:val="0"/>
          <w:numId w:val="1002"/>
        </w:numPr>
      </w:pPr>
      <w:r>
        <w:t xml:space="preserve">Total Transactions:</w:t>
      </w:r>
      <w:r>
        <w:t xml:space="preserve"> </w:t>
      </w:r>
      <w:r>
        <w:rPr>
          <w:b/>
          <w:bCs/>
        </w:rPr>
        <w:t xml:space="preserve">283,726</w:t>
      </w:r>
    </w:p>
    <w:p>
      <w:pPr>
        <w:pStyle w:val="Compact"/>
        <w:numPr>
          <w:ilvl w:val="0"/>
          <w:numId w:val="1002"/>
        </w:numPr>
      </w:pPr>
      <w:r>
        <w:t xml:space="preserve">Legitimate Transactions:</w:t>
      </w:r>
      <w:r>
        <w:t xml:space="preserve"> </w:t>
      </w:r>
      <w:r>
        <w:rPr>
          <w:b/>
          <w:bCs/>
        </w:rPr>
        <w:t xml:space="preserve">283,253</w:t>
      </w:r>
    </w:p>
    <w:p>
      <w:pPr>
        <w:pStyle w:val="Compact"/>
        <w:numPr>
          <w:ilvl w:val="0"/>
          <w:numId w:val="1002"/>
        </w:numPr>
      </w:pPr>
      <w:r>
        <w:t xml:space="preserve">Fraudulent Transactions:</w:t>
      </w:r>
      <w:r>
        <w:t xml:space="preserve"> </w:t>
      </w:r>
      <w:r>
        <w:rPr>
          <w:b/>
          <w:bCs/>
        </w:rPr>
        <w:t xml:space="preserve">473</w:t>
      </w:r>
    </w:p>
    <w:p>
      <w:pPr>
        <w:pStyle w:val="FirstParagraph"/>
      </w:pPr>
      <w:r>
        <w:t xml:space="preserve">The dataset is highly imbalanced because fraudulent transactions account for less than</w:t>
      </w:r>
      <w:r>
        <w:t xml:space="preserve"> </w:t>
      </w:r>
      <w:r>
        <w:rPr>
          <w:b/>
          <w:bCs/>
        </w:rPr>
        <w:t xml:space="preserve">0.2%</w:t>
      </w:r>
      <w:r>
        <w:t xml:space="preserve"> </w:t>
      </w:r>
      <w:r>
        <w:t xml:space="preserve">of all transactions.</w:t>
      </w:r>
    </w:p>
    <w:p>
      <w:r>
        <w:pict>
          <v:rect style="width:0;height:1.5pt" o:hralign="center" o:hrstd="t" o:hr="t"/>
        </w:pict>
      </w:r>
    </w:p>
    <w:bookmarkEnd w:id="22"/>
    <w:bookmarkStart w:id="23" w:name="model-results"/>
    <w:p>
      <w:pPr>
        <w:pStyle w:val="Heading1"/>
      </w:pPr>
      <w:r>
        <w:t xml:space="preserve">Model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Forest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0.1526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0.2748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0.1962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One-Class SVM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isolation-forest-analysis"/>
    <w:p>
      <w:pPr>
        <w:pStyle w:val="Heading1"/>
      </w:pPr>
      <w:r>
        <w:t xml:space="preserve">Isolation Forest Analysis</w:t>
      </w:r>
    </w:p>
    <w:p>
      <w:pPr>
        <w:pStyle w:val="FirstParagraph"/>
      </w:pPr>
      <w:r>
        <w:t xml:space="preserve">The Isolation Forest model produced the following results:</w:t>
      </w:r>
    </w:p>
    <w:p>
      <w:pPr>
        <w:pStyle w:val="Compact"/>
        <w:numPr>
          <w:ilvl w:val="0"/>
          <w:numId w:val="1003"/>
        </w:numPr>
      </w:pPr>
      <w:r>
        <w:t xml:space="preserve">Precision:</w:t>
      </w:r>
      <w:r>
        <w:t xml:space="preserve"> </w:t>
      </w:r>
      <w:r>
        <w:rPr>
          <w:b/>
          <w:bCs/>
        </w:rPr>
        <w:t xml:space="preserve">15.26%</w:t>
      </w:r>
    </w:p>
    <w:p>
      <w:pPr>
        <w:pStyle w:val="Compact"/>
        <w:numPr>
          <w:ilvl w:val="0"/>
          <w:numId w:val="1003"/>
        </w:numPr>
      </w:pPr>
      <w:r>
        <w:t xml:space="preserve">Recall:</w:t>
      </w:r>
      <w:r>
        <w:t xml:space="preserve"> </w:t>
      </w:r>
      <w:r>
        <w:rPr>
          <w:b/>
          <w:bCs/>
        </w:rPr>
        <w:t xml:space="preserve">27.48%</w:t>
      </w:r>
    </w:p>
    <w:p>
      <w:pPr>
        <w:pStyle w:val="Compact"/>
        <w:numPr>
          <w:ilvl w:val="0"/>
          <w:numId w:val="1003"/>
        </w:numPr>
      </w:pPr>
      <w:r>
        <w:t xml:space="preserve">F1-score:</w:t>
      </w:r>
      <w:r>
        <w:t xml:space="preserve"> </w:t>
      </w:r>
      <w:r>
        <w:rPr>
          <w:b/>
          <w:bCs/>
        </w:rPr>
        <w:t xml:space="preserve">19.62%</w:t>
      </w:r>
    </w:p>
    <w:p>
      <w:pPr>
        <w:pStyle w:val="FirstParagraph"/>
      </w:pPr>
      <w:r>
        <w:t xml:space="preserve">Although the precision is relatively low, the model successfully detected approximately</w:t>
      </w:r>
      <w:r>
        <w:t xml:space="preserve"> </w:t>
      </w:r>
      <w:r>
        <w:rPr>
          <w:b/>
          <w:bCs/>
        </w:rPr>
        <w:t xml:space="preserve">27% of all fraud cases</w:t>
      </w:r>
      <w:r>
        <w:t xml:space="preserve">, which is acceptable for an unsupervised anomaly detection approach on an extremely imbalanced dataset.</w:t>
      </w:r>
    </w:p>
    <w:p>
      <w:pPr>
        <w:pStyle w:val="BodyText"/>
      </w:pPr>
      <w:r>
        <w:t xml:space="preserve">Threshold tuning further improved the balance between precision and recall by selecting the threshold that achieved the highest F1-score.</w:t>
      </w:r>
    </w:p>
    <w:p>
      <w:r>
        <w:pict>
          <v:rect style="width:0;height:1.5pt" o:hralign="center" o:hrstd="t" o:hr="t"/>
        </w:pict>
      </w:r>
    </w:p>
    <w:bookmarkEnd w:id="24"/>
    <w:bookmarkStart w:id="25" w:name="one-class-svm-analysis"/>
    <w:p>
      <w:pPr>
        <w:pStyle w:val="Heading1"/>
      </w:pPr>
      <w:r>
        <w:t xml:space="preserve">One-Class SVM Analysis</w:t>
      </w:r>
    </w:p>
    <w:p>
      <w:pPr>
        <w:pStyle w:val="FirstParagraph"/>
      </w:pPr>
      <w:r>
        <w:t xml:space="preserve">The One-Class SVM model produced the following results:</w:t>
      </w:r>
    </w:p>
    <w:p>
      <w:pPr>
        <w:pStyle w:val="Compact"/>
        <w:numPr>
          <w:ilvl w:val="0"/>
          <w:numId w:val="1004"/>
        </w:numPr>
      </w:pPr>
      <w:r>
        <w:t xml:space="preserve">Precision:</w:t>
      </w:r>
      <w:r>
        <w:t xml:space="preserve"> </w:t>
      </w:r>
      <w:r>
        <w:rPr>
          <w:b/>
          <w:bCs/>
        </w:rPr>
        <w:t xml:space="preserve">0.20%</w:t>
      </w:r>
    </w:p>
    <w:p>
      <w:pPr>
        <w:pStyle w:val="Compact"/>
        <w:numPr>
          <w:ilvl w:val="0"/>
          <w:numId w:val="1004"/>
        </w:numPr>
      </w:pPr>
      <w:r>
        <w:t xml:space="preserve">Recall:</w:t>
      </w:r>
      <w:r>
        <w:t xml:space="preserve"> </w:t>
      </w:r>
      <w:r>
        <w:rPr>
          <w:b/>
          <w:bCs/>
        </w:rPr>
        <w:t xml:space="preserve">3.59%</w:t>
      </w:r>
    </w:p>
    <w:p>
      <w:pPr>
        <w:pStyle w:val="Compact"/>
        <w:numPr>
          <w:ilvl w:val="0"/>
          <w:numId w:val="1004"/>
        </w:numPr>
      </w:pPr>
      <w:r>
        <w:t xml:space="preserve">F1-score:</w:t>
      </w:r>
      <w:r>
        <w:t xml:space="preserve"> </w:t>
      </w:r>
      <w:r>
        <w:rPr>
          <w:b/>
          <w:bCs/>
        </w:rPr>
        <w:t xml:space="preserve">0.38%</w:t>
      </w:r>
    </w:p>
    <w:p>
      <w:pPr>
        <w:pStyle w:val="FirstParagraph"/>
      </w:pPr>
      <w:r>
        <w:t xml:space="preserve">The model identified very few fraudulent transactions while generating a large number of false positives. Even after threshold tuning, its performance remained significantly worse than Isolation Forest.</w:t>
      </w:r>
    </w:p>
    <w:p>
      <w:pPr>
        <w:pStyle w:val="BodyText"/>
      </w:pPr>
      <w:r>
        <w:t xml:space="preserve">This poor performance is expected because One-Class SVM does not scale well to very large datasets and is sensitive to parameter selection and feature distributions.</w:t>
      </w:r>
    </w:p>
    <w:p>
      <w:r>
        <w:pict>
          <v:rect style="width:0;height:1.5pt" o:hralign="center" o:hrstd="t" o:hr="t"/>
        </w:pict>
      </w:r>
    </w:p>
    <w:bookmarkEnd w:id="25"/>
    <w:bookmarkStart w:id="26" w:name="why-isolation-forest-performs-better"/>
    <w:p>
      <w:pPr>
        <w:pStyle w:val="Heading1"/>
      </w:pPr>
      <w:r>
        <w:t xml:space="preserve">Why Isolation Forest Performs Better</w:t>
      </w:r>
    </w:p>
    <w:p>
      <w:pPr>
        <w:pStyle w:val="FirstParagraph"/>
      </w:pPr>
      <w:r>
        <w:t xml:space="preserve">Isolation Forest outperformed One-Class SVM for several reasons: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Higher Precision</w:t>
      </w:r>
    </w:p>
    <w:p>
      <w:pPr>
        <w:numPr>
          <w:ilvl w:val="0"/>
          <w:numId w:val="1000"/>
        </w:numPr>
      </w:pPr>
      <w:r>
        <w:t xml:space="preserve">Isolation Forest achieved a precision of</w:t>
      </w:r>
      <w:r>
        <w:t xml:space="preserve"> </w:t>
      </w:r>
      <w:r>
        <w:rPr>
          <w:b/>
          <w:bCs/>
        </w:rPr>
        <w:t xml:space="preserve">15.26%</w:t>
      </w:r>
      <w:r>
        <w:t xml:space="preserve">, whereas One-Class SVM achieved only</w:t>
      </w:r>
      <w:r>
        <w:t xml:space="preserve"> </w:t>
      </w:r>
      <w:r>
        <w:rPr>
          <w:b/>
          <w:bCs/>
        </w:rPr>
        <w:t xml:space="preserve">0.20%</w:t>
      </w:r>
      <w:r>
        <w:t xml:space="preserve">. This means Isolation Forest generated far fewer false alarms.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Higher Recall</w:t>
      </w:r>
    </w:p>
    <w:p>
      <w:pPr>
        <w:numPr>
          <w:ilvl w:val="0"/>
          <w:numId w:val="1000"/>
        </w:numPr>
      </w:pPr>
      <w:r>
        <w:t xml:space="preserve">Isolation Forest detected</w:t>
      </w:r>
      <w:r>
        <w:t xml:space="preserve"> </w:t>
      </w:r>
      <w:r>
        <w:rPr>
          <w:b/>
          <w:bCs/>
        </w:rPr>
        <w:t xml:space="preserve">27.48%</w:t>
      </w:r>
      <w:r>
        <w:t xml:space="preserve"> </w:t>
      </w:r>
      <w:r>
        <w:t xml:space="preserve">of fraudulent transactions, while One-Class SVM detected only</w:t>
      </w:r>
      <w:r>
        <w:t xml:space="preserve"> </w:t>
      </w:r>
      <w:r>
        <w:rPr>
          <w:b/>
          <w:bCs/>
        </w:rPr>
        <w:t xml:space="preserve">3.59%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Better F1-score</w:t>
      </w:r>
    </w:p>
    <w:p>
      <w:pPr>
        <w:numPr>
          <w:ilvl w:val="0"/>
          <w:numId w:val="1000"/>
        </w:numPr>
      </w:pPr>
      <w:r>
        <w:t xml:space="preserve">The F1-score combines precision and recall into a single metric.</w:t>
      </w:r>
    </w:p>
    <w:p>
      <w:pPr>
        <w:pStyle w:val="Compact"/>
        <w:numPr>
          <w:ilvl w:val="1"/>
          <w:numId w:val="1006"/>
        </w:numPr>
      </w:pPr>
      <w:r>
        <w:t xml:space="preserve">Isolation Forest:</w:t>
      </w:r>
      <w:r>
        <w:t xml:space="preserve"> </w:t>
      </w:r>
      <w:r>
        <w:rPr>
          <w:b/>
          <w:bCs/>
        </w:rPr>
        <w:t xml:space="preserve">0.1962</w:t>
      </w:r>
    </w:p>
    <w:p>
      <w:pPr>
        <w:pStyle w:val="Compact"/>
        <w:numPr>
          <w:ilvl w:val="1"/>
          <w:numId w:val="1006"/>
        </w:numPr>
      </w:pPr>
      <w:r>
        <w:t xml:space="preserve">One-Class SVM:</w:t>
      </w:r>
      <w:r>
        <w:t xml:space="preserve"> </w:t>
      </w:r>
      <w:r>
        <w:rPr>
          <w:b/>
          <w:bCs/>
        </w:rPr>
        <w:t xml:space="preserve">0.0038</w:t>
      </w:r>
    </w:p>
    <w:p>
      <w:pPr>
        <w:numPr>
          <w:ilvl w:val="0"/>
          <w:numId w:val="1000"/>
        </w:numPr>
      </w:pPr>
      <w:r>
        <w:t xml:space="preserve">Isolation Forest achieved an F1-score over</w:t>
      </w:r>
      <w:r>
        <w:t xml:space="preserve"> </w:t>
      </w:r>
      <w:r>
        <w:rPr>
          <w:b/>
          <w:bCs/>
        </w:rPr>
        <w:t xml:space="preserve">50 times higher</w:t>
      </w:r>
      <w:r>
        <w:t xml:space="preserve">, indicating a much better balance between detecting fraud and minimizing false positives.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Scalability</w:t>
      </w:r>
    </w:p>
    <w:p>
      <w:pPr>
        <w:numPr>
          <w:ilvl w:val="0"/>
          <w:numId w:val="1000"/>
        </w:numPr>
      </w:pPr>
      <w:r>
        <w:t xml:space="preserve">Isolation Forest is specifically designed for anomaly detection in large datasets. It scales efficiently with hundreds of thousands of records, whereas One-Class SVM becomes computationally expensive and less effective on large, highly imbalanced datasets.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Threshold Tuning</w:t>
      </w:r>
    </w:p>
    <w:p>
      <w:pPr>
        <w:numPr>
          <w:ilvl w:val="0"/>
          <w:numId w:val="1000"/>
        </w:numPr>
      </w:pPr>
      <w:r>
        <w:t xml:space="preserve">Isolation Forest benefited significantly from threshold tuning, allowing the decision boundary to be adjusted for improved fraud detection. One-Class SVM showed minimal improvement after threshold tuning.</w:t>
      </w:r>
    </w:p>
    <w:p>
      <w:r>
        <w:pict>
          <v:rect style="width:0;height:1.5pt" o:hralign="center" o:hrstd="t" o:hr="t"/>
        </w:pict>
      </w:r>
    </w:p>
    <w:bookmarkEnd w:id="26"/>
    <w:bookmarkStart w:id="2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Based on the experimental results,</w:t>
      </w:r>
      <w:r>
        <w:t xml:space="preserve"> </w:t>
      </w:r>
      <w:r>
        <w:rPr>
          <w:b/>
          <w:bCs/>
        </w:rPr>
        <w:t xml:space="preserve">Isolation Forest is the superior model for this fraud detection task</w:t>
      </w:r>
      <w:r>
        <w:t xml:space="preserve">.</w:t>
      </w:r>
    </w:p>
    <w:p>
      <w:pPr>
        <w:pStyle w:val="BodyText"/>
      </w:pPr>
      <w:r>
        <w:t xml:space="preserve">The model consistently achieved higher Precision, Recall, and F1-score than One-Class SVM. It also handled the highly imbalanced dataset more effectively and responded well to threshold tuning.</w:t>
      </w:r>
    </w:p>
    <w:p>
      <w:pPr>
        <w:pStyle w:val="BodyText"/>
      </w:pPr>
      <w:r>
        <w:t xml:space="preserve">Although neither model achieved perfect fraud detection, Isolation Forest detected substantially more fraudulent transactions while maintaining a reasonable false positive rate.</w:t>
      </w:r>
    </w:p>
    <w:p>
      <w:pPr>
        <w:pStyle w:val="BodyText"/>
      </w:pPr>
      <w:r>
        <w:t xml:space="preserve">Therefore,</w:t>
      </w:r>
      <w:r>
        <w:t xml:space="preserve"> </w:t>
      </w:r>
      <w:r>
        <w:rPr>
          <w:b/>
          <w:bCs/>
        </w:rPr>
        <w:t xml:space="preserve">Isolation Forest is recommended as the preferred anomaly detection model for this credit card fraud detection project.</w:t>
      </w:r>
    </w:p>
    <w:p>
      <w:r>
        <w:pict>
          <v:rect style="width:0;height:1.5pt" o:hralign="center" o:hrstd="t" o:hr="t"/>
        </w:pict>
      </w:r>
    </w:p>
    <w:bookmarkEnd w:id="27"/>
    <w:bookmarkStart w:id="29" w:name="final-recommendation"/>
    <w:p>
      <w:pPr>
        <w:pStyle w:val="Heading1"/>
      </w:pPr>
      <w:r>
        <w:t xml:space="preserve">Final Recommendation</w:t>
      </w:r>
    </w:p>
    <w:p>
      <w:pPr>
        <w:pStyle w:val="FirstParagraph"/>
      </w:pPr>
      <w:r>
        <w:rPr>
          <w:b/>
          <w:bCs/>
        </w:rPr>
        <w:t xml:space="preserve">Best Model:</w:t>
      </w:r>
      <w:r>
        <w:t xml:space="preserve"> </w:t>
      </w:r>
      <w:r>
        <w:t xml:space="preserve">Isolation Forest</w:t>
      </w:r>
    </w:p>
    <w:bookmarkStart w:id="28" w:name="reasons"/>
    <w:p>
      <w:pPr>
        <w:pStyle w:val="Heading3"/>
      </w:pPr>
      <w:r>
        <w:t xml:space="preserve">Reasons</w:t>
      </w:r>
    </w:p>
    <w:p>
      <w:pPr>
        <w:pStyle w:val="Compact"/>
        <w:numPr>
          <w:ilvl w:val="0"/>
          <w:numId w:val="1007"/>
        </w:numPr>
      </w:pPr>
      <w:r>
        <w:t xml:space="preserve">Highest Precision</w:t>
      </w:r>
    </w:p>
    <w:p>
      <w:pPr>
        <w:pStyle w:val="Compact"/>
        <w:numPr>
          <w:ilvl w:val="0"/>
          <w:numId w:val="1007"/>
        </w:numPr>
      </w:pPr>
      <w:r>
        <w:t xml:space="preserve">Highest Recall</w:t>
      </w:r>
    </w:p>
    <w:p>
      <w:pPr>
        <w:pStyle w:val="Compact"/>
        <w:numPr>
          <w:ilvl w:val="0"/>
          <w:numId w:val="1007"/>
        </w:numPr>
      </w:pPr>
      <w:r>
        <w:t xml:space="preserve">Highest F1-score</w:t>
      </w:r>
    </w:p>
    <w:p>
      <w:pPr>
        <w:pStyle w:val="Compact"/>
        <w:numPr>
          <w:ilvl w:val="0"/>
          <w:numId w:val="1007"/>
        </w:numPr>
      </w:pPr>
      <w:r>
        <w:t xml:space="preserve">Better scalability</w:t>
      </w:r>
    </w:p>
    <w:p>
      <w:pPr>
        <w:pStyle w:val="Compact"/>
        <w:numPr>
          <w:ilvl w:val="0"/>
          <w:numId w:val="1007"/>
        </w:numPr>
      </w:pPr>
      <w:r>
        <w:t xml:space="preserve">Better suited for large, imbalanced datasets</w:t>
      </w:r>
    </w:p>
    <w:p>
      <w:pPr>
        <w:pStyle w:val="Compact"/>
        <w:numPr>
          <w:ilvl w:val="0"/>
          <w:numId w:val="1007"/>
        </w:numPr>
      </w:pPr>
      <w:r>
        <w:t xml:space="preserve">Improved performance after threshold tuning</w:t>
      </w:r>
    </w:p>
    <w:p>
      <w:pPr>
        <w:pStyle w:val="FirstParagraph"/>
      </w:pPr>
      <w:r>
        <w:t xml:space="preserve">Overall, Isolation Forest provides a significantly more reliable and practical solution for credit card fraud detection than One-Class SVM.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2026-06-22T13:25:32Z</dcterms:created>
  <dcterms:modified xsi:type="dcterms:W3CDTF">2026-06-22T13:25:32Z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