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6A5FC" w14:textId="77777777" w:rsidR="0044224B" w:rsidRDefault="0044224B" w:rsidP="0044224B">
      <w:pPr>
        <w:pStyle w:val="ListParagraph"/>
        <w:numPr>
          <w:ilvl w:val="0"/>
          <w:numId w:val="1"/>
        </w:numPr>
        <w:spacing w:line="278" w:lineRule="auto"/>
        <w:rPr>
          <w:rFonts w:ascii="Amasis MT Pro Light" w:hAnsi="Amasis MT Pro Light" w:cstheme="minorHAnsi"/>
          <w:sz w:val="40"/>
          <w:szCs w:val="40"/>
        </w:rPr>
      </w:pPr>
      <w:r w:rsidRPr="000979DF">
        <w:rPr>
          <w:rFonts w:ascii="Amasis MT Pro Light" w:hAnsi="Amasis MT Pro Light" w:cstheme="minorHAnsi"/>
          <w:sz w:val="40"/>
          <w:szCs w:val="40"/>
        </w:rPr>
        <w:t>ERD</w:t>
      </w:r>
    </w:p>
    <w:p w14:paraId="1F8A8EFD" w14:textId="77777777" w:rsidR="0044224B" w:rsidRDefault="0044224B" w:rsidP="0044224B">
      <w:pPr>
        <w:spacing w:after="0" w:line="240" w:lineRule="auto"/>
        <w:rPr>
          <w:rFonts w:eastAsia="Times New Roman" w:cstheme="minorHAnsi"/>
          <w:lang w:bidi="ne-NP"/>
        </w:rPr>
      </w:pPr>
      <w:r w:rsidRPr="00F437FD">
        <w:rPr>
          <w:rFonts w:eastAsia="Times New Roman" w:cstheme="minorHAnsi"/>
          <w:lang w:bidi="ne-NP"/>
        </w:rPr>
        <w:t xml:space="preserve">The relationship diagram entity is </w:t>
      </w:r>
      <w:r>
        <w:rPr>
          <w:rFonts w:eastAsia="Times New Roman" w:cstheme="minorHAnsi"/>
          <w:lang w:bidi="ne-NP"/>
        </w:rPr>
        <w:t xml:space="preserve">the </w:t>
      </w:r>
      <w:r w:rsidRPr="00F437FD">
        <w:rPr>
          <w:rFonts w:eastAsia="Times New Roman" w:cstheme="minorHAnsi"/>
          <w:lang w:bidi="ne-NP"/>
        </w:rPr>
        <w:t>crucial part of the technology used to</w:t>
      </w:r>
      <w:r>
        <w:rPr>
          <w:rFonts w:eastAsia="Times New Roman" w:cstheme="minorHAnsi"/>
          <w:lang w:bidi="ne-NP"/>
        </w:rPr>
        <w:t xml:space="preserve"> the </w:t>
      </w:r>
      <w:r w:rsidRPr="00F437FD">
        <w:rPr>
          <w:rFonts w:eastAsia="Times New Roman" w:cstheme="minorHAnsi"/>
          <w:lang w:bidi="ne-NP"/>
        </w:rPr>
        <w:t xml:space="preserve">arrange and display the medical data for </w:t>
      </w:r>
      <w:r>
        <w:rPr>
          <w:rFonts w:eastAsia="Times New Roman" w:cstheme="minorHAnsi"/>
          <w:lang w:bidi="ne-NP"/>
        </w:rPr>
        <w:t xml:space="preserve">to </w:t>
      </w:r>
      <w:r w:rsidRPr="00F437FD">
        <w:rPr>
          <w:rFonts w:eastAsia="Times New Roman" w:cstheme="minorHAnsi"/>
          <w:lang w:bidi="ne-NP"/>
        </w:rPr>
        <w:t>the analytics of this project. Erd facilitates</w:t>
      </w:r>
      <w:r>
        <w:rPr>
          <w:rFonts w:eastAsia="Times New Roman" w:cstheme="minorHAnsi"/>
          <w:lang w:bidi="ne-NP"/>
        </w:rPr>
        <w:t xml:space="preserve"> </w:t>
      </w:r>
      <w:r w:rsidRPr="00F437FD">
        <w:rPr>
          <w:rFonts w:eastAsia="Times New Roman" w:cstheme="minorHAnsi"/>
          <w:lang w:bidi="ne-NP"/>
        </w:rPr>
        <w:t>communication between medical records, healthcare providers, and patients. Because properly</w:t>
      </w:r>
      <w:r>
        <w:rPr>
          <w:rFonts w:eastAsia="Times New Roman" w:cstheme="minorHAnsi"/>
          <w:lang w:bidi="ne-NP"/>
        </w:rPr>
        <w:t xml:space="preserve"> </w:t>
      </w:r>
      <w:r w:rsidRPr="00F437FD">
        <w:rPr>
          <w:rFonts w:eastAsia="Times New Roman" w:cstheme="minorHAnsi"/>
          <w:lang w:bidi="ne-NP"/>
        </w:rPr>
        <w:t>utilizing ERDs guarantees sound data management, improves data quality, and facilitates adherence to</w:t>
      </w:r>
      <w:r>
        <w:rPr>
          <w:rFonts w:eastAsia="Times New Roman" w:cstheme="minorHAnsi"/>
          <w:lang w:bidi="ne-NP"/>
        </w:rPr>
        <w:t xml:space="preserve"> the </w:t>
      </w:r>
      <w:r w:rsidRPr="00F437FD">
        <w:rPr>
          <w:rFonts w:eastAsia="Times New Roman" w:cstheme="minorHAnsi"/>
          <w:lang w:bidi="ne-NP"/>
        </w:rPr>
        <w:t>privacy regulations</w:t>
      </w:r>
      <w:r>
        <w:rPr>
          <w:rFonts w:eastAsia="Times New Roman" w:cstheme="minorHAnsi"/>
          <w:lang w:bidi="ne-NP"/>
        </w:rPr>
        <w:t xml:space="preserve"> of the </w:t>
      </w:r>
      <w:r w:rsidRPr="00F437FD">
        <w:rPr>
          <w:rFonts w:eastAsia="Times New Roman" w:cstheme="minorHAnsi"/>
          <w:lang w:bidi="ne-NP"/>
        </w:rPr>
        <w:t xml:space="preserve">Oracle (2021) claims that by offering a transparent, </w:t>
      </w:r>
      <w:r>
        <w:rPr>
          <w:rFonts w:eastAsia="Times New Roman" w:cstheme="minorHAnsi"/>
          <w:lang w:bidi="ne-NP"/>
        </w:rPr>
        <w:t xml:space="preserve">to the </w:t>
      </w:r>
      <w:r w:rsidRPr="00F437FD">
        <w:rPr>
          <w:rFonts w:eastAsia="Times New Roman" w:cstheme="minorHAnsi"/>
          <w:lang w:bidi="ne-NP"/>
        </w:rPr>
        <w:t>scalable architecture for</w:t>
      </w:r>
      <w:r>
        <w:rPr>
          <w:rFonts w:eastAsia="Times New Roman" w:cstheme="minorHAnsi"/>
          <w:lang w:bidi="ne-NP"/>
        </w:rPr>
        <w:t xml:space="preserve"> the </w:t>
      </w:r>
      <w:r w:rsidRPr="00F437FD">
        <w:rPr>
          <w:rFonts w:eastAsia="Times New Roman" w:cstheme="minorHAnsi"/>
          <w:lang w:bidi="ne-NP"/>
        </w:rPr>
        <w:t>handling enormous volumes of healthcare data, a clear ERD can enhance decision-making and lower database design errors.</w:t>
      </w:r>
    </w:p>
    <w:p w14:paraId="219C3C9B" w14:textId="77777777" w:rsidR="0044224B" w:rsidRDefault="0044224B" w:rsidP="0044224B">
      <w:pPr>
        <w:spacing w:after="0" w:line="240" w:lineRule="auto"/>
        <w:rPr>
          <w:rFonts w:eastAsia="Times New Roman" w:cstheme="minorHAnsi"/>
          <w:lang w:bidi="ne-NP"/>
        </w:rPr>
      </w:pPr>
      <w:r w:rsidRPr="008A65CA">
        <w:rPr>
          <w:b/>
          <w:bCs/>
          <w:noProof/>
        </w:rPr>
        <w:drawing>
          <wp:inline distT="0" distB="0" distL="0" distR="0" wp14:anchorId="0D92D973" wp14:editId="55ACCC58">
            <wp:extent cx="5775625" cy="4039235"/>
            <wp:effectExtent l="0" t="0" r="0" b="0"/>
            <wp:docPr id="554520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205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07" cy="40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EBC" w14:textId="77777777" w:rsidR="0044224B" w:rsidRPr="004327A2" w:rsidRDefault="0044224B" w:rsidP="0044224B">
      <w:pPr>
        <w:spacing w:after="0" w:line="240" w:lineRule="auto"/>
        <w:jc w:val="center"/>
        <w:rPr>
          <w:rFonts w:eastAsia="Times New Roman" w:cstheme="minorHAnsi"/>
          <w:lang w:bidi="ne-NP"/>
        </w:rPr>
      </w:pPr>
      <w:proofErr w:type="gramStart"/>
      <w:r>
        <w:rPr>
          <w:rFonts w:eastAsia="Times New Roman" w:cstheme="minorHAnsi"/>
          <w:lang w:bidi="ne-NP"/>
        </w:rPr>
        <w:t>Fig:-</w:t>
      </w:r>
      <w:proofErr w:type="gramEnd"/>
      <w:r>
        <w:rPr>
          <w:rFonts w:eastAsia="Times New Roman" w:cstheme="minorHAnsi"/>
          <w:lang w:bidi="ne-NP"/>
        </w:rPr>
        <w:t xml:space="preserve"> </w:t>
      </w:r>
      <w:r w:rsidRPr="004327A2">
        <w:rPr>
          <w:rFonts w:eastAsia="Times New Roman" w:cstheme="minorHAnsi"/>
          <w:lang w:bidi="ne-NP"/>
        </w:rPr>
        <w:t>The healthcare system's Erd diagram</w:t>
      </w:r>
    </w:p>
    <w:p w14:paraId="4D1ADD28" w14:textId="77777777" w:rsidR="0044224B" w:rsidRPr="00F437FD" w:rsidRDefault="0044224B" w:rsidP="0044224B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1AA31D7B" w14:textId="77777777" w:rsidR="0044224B" w:rsidRPr="00E475B4" w:rsidRDefault="0044224B" w:rsidP="0044224B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ne-NP"/>
        </w:rPr>
      </w:pPr>
      <w:r w:rsidRPr="00E475B4">
        <w:rPr>
          <w:rFonts w:ascii="Times New Roman" w:eastAsia="Times New Roman" w:hAnsi="Times New Roman" w:cs="Times New Roman"/>
          <w:noProof/>
          <w:lang w:bidi="ne-NP"/>
        </w:rPr>
        <w:lastRenderedPageBreak/>
        <w:drawing>
          <wp:inline distT="0" distB="0" distL="0" distR="0" wp14:anchorId="61283551" wp14:editId="5E924D19">
            <wp:extent cx="6316980" cy="3314700"/>
            <wp:effectExtent l="0" t="0" r="7620" b="0"/>
            <wp:docPr id="20399616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A8E8" w14:textId="77777777" w:rsidR="0044224B" w:rsidRDefault="0044224B" w:rsidP="0044224B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ne-NP"/>
        </w:rPr>
      </w:pPr>
      <w:proofErr w:type="gramStart"/>
      <w:r>
        <w:rPr>
          <w:rFonts w:ascii="Times New Roman" w:eastAsia="Times New Roman" w:hAnsi="Times New Roman" w:cs="Times New Roman"/>
          <w:lang w:bidi="ne-NP"/>
        </w:rPr>
        <w:t>Fig:-</w:t>
      </w:r>
      <w:proofErr w:type="gramEnd"/>
      <w:r>
        <w:rPr>
          <w:rFonts w:ascii="Times New Roman" w:eastAsia="Times New Roman" w:hAnsi="Times New Roman" w:cs="Times New Roman"/>
          <w:lang w:bidi="ne-NP"/>
        </w:rPr>
        <w:t xml:space="preserve"> </w:t>
      </w:r>
      <w:r w:rsidRPr="004327A2">
        <w:rPr>
          <w:rFonts w:ascii="Times New Roman" w:eastAsia="Times New Roman" w:hAnsi="Times New Roman" w:cs="Times New Roman"/>
          <w:lang w:bidi="ne-NP"/>
        </w:rPr>
        <w:t xml:space="preserve">The </w:t>
      </w:r>
      <w:r>
        <w:rPr>
          <w:rFonts w:ascii="Times New Roman" w:eastAsia="Times New Roman" w:hAnsi="Times New Roman" w:cs="Times New Roman"/>
          <w:lang w:bidi="ne-NP"/>
        </w:rPr>
        <w:t>Web application</w:t>
      </w:r>
      <w:r w:rsidRPr="004327A2">
        <w:rPr>
          <w:rFonts w:ascii="Times New Roman" w:eastAsia="Times New Roman" w:hAnsi="Times New Roman" w:cs="Times New Roman"/>
          <w:lang w:bidi="ne-NP"/>
        </w:rPr>
        <w:t xml:space="preserve"> system's Erd diagram</w:t>
      </w:r>
    </w:p>
    <w:p w14:paraId="4E9BE727" w14:textId="77777777" w:rsidR="00707757" w:rsidRDefault="00707757"/>
    <w:sectPr w:rsidR="0070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B7CBB"/>
    <w:multiLevelType w:val="hybridMultilevel"/>
    <w:tmpl w:val="155E3C04"/>
    <w:lvl w:ilvl="0" w:tplc="B04CCFA0">
      <w:start w:val="1"/>
      <w:numFmt w:val="decimal"/>
      <w:lvlText w:val="%1)"/>
      <w:lvlJc w:val="left"/>
      <w:pPr>
        <w:ind w:left="1080" w:hanging="720"/>
      </w:pPr>
      <w:rPr>
        <w:rFonts w:ascii="Amasis MT Pro Light" w:hAnsi="Amasis MT Pro Light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9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4B"/>
    <w:rsid w:val="0044224B"/>
    <w:rsid w:val="00707757"/>
    <w:rsid w:val="009E1C39"/>
    <w:rsid w:val="00BD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F01B"/>
  <w15:chartTrackingRefBased/>
  <w15:docId w15:val="{63C93B3F-91E7-47FC-821A-74995E9E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4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Hritick Jha</dc:creator>
  <cp:keywords/>
  <dc:description/>
  <cp:lastModifiedBy>Hritick Jha</cp:lastModifiedBy>
  <cp:revision>1</cp:revision>
  <dcterms:created xsi:type="dcterms:W3CDTF">2025-05-08T10:31:00Z</dcterms:created>
  <dcterms:modified xsi:type="dcterms:W3CDTF">2025-05-08T10:32:00Z</dcterms:modified>
</cp:coreProperties>
</file>