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7B141" w14:textId="77777777" w:rsidR="00B05575" w:rsidRDefault="00B05575" w:rsidP="00D01CB3">
      <w:pPr>
        <w:pStyle w:val="Standard"/>
        <w:jc w:val="both"/>
      </w:pPr>
      <w:bookmarkStart w:id="0" w:name="_Hlk165984233"/>
      <w:bookmarkEnd w:id="0"/>
    </w:p>
    <w:p w14:paraId="2904B2C1" w14:textId="77777777" w:rsidR="00F17264" w:rsidRDefault="00DE3559">
      <w:pPr>
        <w:suppressAutoHyphens w:val="0"/>
      </w:pPr>
      <w:bookmarkStart w:id="1" w:name="_Hlk151404582"/>
      <w:bookmarkEnd w:id="1"/>
      <w:r>
        <w:rPr>
          <w:noProof/>
        </w:rPr>
        <w:drawing>
          <wp:inline distT="0" distB="0" distL="0" distR="0" wp14:anchorId="6283BBF4" wp14:editId="72CE6158">
            <wp:extent cx="2616836" cy="1103631"/>
            <wp:effectExtent l="0" t="0" r="0" b="0"/>
            <wp:docPr id="1073741825" name="Picture 1073741825"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8"/>
                    <a:stretch>
                      <a:fillRect/>
                    </a:stretch>
                  </pic:blipFill>
                  <pic:spPr>
                    <a:xfrm>
                      <a:off x="0" y="0"/>
                      <a:ext cx="2616836" cy="1103631"/>
                    </a:xfrm>
                    <a:prstGeom prst="rect">
                      <a:avLst/>
                    </a:prstGeom>
                    <a:ln w="12700" cap="flat">
                      <a:noFill/>
                      <a:miter lim="400000"/>
                    </a:ln>
                    <a:effectLst/>
                  </pic:spPr>
                </pic:pic>
              </a:graphicData>
            </a:graphic>
          </wp:inline>
        </w:drawing>
      </w:r>
    </w:p>
    <w:p w14:paraId="447BF412" w14:textId="77777777" w:rsidR="001E1094" w:rsidRPr="001E1094" w:rsidRDefault="00F7641D" w:rsidP="001E1094">
      <w:pPr>
        <w:suppressAutoHyphens w:val="0"/>
        <w:rPr>
          <w:rFonts w:ascii="Times New Roman" w:eastAsia="Times New Roman" w:hAnsi="Times New Roman" w:cs="Times New Roman"/>
          <w:b/>
          <w:bCs/>
          <w:kern w:val="0"/>
          <w:sz w:val="36"/>
          <w:szCs w:val="36"/>
          <w:lang w:val="en-US" w:eastAsia="en-US" w:bidi="ne-NP"/>
        </w:rPr>
      </w:pPr>
      <w:r w:rsidRPr="001E1094">
        <w:rPr>
          <w:rFonts w:ascii="Verdana" w:hAnsi="Verdana"/>
          <w:sz w:val="36"/>
          <w:szCs w:val="36"/>
          <w:lang w:val="en-US"/>
        </w:rPr>
        <w:t xml:space="preserve">  </w:t>
      </w:r>
      <w:r w:rsidR="001E1094" w:rsidRPr="001E1094">
        <w:rPr>
          <w:rFonts w:ascii="Times New Roman" w:eastAsia="Times New Roman" w:hAnsi="Times New Roman" w:cs="Times New Roman"/>
          <w:b/>
          <w:bCs/>
          <w:kern w:val="0"/>
          <w:sz w:val="36"/>
          <w:szCs w:val="36"/>
          <w:lang w:val="en-US" w:eastAsia="en-US" w:bidi="ne-NP"/>
        </w:rPr>
        <w:t>Engineering, Creative Technology, and Computing School</w:t>
      </w:r>
    </w:p>
    <w:p w14:paraId="33478535" w14:textId="624F1F25" w:rsidR="00F17264" w:rsidRDefault="00F17264" w:rsidP="00F7641D">
      <w:pPr>
        <w:suppressAutoHyphens w:val="0"/>
        <w:rPr>
          <w:rFonts w:ascii="Verdana" w:hAnsi="Verdana"/>
          <w:lang w:val="en-US"/>
        </w:rPr>
      </w:pPr>
    </w:p>
    <w:p w14:paraId="348C1CDC" w14:textId="77777777" w:rsidR="00EA41EA" w:rsidRPr="00F7641D" w:rsidRDefault="00EA41EA" w:rsidP="00F7641D">
      <w:pPr>
        <w:suppressAutoHyphens w:val="0"/>
        <w:rPr>
          <w:sz w:val="20"/>
          <w:szCs w:val="20"/>
        </w:rPr>
      </w:pPr>
    </w:p>
    <w:p w14:paraId="515DEA4E" w14:textId="77777777" w:rsidR="00F17264" w:rsidRDefault="00F17264">
      <w:pPr>
        <w:suppressAutoHyphens w:val="0"/>
      </w:pPr>
    </w:p>
    <w:tbl>
      <w:tblPr>
        <w:tblStyle w:val="TableGrid"/>
        <w:tblW w:w="9070" w:type="dxa"/>
        <w:jc w:val="center"/>
        <w:tblLook w:val="04A0" w:firstRow="1" w:lastRow="0" w:firstColumn="1" w:lastColumn="0" w:noHBand="0" w:noVBand="1"/>
      </w:tblPr>
      <w:tblGrid>
        <w:gridCol w:w="2547"/>
        <w:gridCol w:w="6523"/>
      </w:tblGrid>
      <w:tr w:rsidR="001622C1" w14:paraId="656A2CF0" w14:textId="77777777" w:rsidTr="001338F8">
        <w:trPr>
          <w:trHeight w:val="1191"/>
          <w:jc w:val="center"/>
        </w:trPr>
        <w:tc>
          <w:tcPr>
            <w:tcW w:w="2547" w:type="dxa"/>
            <w:vAlign w:val="center"/>
          </w:tcPr>
          <w:p w14:paraId="46025409" w14:textId="3BAEB4E4"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Student ID</w:t>
            </w:r>
          </w:p>
        </w:tc>
        <w:tc>
          <w:tcPr>
            <w:tcW w:w="6523" w:type="dxa"/>
            <w:vAlign w:val="center"/>
          </w:tcPr>
          <w:p w14:paraId="625EAEF1" w14:textId="16BF3962" w:rsidR="001622C1" w:rsidRPr="00EA41EA" w:rsidRDefault="001622C1" w:rsidP="001622C1">
            <w:pPr>
              <w:jc w:val="center"/>
            </w:pPr>
            <w:r>
              <w:t>77356744</w:t>
            </w:r>
          </w:p>
        </w:tc>
      </w:tr>
      <w:tr w:rsidR="001622C1" w14:paraId="4A585D56" w14:textId="77777777" w:rsidTr="001338F8">
        <w:trPr>
          <w:trHeight w:val="1191"/>
          <w:jc w:val="center"/>
        </w:trPr>
        <w:tc>
          <w:tcPr>
            <w:tcW w:w="2547" w:type="dxa"/>
            <w:vAlign w:val="center"/>
          </w:tcPr>
          <w:p w14:paraId="354AE7C7" w14:textId="422F7759"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Student Name</w:t>
            </w:r>
          </w:p>
        </w:tc>
        <w:tc>
          <w:tcPr>
            <w:tcW w:w="6523" w:type="dxa"/>
            <w:vAlign w:val="center"/>
          </w:tcPr>
          <w:p w14:paraId="15AA890C" w14:textId="5F137BF1" w:rsidR="001622C1" w:rsidRPr="00EA41EA" w:rsidRDefault="001622C1" w:rsidP="001622C1">
            <w:pPr>
              <w:jc w:val="center"/>
            </w:pPr>
            <w:r>
              <w:t>Hritick Jha</w:t>
            </w:r>
          </w:p>
        </w:tc>
      </w:tr>
      <w:tr w:rsidR="001622C1" w14:paraId="06AC42A4" w14:textId="77777777" w:rsidTr="001338F8">
        <w:trPr>
          <w:trHeight w:val="1191"/>
          <w:jc w:val="center"/>
        </w:trPr>
        <w:tc>
          <w:tcPr>
            <w:tcW w:w="2547" w:type="dxa"/>
            <w:vAlign w:val="center"/>
          </w:tcPr>
          <w:p w14:paraId="2227899B" w14:textId="0CD342EB"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Module Name &amp; CRN</w:t>
            </w:r>
          </w:p>
        </w:tc>
        <w:tc>
          <w:tcPr>
            <w:tcW w:w="6523" w:type="dxa"/>
            <w:vAlign w:val="center"/>
          </w:tcPr>
          <w:p w14:paraId="61D6C0B8" w14:textId="0986C125" w:rsidR="001622C1" w:rsidRPr="00EA41EA" w:rsidRDefault="001622C1" w:rsidP="001622C1">
            <w:pPr>
              <w:jc w:val="center"/>
            </w:pPr>
            <w:r>
              <w:t>Applied Machine Learning</w:t>
            </w:r>
          </w:p>
        </w:tc>
      </w:tr>
      <w:tr w:rsidR="001622C1" w14:paraId="20CED9A7" w14:textId="77777777" w:rsidTr="001338F8">
        <w:trPr>
          <w:trHeight w:val="1191"/>
          <w:jc w:val="center"/>
        </w:trPr>
        <w:tc>
          <w:tcPr>
            <w:tcW w:w="2547" w:type="dxa"/>
            <w:vAlign w:val="center"/>
          </w:tcPr>
          <w:p w14:paraId="1AA0D816" w14:textId="4F4F046B"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Level</w:t>
            </w:r>
          </w:p>
        </w:tc>
        <w:tc>
          <w:tcPr>
            <w:tcW w:w="6523" w:type="dxa"/>
            <w:vAlign w:val="center"/>
          </w:tcPr>
          <w:p w14:paraId="591A0ABE" w14:textId="1A3C7619" w:rsidR="001E1094" w:rsidRPr="001E1094" w:rsidRDefault="001E1094" w:rsidP="001E1094">
            <w:pPr>
              <w:suppressAutoHyphens w:val="0"/>
              <w:autoSpaceDN/>
              <w:textAlignment w:val="auto"/>
              <w:rPr>
                <w:rFonts w:ascii="Times New Roman" w:eastAsia="Times New Roman" w:hAnsi="Times New Roman" w:cs="Times New Roman"/>
                <w:kern w:val="0"/>
                <w:lang w:val="en-US" w:eastAsia="en-US" w:bidi="ne-NP"/>
              </w:rPr>
            </w:pPr>
            <w:r>
              <w:rPr>
                <w:rFonts w:ascii="Times New Roman" w:eastAsia="Times New Roman" w:hAnsi="Times New Roman" w:cs="Times New Roman"/>
                <w:kern w:val="0"/>
                <w:lang w:val="en-US" w:eastAsia="en-US" w:bidi="ne-NP"/>
              </w:rPr>
              <w:t xml:space="preserve">                                 </w:t>
            </w:r>
            <w:r w:rsidRPr="001E1094">
              <w:rPr>
                <w:rFonts w:ascii="Times New Roman" w:eastAsia="Times New Roman" w:hAnsi="Times New Roman" w:cs="Times New Roman"/>
                <w:kern w:val="0"/>
                <w:lang w:val="en-US" w:eastAsia="en-US" w:bidi="ne-NP"/>
              </w:rPr>
              <w:t>Second semester of Level 5</w:t>
            </w:r>
          </w:p>
          <w:p w14:paraId="278E7FF0" w14:textId="31F916F5" w:rsidR="001622C1" w:rsidRPr="00EA41EA" w:rsidRDefault="001622C1" w:rsidP="001622C1">
            <w:pPr>
              <w:jc w:val="center"/>
            </w:pPr>
          </w:p>
        </w:tc>
      </w:tr>
      <w:tr w:rsidR="001622C1" w14:paraId="459E2875" w14:textId="77777777" w:rsidTr="001338F8">
        <w:trPr>
          <w:trHeight w:val="1191"/>
          <w:jc w:val="center"/>
        </w:trPr>
        <w:tc>
          <w:tcPr>
            <w:tcW w:w="2547" w:type="dxa"/>
            <w:vAlign w:val="center"/>
          </w:tcPr>
          <w:p w14:paraId="0959A7D7" w14:textId="44B404D6"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Assessment Name &amp; Part No.</w:t>
            </w:r>
          </w:p>
        </w:tc>
        <w:tc>
          <w:tcPr>
            <w:tcW w:w="6523" w:type="dxa"/>
            <w:vAlign w:val="center"/>
          </w:tcPr>
          <w:p w14:paraId="4F8893E2" w14:textId="30B23019" w:rsidR="001622C1" w:rsidRPr="00EA41EA" w:rsidRDefault="001E1094" w:rsidP="001622C1">
            <w:pPr>
              <w:jc w:val="center"/>
            </w:pPr>
            <w:r>
              <w:t>2</w:t>
            </w:r>
          </w:p>
        </w:tc>
      </w:tr>
      <w:tr w:rsidR="001622C1" w14:paraId="1C1138DD" w14:textId="77777777" w:rsidTr="001338F8">
        <w:trPr>
          <w:trHeight w:val="1191"/>
          <w:jc w:val="center"/>
        </w:trPr>
        <w:tc>
          <w:tcPr>
            <w:tcW w:w="2547" w:type="dxa"/>
            <w:vAlign w:val="center"/>
          </w:tcPr>
          <w:p w14:paraId="36509CE9" w14:textId="13DF632B"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Project Title</w:t>
            </w:r>
          </w:p>
        </w:tc>
        <w:tc>
          <w:tcPr>
            <w:tcW w:w="6523" w:type="dxa"/>
            <w:vAlign w:val="center"/>
          </w:tcPr>
          <w:p w14:paraId="4DA05CB4" w14:textId="135F2D4E" w:rsidR="001622C1" w:rsidRPr="00EA41EA" w:rsidRDefault="001622C1" w:rsidP="001622C1">
            <w:pPr>
              <w:jc w:val="center"/>
            </w:pPr>
            <w:r>
              <w:t>Email Spam</w:t>
            </w:r>
          </w:p>
        </w:tc>
      </w:tr>
      <w:tr w:rsidR="001622C1" w14:paraId="1F5AE6AA" w14:textId="77777777" w:rsidTr="001338F8">
        <w:trPr>
          <w:trHeight w:val="1191"/>
          <w:jc w:val="center"/>
        </w:trPr>
        <w:tc>
          <w:tcPr>
            <w:tcW w:w="2547" w:type="dxa"/>
            <w:vAlign w:val="center"/>
          </w:tcPr>
          <w:p w14:paraId="462E1A91" w14:textId="48C27E3A"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Data of Submission</w:t>
            </w:r>
          </w:p>
        </w:tc>
        <w:tc>
          <w:tcPr>
            <w:tcW w:w="6523" w:type="dxa"/>
            <w:vAlign w:val="center"/>
          </w:tcPr>
          <w:p w14:paraId="71BDF488" w14:textId="720267BC" w:rsidR="001622C1" w:rsidRPr="00EA41EA" w:rsidRDefault="001622C1" w:rsidP="001622C1">
            <w:pPr>
              <w:jc w:val="center"/>
            </w:pPr>
            <w:r>
              <w:t>05/07/2024</w:t>
            </w:r>
          </w:p>
        </w:tc>
      </w:tr>
      <w:tr w:rsidR="001622C1" w14:paraId="3A8A3616" w14:textId="77777777" w:rsidTr="001338F8">
        <w:trPr>
          <w:trHeight w:val="1191"/>
          <w:jc w:val="center"/>
        </w:trPr>
        <w:tc>
          <w:tcPr>
            <w:tcW w:w="2547" w:type="dxa"/>
            <w:vAlign w:val="center"/>
          </w:tcPr>
          <w:p w14:paraId="3B018D20" w14:textId="51E64E58"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Course</w:t>
            </w:r>
          </w:p>
        </w:tc>
        <w:tc>
          <w:tcPr>
            <w:tcW w:w="6523" w:type="dxa"/>
            <w:vAlign w:val="center"/>
          </w:tcPr>
          <w:p w14:paraId="458FD925" w14:textId="4559C7E7" w:rsidR="001622C1" w:rsidRPr="00EA41EA" w:rsidRDefault="001622C1" w:rsidP="001622C1">
            <w:pPr>
              <w:jc w:val="center"/>
            </w:pPr>
            <w:r>
              <w:t>BSc Computing</w:t>
            </w:r>
          </w:p>
        </w:tc>
      </w:tr>
      <w:tr w:rsidR="001622C1" w14:paraId="290F13A7" w14:textId="77777777" w:rsidTr="001338F8">
        <w:trPr>
          <w:trHeight w:val="1191"/>
          <w:jc w:val="center"/>
        </w:trPr>
        <w:tc>
          <w:tcPr>
            <w:tcW w:w="2547" w:type="dxa"/>
            <w:vAlign w:val="center"/>
          </w:tcPr>
          <w:p w14:paraId="6349B512" w14:textId="070DC7A9" w:rsidR="001622C1" w:rsidRPr="001338F8" w:rsidRDefault="001622C1" w:rsidP="001622C1">
            <w:pPr>
              <w:jc w:val="center"/>
              <w:rPr>
                <w:rFonts w:ascii="ADLaM Display" w:hAnsi="ADLaM Display" w:cs="ADLaM Display"/>
                <w:sz w:val="26"/>
                <w:szCs w:val="26"/>
              </w:rPr>
            </w:pPr>
            <w:r w:rsidRPr="001338F8">
              <w:rPr>
                <w:rFonts w:ascii="ADLaM Display" w:hAnsi="ADLaM Display" w:cs="ADLaM Display"/>
                <w:sz w:val="26"/>
                <w:szCs w:val="26"/>
              </w:rPr>
              <w:t>Academic Year</w:t>
            </w:r>
          </w:p>
        </w:tc>
        <w:tc>
          <w:tcPr>
            <w:tcW w:w="6523" w:type="dxa"/>
            <w:vAlign w:val="center"/>
          </w:tcPr>
          <w:p w14:paraId="1DB44D88" w14:textId="2056B619" w:rsidR="001622C1" w:rsidRPr="00EA41EA" w:rsidRDefault="001622C1" w:rsidP="001622C1">
            <w:pPr>
              <w:jc w:val="center"/>
            </w:pPr>
            <w:r>
              <w:t>2024</w:t>
            </w:r>
          </w:p>
        </w:tc>
      </w:tr>
    </w:tbl>
    <w:p w14:paraId="590A0EE7" w14:textId="6227B983" w:rsidR="00E521DD" w:rsidRDefault="00E521DD">
      <w:pPr>
        <w:suppressAutoHyphens w:val="0"/>
      </w:pPr>
      <w:r>
        <w:br w:type="page"/>
      </w:r>
    </w:p>
    <w:p w14:paraId="695A60FC" w14:textId="77777777" w:rsidR="002F27BF" w:rsidRDefault="002F27BF" w:rsidP="00D01CB3">
      <w:pPr>
        <w:pStyle w:val="Standard"/>
        <w:jc w:val="both"/>
      </w:pPr>
    </w:p>
    <w:sdt>
      <w:sdtPr>
        <w:rPr>
          <w:rFonts w:ascii="Liberation Serif" w:eastAsia="Noto Serif CJK SC" w:hAnsi="Liberation Serif" w:cs="Lohit Devanagari"/>
          <w:color w:val="auto"/>
          <w:kern w:val="3"/>
          <w:sz w:val="24"/>
          <w:szCs w:val="24"/>
          <w:lang w:val="en-GB" w:eastAsia="zh-CN" w:bidi="hi-IN"/>
        </w:rPr>
        <w:id w:val="-611363787"/>
        <w:docPartObj>
          <w:docPartGallery w:val="Table of Contents"/>
          <w:docPartUnique/>
        </w:docPartObj>
      </w:sdtPr>
      <w:sdtEndPr>
        <w:rPr>
          <w:b/>
          <w:bCs/>
          <w:noProof/>
        </w:rPr>
      </w:sdtEndPr>
      <w:sdtContent>
        <w:p w14:paraId="6FEC78CB" w14:textId="74142E01" w:rsidR="00701734" w:rsidRDefault="009C4754" w:rsidP="00701734">
          <w:pPr>
            <w:pStyle w:val="TOCHeading"/>
            <w:jc w:val="center"/>
          </w:pPr>
          <w:r>
            <w:t xml:space="preserve">part </w:t>
          </w:r>
          <w:r w:rsidR="001E1094">
            <w:t xml:space="preserve">II of the </w:t>
          </w:r>
          <w:r w:rsidR="001E1094">
            <w:t>Table of Contents</w:t>
          </w:r>
        </w:p>
        <w:p w14:paraId="79B62A54" w14:textId="17D7F624" w:rsidR="00701734" w:rsidRPr="00BF25AB" w:rsidRDefault="00701734">
          <w:pPr>
            <w:pStyle w:val="TOC1"/>
            <w:tabs>
              <w:tab w:val="right" w:leader="dot" w:pos="9628"/>
            </w:tabs>
            <w:rPr>
              <w:szCs w:val="24"/>
            </w:rPr>
          </w:pPr>
          <w:r w:rsidRPr="00BF25AB">
            <w:rPr>
              <w:szCs w:val="24"/>
            </w:rPr>
            <w:fldChar w:fldCharType="begin"/>
          </w:r>
          <w:r w:rsidRPr="00BF25AB">
            <w:rPr>
              <w:szCs w:val="24"/>
            </w:rPr>
            <w:instrText xml:space="preserve"> TOC \o "1-3" \h \z \u </w:instrText>
          </w:r>
          <w:r w:rsidRPr="00BF25AB">
            <w:rPr>
              <w:szCs w:val="24"/>
            </w:rPr>
            <w:fldChar w:fldCharType="separate"/>
          </w:r>
          <w:r w:rsidR="009C4754" w:rsidRPr="00BF25AB">
            <w:rPr>
              <w:szCs w:val="24"/>
            </w:rPr>
            <w:t>1.Data modelling…………………………………………………………………………………</w:t>
          </w:r>
          <w:r w:rsidR="00B1547D" w:rsidRPr="00BF25AB">
            <w:rPr>
              <w:szCs w:val="24"/>
            </w:rPr>
            <w:t>….3</w:t>
          </w:r>
        </w:p>
        <w:p w14:paraId="25D4731D" w14:textId="12AC9A72" w:rsidR="009C4754" w:rsidRPr="00BF25AB" w:rsidRDefault="009C4754" w:rsidP="009C4754">
          <w:r w:rsidRPr="00BF25AB">
            <w:t xml:space="preserve">   1.1 The five predicted models are presented below…………………………………………</w:t>
          </w:r>
          <w:r w:rsidR="00B1547D" w:rsidRPr="00BF25AB">
            <w:t>……</w:t>
          </w:r>
          <w:r w:rsidR="00BD2309" w:rsidRPr="00BF25AB">
            <w:t>3.</w:t>
          </w:r>
        </w:p>
        <w:p w14:paraId="3396F9AF" w14:textId="1204E7C6" w:rsidR="00B1547D" w:rsidRPr="00BF25AB" w:rsidRDefault="00B1547D" w:rsidP="009C4754">
          <w:r w:rsidRPr="00BF25AB">
            <w:t>2.</w:t>
          </w:r>
          <w:r w:rsidR="005A2A5F">
            <w:t xml:space="preserve">Regression and clustering are two types of </w:t>
          </w:r>
          <w:proofErr w:type="gramStart"/>
          <w:r w:rsidR="005A2A5F">
            <w:t>machine</w:t>
          </w:r>
          <w:proofErr w:type="gramEnd"/>
          <w:r w:rsidR="005A2A5F">
            <w:t xml:space="preserve"> learning one supervised…………………..</w:t>
          </w:r>
          <w:r w:rsidR="00BF25AB" w:rsidRPr="00BF25AB">
            <w:t>.</w:t>
          </w:r>
          <w:r w:rsidRPr="00BF25AB">
            <w:t>3</w:t>
          </w:r>
        </w:p>
        <w:p w14:paraId="4E8F5D24" w14:textId="696F7FF9" w:rsidR="00B1547D" w:rsidRPr="00BF25AB" w:rsidRDefault="00B1547D" w:rsidP="009C4754">
          <w:r w:rsidRPr="00BF25AB">
            <w:t xml:space="preserve">   2.1 unsupervised machine </w:t>
          </w:r>
          <w:r w:rsidR="00BD2309" w:rsidRPr="00BF25AB">
            <w:t>learning: Clustering</w:t>
          </w:r>
          <w:r w:rsidRPr="00BF25AB">
            <w:t>………………………………………………</w:t>
          </w:r>
          <w:r w:rsidR="00BD2309" w:rsidRPr="00BF25AB">
            <w:t>..</w:t>
          </w:r>
          <w:r w:rsidRPr="00BF25AB">
            <w:t>..3</w:t>
          </w:r>
        </w:p>
        <w:p w14:paraId="6E17401E" w14:textId="31BE37CD" w:rsidR="00B1547D" w:rsidRPr="00BF25AB" w:rsidRDefault="00B1547D" w:rsidP="009C4754">
          <w:r w:rsidRPr="00BF25AB">
            <w:t xml:space="preserve">        </w:t>
          </w:r>
          <w:r w:rsidR="00BD2309" w:rsidRPr="00BF25AB">
            <w:t>fig (</w:t>
          </w:r>
          <w:r w:rsidRPr="00BF25AB">
            <w:t>1</w:t>
          </w:r>
          <w:r w:rsidR="00BD2309" w:rsidRPr="00BF25AB">
            <w:t>): - scaling…………………………………………………………………………...….3</w:t>
          </w:r>
        </w:p>
        <w:p w14:paraId="332021E2" w14:textId="32C45A05" w:rsidR="00BD2309" w:rsidRPr="00BF25AB" w:rsidRDefault="00701734">
          <w:pPr>
            <w:rPr>
              <w:noProof/>
            </w:rPr>
          </w:pPr>
          <w:r w:rsidRPr="00BF25AB">
            <w:rPr>
              <w:b/>
              <w:bCs/>
              <w:noProof/>
            </w:rPr>
            <w:fldChar w:fldCharType="end"/>
          </w:r>
          <w:r w:rsidR="00BD2309" w:rsidRPr="00BF25AB">
            <w:rPr>
              <w:b/>
              <w:bCs/>
              <w:noProof/>
            </w:rPr>
            <w:t xml:space="preserve">        </w:t>
          </w:r>
          <w:r w:rsidR="00BD2309" w:rsidRPr="00BF25AB">
            <w:rPr>
              <w:noProof/>
            </w:rPr>
            <w:t>fig(2): - Kmeans……………………………………………………………………………...4</w:t>
          </w:r>
        </w:p>
        <w:p w14:paraId="6199DEC5" w14:textId="41249065" w:rsidR="00BD2309" w:rsidRPr="00BF25AB" w:rsidRDefault="00BD2309">
          <w:pPr>
            <w:rPr>
              <w:noProof/>
            </w:rPr>
          </w:pPr>
          <w:r w:rsidRPr="00BF25AB">
            <w:rPr>
              <w:noProof/>
            </w:rPr>
            <w:t xml:space="preserve">        fig(3): - optimal number of cluster…………………………………………………………...5</w:t>
          </w:r>
        </w:p>
        <w:p w14:paraId="4C4E8210" w14:textId="1C7149AF" w:rsidR="00BD2309" w:rsidRPr="00BF25AB" w:rsidRDefault="00BD2309">
          <w:pPr>
            <w:rPr>
              <w:noProof/>
            </w:rPr>
          </w:pPr>
          <w:r w:rsidRPr="00BF25AB">
            <w:rPr>
              <w:noProof/>
            </w:rPr>
            <w:t xml:space="preserve">        fig(4): - silhoute optional number of cluster……………………………………………</w:t>
          </w:r>
          <w:r w:rsidR="00BF25AB">
            <w:rPr>
              <w:noProof/>
            </w:rPr>
            <w:t>…</w:t>
          </w:r>
          <w:r w:rsidRPr="00BF25AB">
            <w:rPr>
              <w:noProof/>
            </w:rPr>
            <w:t>….5</w:t>
          </w:r>
        </w:p>
        <w:p w14:paraId="715A21CC" w14:textId="24D86396" w:rsidR="00BD2309" w:rsidRPr="00BF25AB" w:rsidRDefault="00BD2309">
          <w:pPr>
            <w:rPr>
              <w:noProof/>
            </w:rPr>
          </w:pPr>
          <w:r w:rsidRPr="00BF25AB">
            <w:rPr>
              <w:noProof/>
            </w:rPr>
            <w:t xml:space="preserve">        fig(5) : - Nb clust of dataset of email_spam_test…………………………………………….6</w:t>
          </w:r>
        </w:p>
        <w:p w14:paraId="45637085" w14:textId="77777777" w:rsidR="00BD2309" w:rsidRPr="00BF25AB" w:rsidRDefault="00BD2309">
          <w:pPr>
            <w:rPr>
              <w:noProof/>
            </w:rPr>
          </w:pPr>
          <w:r w:rsidRPr="00BF25AB">
            <w:rPr>
              <w:noProof/>
            </w:rPr>
            <w:t xml:space="preserve">        fig(6): - set k=5 of dataset of email_spam_test………………………………………………...6</w:t>
          </w:r>
        </w:p>
        <w:p w14:paraId="2FE2618B" w14:textId="77777777" w:rsidR="00C60702" w:rsidRPr="00BF25AB" w:rsidRDefault="00BD2309">
          <w:pPr>
            <w:rPr>
              <w:noProof/>
            </w:rPr>
          </w:pPr>
          <w:r w:rsidRPr="00BF25AB">
            <w:rPr>
              <w:noProof/>
            </w:rPr>
            <w:t xml:space="preserve">       fig(7) : -</w:t>
          </w:r>
          <w:r w:rsidR="00C60702" w:rsidRPr="00BF25AB">
            <w:rPr>
              <w:noProof/>
            </w:rPr>
            <w:t>Dendrogram of Hierarchical clustering ……………………………………………….7</w:t>
          </w:r>
        </w:p>
        <w:p w14:paraId="5980FC7E" w14:textId="77777777" w:rsidR="00C60702" w:rsidRPr="00BF25AB" w:rsidRDefault="00C60702">
          <w:pPr>
            <w:rPr>
              <w:noProof/>
            </w:rPr>
          </w:pPr>
          <w:r w:rsidRPr="00BF25AB">
            <w:rPr>
              <w:noProof/>
            </w:rPr>
            <w:t xml:space="preserve">       fig(8) : - cluster distance email_spam_test……………………………………………………..8</w:t>
          </w:r>
        </w:p>
        <w:p w14:paraId="5C038E45" w14:textId="77777777" w:rsidR="00C60702" w:rsidRPr="00BF25AB" w:rsidRDefault="00C60702">
          <w:pPr>
            <w:rPr>
              <w:noProof/>
            </w:rPr>
          </w:pPr>
          <w:r w:rsidRPr="00BF25AB">
            <w:rPr>
              <w:noProof/>
            </w:rPr>
            <w:t xml:space="preserve">  2.2 supervised Machine learning logistic regression………………………………………………9</w:t>
          </w:r>
        </w:p>
        <w:p w14:paraId="70E75C39" w14:textId="346F2922" w:rsidR="00C60702" w:rsidRPr="00BF25AB" w:rsidRDefault="00C60702">
          <w:pPr>
            <w:rPr>
              <w:noProof/>
            </w:rPr>
          </w:pPr>
          <w:r w:rsidRPr="00BF25AB">
            <w:rPr>
              <w:noProof/>
            </w:rPr>
            <w:t xml:space="preserve">       </w:t>
          </w:r>
          <w:r w:rsidR="009D2250" w:rsidRPr="00BF25AB">
            <w:rPr>
              <w:noProof/>
            </w:rPr>
            <w:t>f</w:t>
          </w:r>
          <w:r w:rsidRPr="00BF25AB">
            <w:rPr>
              <w:noProof/>
            </w:rPr>
            <w:t>ig(9): - summary of logistic regression……………………………………………………….</w:t>
          </w:r>
          <w:r w:rsidR="009D2250" w:rsidRPr="00BF25AB">
            <w:rPr>
              <w:noProof/>
            </w:rPr>
            <w:t>8</w:t>
          </w:r>
        </w:p>
        <w:p w14:paraId="68822FF5" w14:textId="7049EBD8" w:rsidR="009D2250" w:rsidRPr="00BF25AB" w:rsidRDefault="009D2250">
          <w:pPr>
            <w:rPr>
              <w:noProof/>
            </w:rPr>
          </w:pPr>
          <w:r w:rsidRPr="00BF25AB">
            <w:rPr>
              <w:noProof/>
            </w:rPr>
            <w:t xml:space="preserve">        fig(10) : - logistic regression model…………………………………………………………..9</w:t>
          </w:r>
        </w:p>
        <w:p w14:paraId="62D6E728" w14:textId="615FD022" w:rsidR="009D2250" w:rsidRPr="00BF25AB" w:rsidRDefault="009D2250">
          <w:pPr>
            <w:rPr>
              <w:noProof/>
            </w:rPr>
          </w:pPr>
          <w:r w:rsidRPr="00BF25AB">
            <w:rPr>
              <w:noProof/>
            </w:rPr>
            <w:t xml:space="preserve">        fig(11): - Data split of logistic regression…………………………………………………….9</w:t>
          </w:r>
        </w:p>
        <w:p w14:paraId="200111F4" w14:textId="77777777" w:rsidR="009D2250" w:rsidRPr="00BF25AB" w:rsidRDefault="009D2250">
          <w:pPr>
            <w:rPr>
              <w:noProof/>
            </w:rPr>
          </w:pPr>
          <w:r w:rsidRPr="00BF25AB">
            <w:rPr>
              <w:noProof/>
            </w:rPr>
            <w:t>3. Supervised machine learning : Classification using k nearest neighbours(Knn)……………….10</w:t>
          </w:r>
        </w:p>
        <w:p w14:paraId="00D52B71" w14:textId="6907B2CC" w:rsidR="009D2250" w:rsidRPr="00BF25AB" w:rsidRDefault="009D2250">
          <w:pPr>
            <w:rPr>
              <w:noProof/>
            </w:rPr>
          </w:pPr>
          <w:r w:rsidRPr="00BF25AB">
            <w:rPr>
              <w:noProof/>
            </w:rPr>
            <w:t xml:space="preserve">        fig(12): - Transformation-normalizing numeric data………………………………………..10</w:t>
          </w:r>
        </w:p>
        <w:p w14:paraId="1510B4C3" w14:textId="77777777" w:rsidR="009D2F09" w:rsidRPr="00BF25AB" w:rsidRDefault="009D2250">
          <w:pPr>
            <w:rPr>
              <w:noProof/>
            </w:rPr>
          </w:pPr>
          <w:r w:rsidRPr="00BF25AB">
            <w:rPr>
              <w:noProof/>
            </w:rPr>
            <w:t xml:space="preserve">        fig(13): - Regression of supervised machine learning k nearest neighbours[knn]………….10</w:t>
          </w:r>
        </w:p>
        <w:p w14:paraId="505E19B6" w14:textId="77777777" w:rsidR="009D2F09" w:rsidRPr="00BF25AB" w:rsidRDefault="009D2F09">
          <w:pPr>
            <w:rPr>
              <w:noProof/>
            </w:rPr>
          </w:pPr>
          <w:r w:rsidRPr="00BF25AB">
            <w:rPr>
              <w:noProof/>
            </w:rPr>
            <w:t>4. Supervised machine learning: classification using naïve bayes……………………………….11</w:t>
          </w:r>
        </w:p>
        <w:p w14:paraId="5CB07655" w14:textId="0E45B68E" w:rsidR="009D2F09" w:rsidRPr="00BF25AB" w:rsidRDefault="009D2F09">
          <w:pPr>
            <w:rPr>
              <w:noProof/>
            </w:rPr>
          </w:pPr>
          <w:r w:rsidRPr="00BF25AB">
            <w:rPr>
              <w:noProof/>
            </w:rPr>
            <w:t xml:space="preserve">       fig(14): - Data preparation of navie bayes classifier………………………………………..11</w:t>
          </w:r>
        </w:p>
        <w:p w14:paraId="549D1273" w14:textId="77777777" w:rsidR="009D2F09" w:rsidRPr="00BF25AB" w:rsidRDefault="009D2F09">
          <w:pPr>
            <w:rPr>
              <w:noProof/>
            </w:rPr>
          </w:pPr>
          <w:r w:rsidRPr="00BF25AB">
            <w:rPr>
              <w:noProof/>
            </w:rPr>
            <w:t>5. Decision Trees…………………………………………………………………………………11</w:t>
          </w:r>
        </w:p>
        <w:p w14:paraId="0081DBDB" w14:textId="705700A1" w:rsidR="00C10800" w:rsidRPr="00BF25AB" w:rsidRDefault="009D2F09">
          <w:pPr>
            <w:rPr>
              <w:noProof/>
            </w:rPr>
          </w:pPr>
          <w:r w:rsidRPr="00BF25AB">
            <w:rPr>
              <w:noProof/>
            </w:rPr>
            <w:t xml:space="preserve">      </w:t>
          </w:r>
          <w:r w:rsidR="00C10800" w:rsidRPr="00BF25AB">
            <w:rPr>
              <w:noProof/>
            </w:rPr>
            <w:t>f</w:t>
          </w:r>
          <w:r w:rsidRPr="00BF25AB">
            <w:rPr>
              <w:noProof/>
            </w:rPr>
            <w:t>ig(15): - Data collection of Decision Tree………………………………………………….12</w:t>
          </w:r>
        </w:p>
        <w:p w14:paraId="14AB2D5D" w14:textId="77777777" w:rsidR="00C10800" w:rsidRPr="00BF25AB" w:rsidRDefault="00C10800">
          <w:pPr>
            <w:rPr>
              <w:noProof/>
            </w:rPr>
          </w:pPr>
          <w:r w:rsidRPr="00BF25AB">
            <w:rPr>
              <w:noProof/>
            </w:rPr>
            <w:t>6. Random Forest………………………………………………………………………………..12</w:t>
          </w:r>
        </w:p>
        <w:p w14:paraId="05EFB9F5" w14:textId="7ADBC309" w:rsidR="00C10800" w:rsidRPr="00BF25AB" w:rsidRDefault="00C10800">
          <w:pPr>
            <w:rPr>
              <w:noProof/>
            </w:rPr>
          </w:pPr>
          <w:r w:rsidRPr="00BF25AB">
            <w:rPr>
              <w:noProof/>
            </w:rPr>
            <w:t xml:space="preserve">    fig(16): - Data collection and Data preparation and model development of random forest….13</w:t>
          </w:r>
        </w:p>
        <w:p w14:paraId="777CB9D7" w14:textId="45C052D8" w:rsidR="00C10800" w:rsidRPr="00BF25AB" w:rsidRDefault="00C10800">
          <w:pPr>
            <w:rPr>
              <w:noProof/>
            </w:rPr>
          </w:pPr>
          <w:r w:rsidRPr="00BF25AB">
            <w:rPr>
              <w:b/>
              <w:bCs/>
              <w:noProof/>
            </w:rPr>
            <w:t xml:space="preserve">    </w:t>
          </w:r>
          <w:r w:rsidRPr="00BF25AB">
            <w:rPr>
              <w:noProof/>
            </w:rPr>
            <w:t xml:space="preserve">fig(17): - Model evaluation of </w:t>
          </w:r>
          <w:r w:rsidR="00C6749D">
            <w:rPr>
              <w:noProof/>
            </w:rPr>
            <w:t>use random forest and regression</w:t>
          </w:r>
          <w:r w:rsidRPr="00BF25AB">
            <w:rPr>
              <w:noProof/>
            </w:rPr>
            <w:t>…………………………….14</w:t>
          </w:r>
        </w:p>
        <w:p w14:paraId="3338AC04" w14:textId="77777777" w:rsidR="00C10800" w:rsidRPr="00BF25AB" w:rsidRDefault="00C10800">
          <w:pPr>
            <w:rPr>
              <w:noProof/>
            </w:rPr>
          </w:pPr>
          <w:r w:rsidRPr="00BF25AB">
            <w:rPr>
              <w:noProof/>
            </w:rPr>
            <w:t xml:space="preserve">    fig(18): - Model optimisation of random forest for regression………………………………..14</w:t>
          </w:r>
        </w:p>
        <w:p w14:paraId="7F89FA7E" w14:textId="38A76925" w:rsidR="00BF25AB" w:rsidRPr="00BF25AB" w:rsidRDefault="00BF25AB">
          <w:pPr>
            <w:rPr>
              <w:noProof/>
            </w:rPr>
          </w:pPr>
          <w:r w:rsidRPr="00BF25AB">
            <w:rPr>
              <w:noProof/>
            </w:rPr>
            <w:t xml:space="preserve">7. The </w:t>
          </w:r>
          <w:r w:rsidR="001E1094">
            <w:rPr>
              <w:noProof/>
            </w:rPr>
            <w:t>Classification model results ought to be combined into the following table</w:t>
          </w:r>
          <w:r w:rsidRPr="00BF25AB">
            <w:rPr>
              <w:noProof/>
            </w:rPr>
            <w:t>……………….15</w:t>
          </w:r>
        </w:p>
        <w:p w14:paraId="4581CAFD" w14:textId="170EBAD2" w:rsidR="00BF25AB" w:rsidRPr="00BF25AB" w:rsidRDefault="00BF25AB">
          <w:pPr>
            <w:rPr>
              <w:noProof/>
            </w:rPr>
          </w:pPr>
          <w:r w:rsidRPr="00BF25AB">
            <w:rPr>
              <w:noProof/>
            </w:rPr>
            <w:t xml:space="preserve">8. The </w:t>
          </w:r>
          <w:r w:rsidR="001E1094">
            <w:rPr>
              <w:noProof/>
            </w:rPr>
            <w:t>following table should be created by combining the finding of the regression model</w:t>
          </w:r>
          <w:r w:rsidRPr="00BF25AB">
            <w:rPr>
              <w:noProof/>
            </w:rPr>
            <w:t>……..15</w:t>
          </w:r>
        </w:p>
        <w:p w14:paraId="53DAD304" w14:textId="77777777" w:rsidR="00BF25AB" w:rsidRPr="00BF25AB" w:rsidRDefault="00BF25AB">
          <w:pPr>
            <w:rPr>
              <w:noProof/>
            </w:rPr>
          </w:pPr>
          <w:r w:rsidRPr="00BF25AB">
            <w:rPr>
              <w:noProof/>
            </w:rPr>
            <w:t>9. conclusion………………………………………………………………………………………16</w:t>
          </w:r>
        </w:p>
        <w:p w14:paraId="5DE2F38A" w14:textId="3858C705" w:rsidR="00701734" w:rsidRPr="00BF25AB" w:rsidRDefault="00000000">
          <w:pPr>
            <w:rPr>
              <w:b/>
              <w:bCs/>
              <w:noProof/>
            </w:rPr>
          </w:pPr>
        </w:p>
      </w:sdtContent>
    </w:sdt>
    <w:p w14:paraId="4134E2C3" w14:textId="1D2AD7BE" w:rsidR="00AD03AA" w:rsidRDefault="00AD03AA" w:rsidP="00AD03AA">
      <w:pPr>
        <w:suppressAutoHyphens w:val="0"/>
      </w:pPr>
    </w:p>
    <w:p w14:paraId="0687A4D7" w14:textId="77777777" w:rsidR="00AD03AA" w:rsidRDefault="00AD03AA" w:rsidP="00AD03AA">
      <w:pPr>
        <w:suppressAutoHyphens w:val="0"/>
      </w:pPr>
    </w:p>
    <w:p w14:paraId="4454FB09" w14:textId="77777777" w:rsidR="00AD03AA" w:rsidRDefault="00AD03AA" w:rsidP="00AD03AA">
      <w:pPr>
        <w:suppressAutoHyphens w:val="0"/>
      </w:pPr>
    </w:p>
    <w:p w14:paraId="3499F4EC" w14:textId="77777777" w:rsidR="00AD03AA" w:rsidRDefault="00AD03AA" w:rsidP="00AD03AA">
      <w:pPr>
        <w:suppressAutoHyphens w:val="0"/>
      </w:pPr>
    </w:p>
    <w:p w14:paraId="2365A424" w14:textId="77777777" w:rsidR="00AD03AA" w:rsidRDefault="00AD03AA" w:rsidP="00AD03AA">
      <w:pPr>
        <w:suppressAutoHyphens w:val="0"/>
      </w:pPr>
    </w:p>
    <w:p w14:paraId="52DE6178" w14:textId="77777777" w:rsidR="00AD03AA" w:rsidRDefault="00AD03AA" w:rsidP="00AD03AA">
      <w:pPr>
        <w:suppressAutoHyphens w:val="0"/>
      </w:pPr>
    </w:p>
    <w:p w14:paraId="29537966" w14:textId="77777777" w:rsidR="00AD03AA" w:rsidRDefault="00AD03AA" w:rsidP="00AD03AA">
      <w:pPr>
        <w:suppressAutoHyphens w:val="0"/>
      </w:pPr>
    </w:p>
    <w:p w14:paraId="758B9537" w14:textId="77777777" w:rsidR="00AD03AA" w:rsidRDefault="00AD03AA" w:rsidP="00AD03AA">
      <w:pPr>
        <w:suppressAutoHyphens w:val="0"/>
      </w:pPr>
    </w:p>
    <w:p w14:paraId="19CF5450" w14:textId="77777777" w:rsidR="00AD03AA" w:rsidRDefault="00AD03AA" w:rsidP="00AD03AA">
      <w:pPr>
        <w:suppressAutoHyphens w:val="0"/>
      </w:pPr>
    </w:p>
    <w:p w14:paraId="1E6AFF48" w14:textId="77777777" w:rsidR="00AD03AA" w:rsidRDefault="00AD03AA" w:rsidP="00AD03AA">
      <w:pPr>
        <w:suppressAutoHyphens w:val="0"/>
      </w:pPr>
    </w:p>
    <w:p w14:paraId="11D10965" w14:textId="77777777" w:rsidR="00AD03AA" w:rsidRDefault="00AD03AA" w:rsidP="00AD03AA">
      <w:pPr>
        <w:suppressAutoHyphens w:val="0"/>
      </w:pPr>
    </w:p>
    <w:p w14:paraId="2023167D" w14:textId="77777777" w:rsidR="00AD03AA" w:rsidRDefault="00AD03AA" w:rsidP="00AD03AA">
      <w:pPr>
        <w:suppressAutoHyphens w:val="0"/>
      </w:pPr>
    </w:p>
    <w:p w14:paraId="31D9B709" w14:textId="77777777" w:rsidR="00AD03AA" w:rsidRDefault="00AD03AA" w:rsidP="00AD03AA">
      <w:pPr>
        <w:suppressAutoHyphens w:val="0"/>
      </w:pPr>
    </w:p>
    <w:p w14:paraId="7341C091" w14:textId="77777777" w:rsidR="00AD03AA" w:rsidRDefault="00AD03AA" w:rsidP="00AD03AA">
      <w:pPr>
        <w:suppressAutoHyphens w:val="0"/>
      </w:pPr>
    </w:p>
    <w:p w14:paraId="655537AD" w14:textId="77777777" w:rsidR="00AD03AA" w:rsidRDefault="00AD03AA" w:rsidP="00AD03AA">
      <w:pPr>
        <w:suppressAutoHyphens w:val="0"/>
      </w:pPr>
    </w:p>
    <w:p w14:paraId="3F8587AF" w14:textId="77777777" w:rsidR="00AD03AA" w:rsidRDefault="00AD03AA" w:rsidP="00AD03AA">
      <w:pPr>
        <w:suppressAutoHyphens w:val="0"/>
      </w:pPr>
    </w:p>
    <w:p w14:paraId="79364F35" w14:textId="77777777" w:rsidR="00AD03AA" w:rsidRDefault="00AD03AA" w:rsidP="00AD03AA">
      <w:pPr>
        <w:suppressAutoHyphens w:val="0"/>
      </w:pPr>
    </w:p>
    <w:p w14:paraId="24EC318D" w14:textId="77777777" w:rsidR="00AD03AA" w:rsidRPr="001622C1" w:rsidRDefault="00AD03AA" w:rsidP="00AD03AA">
      <w:pPr>
        <w:suppressAutoHyphens w:val="0"/>
        <w:rPr>
          <w:rFonts w:asciiTheme="majorBidi" w:hAnsiTheme="majorBidi" w:cstheme="majorBidi"/>
          <w:b/>
          <w:bCs/>
          <w:sz w:val="48"/>
          <w:szCs w:val="48"/>
        </w:rPr>
      </w:pPr>
      <w:r w:rsidRPr="001622C1">
        <w:rPr>
          <w:rFonts w:asciiTheme="majorBidi" w:hAnsiTheme="majorBidi" w:cstheme="majorBidi"/>
          <w:b/>
          <w:bCs/>
          <w:sz w:val="48"/>
          <w:szCs w:val="48"/>
        </w:rPr>
        <w:lastRenderedPageBreak/>
        <w:t>Data Modelling</w:t>
      </w:r>
    </w:p>
    <w:p w14:paraId="1435B87B" w14:textId="676BB826" w:rsidR="00AD03AA" w:rsidRPr="00BC2301" w:rsidRDefault="00AD03AA" w:rsidP="00AD03AA">
      <w:pPr>
        <w:suppressAutoHyphens w:val="0"/>
        <w:autoSpaceDN/>
        <w:textAlignment w:val="auto"/>
        <w:rPr>
          <w:rFonts w:asciiTheme="minorHAnsi" w:eastAsia="Times New Roman" w:hAnsiTheme="minorHAnsi" w:cstheme="minorHAnsi"/>
          <w:kern w:val="0"/>
          <w:lang w:val="en-US" w:eastAsia="en-US" w:bidi="ne-NP"/>
        </w:rPr>
      </w:pPr>
      <w:r w:rsidRPr="00BC2301">
        <w:rPr>
          <w:rFonts w:asciiTheme="minorHAnsi" w:eastAsia="Times New Roman" w:hAnsiTheme="minorHAnsi" w:cstheme="minorHAnsi"/>
          <w:kern w:val="0"/>
          <w:lang w:val="en-US" w:eastAsia="en-US" w:bidi="ne-NP"/>
        </w:rPr>
        <w:t>Data modeling in database design can be defined in several ways. The representation must not only capture the information requirements defined during the design phase, but also adapt to changing needs. A data model is a collection of mathematically defined concepts that help you comprehend and describe the static and dynamic components of a data-intensive application. M.L. Brodie et al (editors). Conceptual Modeling, New York Inc, 1984.</w:t>
      </w:r>
    </w:p>
    <w:p w14:paraId="6BF2FA62" w14:textId="77777777" w:rsidR="00AD03AA" w:rsidRPr="00BC2301" w:rsidRDefault="00AD03AA" w:rsidP="00AD03AA">
      <w:pPr>
        <w:suppressAutoHyphens w:val="0"/>
        <w:autoSpaceDN/>
        <w:textAlignment w:val="auto"/>
        <w:rPr>
          <w:rFonts w:asciiTheme="minorBidi" w:eastAsia="Times New Roman" w:hAnsiTheme="minorBidi" w:cstheme="minorBidi"/>
          <w:b/>
          <w:bCs/>
          <w:kern w:val="0"/>
          <w:sz w:val="28"/>
          <w:szCs w:val="28"/>
          <w:lang w:val="en-US" w:eastAsia="en-US" w:bidi="ne-NP"/>
        </w:rPr>
      </w:pPr>
      <w:r w:rsidRPr="00BC2301">
        <w:rPr>
          <w:rFonts w:asciiTheme="minorBidi" w:eastAsia="Times New Roman" w:hAnsiTheme="minorBidi" w:cstheme="minorBidi"/>
          <w:b/>
          <w:bCs/>
          <w:kern w:val="0"/>
          <w:sz w:val="28"/>
          <w:szCs w:val="28"/>
          <w:lang w:val="en-US" w:eastAsia="en-US" w:bidi="ne-NP"/>
        </w:rPr>
        <w:t>The five predicted models are presented below.</w:t>
      </w:r>
    </w:p>
    <w:p w14:paraId="1A1922D0" w14:textId="0EC6BABE" w:rsidR="005A2A5F" w:rsidRPr="005A2A5F" w:rsidRDefault="005A2A5F" w:rsidP="005A2A5F">
      <w:pPr>
        <w:pStyle w:val="ListParagraph"/>
        <w:numPr>
          <w:ilvl w:val="0"/>
          <w:numId w:val="11"/>
        </w:numPr>
        <w:suppressAutoHyphens w:val="0"/>
        <w:autoSpaceDN/>
        <w:textAlignment w:val="auto"/>
        <w:rPr>
          <w:rFonts w:ascii="Times New Roman" w:eastAsia="Times New Roman" w:hAnsi="Times New Roman" w:cs="Times New Roman"/>
          <w:kern w:val="0"/>
          <w:lang w:val="en-US" w:eastAsia="en-US" w:bidi="ne-NP"/>
        </w:rPr>
      </w:pPr>
      <w:r w:rsidRPr="005A2A5F">
        <w:rPr>
          <w:rFonts w:ascii="Times New Roman" w:eastAsia="Times New Roman" w:hAnsi="Times New Roman" w:cs="Times New Roman"/>
          <w:kern w:val="0"/>
          <w:lang w:val="en-US" w:eastAsia="en-US" w:bidi="ne-NP"/>
        </w:rPr>
        <w:t>Regression and clustering are two types of machine learning, one unsupervised.</w:t>
      </w:r>
    </w:p>
    <w:p w14:paraId="36B579D0" w14:textId="77777777" w:rsidR="00AD03AA" w:rsidRPr="001622C1" w:rsidRDefault="00AD03AA" w:rsidP="00AD03AA">
      <w:pPr>
        <w:pStyle w:val="ListParagraph"/>
        <w:numPr>
          <w:ilvl w:val="0"/>
          <w:numId w:val="11"/>
        </w:numPr>
        <w:suppressAutoHyphens w:val="0"/>
        <w:rPr>
          <w:rFonts w:asciiTheme="minorHAnsi" w:hAnsiTheme="minorHAnsi" w:cstheme="minorHAnsi"/>
        </w:rPr>
      </w:pPr>
      <w:r w:rsidRPr="001622C1">
        <w:rPr>
          <w:rFonts w:asciiTheme="minorHAnsi" w:hAnsiTheme="minorHAnsi" w:cstheme="minorHAnsi"/>
        </w:rPr>
        <w:t>Supervised Machine learning: Classification using k Nearest Neighbours (KNN)</w:t>
      </w:r>
    </w:p>
    <w:p w14:paraId="6B0EF6E1" w14:textId="77777777" w:rsidR="00AD03AA" w:rsidRPr="001622C1" w:rsidRDefault="00AD03AA" w:rsidP="00AD03AA">
      <w:pPr>
        <w:pStyle w:val="ListParagraph"/>
        <w:numPr>
          <w:ilvl w:val="0"/>
          <w:numId w:val="11"/>
        </w:numPr>
        <w:suppressAutoHyphens w:val="0"/>
        <w:rPr>
          <w:rFonts w:asciiTheme="minorHAnsi" w:hAnsiTheme="minorHAnsi" w:cstheme="minorHAnsi"/>
        </w:rPr>
      </w:pPr>
      <w:r w:rsidRPr="001622C1">
        <w:rPr>
          <w:rFonts w:asciiTheme="minorHAnsi" w:hAnsiTheme="minorHAnsi" w:cstheme="minorHAnsi"/>
        </w:rPr>
        <w:t>Supervised machine learning: classification using Navie Bayes</w:t>
      </w:r>
    </w:p>
    <w:p w14:paraId="3821F92B" w14:textId="77777777" w:rsidR="00AD03AA" w:rsidRPr="001622C1" w:rsidRDefault="00AD03AA" w:rsidP="00AD03AA">
      <w:pPr>
        <w:pStyle w:val="ListParagraph"/>
        <w:numPr>
          <w:ilvl w:val="0"/>
          <w:numId w:val="11"/>
        </w:numPr>
        <w:suppressAutoHyphens w:val="0"/>
        <w:rPr>
          <w:rFonts w:asciiTheme="minorHAnsi" w:hAnsiTheme="minorHAnsi" w:cstheme="minorHAnsi"/>
        </w:rPr>
      </w:pPr>
      <w:r w:rsidRPr="001622C1">
        <w:rPr>
          <w:rFonts w:asciiTheme="minorHAnsi" w:hAnsiTheme="minorHAnsi" w:cstheme="minorHAnsi"/>
        </w:rPr>
        <w:t>Apply Decision Trees</w:t>
      </w:r>
    </w:p>
    <w:p w14:paraId="0A60C1F6" w14:textId="77777777" w:rsidR="00AD03AA" w:rsidRPr="001622C1" w:rsidRDefault="00AD03AA" w:rsidP="00AD03AA">
      <w:pPr>
        <w:pStyle w:val="ListParagraph"/>
        <w:numPr>
          <w:ilvl w:val="0"/>
          <w:numId w:val="11"/>
        </w:numPr>
        <w:suppressAutoHyphens w:val="0"/>
        <w:rPr>
          <w:rFonts w:asciiTheme="minorHAnsi" w:hAnsiTheme="minorHAnsi" w:cstheme="minorHAnsi"/>
        </w:rPr>
      </w:pPr>
      <w:r w:rsidRPr="001622C1">
        <w:rPr>
          <w:rFonts w:asciiTheme="minorHAnsi" w:hAnsiTheme="minorHAnsi" w:cstheme="minorHAnsi"/>
        </w:rPr>
        <w:t>Random Forest using different datasets.</w:t>
      </w:r>
    </w:p>
    <w:p w14:paraId="3CFDBDF4" w14:textId="77777777" w:rsidR="00AD03AA" w:rsidRPr="007A6135" w:rsidRDefault="00AD03AA" w:rsidP="00AD03AA">
      <w:pPr>
        <w:suppressAutoHyphens w:val="0"/>
        <w:rPr>
          <w:rFonts w:asciiTheme="minorBidi" w:hAnsiTheme="minorBidi" w:cstheme="minorBidi"/>
          <w:sz w:val="28"/>
          <w:szCs w:val="28"/>
        </w:rPr>
      </w:pPr>
    </w:p>
    <w:p w14:paraId="24053C26" w14:textId="7F100DB6" w:rsidR="005A2A5F" w:rsidRPr="005A2A5F" w:rsidRDefault="005A2A5F" w:rsidP="005A2A5F">
      <w:pPr>
        <w:suppressAutoHyphens w:val="0"/>
        <w:autoSpaceDN/>
        <w:textAlignment w:val="auto"/>
        <w:rPr>
          <w:rFonts w:asciiTheme="minorBidi" w:eastAsia="Times New Roman" w:hAnsiTheme="minorBidi" w:cstheme="minorBidi"/>
          <w:b/>
          <w:bCs/>
          <w:kern w:val="0"/>
          <w:sz w:val="28"/>
          <w:szCs w:val="28"/>
          <w:u w:val="single"/>
          <w:lang w:val="en-US" w:eastAsia="en-US" w:bidi="ne-NP"/>
        </w:rPr>
      </w:pPr>
      <w:r w:rsidRPr="005A2A5F">
        <w:rPr>
          <w:rFonts w:asciiTheme="minorBidi" w:eastAsia="Times New Roman" w:hAnsiTheme="minorBidi" w:cstheme="minorBidi"/>
          <w:b/>
          <w:bCs/>
          <w:kern w:val="0"/>
          <w:sz w:val="28"/>
          <w:szCs w:val="28"/>
          <w:u w:val="single"/>
          <w:lang w:val="en-US" w:eastAsia="en-US" w:bidi="ne-NP"/>
        </w:rPr>
        <w:t>(</w:t>
      </w:r>
      <w:r w:rsidRPr="005A2A5F">
        <w:rPr>
          <w:rFonts w:asciiTheme="minorBidi" w:eastAsia="Times New Roman" w:hAnsiTheme="minorBidi" w:cstheme="minorBidi"/>
          <w:b/>
          <w:bCs/>
          <w:kern w:val="0"/>
          <w:sz w:val="28"/>
          <w:szCs w:val="28"/>
          <w:u w:val="single"/>
          <w:lang w:val="en-US" w:eastAsia="en-US" w:bidi="ne-NP"/>
        </w:rPr>
        <w:t>1</w:t>
      </w:r>
      <w:r w:rsidRPr="005A2A5F">
        <w:rPr>
          <w:rFonts w:asciiTheme="minorBidi" w:eastAsia="Times New Roman" w:hAnsiTheme="minorBidi" w:cstheme="minorBidi"/>
          <w:b/>
          <w:bCs/>
          <w:kern w:val="0"/>
          <w:sz w:val="28"/>
          <w:szCs w:val="28"/>
          <w:u w:val="single"/>
          <w:lang w:val="en-US" w:eastAsia="en-US" w:bidi="ne-NP"/>
        </w:rPr>
        <w:t>) Regression and clustering are two types of machine learning, one unsupervised</w:t>
      </w:r>
      <w:r>
        <w:rPr>
          <w:rFonts w:asciiTheme="minorBidi" w:eastAsia="Times New Roman" w:hAnsiTheme="minorBidi" w:cstheme="minorBidi"/>
          <w:b/>
          <w:bCs/>
          <w:kern w:val="0"/>
          <w:sz w:val="28"/>
          <w:szCs w:val="28"/>
          <w:u w:val="single"/>
          <w:lang w:val="en-US" w:eastAsia="en-US" w:bidi="ne-NP"/>
        </w:rPr>
        <w:t>:</w:t>
      </w:r>
    </w:p>
    <w:p w14:paraId="4B956557" w14:textId="77777777" w:rsidR="005A2A5F" w:rsidRPr="005A2A5F" w:rsidRDefault="00AD03AA" w:rsidP="005A2A5F">
      <w:pPr>
        <w:suppressAutoHyphens w:val="0"/>
        <w:rPr>
          <w:rFonts w:ascii="Times New Roman" w:eastAsia="Times New Roman" w:hAnsi="Times New Roman" w:cs="Times New Roman"/>
          <w:kern w:val="0"/>
          <w:lang w:val="en-US" w:eastAsia="en-US" w:bidi="ne-NP"/>
        </w:rPr>
      </w:pPr>
      <w:r w:rsidRPr="007A6135">
        <w:rPr>
          <w:rFonts w:asciiTheme="minorHAnsi" w:eastAsia="Times New Roman" w:hAnsiTheme="minorHAnsi" w:cstheme="minorHAnsi"/>
          <w:kern w:val="0"/>
          <w:lang w:val="en-US" w:eastAsia="en-US" w:bidi="ne-NP"/>
        </w:rPr>
        <w:t xml:space="preserve">Clustering analysis is sometimes referred to as unsupervised learning since it lacks a class label, whereas supervised learning comprises classification and regression. We provide an innovative and efficient computational technique that integrates </w:t>
      </w:r>
      <w:r w:rsidR="005A2A5F" w:rsidRPr="005A2A5F">
        <w:rPr>
          <w:rFonts w:ascii="Times New Roman" w:eastAsia="Times New Roman" w:hAnsi="Times New Roman" w:cs="Times New Roman"/>
          <w:kern w:val="0"/>
          <w:lang w:val="en-US" w:eastAsia="en-US" w:bidi="ne-NP"/>
        </w:rPr>
        <w:t>convex (DC) programming with coordinate-wise descent (Friedman et al., 2007; Wu and Lange, 2008) (An and Tao, 1997).</w:t>
      </w:r>
    </w:p>
    <w:p w14:paraId="0BA571F7" w14:textId="3D5D8EFA" w:rsidR="00AD03AA" w:rsidRPr="007A6135" w:rsidRDefault="00AD03AA" w:rsidP="00AD03AA">
      <w:pPr>
        <w:pStyle w:val="ListParagraph"/>
        <w:suppressAutoHyphens w:val="0"/>
        <w:autoSpaceDN/>
        <w:textAlignment w:val="auto"/>
        <w:rPr>
          <w:rFonts w:asciiTheme="minorHAnsi" w:eastAsia="Times New Roman" w:hAnsiTheme="minorHAnsi" w:cstheme="minorHAnsi"/>
          <w:kern w:val="0"/>
          <w:lang w:val="en-US" w:eastAsia="en-US" w:bidi="ne-NP"/>
        </w:rPr>
      </w:pPr>
    </w:p>
    <w:p w14:paraId="6511BC69" w14:textId="77777777" w:rsidR="00AD03AA" w:rsidRDefault="00AD03AA" w:rsidP="00AD03AA">
      <w:pPr>
        <w:pStyle w:val="ListParagraph"/>
        <w:suppressAutoHyphens w:val="0"/>
        <w:rPr>
          <w:rFonts w:asciiTheme="minorBidi" w:hAnsiTheme="minorBidi" w:cstheme="minorBidi"/>
          <w:b/>
          <w:bCs/>
          <w:sz w:val="28"/>
          <w:szCs w:val="28"/>
          <w:u w:val="single"/>
        </w:rPr>
      </w:pPr>
      <w:r w:rsidRPr="007A6135">
        <w:rPr>
          <w:rFonts w:asciiTheme="minorBidi" w:hAnsiTheme="minorBidi" w:cstheme="minorBidi"/>
          <w:b/>
          <w:bCs/>
          <w:sz w:val="28"/>
          <w:szCs w:val="28"/>
          <w:u w:val="single"/>
        </w:rPr>
        <w:t>Unsupervised machine learning: Clustering</w:t>
      </w:r>
    </w:p>
    <w:p w14:paraId="7476045F" w14:textId="77777777" w:rsidR="00AD03AA" w:rsidRDefault="00AD03AA" w:rsidP="00AD03AA">
      <w:pPr>
        <w:pStyle w:val="ListParagraph"/>
        <w:suppressAutoHyphens w:val="0"/>
        <w:rPr>
          <w:rFonts w:asciiTheme="minorBidi" w:hAnsiTheme="minorBidi" w:cstheme="minorBidi"/>
          <w:b/>
          <w:bCs/>
          <w:sz w:val="28"/>
          <w:szCs w:val="28"/>
          <w:u w:val="single"/>
        </w:rPr>
      </w:pPr>
      <w:r w:rsidRPr="000A1CFC">
        <w:rPr>
          <w:rFonts w:asciiTheme="minorBidi" w:hAnsiTheme="minorBidi" w:cstheme="minorBidi"/>
          <w:b/>
          <w:bCs/>
          <w:noProof/>
          <w:sz w:val="28"/>
          <w:szCs w:val="28"/>
          <w:u w:val="single"/>
        </w:rPr>
        <w:drawing>
          <wp:inline distT="0" distB="0" distL="0" distR="0" wp14:anchorId="4E162615" wp14:editId="42BFE273">
            <wp:extent cx="5631180" cy="2238375"/>
            <wp:effectExtent l="0" t="0" r="7620" b="9525"/>
            <wp:docPr id="61073503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5039" name="Picture 1" descr="A computer screen shot of a computer code&#10;&#10;Description automatically generated"/>
                    <pic:cNvPicPr/>
                  </pic:nvPicPr>
                  <pic:blipFill>
                    <a:blip r:embed="rId9"/>
                    <a:stretch>
                      <a:fillRect/>
                    </a:stretch>
                  </pic:blipFill>
                  <pic:spPr>
                    <a:xfrm>
                      <a:off x="0" y="0"/>
                      <a:ext cx="5631180" cy="2238375"/>
                    </a:xfrm>
                    <a:prstGeom prst="rect">
                      <a:avLst/>
                    </a:prstGeom>
                  </pic:spPr>
                </pic:pic>
              </a:graphicData>
            </a:graphic>
          </wp:inline>
        </w:drawing>
      </w:r>
    </w:p>
    <w:p w14:paraId="6E92B6DB" w14:textId="77777777" w:rsidR="00AD03AA" w:rsidRDefault="00AD03AA" w:rsidP="00AD03AA">
      <w:pPr>
        <w:suppressAutoHyphens w:val="0"/>
        <w:jc w:val="center"/>
      </w:pPr>
      <w:r>
        <w:t>Fig (1): - Scaling</w:t>
      </w:r>
    </w:p>
    <w:p w14:paraId="0D7DE3A0" w14:textId="77777777" w:rsidR="00AD03AA" w:rsidRPr="001622C1" w:rsidRDefault="00AD03AA" w:rsidP="00AD03A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Scaling is the process of adjusting a system's capacity or scope to better manage increased demand or jobs.</w:t>
      </w:r>
    </w:p>
    <w:p w14:paraId="3192328A"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p>
    <w:p w14:paraId="50A9A190"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p>
    <w:p w14:paraId="16A7EB74"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p>
    <w:p w14:paraId="43008853"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r w:rsidRPr="00352ADA">
        <w:rPr>
          <w:rFonts w:ascii="Times New Roman" w:eastAsia="Times New Roman" w:hAnsi="Times New Roman" w:cs="Times New Roman"/>
          <w:noProof/>
          <w:kern w:val="0"/>
          <w:lang w:val="en-US" w:eastAsia="en-US" w:bidi="ne-NP"/>
        </w:rPr>
        <w:lastRenderedPageBreak/>
        <w:drawing>
          <wp:inline distT="0" distB="0" distL="0" distR="0" wp14:anchorId="565F220E" wp14:editId="1AAA497B">
            <wp:extent cx="6120130" cy="3827145"/>
            <wp:effectExtent l="0" t="0" r="0" b="1905"/>
            <wp:docPr id="6211347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34772" name="Picture 1" descr="A screenshot of a computer code&#10;&#10;Description automatically generated"/>
                    <pic:cNvPicPr/>
                  </pic:nvPicPr>
                  <pic:blipFill>
                    <a:blip r:embed="rId10"/>
                    <a:stretch>
                      <a:fillRect/>
                    </a:stretch>
                  </pic:blipFill>
                  <pic:spPr>
                    <a:xfrm>
                      <a:off x="0" y="0"/>
                      <a:ext cx="6120130" cy="3827145"/>
                    </a:xfrm>
                    <a:prstGeom prst="rect">
                      <a:avLst/>
                    </a:prstGeom>
                  </pic:spPr>
                </pic:pic>
              </a:graphicData>
            </a:graphic>
          </wp:inline>
        </w:drawing>
      </w:r>
    </w:p>
    <w:p w14:paraId="067AA110"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p>
    <w:p w14:paraId="29818C2D" w14:textId="77777777" w:rsidR="00AD03AA" w:rsidRDefault="00AD03AA" w:rsidP="00AD03AA">
      <w:pPr>
        <w:suppressAutoHyphens w:val="0"/>
        <w:autoSpaceDN/>
        <w:jc w:val="center"/>
        <w:textAlignment w:val="auto"/>
      </w:pPr>
      <w:r>
        <w:rPr>
          <w:noProof/>
        </w:rPr>
        <w:drawing>
          <wp:inline distT="0" distB="0" distL="0" distR="0" wp14:anchorId="11D1B7B9" wp14:editId="3581E4FC">
            <wp:extent cx="6057900" cy="3345180"/>
            <wp:effectExtent l="0" t="0" r="0" b="7620"/>
            <wp:docPr id="464339216" name="Picture 1" descr="A graph of a number of clusters of sp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39216" name="Picture 1" descr="A graph of a number of clusters of sp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345180"/>
                    </a:xfrm>
                    <a:prstGeom prst="rect">
                      <a:avLst/>
                    </a:prstGeom>
                    <a:noFill/>
                    <a:ln>
                      <a:noFill/>
                    </a:ln>
                  </pic:spPr>
                </pic:pic>
              </a:graphicData>
            </a:graphic>
          </wp:inline>
        </w:drawing>
      </w:r>
      <w:r>
        <w:t>Fig (2): - k means.</w:t>
      </w:r>
    </w:p>
    <w:p w14:paraId="69EB5803" w14:textId="77777777" w:rsidR="00AD03AA" w:rsidRPr="001622C1" w:rsidRDefault="00AD03AA" w:rsidP="00AD03A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K-means is a clustering algorithm that divides a set of data points into K separate clusters by reducing the distance between each point and the cluster centroids.</w:t>
      </w:r>
    </w:p>
    <w:p w14:paraId="049C57BD" w14:textId="77777777" w:rsidR="00AD03AA" w:rsidRDefault="00AD03AA" w:rsidP="00AD03AA">
      <w:pPr>
        <w:suppressAutoHyphens w:val="0"/>
        <w:autoSpaceDN/>
        <w:textAlignment w:val="auto"/>
        <w:rPr>
          <w:rFonts w:ascii="Times New Roman" w:eastAsia="Times New Roman" w:hAnsi="Times New Roman" w:cs="Times New Roman"/>
          <w:kern w:val="0"/>
          <w:lang w:val="en-US" w:eastAsia="en-US" w:bidi="ne-NP"/>
        </w:rPr>
      </w:pPr>
      <w:r>
        <w:rPr>
          <w:noProof/>
        </w:rPr>
        <w:lastRenderedPageBreak/>
        <w:drawing>
          <wp:inline distT="0" distB="0" distL="0" distR="0" wp14:anchorId="533A7AE7" wp14:editId="0589C437">
            <wp:extent cx="6120130" cy="4017010"/>
            <wp:effectExtent l="0" t="0" r="0" b="2540"/>
            <wp:docPr id="300707522" name="Picture 4" descr="A graph showing the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0938" name="Picture 4" descr="A graph showing the number of clus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017010"/>
                    </a:xfrm>
                    <a:prstGeom prst="rect">
                      <a:avLst/>
                    </a:prstGeom>
                    <a:noFill/>
                    <a:ln>
                      <a:noFill/>
                    </a:ln>
                  </pic:spPr>
                </pic:pic>
              </a:graphicData>
            </a:graphic>
          </wp:inline>
        </w:drawing>
      </w:r>
    </w:p>
    <w:p w14:paraId="7CDEAFAB" w14:textId="77777777" w:rsidR="00AD03AA" w:rsidRDefault="00AD03AA" w:rsidP="00AD03AA">
      <w:pPr>
        <w:pStyle w:val="NormalWeb"/>
        <w:jc w:val="center"/>
      </w:pPr>
      <w:r>
        <w:t xml:space="preserve">Fig (3): - optimal number of clusters </w:t>
      </w:r>
    </w:p>
    <w:p w14:paraId="0606344D" w14:textId="77777777" w:rsidR="00AD03AA" w:rsidRPr="001622C1" w:rsidRDefault="00AD03AA" w:rsidP="00AD03A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The optimal number of clusters is the number of groups into which a dataset should be divided, as determined by clustering algorithms that employ the elbow technique or silhouette analysis.</w:t>
      </w:r>
    </w:p>
    <w:p w14:paraId="37112725" w14:textId="77777777" w:rsidR="00AD03AA" w:rsidRPr="00352ADA" w:rsidRDefault="00AD03AA" w:rsidP="00AD03AA">
      <w:pPr>
        <w:suppressAutoHyphens w:val="0"/>
        <w:autoSpaceDN/>
        <w:textAlignment w:val="auto"/>
        <w:rPr>
          <w:rFonts w:ascii="Times New Roman" w:eastAsia="Times New Roman" w:hAnsi="Times New Roman" w:cs="Times New Roman"/>
          <w:kern w:val="0"/>
          <w:lang w:val="en-US" w:eastAsia="en-US" w:bidi="ne-NP"/>
        </w:rPr>
      </w:pPr>
    </w:p>
    <w:p w14:paraId="2817809F" w14:textId="77777777" w:rsidR="00AD03AA" w:rsidRPr="000A1CFC" w:rsidRDefault="00AD03AA" w:rsidP="00AD03AA">
      <w:pPr>
        <w:pStyle w:val="ListParagraph"/>
        <w:suppressAutoHyphens w:val="0"/>
        <w:rPr>
          <w:rFonts w:asciiTheme="minorBidi" w:hAnsiTheme="minorBidi" w:cstheme="minorBidi"/>
          <w:sz w:val="28"/>
          <w:szCs w:val="28"/>
        </w:rPr>
      </w:pPr>
      <w:r>
        <w:rPr>
          <w:noProof/>
        </w:rPr>
        <w:drawing>
          <wp:anchor distT="0" distB="0" distL="114300" distR="114300" simplePos="0" relativeHeight="251659264" behindDoc="0" locked="0" layoutInCell="1" allowOverlap="1" wp14:anchorId="113932B9" wp14:editId="5A5B9449">
            <wp:simplePos x="1173192" y="5796951"/>
            <wp:positionH relativeFrom="column">
              <wp:align>left</wp:align>
            </wp:positionH>
            <wp:positionV relativeFrom="paragraph">
              <wp:align>top</wp:align>
            </wp:positionV>
            <wp:extent cx="4701540" cy="3116580"/>
            <wp:effectExtent l="0" t="0" r="3810" b="7620"/>
            <wp:wrapSquare wrapText="bothSides"/>
            <wp:docPr id="1617398831"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98831" name="Picture 2" descr="A graph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3116580"/>
                    </a:xfrm>
                    <a:prstGeom prst="rect">
                      <a:avLst/>
                    </a:prstGeom>
                    <a:noFill/>
                    <a:ln>
                      <a:noFill/>
                    </a:ln>
                  </pic:spPr>
                </pic:pic>
              </a:graphicData>
            </a:graphic>
          </wp:anchor>
        </w:drawing>
      </w:r>
      <w:r>
        <w:rPr>
          <w:rFonts w:asciiTheme="minorBidi" w:hAnsiTheme="minorBidi" w:cstheme="minorBidi"/>
          <w:sz w:val="28"/>
          <w:szCs w:val="28"/>
        </w:rPr>
        <w:br w:type="textWrapping" w:clear="all"/>
      </w:r>
    </w:p>
    <w:p w14:paraId="28AE26DC" w14:textId="77777777" w:rsidR="00AD03AA" w:rsidRDefault="00AD03AA" w:rsidP="00AD03AA">
      <w:pPr>
        <w:pStyle w:val="NormalWeb"/>
        <w:jc w:val="center"/>
      </w:pPr>
      <w:r>
        <w:t>Fig (4): - silhouette optional number of clusters</w:t>
      </w:r>
    </w:p>
    <w:p w14:paraId="3C158A42" w14:textId="77777777" w:rsidR="00AD03AA" w:rsidRPr="001622C1" w:rsidRDefault="00AD03AA" w:rsidP="00AD03AA">
      <w:pPr>
        <w:pStyle w:val="NormalWeb"/>
        <w:rPr>
          <w:rFonts w:asciiTheme="minorHAnsi" w:hAnsiTheme="minorHAnsi" w:cstheme="minorHAnsi"/>
        </w:rPr>
      </w:pPr>
      <w:r w:rsidRPr="001622C1">
        <w:rPr>
          <w:rFonts w:asciiTheme="minorHAnsi" w:hAnsiTheme="minorHAnsi" w:cstheme="minorHAnsi"/>
        </w:rPr>
        <w:lastRenderedPageBreak/>
        <w:t>The silhouette approach evaluates cluster cohesion and separation, allowing for the ideal number of clusters based on the maximum average silhouette width.</w:t>
      </w:r>
    </w:p>
    <w:p w14:paraId="2165D2A1" w14:textId="77777777" w:rsidR="00AD03AA" w:rsidRDefault="00AD03AA" w:rsidP="00AD03AA">
      <w:pPr>
        <w:pStyle w:val="NormalWeb"/>
      </w:pPr>
      <w:r w:rsidRPr="00D31779">
        <w:rPr>
          <w:noProof/>
        </w:rPr>
        <w:drawing>
          <wp:inline distT="0" distB="0" distL="0" distR="0" wp14:anchorId="06548D63" wp14:editId="74C0D2C6">
            <wp:extent cx="6120130" cy="1882140"/>
            <wp:effectExtent l="0" t="0" r="0" b="3810"/>
            <wp:docPr id="6288066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69" name="Picture 1" descr="A computer code with text&#10;&#10;Description automatically generated"/>
                    <pic:cNvPicPr/>
                  </pic:nvPicPr>
                  <pic:blipFill>
                    <a:blip r:embed="rId14"/>
                    <a:stretch>
                      <a:fillRect/>
                    </a:stretch>
                  </pic:blipFill>
                  <pic:spPr>
                    <a:xfrm>
                      <a:off x="0" y="0"/>
                      <a:ext cx="6120130" cy="1882140"/>
                    </a:xfrm>
                    <a:prstGeom prst="rect">
                      <a:avLst/>
                    </a:prstGeom>
                  </pic:spPr>
                </pic:pic>
              </a:graphicData>
            </a:graphic>
          </wp:inline>
        </w:drawing>
      </w:r>
    </w:p>
    <w:p w14:paraId="5A4E3D5C" w14:textId="77777777" w:rsidR="00AD03AA" w:rsidRDefault="00AD03AA" w:rsidP="00AD03AA">
      <w:pPr>
        <w:pStyle w:val="NormalWeb"/>
        <w:jc w:val="center"/>
      </w:pPr>
      <w:r>
        <w:t>Fig (5): - Nb Clust of dataset of email_spam_test</w:t>
      </w:r>
    </w:p>
    <w:p w14:paraId="0694C838" w14:textId="77777777" w:rsidR="00AD03AA" w:rsidRPr="001622C1" w:rsidRDefault="00AD03AA" w:rsidP="00AD03AA">
      <w:pPr>
        <w:pStyle w:val="NormalWeb"/>
        <w:rPr>
          <w:rFonts w:asciiTheme="minorHAnsi" w:hAnsiTheme="minorHAnsi" w:cstheme="minorHAnsi"/>
        </w:rPr>
      </w:pPr>
      <w:r w:rsidRPr="001622C1">
        <w:rPr>
          <w:rFonts w:asciiTheme="minorHAnsi" w:hAnsiTheme="minorHAnsi" w:cstheme="minorHAnsi"/>
        </w:rPr>
        <w:t xml:space="preserve">The Nb Clust analysis of the email_spam_test dataset employs </w:t>
      </w:r>
      <w:proofErr w:type="gramStart"/>
      <w:r w:rsidRPr="001622C1">
        <w:rPr>
          <w:rFonts w:asciiTheme="minorHAnsi" w:hAnsiTheme="minorHAnsi" w:cstheme="minorHAnsi"/>
        </w:rPr>
        <w:t>a number of</w:t>
      </w:r>
      <w:proofErr w:type="gramEnd"/>
      <w:r w:rsidRPr="001622C1">
        <w:rPr>
          <w:rFonts w:asciiTheme="minorHAnsi" w:hAnsiTheme="minorHAnsi" w:cstheme="minorHAnsi"/>
        </w:rPr>
        <w:t xml:space="preserve"> indices and algorithms to determine the best number of clusters.</w:t>
      </w:r>
    </w:p>
    <w:p w14:paraId="14D1BF00" w14:textId="77777777" w:rsidR="00AD03AA" w:rsidRDefault="00AD03AA" w:rsidP="00AD03AA">
      <w:pPr>
        <w:pStyle w:val="NormalWeb"/>
      </w:pPr>
      <w:r w:rsidRPr="007C41DF">
        <w:rPr>
          <w:noProof/>
        </w:rPr>
        <w:drawing>
          <wp:inline distT="0" distB="0" distL="0" distR="0" wp14:anchorId="2462DE88" wp14:editId="7FFFD0C2">
            <wp:extent cx="5567066" cy="2192020"/>
            <wp:effectExtent l="0" t="0" r="0" b="0"/>
            <wp:docPr id="21362131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13170" name="Picture 1" descr="A computer screen shot of a program&#10;&#10;Description automatically generated"/>
                    <pic:cNvPicPr/>
                  </pic:nvPicPr>
                  <pic:blipFill>
                    <a:blip r:embed="rId15"/>
                    <a:stretch>
                      <a:fillRect/>
                    </a:stretch>
                  </pic:blipFill>
                  <pic:spPr>
                    <a:xfrm>
                      <a:off x="0" y="0"/>
                      <a:ext cx="5569325" cy="2192909"/>
                    </a:xfrm>
                    <a:prstGeom prst="rect">
                      <a:avLst/>
                    </a:prstGeom>
                  </pic:spPr>
                </pic:pic>
              </a:graphicData>
            </a:graphic>
          </wp:inline>
        </w:drawing>
      </w:r>
    </w:p>
    <w:p w14:paraId="4D990E62" w14:textId="6DACF8AF" w:rsidR="00AD03AA" w:rsidRDefault="00AD03AA" w:rsidP="00AD03AA">
      <w:pPr>
        <w:pStyle w:val="NormalWeb"/>
        <w:jc w:val="center"/>
      </w:pPr>
      <w:r>
        <w:t>Fig (6</w:t>
      </w:r>
      <w:r w:rsidR="001622C1">
        <w:t>): -</w:t>
      </w:r>
      <w:r>
        <w:t xml:space="preserve"> set k=5 of dataset of email_spam_test</w:t>
      </w:r>
    </w:p>
    <w:p w14:paraId="05FAE463" w14:textId="7DBF515D" w:rsidR="00AD03AA" w:rsidRPr="001622C1" w:rsidRDefault="00AD03AA" w:rsidP="00AD03A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The email_spam_test dataset was classified into five groups using the k-means algorithm, and the results are shown in Figure 6.</w:t>
      </w:r>
    </w:p>
    <w:p w14:paraId="3ACDA1A7" w14:textId="51C287CA" w:rsidR="00AD03AA" w:rsidRDefault="000F55C7" w:rsidP="00AD03AA">
      <w:pPr>
        <w:suppressAutoHyphens w:val="0"/>
        <w:autoSpaceDN/>
        <w:textAlignment w:val="auto"/>
        <w:rPr>
          <w:rFonts w:ascii="Times New Roman" w:eastAsia="Times New Roman" w:hAnsi="Times New Roman" w:cs="Times New Roman"/>
          <w:kern w:val="0"/>
          <w:lang w:val="en-US" w:eastAsia="en-US" w:bidi="ne-NP"/>
        </w:rPr>
      </w:pPr>
      <w:r>
        <w:rPr>
          <w:noProof/>
        </w:rPr>
        <w:lastRenderedPageBreak/>
        <w:drawing>
          <wp:inline distT="0" distB="0" distL="0" distR="0" wp14:anchorId="2F0E0D28" wp14:editId="0D42EA5E">
            <wp:extent cx="6120130" cy="6102985"/>
            <wp:effectExtent l="0" t="0" r="0" b="0"/>
            <wp:docPr id="147985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102985"/>
                    </a:xfrm>
                    <a:prstGeom prst="rect">
                      <a:avLst/>
                    </a:prstGeom>
                    <a:noFill/>
                    <a:ln>
                      <a:noFill/>
                    </a:ln>
                  </pic:spPr>
                </pic:pic>
              </a:graphicData>
            </a:graphic>
          </wp:inline>
        </w:drawing>
      </w:r>
    </w:p>
    <w:p w14:paraId="56AE3634" w14:textId="77777777" w:rsidR="000F55C7" w:rsidRDefault="000F55C7" w:rsidP="000F55C7">
      <w:pPr>
        <w:pStyle w:val="NormalWeb"/>
        <w:jc w:val="center"/>
      </w:pPr>
      <w:r>
        <w:t>Fig (7): - Dendrogram of Hierarchical clustering</w:t>
      </w:r>
    </w:p>
    <w:p w14:paraId="132F05C8" w14:textId="77777777" w:rsidR="000F55C7" w:rsidRPr="001622C1" w:rsidRDefault="000F55C7" w:rsidP="000F55C7">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 xml:space="preserve">The hierarchical clustering dendrogram depicts the arrangement of data points in a hierarchical tree-like structure, illustrating the relationships between groups at different levels of similarity or distance. </w:t>
      </w:r>
    </w:p>
    <w:p w14:paraId="485000B1" w14:textId="77777777" w:rsidR="000F55C7" w:rsidRDefault="000F55C7" w:rsidP="000F55C7">
      <w:pPr>
        <w:pStyle w:val="NormalWeb"/>
        <w:jc w:val="center"/>
      </w:pPr>
    </w:p>
    <w:p w14:paraId="322924A2" w14:textId="17B31C6F" w:rsidR="00AD03AA" w:rsidRDefault="000F55C7" w:rsidP="000F55C7">
      <w:pPr>
        <w:pStyle w:val="NormalWeb"/>
      </w:pPr>
      <w:r>
        <w:rPr>
          <w:noProof/>
        </w:rPr>
        <w:lastRenderedPageBreak/>
        <w:drawing>
          <wp:inline distT="0" distB="0" distL="0" distR="0" wp14:anchorId="4DE0EE2B" wp14:editId="537702CC">
            <wp:extent cx="5781948" cy="3975315"/>
            <wp:effectExtent l="0" t="0" r="0" b="6350"/>
            <wp:docPr id="38832417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4171" name="Picture 2" descr="A graph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17" cy="3985126"/>
                    </a:xfrm>
                    <a:prstGeom prst="rect">
                      <a:avLst/>
                    </a:prstGeom>
                    <a:noFill/>
                    <a:ln>
                      <a:noFill/>
                    </a:ln>
                  </pic:spPr>
                </pic:pic>
              </a:graphicData>
            </a:graphic>
          </wp:inline>
        </w:drawing>
      </w:r>
    </w:p>
    <w:p w14:paraId="712B55C8" w14:textId="77777777" w:rsidR="00624B5F" w:rsidRDefault="000F55C7" w:rsidP="00624B5F">
      <w:pPr>
        <w:pStyle w:val="NormalWeb"/>
        <w:jc w:val="center"/>
      </w:pPr>
      <w:r>
        <w:t>Fig (8): - Cluster Distance email_spam_test</w:t>
      </w:r>
    </w:p>
    <w:p w14:paraId="63FEF328" w14:textId="69A4C520" w:rsidR="00624B5F" w:rsidRPr="001622C1" w:rsidRDefault="00624B5F" w:rsidP="00624B5F">
      <w:pPr>
        <w:pStyle w:val="NormalWeb"/>
        <w:rPr>
          <w:rFonts w:asciiTheme="minorHAnsi" w:hAnsiTheme="minorHAnsi" w:cstheme="minorHAnsi"/>
        </w:rPr>
      </w:pPr>
      <w:r w:rsidRPr="001622C1">
        <w:rPr>
          <w:rFonts w:asciiTheme="minorHAnsi" w:hAnsiTheme="minorHAnsi" w:cstheme="minorHAnsi"/>
        </w:rPr>
        <w:t xml:space="preserve">Cluster distance is a measure of cluster dissimilarity or similarity used in clustering algorithms. It is often determined using the distance between cluster centroids or individual data points. </w:t>
      </w:r>
    </w:p>
    <w:p w14:paraId="5E3A453C" w14:textId="77777777" w:rsidR="00A52FCA" w:rsidRPr="00575CC9" w:rsidRDefault="00A52FCA" w:rsidP="00A52FCA">
      <w:pPr>
        <w:pStyle w:val="NormalWeb"/>
        <w:rPr>
          <w:b/>
          <w:bCs/>
          <w:u w:val="single"/>
        </w:rPr>
      </w:pPr>
      <w:r w:rsidRPr="00575CC9">
        <w:rPr>
          <w:b/>
          <w:bCs/>
          <w:u w:val="single"/>
        </w:rPr>
        <w:t>Supervised Machine learning Logistic Regression</w:t>
      </w:r>
    </w:p>
    <w:p w14:paraId="67753FA9" w14:textId="649548D8" w:rsidR="00A52FCA" w:rsidRDefault="00A52FCA" w:rsidP="00624B5F">
      <w:pPr>
        <w:pStyle w:val="NormalWeb"/>
      </w:pPr>
      <w:r w:rsidRPr="00A52FCA">
        <w:rPr>
          <w:noProof/>
        </w:rPr>
        <w:drawing>
          <wp:inline distT="0" distB="0" distL="0" distR="0" wp14:anchorId="4E188147" wp14:editId="10884E72">
            <wp:extent cx="6117890" cy="3308888"/>
            <wp:effectExtent l="0" t="0" r="0" b="6350"/>
            <wp:docPr id="38383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3441" name="Picture 1" descr="A screenshot of a computer program&#10;&#10;Description automatically generated"/>
                    <pic:cNvPicPr/>
                  </pic:nvPicPr>
                  <pic:blipFill>
                    <a:blip r:embed="rId18"/>
                    <a:stretch>
                      <a:fillRect/>
                    </a:stretch>
                  </pic:blipFill>
                  <pic:spPr>
                    <a:xfrm>
                      <a:off x="0" y="0"/>
                      <a:ext cx="6171505" cy="3337886"/>
                    </a:xfrm>
                    <a:prstGeom prst="rect">
                      <a:avLst/>
                    </a:prstGeom>
                  </pic:spPr>
                </pic:pic>
              </a:graphicData>
            </a:graphic>
          </wp:inline>
        </w:drawing>
      </w:r>
    </w:p>
    <w:p w14:paraId="08E6D426" w14:textId="3A4C204B" w:rsidR="00A52FCA" w:rsidRDefault="00A52FCA" w:rsidP="00A52FCA">
      <w:pPr>
        <w:pStyle w:val="NormalWeb"/>
        <w:jc w:val="center"/>
      </w:pPr>
      <w:r>
        <w:t>Fig (</w:t>
      </w:r>
      <w:r w:rsidR="00786F03">
        <w:t>9</w:t>
      </w:r>
      <w:r>
        <w:t>): - summary of logistic regression</w:t>
      </w:r>
    </w:p>
    <w:p w14:paraId="382F4B42" w14:textId="54BCFF1E" w:rsidR="00A52FCA" w:rsidRPr="001622C1" w:rsidRDefault="00A52FCA" w:rsidP="00A52FC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lastRenderedPageBreak/>
        <w:t>A logistic regression model summary includes each predictor's coefficients, statistical significance, and diagnostics including overall model fit, residuals, and goodness-of-fit tests.</w:t>
      </w:r>
    </w:p>
    <w:p w14:paraId="6AF8ED63" w14:textId="1F9B3928" w:rsidR="000F55C7" w:rsidRDefault="00A52FCA" w:rsidP="000F55C7">
      <w:pPr>
        <w:pStyle w:val="NormalWeb"/>
        <w:jc w:val="center"/>
      </w:pPr>
      <w:r>
        <w:rPr>
          <w:noProof/>
        </w:rPr>
        <w:drawing>
          <wp:inline distT="0" distB="0" distL="0" distR="0" wp14:anchorId="1EDEB48C" wp14:editId="3616936A">
            <wp:extent cx="5307965" cy="3766088"/>
            <wp:effectExtent l="0" t="0" r="6985" b="6350"/>
            <wp:docPr id="531805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95" cy="3776468"/>
                    </a:xfrm>
                    <a:prstGeom prst="rect">
                      <a:avLst/>
                    </a:prstGeom>
                    <a:noFill/>
                    <a:ln>
                      <a:noFill/>
                    </a:ln>
                  </pic:spPr>
                </pic:pic>
              </a:graphicData>
            </a:graphic>
          </wp:inline>
        </w:drawing>
      </w:r>
    </w:p>
    <w:p w14:paraId="1F07886B" w14:textId="6B399904" w:rsidR="00A52FCA" w:rsidRPr="005A2A5F" w:rsidRDefault="00A52FCA" w:rsidP="005A2A5F">
      <w:pPr>
        <w:suppressAutoHyphens w:val="0"/>
        <w:jc w:val="center"/>
        <w:rPr>
          <w:rFonts w:ascii="Times New Roman" w:eastAsia="Times New Roman" w:hAnsi="Times New Roman" w:cs="Times New Roman"/>
          <w:kern w:val="0"/>
          <w:lang w:val="en-US" w:eastAsia="en-US" w:bidi="ne-NP"/>
        </w:rPr>
      </w:pPr>
      <w:r>
        <w:t>Fig (</w:t>
      </w:r>
      <w:r w:rsidR="00786F03">
        <w:t>10</w:t>
      </w:r>
      <w:r>
        <w:t xml:space="preserve">): - </w:t>
      </w:r>
      <w:r w:rsidR="005A2A5F" w:rsidRPr="005A2A5F">
        <w:rPr>
          <w:rFonts w:ascii="Times New Roman" w:eastAsia="Times New Roman" w:hAnsi="Times New Roman" w:cs="Times New Roman"/>
          <w:kern w:val="0"/>
          <w:lang w:val="en-US" w:eastAsia="en-US" w:bidi="ne-NP"/>
        </w:rPr>
        <w:t>Model of Logistic Regression</w:t>
      </w:r>
    </w:p>
    <w:p w14:paraId="1FED6358" w14:textId="2E32BAEB" w:rsidR="00A52FCA" w:rsidRPr="005A2A5F" w:rsidRDefault="005A2A5F" w:rsidP="005A2A5F">
      <w:pPr>
        <w:suppressAutoHyphens w:val="0"/>
        <w:autoSpaceDN/>
        <w:textAlignment w:val="auto"/>
        <w:rPr>
          <w:rFonts w:ascii="Times New Roman" w:eastAsia="Times New Roman" w:hAnsi="Times New Roman" w:cs="Times New Roman"/>
          <w:kern w:val="0"/>
          <w:lang w:val="en-US" w:eastAsia="en-US" w:bidi="ne-NP"/>
        </w:rPr>
      </w:pPr>
      <w:r w:rsidRPr="005A2A5F">
        <w:rPr>
          <w:rFonts w:ascii="Times New Roman" w:eastAsia="Times New Roman" w:hAnsi="Times New Roman" w:cs="Times New Roman"/>
          <w:kern w:val="0"/>
          <w:lang w:val="en-US" w:eastAsia="en-US" w:bidi="ne-NP"/>
        </w:rPr>
        <w:t>One statistical technique is the logistic regression model</w:t>
      </w:r>
      <w:r>
        <w:rPr>
          <w:rFonts w:ascii="Times New Roman" w:eastAsia="Times New Roman" w:hAnsi="Times New Roman" w:cs="Times New Roman"/>
          <w:kern w:val="0"/>
          <w:lang w:val="en-US" w:eastAsia="en-US" w:bidi="ne-NP"/>
        </w:rPr>
        <w:t xml:space="preserve"> </w:t>
      </w:r>
      <w:r w:rsidR="00A52FCA" w:rsidRPr="00A52FCA">
        <w:t>for assessing data in which one or more independent variables influence a binary result.</w:t>
      </w:r>
    </w:p>
    <w:p w14:paraId="19C09172" w14:textId="0DCCB653" w:rsidR="004E6335" w:rsidRDefault="004E6335" w:rsidP="00A52FCA">
      <w:pPr>
        <w:pStyle w:val="NormalWeb"/>
      </w:pPr>
      <w:r w:rsidRPr="004E6335">
        <w:rPr>
          <w:noProof/>
        </w:rPr>
        <w:drawing>
          <wp:inline distT="0" distB="0" distL="0" distR="0" wp14:anchorId="017B5317" wp14:editId="141B5B47">
            <wp:extent cx="6120130" cy="2506345"/>
            <wp:effectExtent l="0" t="0" r="0" b="8255"/>
            <wp:docPr id="212957019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70196" name="Picture 1" descr="A computer screen shot of a computer code&#10;&#10;Description automatically generated"/>
                    <pic:cNvPicPr/>
                  </pic:nvPicPr>
                  <pic:blipFill>
                    <a:blip r:embed="rId20"/>
                    <a:stretch>
                      <a:fillRect/>
                    </a:stretch>
                  </pic:blipFill>
                  <pic:spPr>
                    <a:xfrm>
                      <a:off x="0" y="0"/>
                      <a:ext cx="6120130" cy="2506345"/>
                    </a:xfrm>
                    <a:prstGeom prst="rect">
                      <a:avLst/>
                    </a:prstGeom>
                  </pic:spPr>
                </pic:pic>
              </a:graphicData>
            </a:graphic>
          </wp:inline>
        </w:drawing>
      </w:r>
    </w:p>
    <w:p w14:paraId="4AE5CE13" w14:textId="3B162309" w:rsidR="004E6335" w:rsidRDefault="004E6335" w:rsidP="004E6335">
      <w:pPr>
        <w:pStyle w:val="NormalWeb"/>
        <w:jc w:val="center"/>
      </w:pPr>
      <w:r>
        <w:t>Fig (1</w:t>
      </w:r>
      <w:r w:rsidR="00786F03">
        <w:t>1</w:t>
      </w:r>
      <w:r>
        <w:t>): - Data Split of logistic regression</w:t>
      </w:r>
    </w:p>
    <w:p w14:paraId="3377F971" w14:textId="77777777" w:rsidR="004E6335" w:rsidRDefault="004E6335" w:rsidP="004E6335">
      <w:pPr>
        <w:suppressAutoHyphens w:val="0"/>
        <w:autoSpaceDN/>
        <w:textAlignment w:val="auto"/>
        <w:rPr>
          <w:rFonts w:ascii="Times New Roman" w:eastAsia="Times New Roman" w:hAnsi="Times New Roman" w:cs="Times New Roman"/>
          <w:kern w:val="0"/>
          <w:lang w:val="en-US" w:eastAsia="en-US" w:bidi="ne-NP"/>
        </w:rPr>
      </w:pPr>
      <w:r w:rsidRPr="004E6335">
        <w:rPr>
          <w:rFonts w:ascii="Times New Roman" w:eastAsia="Times New Roman" w:hAnsi="Times New Roman" w:cs="Times New Roman"/>
          <w:kern w:val="0"/>
          <w:lang w:val="en-US" w:eastAsia="en-US" w:bidi="ne-NP"/>
        </w:rPr>
        <w:t>In logistic regression, data splitting is the process of dividing a dataset into distinct training and testing subsets before creating the model on the training data and assessing its performance on the testing data.</w:t>
      </w:r>
    </w:p>
    <w:p w14:paraId="5EA16081" w14:textId="77777777" w:rsidR="004E6335" w:rsidRDefault="004E6335" w:rsidP="004E6335">
      <w:pPr>
        <w:suppressAutoHyphens w:val="0"/>
        <w:autoSpaceDN/>
        <w:textAlignment w:val="auto"/>
        <w:rPr>
          <w:rFonts w:ascii="Times New Roman" w:eastAsia="Times New Roman" w:hAnsi="Times New Roman" w:cs="Times New Roman"/>
          <w:kern w:val="0"/>
          <w:lang w:val="en-US" w:eastAsia="en-US" w:bidi="ne-NP"/>
        </w:rPr>
      </w:pPr>
    </w:p>
    <w:p w14:paraId="253DDF0B" w14:textId="651D3DE0" w:rsidR="00786F03" w:rsidRPr="00786F03" w:rsidRDefault="00786F03" w:rsidP="00786F03">
      <w:pPr>
        <w:pStyle w:val="ListParagraph"/>
        <w:numPr>
          <w:ilvl w:val="0"/>
          <w:numId w:val="13"/>
        </w:numPr>
        <w:suppressAutoHyphens w:val="0"/>
        <w:rPr>
          <w:b/>
          <w:bCs/>
          <w:sz w:val="32"/>
          <w:szCs w:val="32"/>
          <w:u w:val="single"/>
        </w:rPr>
      </w:pPr>
      <w:r w:rsidRPr="00786F03">
        <w:rPr>
          <w:b/>
          <w:bCs/>
          <w:sz w:val="32"/>
          <w:szCs w:val="32"/>
          <w:u w:val="single"/>
        </w:rPr>
        <w:lastRenderedPageBreak/>
        <w:t>Supervised Machine learning: Classification using k Nearest Neighbours (KNN)</w:t>
      </w:r>
    </w:p>
    <w:p w14:paraId="0A0FA62F" w14:textId="45947009" w:rsidR="00786F03" w:rsidRPr="001622C1" w:rsidRDefault="001622C1" w:rsidP="00786F03">
      <w:pPr>
        <w:pStyle w:val="ListParagraph"/>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Nearest</w:t>
      </w:r>
      <w:r w:rsidR="00786F03" w:rsidRPr="001622C1">
        <w:rPr>
          <w:rFonts w:asciiTheme="minorHAnsi" w:eastAsia="Times New Roman" w:hAnsiTheme="minorHAnsi" w:cstheme="minorHAnsi"/>
          <w:kern w:val="0"/>
          <w:lang w:val="en-US" w:eastAsia="en-US" w:bidi="ne-NP"/>
        </w:rPr>
        <w:t xml:space="preserve"> neighbors’ classification, also known as k-nearest neighbors (KNN), is based on the notion that patterns closest to a target pattern x, for which a label is required, contain relevant information. KNN labels the bulk of the data's K-nearest patterns.</w:t>
      </w:r>
    </w:p>
    <w:p w14:paraId="4DD37A77" w14:textId="62C0F414" w:rsidR="004E6335" w:rsidRDefault="00786F03" w:rsidP="004E6335">
      <w:pPr>
        <w:suppressAutoHyphens w:val="0"/>
        <w:autoSpaceDN/>
        <w:textAlignment w:val="auto"/>
        <w:rPr>
          <w:rFonts w:ascii="Times New Roman" w:eastAsia="Times New Roman" w:hAnsi="Times New Roman" w:cs="Times New Roman"/>
          <w:kern w:val="0"/>
          <w:lang w:val="en-US" w:eastAsia="en-US" w:bidi="ne-NP"/>
        </w:rPr>
      </w:pPr>
      <w:r w:rsidRPr="000D79B0">
        <w:rPr>
          <w:noProof/>
        </w:rPr>
        <w:drawing>
          <wp:inline distT="0" distB="0" distL="0" distR="0" wp14:anchorId="1F60A079" wp14:editId="5052C444">
            <wp:extent cx="6114082" cy="2021840"/>
            <wp:effectExtent l="0" t="0" r="1270" b="0"/>
            <wp:docPr id="3095607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7848" name="Picture 1" descr="A screenshot of a computer code&#10;&#10;Description automatically generated"/>
                    <pic:cNvPicPr/>
                  </pic:nvPicPr>
                  <pic:blipFill>
                    <a:blip r:embed="rId21"/>
                    <a:stretch>
                      <a:fillRect/>
                    </a:stretch>
                  </pic:blipFill>
                  <pic:spPr>
                    <a:xfrm>
                      <a:off x="0" y="0"/>
                      <a:ext cx="6115595" cy="2022340"/>
                    </a:xfrm>
                    <a:prstGeom prst="rect">
                      <a:avLst/>
                    </a:prstGeom>
                  </pic:spPr>
                </pic:pic>
              </a:graphicData>
            </a:graphic>
          </wp:inline>
        </w:drawing>
      </w:r>
    </w:p>
    <w:p w14:paraId="4332A149" w14:textId="0E6B7F84" w:rsidR="004E6335" w:rsidRDefault="00786F03" w:rsidP="00786F03">
      <w:pPr>
        <w:pStyle w:val="ListParagraph"/>
        <w:suppressAutoHyphens w:val="0"/>
        <w:jc w:val="center"/>
        <w:rPr>
          <w:szCs w:val="24"/>
        </w:rPr>
      </w:pPr>
      <w:r>
        <w:rPr>
          <w:szCs w:val="24"/>
        </w:rPr>
        <w:t>Fig (1</w:t>
      </w:r>
      <w:r w:rsidR="00B1547D">
        <w:rPr>
          <w:szCs w:val="24"/>
        </w:rPr>
        <w:t>2</w:t>
      </w:r>
      <w:r>
        <w:rPr>
          <w:szCs w:val="24"/>
        </w:rPr>
        <w:t>): - Transformation – normalizing numeric data.</w:t>
      </w:r>
    </w:p>
    <w:p w14:paraId="3494A632" w14:textId="77777777" w:rsidR="00786F03" w:rsidRPr="001622C1" w:rsidRDefault="00786F03" w:rsidP="00786F03">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To provide consistency and comparability among variables, numeric data is normalized by scaling its values to a defined range, usually between 0 and 1 or -1 and 1.</w:t>
      </w:r>
    </w:p>
    <w:p w14:paraId="21E39106" w14:textId="59129793" w:rsidR="00786F03" w:rsidRDefault="001D1A78" w:rsidP="00786F03">
      <w:pPr>
        <w:pStyle w:val="ListParagraph"/>
        <w:suppressAutoHyphens w:val="0"/>
        <w:jc w:val="center"/>
        <w:rPr>
          <w:szCs w:val="24"/>
        </w:rPr>
      </w:pPr>
      <w:r>
        <w:rPr>
          <w:noProof/>
        </w:rPr>
        <w:drawing>
          <wp:inline distT="0" distB="0" distL="0" distR="0" wp14:anchorId="394DCE13" wp14:editId="679DDE2D">
            <wp:extent cx="5036950" cy="2820670"/>
            <wp:effectExtent l="0" t="0" r="0" b="0"/>
            <wp:docPr id="561073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55979" name="Picture 1" descr="A graph with a line going up&#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5530" cy="2831075"/>
                    </a:xfrm>
                    <a:prstGeom prst="rect">
                      <a:avLst/>
                    </a:prstGeom>
                    <a:noFill/>
                    <a:ln>
                      <a:noFill/>
                    </a:ln>
                  </pic:spPr>
                </pic:pic>
              </a:graphicData>
            </a:graphic>
          </wp:inline>
        </w:drawing>
      </w:r>
    </w:p>
    <w:p w14:paraId="346CE06C" w14:textId="5370697E" w:rsidR="001D1A78" w:rsidRDefault="001D1A78" w:rsidP="005A2A5F">
      <w:pPr>
        <w:suppressAutoHyphens w:val="0"/>
        <w:jc w:val="center"/>
        <w:rPr>
          <w:rFonts w:ascii="Times New Roman" w:eastAsia="Times New Roman" w:hAnsi="Times New Roman" w:cs="Times New Roman"/>
          <w:kern w:val="0"/>
          <w:lang w:val="en-US" w:eastAsia="en-US" w:bidi="ne-NP"/>
        </w:rPr>
      </w:pPr>
      <w:r>
        <w:t>Fig (1</w:t>
      </w:r>
      <w:r w:rsidR="00B1547D">
        <w:t>3</w:t>
      </w:r>
      <w:r>
        <w:t xml:space="preserve">): - Regression of supervised machine learning </w:t>
      </w:r>
      <w:r w:rsidR="005A2A5F" w:rsidRPr="005A2A5F">
        <w:rPr>
          <w:rFonts w:ascii="Times New Roman" w:eastAsia="Times New Roman" w:hAnsi="Times New Roman" w:cs="Times New Roman"/>
          <w:kern w:val="0"/>
          <w:lang w:val="en-US" w:eastAsia="en-US" w:bidi="ne-NP"/>
        </w:rPr>
        <w:t>KNN, or K Nearest Neighbor</w:t>
      </w:r>
      <w:r w:rsidR="005A2A5F">
        <w:rPr>
          <w:rFonts w:ascii="Times New Roman" w:eastAsia="Times New Roman" w:hAnsi="Times New Roman" w:cs="Times New Roman"/>
          <w:kern w:val="0"/>
          <w:lang w:val="en-US" w:eastAsia="en-US" w:bidi="ne-NP"/>
        </w:rPr>
        <w:t>.</w:t>
      </w:r>
    </w:p>
    <w:p w14:paraId="0211B427" w14:textId="77777777" w:rsidR="005A2A5F" w:rsidRPr="005A2A5F" w:rsidRDefault="005A2A5F" w:rsidP="005A2A5F">
      <w:pPr>
        <w:suppressAutoHyphens w:val="0"/>
        <w:autoSpaceDN/>
        <w:textAlignment w:val="auto"/>
        <w:rPr>
          <w:rFonts w:ascii="Times New Roman" w:eastAsia="Times New Roman" w:hAnsi="Times New Roman" w:cs="Times New Roman"/>
          <w:kern w:val="0"/>
          <w:lang w:val="en-US" w:eastAsia="en-US" w:bidi="ne-NP"/>
        </w:rPr>
      </w:pPr>
      <w:r w:rsidRPr="005A2A5F">
        <w:rPr>
          <w:rFonts w:ascii="Times New Roman" w:eastAsia="Times New Roman" w:hAnsi="Times New Roman" w:cs="Times New Roman"/>
          <w:kern w:val="0"/>
          <w:lang w:val="en-US" w:eastAsia="en-US" w:bidi="ne-NP"/>
        </w:rPr>
        <w:t>K Nearest Neighbor (KNN) is a supervised machine learning technique for regression tasks that computes the projected value of a new data point by averaging the values of its K nearest neighbors in the feature space.</w:t>
      </w:r>
    </w:p>
    <w:p w14:paraId="02884078" w14:textId="77777777" w:rsidR="005A2A5F" w:rsidRPr="005A2A5F" w:rsidRDefault="005A2A5F" w:rsidP="005A2A5F">
      <w:pPr>
        <w:suppressAutoHyphens w:val="0"/>
        <w:jc w:val="center"/>
        <w:rPr>
          <w:rFonts w:ascii="Times New Roman" w:eastAsia="Times New Roman" w:hAnsi="Times New Roman" w:cs="Times New Roman"/>
          <w:kern w:val="0"/>
          <w:lang w:val="en-US" w:eastAsia="en-US" w:bidi="ne-NP"/>
        </w:rPr>
      </w:pPr>
    </w:p>
    <w:p w14:paraId="4CDB6D00" w14:textId="49E6AFC4" w:rsidR="001D1A78" w:rsidRDefault="001D1A78" w:rsidP="001D1A78">
      <w:pPr>
        <w:pStyle w:val="ListParagraph"/>
        <w:numPr>
          <w:ilvl w:val="0"/>
          <w:numId w:val="13"/>
        </w:numPr>
        <w:suppressAutoHyphens w:val="0"/>
        <w:rPr>
          <w:b/>
          <w:bCs/>
          <w:sz w:val="36"/>
          <w:szCs w:val="36"/>
          <w:u w:val="single"/>
        </w:rPr>
      </w:pPr>
      <w:r w:rsidRPr="001D1A78">
        <w:rPr>
          <w:b/>
          <w:bCs/>
          <w:sz w:val="36"/>
          <w:szCs w:val="36"/>
          <w:u w:val="single"/>
        </w:rPr>
        <w:t>Supervised Machine learning: classification using Naïve Bayes</w:t>
      </w:r>
    </w:p>
    <w:p w14:paraId="19CD619F" w14:textId="451A0400" w:rsidR="005A2A5F" w:rsidRPr="005A2A5F" w:rsidRDefault="005A2A5F" w:rsidP="005A2A5F">
      <w:pPr>
        <w:pStyle w:val="ListParagraph"/>
        <w:suppressAutoHyphens w:val="0"/>
        <w:autoSpaceDN/>
        <w:textAlignment w:val="auto"/>
        <w:rPr>
          <w:rFonts w:ascii="Times New Roman" w:eastAsia="Times New Roman" w:hAnsi="Times New Roman" w:cs="Times New Roman"/>
          <w:kern w:val="0"/>
          <w:lang w:val="en-US" w:eastAsia="en-US" w:bidi="ne-NP"/>
        </w:rPr>
      </w:pPr>
      <w:r w:rsidRPr="005A2A5F">
        <w:rPr>
          <w:rFonts w:ascii="Times New Roman" w:eastAsia="Times New Roman" w:hAnsi="Times New Roman" w:cs="Times New Roman"/>
          <w:kern w:val="0"/>
          <w:lang w:val="en-US" w:eastAsia="en-US" w:bidi="ne-NP"/>
        </w:rPr>
        <w:t xml:space="preserve">With a wide range of uses, machine learning is one of the branches of computer science that is expanding the </w:t>
      </w:r>
      <w:r w:rsidRPr="005A2A5F">
        <w:rPr>
          <w:rFonts w:ascii="Times New Roman" w:eastAsia="Times New Roman" w:hAnsi="Times New Roman" w:cs="Times New Roman"/>
          <w:kern w:val="0"/>
          <w:lang w:val="en-US" w:eastAsia="en-US" w:bidi="ne-NP"/>
        </w:rPr>
        <w:t>fastest. Creating</w:t>
      </w:r>
      <w:r w:rsidRPr="005A2A5F">
        <w:rPr>
          <w:rFonts w:ascii="Times New Roman" w:eastAsia="Times New Roman" w:hAnsi="Times New Roman" w:cs="Times New Roman"/>
          <w:kern w:val="0"/>
          <w:lang w:val="en-US" w:eastAsia="en-US" w:bidi="ne-NP"/>
        </w:rPr>
        <w:t xml:space="preserve"> a classifier that can be used to generate new instances, or more broadly, learning a system of rules from examples, is known as inductive machine learning. (June 2017, Volume 48, Issue 3 of the International Journal of Computer Trends and Technology, IJCTT)</w:t>
      </w:r>
    </w:p>
    <w:p w14:paraId="5B5D642F" w14:textId="0F590655" w:rsidR="00CE7CFA" w:rsidRDefault="00CE7CFA" w:rsidP="00CE7CFA">
      <w:pPr>
        <w:pStyle w:val="ListParagraph"/>
        <w:suppressAutoHyphens w:val="0"/>
        <w:autoSpaceDN/>
        <w:textAlignment w:val="auto"/>
        <w:rPr>
          <w:rFonts w:ascii="Times New Roman" w:eastAsia="Times New Roman" w:hAnsi="Times New Roman" w:cs="Times New Roman"/>
          <w:kern w:val="0"/>
          <w:lang w:val="en-US" w:eastAsia="en-US" w:bidi="ne-NP"/>
        </w:rPr>
      </w:pPr>
      <w:r>
        <w:rPr>
          <w:noProof/>
        </w:rPr>
        <w:lastRenderedPageBreak/>
        <w:drawing>
          <wp:inline distT="0" distB="0" distL="0" distR="0" wp14:anchorId="65549237" wp14:editId="5EE016EA">
            <wp:extent cx="5269424" cy="4596765"/>
            <wp:effectExtent l="0" t="0" r="7620" b="0"/>
            <wp:docPr id="1257579149" name="Picture 2" descr="A white line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96831" name="Picture 2" descr="A white line on a white surfac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664" cy="4598719"/>
                    </a:xfrm>
                    <a:prstGeom prst="rect">
                      <a:avLst/>
                    </a:prstGeom>
                    <a:noFill/>
                    <a:ln>
                      <a:noFill/>
                    </a:ln>
                  </pic:spPr>
                </pic:pic>
              </a:graphicData>
            </a:graphic>
          </wp:inline>
        </w:drawing>
      </w:r>
    </w:p>
    <w:p w14:paraId="758EDD39" w14:textId="14F48490" w:rsidR="00CE7CFA" w:rsidRDefault="00CE7CFA" w:rsidP="00CE7CFA">
      <w:pPr>
        <w:suppressAutoHyphens w:val="0"/>
        <w:jc w:val="center"/>
      </w:pPr>
      <w:r>
        <w:t>Fig (1</w:t>
      </w:r>
      <w:r w:rsidR="00B1547D">
        <w:t>4</w:t>
      </w:r>
      <w:r>
        <w:t>): - Data preparation of Navie Bayes Classifier</w:t>
      </w:r>
    </w:p>
    <w:p w14:paraId="75A80324" w14:textId="77777777" w:rsidR="00CE7CFA" w:rsidRPr="001622C1" w:rsidRDefault="00CE7CFA" w:rsidP="00CE7CFA">
      <w:pPr>
        <w:pStyle w:val="ListParagraph"/>
        <w:suppressAutoHyphens w:val="0"/>
        <w:autoSpaceDN/>
        <w:textAlignment w:val="auto"/>
        <w:rPr>
          <w:rFonts w:asciiTheme="minorHAnsi" w:eastAsia="Times New Roman" w:hAnsiTheme="minorHAnsi" w:cstheme="minorHAnsi"/>
          <w:kern w:val="0"/>
          <w:lang w:val="en-US" w:eastAsia="en-US" w:bidi="ne-NP"/>
        </w:rPr>
      </w:pPr>
    </w:p>
    <w:p w14:paraId="02A92BF1" w14:textId="5CCF8121" w:rsidR="00CE7CFA" w:rsidRPr="001622C1" w:rsidRDefault="00CE7CFA" w:rsidP="00CE7CFA">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Data preparation for a Navie Bayes classifier often includes translating text data to numerical representation using methods like tokenization and word frequency counting, as well as ensuring that each feature is processed independently.</w:t>
      </w:r>
    </w:p>
    <w:p w14:paraId="1AE5CA55" w14:textId="0FF674CE" w:rsidR="00CE7CFA" w:rsidRPr="00CE7CFA" w:rsidRDefault="00CE7CFA" w:rsidP="00CE7CFA">
      <w:pPr>
        <w:pStyle w:val="ListParagraph"/>
        <w:numPr>
          <w:ilvl w:val="0"/>
          <w:numId w:val="13"/>
        </w:numPr>
        <w:suppressAutoHyphens w:val="0"/>
        <w:rPr>
          <w:b/>
          <w:bCs/>
          <w:sz w:val="44"/>
          <w:szCs w:val="44"/>
          <w:u w:val="single"/>
        </w:rPr>
      </w:pPr>
      <w:r w:rsidRPr="00CE7CFA">
        <w:rPr>
          <w:b/>
          <w:bCs/>
          <w:sz w:val="44"/>
          <w:szCs w:val="44"/>
          <w:u w:val="single"/>
        </w:rPr>
        <w:t>Decision Trees</w:t>
      </w:r>
    </w:p>
    <w:p w14:paraId="423C5CEB" w14:textId="77777777" w:rsidR="00C6749D" w:rsidRPr="00C6749D" w:rsidRDefault="00C6749D" w:rsidP="00C6749D">
      <w:pPr>
        <w:pStyle w:val="ListParagraph"/>
        <w:suppressAutoHyphens w:val="0"/>
        <w:autoSpaceDN/>
        <w:textAlignment w:val="auto"/>
        <w:rPr>
          <w:rFonts w:ascii="Times New Roman" w:eastAsia="Times New Roman" w:hAnsi="Times New Roman" w:cs="Times New Roman"/>
          <w:kern w:val="0"/>
          <w:lang w:val="en-US" w:eastAsia="en-US" w:bidi="ne-NP"/>
        </w:rPr>
      </w:pPr>
      <w:r w:rsidRPr="00C6749D">
        <w:rPr>
          <w:rFonts w:ascii="Times New Roman" w:eastAsia="Times New Roman" w:hAnsi="Times New Roman" w:cs="Times New Roman"/>
          <w:kern w:val="0"/>
          <w:lang w:val="en-US" w:eastAsia="en-US" w:bidi="ne-NP"/>
        </w:rPr>
        <w:t>A decision tree represents a non-parametric supervised learning method that constructs models as tree structures. System engineering department, Australian National University, Canberra, ACT 0200, Australia.</w:t>
      </w:r>
    </w:p>
    <w:p w14:paraId="325602C2" w14:textId="77777777" w:rsidR="001D1A78" w:rsidRPr="001D1A78" w:rsidRDefault="001D1A78" w:rsidP="001D1A78">
      <w:pPr>
        <w:pStyle w:val="ListParagraph"/>
        <w:suppressAutoHyphens w:val="0"/>
        <w:rPr>
          <w:b/>
          <w:bCs/>
          <w:sz w:val="36"/>
          <w:szCs w:val="36"/>
          <w:u w:val="single"/>
        </w:rPr>
      </w:pPr>
    </w:p>
    <w:p w14:paraId="056FEF53" w14:textId="77777777" w:rsidR="001D1A78" w:rsidRDefault="001D1A78" w:rsidP="000F55C7">
      <w:pPr>
        <w:pStyle w:val="NormalWeb"/>
        <w:jc w:val="center"/>
      </w:pPr>
    </w:p>
    <w:p w14:paraId="46CD09CD" w14:textId="5261CB7A" w:rsidR="00A52FCA" w:rsidRDefault="00CE7CFA" w:rsidP="000F55C7">
      <w:pPr>
        <w:pStyle w:val="NormalWeb"/>
        <w:jc w:val="center"/>
      </w:pPr>
      <w:r>
        <w:rPr>
          <w:noProof/>
        </w:rPr>
        <w:lastRenderedPageBreak/>
        <w:drawing>
          <wp:inline distT="0" distB="0" distL="0" distR="0" wp14:anchorId="0CC7F8B1" wp14:editId="6E9C4AF5">
            <wp:extent cx="5732890" cy="5278755"/>
            <wp:effectExtent l="0" t="0" r="1270" b="0"/>
            <wp:docPr id="576322327" name="Picture 3"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48394" name="Picture 3" descr="A graph of different colored do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833" cy="5280544"/>
                    </a:xfrm>
                    <a:prstGeom prst="rect">
                      <a:avLst/>
                    </a:prstGeom>
                    <a:noFill/>
                    <a:ln>
                      <a:noFill/>
                    </a:ln>
                  </pic:spPr>
                </pic:pic>
              </a:graphicData>
            </a:graphic>
          </wp:inline>
        </w:drawing>
      </w:r>
    </w:p>
    <w:p w14:paraId="02D80F33" w14:textId="041F7478" w:rsidR="00CE7CFA" w:rsidRDefault="00CE7CFA" w:rsidP="00CE7CFA">
      <w:pPr>
        <w:suppressAutoHyphens w:val="0"/>
        <w:jc w:val="center"/>
      </w:pPr>
      <w:r>
        <w:t>Fig (1</w:t>
      </w:r>
      <w:r w:rsidR="00B1547D">
        <w:t>5</w:t>
      </w:r>
      <w:r>
        <w:t>): - Data collection of Decision Tree</w:t>
      </w:r>
    </w:p>
    <w:p w14:paraId="722E2F14" w14:textId="77777777" w:rsidR="003D038B" w:rsidRPr="001622C1" w:rsidRDefault="003D038B" w:rsidP="003D038B">
      <w:pPr>
        <w:suppressAutoHyphens w:val="0"/>
        <w:autoSpaceDN/>
        <w:textAlignment w:val="auto"/>
        <w:rPr>
          <w:rFonts w:asciiTheme="minorHAnsi" w:eastAsia="Times New Roman" w:hAnsiTheme="minorHAnsi" w:cstheme="minorHAnsi"/>
          <w:kern w:val="0"/>
          <w:lang w:val="en-US" w:eastAsia="en-US" w:bidi="ne-NP"/>
        </w:rPr>
      </w:pPr>
      <w:r w:rsidRPr="001622C1">
        <w:rPr>
          <w:rFonts w:asciiTheme="minorHAnsi" w:eastAsia="Times New Roman" w:hAnsiTheme="minorHAnsi" w:cstheme="minorHAnsi"/>
          <w:kern w:val="0"/>
          <w:lang w:val="en-US" w:eastAsia="en-US" w:bidi="ne-NP"/>
        </w:rPr>
        <w:t>To ensure that a Decision Tree correctly distinguishes and predicts results, diverse and representative samples of all relevant criteria must be collected.</w:t>
      </w:r>
    </w:p>
    <w:p w14:paraId="1421E0D2" w14:textId="7E357B49" w:rsidR="003D038B" w:rsidRDefault="003D038B" w:rsidP="003D038B">
      <w:pPr>
        <w:pStyle w:val="ListParagraph"/>
        <w:numPr>
          <w:ilvl w:val="0"/>
          <w:numId w:val="13"/>
        </w:numPr>
        <w:suppressAutoHyphens w:val="0"/>
        <w:rPr>
          <w:b/>
          <w:bCs/>
          <w:sz w:val="40"/>
          <w:szCs w:val="40"/>
          <w:u w:val="single"/>
        </w:rPr>
      </w:pPr>
      <w:r w:rsidRPr="003D038B">
        <w:rPr>
          <w:b/>
          <w:bCs/>
          <w:sz w:val="40"/>
          <w:szCs w:val="40"/>
          <w:u w:val="single"/>
        </w:rPr>
        <w:t xml:space="preserve">Random Forest </w:t>
      </w:r>
    </w:p>
    <w:p w14:paraId="0CE0992E" w14:textId="77777777" w:rsidR="00C6749D" w:rsidRPr="00C6749D" w:rsidRDefault="00C6749D" w:rsidP="00C6749D">
      <w:pPr>
        <w:pStyle w:val="ListParagraph"/>
        <w:suppressAutoHyphens w:val="0"/>
        <w:autoSpaceDN/>
        <w:textAlignment w:val="auto"/>
        <w:rPr>
          <w:rFonts w:ascii="Times New Roman" w:eastAsia="Times New Roman" w:hAnsi="Times New Roman" w:cs="Times New Roman"/>
          <w:kern w:val="0"/>
          <w:lang w:val="en-US" w:eastAsia="en-US" w:bidi="ne-NP"/>
        </w:rPr>
      </w:pPr>
      <w:r w:rsidRPr="00C6749D">
        <w:rPr>
          <w:rFonts w:ascii="Times New Roman" w:eastAsia="Times New Roman" w:hAnsi="Times New Roman" w:cs="Times New Roman"/>
          <w:kern w:val="0"/>
          <w:lang w:val="en-US" w:eastAsia="en-US" w:bidi="ne-NP"/>
        </w:rPr>
        <w:t>Regression and classification are two of the uses of random forests in ensemble learning. We can also call them random choice woods. In the training phase, a class is created that represents the mean/average prediction (regression) of every decision tree that is built. DABFM, MD, and DBIM Steven J. Rigatti (2017).</w:t>
      </w:r>
    </w:p>
    <w:p w14:paraId="62236C58" w14:textId="77777777" w:rsidR="00C6749D" w:rsidRPr="003D038B" w:rsidRDefault="00C6749D" w:rsidP="00C6749D">
      <w:pPr>
        <w:pStyle w:val="ListParagraph"/>
        <w:suppressAutoHyphens w:val="0"/>
        <w:rPr>
          <w:b/>
          <w:bCs/>
          <w:sz w:val="40"/>
          <w:szCs w:val="40"/>
          <w:u w:val="single"/>
        </w:rPr>
      </w:pPr>
    </w:p>
    <w:p w14:paraId="03A02E65" w14:textId="2FB70A40" w:rsidR="00CE7CFA" w:rsidRDefault="003D038B" w:rsidP="000F55C7">
      <w:pPr>
        <w:pStyle w:val="NormalWeb"/>
        <w:jc w:val="center"/>
      </w:pPr>
      <w:r>
        <w:rPr>
          <w:noProof/>
        </w:rPr>
        <w:lastRenderedPageBreak/>
        <w:drawing>
          <wp:inline distT="0" distB="0" distL="0" distR="0" wp14:anchorId="1C110322" wp14:editId="32E95B91">
            <wp:extent cx="6120130" cy="5278755"/>
            <wp:effectExtent l="0" t="0" r="0" b="0"/>
            <wp:docPr id="1174647189" name="Picture 4" descr="A graph of tre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83561" name="Picture 4" descr="A graph of trees and numb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5278755"/>
                    </a:xfrm>
                    <a:prstGeom prst="rect">
                      <a:avLst/>
                    </a:prstGeom>
                    <a:noFill/>
                    <a:ln>
                      <a:noFill/>
                    </a:ln>
                  </pic:spPr>
                </pic:pic>
              </a:graphicData>
            </a:graphic>
          </wp:inline>
        </w:drawing>
      </w:r>
    </w:p>
    <w:p w14:paraId="33C91519" w14:textId="06B2D220" w:rsidR="003D038B" w:rsidRPr="001622C1" w:rsidRDefault="003D038B" w:rsidP="003D038B">
      <w:pPr>
        <w:suppressAutoHyphens w:val="0"/>
        <w:rPr>
          <w:rFonts w:asciiTheme="minorHAnsi" w:hAnsiTheme="minorHAnsi" w:cstheme="minorHAnsi"/>
        </w:rPr>
      </w:pPr>
      <w:r w:rsidRPr="001622C1">
        <w:rPr>
          <w:rFonts w:asciiTheme="minorHAnsi" w:hAnsiTheme="minorHAnsi" w:cstheme="minorHAnsi"/>
        </w:rPr>
        <w:t>Fig (1</w:t>
      </w:r>
      <w:r w:rsidR="00B1547D" w:rsidRPr="001622C1">
        <w:rPr>
          <w:rFonts w:asciiTheme="minorHAnsi" w:hAnsiTheme="minorHAnsi" w:cstheme="minorHAnsi"/>
        </w:rPr>
        <w:t>6</w:t>
      </w:r>
      <w:r w:rsidRPr="001622C1">
        <w:rPr>
          <w:rFonts w:asciiTheme="minorHAnsi" w:hAnsiTheme="minorHAnsi" w:cstheme="minorHAnsi"/>
        </w:rPr>
        <w:t>): - Data collection and Data preparation and Model Development of Random Forest</w:t>
      </w:r>
    </w:p>
    <w:p w14:paraId="4198C8AC" w14:textId="77777777" w:rsidR="003D038B" w:rsidRPr="001622C1" w:rsidRDefault="003D038B" w:rsidP="003D038B">
      <w:pPr>
        <w:suppressAutoHyphens w:val="0"/>
        <w:rPr>
          <w:rFonts w:asciiTheme="minorHAnsi" w:hAnsiTheme="minorHAnsi" w:cstheme="minorHAnsi"/>
        </w:rPr>
      </w:pPr>
    </w:p>
    <w:p w14:paraId="51C2FAAD" w14:textId="77777777" w:rsidR="00C6749D" w:rsidRPr="00C6749D" w:rsidRDefault="00C6749D" w:rsidP="00C6749D">
      <w:pPr>
        <w:suppressAutoHyphens w:val="0"/>
        <w:autoSpaceDN/>
        <w:textAlignment w:val="auto"/>
        <w:rPr>
          <w:rFonts w:ascii="Times New Roman" w:eastAsia="Times New Roman" w:hAnsi="Times New Roman" w:cs="Times New Roman"/>
          <w:kern w:val="0"/>
          <w:lang w:val="en-US" w:eastAsia="en-US" w:bidi="ne-NP"/>
        </w:rPr>
      </w:pPr>
      <w:r w:rsidRPr="00C6749D">
        <w:rPr>
          <w:rFonts w:ascii="Times New Roman" w:eastAsia="Times New Roman" w:hAnsi="Times New Roman" w:cs="Times New Roman"/>
          <w:kern w:val="0"/>
          <w:lang w:val="en-US" w:eastAsia="en-US" w:bidi="ne-NP"/>
        </w:rPr>
        <w:t>The process of compiling pertinent data from many sources is known as data collection.</w:t>
      </w:r>
    </w:p>
    <w:p w14:paraId="47EF5BBD" w14:textId="77777777" w:rsidR="00C6749D" w:rsidRPr="00C6749D" w:rsidRDefault="003D038B" w:rsidP="00C6749D">
      <w:pPr>
        <w:suppressAutoHyphens w:val="0"/>
        <w:rPr>
          <w:rFonts w:ascii="Times New Roman" w:eastAsia="Times New Roman" w:hAnsi="Times New Roman" w:cs="Times New Roman"/>
          <w:kern w:val="0"/>
          <w:lang w:val="en-US" w:eastAsia="en-US" w:bidi="ne-NP"/>
        </w:rPr>
      </w:pPr>
      <w:r w:rsidRPr="001622C1">
        <w:rPr>
          <w:rFonts w:asciiTheme="minorHAnsi" w:eastAsia="Times New Roman" w:hAnsiTheme="minorHAnsi" w:cstheme="minorHAnsi"/>
          <w:kern w:val="0"/>
          <w:lang w:val="en-US" w:eastAsia="en-US" w:bidi="ne-NP"/>
        </w:rPr>
        <w:t xml:space="preserve"> to create a dataset, whereas data preparation entails cleaning, transforming, and organizing the data to prepare it for analysis, and random forest model development entails training and ensemble learning algorithms that construct multiple decision trees to predict</w:t>
      </w:r>
      <w:r w:rsidR="00C6749D">
        <w:rPr>
          <w:rFonts w:asciiTheme="minorHAnsi" w:eastAsia="Times New Roman" w:hAnsiTheme="minorHAnsi" w:cstheme="minorHAnsi"/>
          <w:kern w:val="0"/>
          <w:lang w:val="en-US" w:eastAsia="en-US" w:bidi="ne-NP"/>
        </w:rPr>
        <w:t xml:space="preserve"> </w:t>
      </w:r>
      <w:r w:rsidR="00C6749D" w:rsidRPr="00C6749D">
        <w:rPr>
          <w:rFonts w:ascii="Times New Roman" w:eastAsia="Times New Roman" w:hAnsi="Times New Roman" w:cs="Times New Roman"/>
          <w:kern w:val="0"/>
          <w:lang w:val="en-US" w:eastAsia="en-US" w:bidi="ne-NP"/>
        </w:rPr>
        <w:t>based on the target variable and the input attributes.</w:t>
      </w:r>
    </w:p>
    <w:p w14:paraId="464E0519" w14:textId="449F3D99" w:rsidR="003D038B" w:rsidRPr="001622C1" w:rsidRDefault="003D038B" w:rsidP="003D038B">
      <w:pPr>
        <w:suppressAutoHyphens w:val="0"/>
        <w:autoSpaceDN/>
        <w:textAlignment w:val="auto"/>
        <w:rPr>
          <w:rFonts w:asciiTheme="minorHAnsi" w:eastAsia="Times New Roman" w:hAnsiTheme="minorHAnsi" w:cstheme="minorHAnsi"/>
          <w:kern w:val="0"/>
          <w:lang w:val="en-US" w:eastAsia="en-US" w:bidi="ne-NP"/>
        </w:rPr>
      </w:pPr>
    </w:p>
    <w:p w14:paraId="5E8CEFA8" w14:textId="02621092" w:rsidR="00AD03AA" w:rsidRPr="00C6749D" w:rsidRDefault="003D038B" w:rsidP="00C6749D">
      <w:pPr>
        <w:suppressAutoHyphens w:val="0"/>
        <w:jc w:val="center"/>
        <w:rPr>
          <w:rFonts w:ascii="Times New Roman" w:eastAsia="Times New Roman" w:hAnsi="Times New Roman" w:cs="Times New Roman"/>
          <w:kern w:val="0"/>
          <w:lang w:val="en-US" w:eastAsia="en-US" w:bidi="ne-NP"/>
        </w:rPr>
      </w:pPr>
      <w:r>
        <w:rPr>
          <w:noProof/>
        </w:rPr>
        <w:lastRenderedPageBreak/>
        <w:drawing>
          <wp:inline distT="0" distB="0" distL="0" distR="0" wp14:anchorId="6934D76A" wp14:editId="2B38F64B">
            <wp:extent cx="5621572" cy="4285615"/>
            <wp:effectExtent l="0" t="0" r="0" b="635"/>
            <wp:docPr id="580012801" name="Picture 5"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5666" name="Picture 5" descr="A graph showing a number of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9588" cy="4337467"/>
                    </a:xfrm>
                    <a:prstGeom prst="rect">
                      <a:avLst/>
                    </a:prstGeom>
                    <a:noFill/>
                    <a:ln>
                      <a:noFill/>
                    </a:ln>
                  </pic:spPr>
                </pic:pic>
              </a:graphicData>
            </a:graphic>
          </wp:inline>
        </w:drawing>
      </w:r>
      <w:r>
        <w:t>Fig (1</w:t>
      </w:r>
      <w:r w:rsidR="00B1547D">
        <w:t>7</w:t>
      </w:r>
      <w:r>
        <w:t xml:space="preserve">): - Model Evaluation of </w:t>
      </w:r>
      <w:r w:rsidR="00C6749D" w:rsidRPr="00C6749D">
        <w:rPr>
          <w:rFonts w:ascii="Times New Roman" w:eastAsia="Times New Roman" w:hAnsi="Times New Roman" w:cs="Times New Roman"/>
          <w:kern w:val="0"/>
          <w:lang w:val="en-US" w:eastAsia="en-US" w:bidi="ne-NP"/>
        </w:rPr>
        <w:t>Use Random Forest for Regression</w:t>
      </w:r>
    </w:p>
    <w:p w14:paraId="125F1E29" w14:textId="3E50720B" w:rsidR="00C6749D" w:rsidRPr="00C6749D" w:rsidRDefault="00C6749D" w:rsidP="00C6749D">
      <w:pPr>
        <w:suppressAutoHyphens w:val="0"/>
        <w:autoSpaceDN/>
        <w:textAlignment w:val="auto"/>
        <w:rPr>
          <w:rFonts w:ascii="Times New Roman" w:eastAsia="Times New Roman" w:hAnsi="Times New Roman" w:cs="Times New Roman"/>
          <w:kern w:val="0"/>
          <w:lang w:val="en-US" w:eastAsia="en-US" w:bidi="ne-NP"/>
        </w:rPr>
      </w:pPr>
      <w:r w:rsidRPr="00C6749D">
        <w:rPr>
          <w:rFonts w:ascii="Times New Roman" w:eastAsia="Times New Roman" w:hAnsi="Times New Roman" w:cs="Times New Roman"/>
          <w:kern w:val="0"/>
          <w:lang w:val="en-US" w:eastAsia="en-US" w:bidi="ne-NP"/>
        </w:rPr>
        <w:t xml:space="preserve">Random forest regression models are evaluated using metrics like mean squared error (MSE), root mean square error (RMSE), mean absolute error (MAE), and R-squared by comparing the expected and actual outcomes. </w:t>
      </w:r>
    </w:p>
    <w:p w14:paraId="6A0DE38F" w14:textId="3702BB43" w:rsidR="003D038B" w:rsidRPr="003D038B" w:rsidRDefault="001622C1" w:rsidP="003D038B">
      <w:pPr>
        <w:suppressAutoHyphens w:val="0"/>
        <w:autoSpaceDN/>
        <w:textAlignment w:val="auto"/>
        <w:rPr>
          <w:rFonts w:ascii="Times New Roman" w:eastAsia="Times New Roman" w:hAnsi="Times New Roman" w:cs="Times New Roman"/>
          <w:kern w:val="0"/>
          <w:lang w:val="en-US" w:eastAsia="en-US" w:bidi="ne-NP"/>
        </w:rPr>
      </w:pPr>
      <w:r w:rsidRPr="00090252">
        <w:rPr>
          <w:noProof/>
        </w:rPr>
        <w:drawing>
          <wp:inline distT="0" distB="0" distL="0" distR="0" wp14:anchorId="46BDA3BC" wp14:editId="7AE86CE2">
            <wp:extent cx="6120130" cy="3620323"/>
            <wp:effectExtent l="0" t="0" r="0" b="0"/>
            <wp:docPr id="259038654" name="Picture 6" descr="A graph of a number of predi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90518" name="Picture 6" descr="A graph of a number of predictor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620323"/>
                    </a:xfrm>
                    <a:prstGeom prst="rect">
                      <a:avLst/>
                    </a:prstGeom>
                    <a:noFill/>
                    <a:ln>
                      <a:noFill/>
                    </a:ln>
                  </pic:spPr>
                </pic:pic>
              </a:graphicData>
            </a:graphic>
          </wp:inline>
        </w:drawing>
      </w:r>
    </w:p>
    <w:p w14:paraId="2BE0E8E8" w14:textId="5B8CF3F6" w:rsidR="003D038B" w:rsidRDefault="003D038B" w:rsidP="003D038B">
      <w:pPr>
        <w:suppressAutoHyphens w:val="0"/>
        <w:jc w:val="center"/>
      </w:pPr>
      <w:r>
        <w:t>Fig (1</w:t>
      </w:r>
      <w:r w:rsidR="00B1547D">
        <w:t>8</w:t>
      </w:r>
      <w:r>
        <w:t>): - Model Optimisation of Random Forest for Regression</w:t>
      </w:r>
    </w:p>
    <w:p w14:paraId="21740B9B" w14:textId="2DE8FF4A" w:rsidR="003D038B" w:rsidRPr="00C6749D" w:rsidRDefault="003D038B" w:rsidP="00C6749D">
      <w:pPr>
        <w:suppressAutoHyphens w:val="0"/>
        <w:rPr>
          <w:rFonts w:ascii="Times New Roman" w:eastAsia="Times New Roman" w:hAnsi="Times New Roman" w:cs="Times New Roman"/>
          <w:kern w:val="0"/>
          <w:lang w:val="en-US" w:eastAsia="en-US" w:bidi="ne-NP"/>
        </w:rPr>
      </w:pPr>
      <w:r w:rsidRPr="001622C1">
        <w:rPr>
          <w:rFonts w:asciiTheme="minorHAnsi" w:eastAsia="Times New Roman" w:hAnsiTheme="minorHAnsi" w:cstheme="minorHAnsi"/>
          <w:kern w:val="0"/>
          <w:lang w:val="en-US" w:eastAsia="en-US" w:bidi="ne-NP"/>
        </w:rPr>
        <w:lastRenderedPageBreak/>
        <w:t>Model optimization for Random Forest for Regression entails modifying</w:t>
      </w:r>
      <w:r w:rsidR="00C6749D" w:rsidRPr="00C6749D">
        <w:t xml:space="preserve"> </w:t>
      </w:r>
      <w:r w:rsidR="00C6749D" w:rsidRPr="00C6749D">
        <w:rPr>
          <w:rFonts w:ascii="Times New Roman" w:eastAsia="Times New Roman" w:hAnsi="Times New Roman" w:cs="Times New Roman"/>
          <w:kern w:val="0"/>
          <w:lang w:val="en-US" w:eastAsia="en-US" w:bidi="ne-NP"/>
        </w:rPr>
        <w:t xml:space="preserve">hyperparameters like the </w:t>
      </w:r>
      <w:proofErr w:type="gramStart"/>
      <w:r w:rsidR="00C6749D" w:rsidRPr="00C6749D">
        <w:rPr>
          <w:rFonts w:ascii="Times New Roman" w:eastAsia="Times New Roman" w:hAnsi="Times New Roman" w:cs="Times New Roman"/>
          <w:kern w:val="0"/>
          <w:lang w:val="en-US" w:eastAsia="en-US" w:bidi="ne-NP"/>
        </w:rPr>
        <w:t>amount</w:t>
      </w:r>
      <w:proofErr w:type="gramEnd"/>
      <w:r w:rsidR="00C6749D" w:rsidRPr="00C6749D">
        <w:rPr>
          <w:rFonts w:ascii="Times New Roman" w:eastAsia="Times New Roman" w:hAnsi="Times New Roman" w:cs="Times New Roman"/>
          <w:kern w:val="0"/>
          <w:lang w:val="en-US" w:eastAsia="en-US" w:bidi="ne-NP"/>
        </w:rPr>
        <w:t xml:space="preserve"> of variables and trees ('Ntree') </w:t>
      </w:r>
      <w:r w:rsidRPr="001622C1">
        <w:rPr>
          <w:rFonts w:asciiTheme="minorHAnsi" w:eastAsia="Times New Roman" w:hAnsiTheme="minorHAnsi" w:cstheme="minorHAnsi"/>
          <w:kern w:val="0"/>
          <w:lang w:val="en-US" w:eastAsia="en-US" w:bidi="ne-NP"/>
        </w:rPr>
        <w:t>such as investigated at each split ('mtry'), and other features to improve the model's predictive performance by employing grid search or random search strategies.</w:t>
      </w:r>
    </w:p>
    <w:p w14:paraId="5FB774F4" w14:textId="78D45E94" w:rsidR="003D038B" w:rsidRPr="001E1094" w:rsidRDefault="009D2F09" w:rsidP="001E1094">
      <w:pPr>
        <w:suppressAutoHyphens w:val="0"/>
        <w:rPr>
          <w:rFonts w:asciiTheme="minorBidi" w:eastAsia="Times New Roman" w:hAnsiTheme="minorBidi" w:cstheme="minorBidi"/>
          <w:b/>
          <w:bCs/>
          <w:kern w:val="0"/>
          <w:sz w:val="32"/>
          <w:szCs w:val="32"/>
          <w:u w:val="single"/>
          <w:lang w:val="en-US" w:eastAsia="en-US" w:bidi="ne-NP"/>
        </w:rPr>
      </w:pPr>
      <w:r w:rsidRPr="001E1094">
        <w:rPr>
          <w:sz w:val="32"/>
          <w:szCs w:val="32"/>
        </w:rPr>
        <w:t xml:space="preserve">6. </w:t>
      </w:r>
      <w:r w:rsidR="003D038B" w:rsidRPr="001E1094">
        <w:rPr>
          <w:rFonts w:asciiTheme="minorBidi" w:hAnsiTheme="minorBidi" w:cstheme="minorBidi"/>
          <w:b/>
          <w:bCs/>
          <w:sz w:val="32"/>
          <w:szCs w:val="32"/>
          <w:u w:val="single"/>
        </w:rPr>
        <w:t xml:space="preserve">The </w:t>
      </w:r>
      <w:r w:rsidR="001E1094" w:rsidRPr="001E1094">
        <w:rPr>
          <w:rFonts w:asciiTheme="minorBidi" w:eastAsia="Times New Roman" w:hAnsiTheme="minorBidi" w:cstheme="minorBidi"/>
          <w:b/>
          <w:bCs/>
          <w:kern w:val="0"/>
          <w:sz w:val="32"/>
          <w:szCs w:val="32"/>
          <w:u w:val="single"/>
          <w:lang w:val="en-US" w:eastAsia="en-US" w:bidi="ne-NP"/>
        </w:rPr>
        <w:t>classification model results ought to be combined into the following table:</w:t>
      </w:r>
    </w:p>
    <w:tbl>
      <w:tblPr>
        <w:tblStyle w:val="TableGrid"/>
        <w:tblW w:w="0" w:type="auto"/>
        <w:tblLook w:val="04A0" w:firstRow="1" w:lastRow="0" w:firstColumn="1" w:lastColumn="0" w:noHBand="0" w:noVBand="1"/>
      </w:tblPr>
      <w:tblGrid>
        <w:gridCol w:w="2537"/>
        <w:gridCol w:w="1328"/>
        <w:gridCol w:w="1350"/>
        <w:gridCol w:w="1350"/>
        <w:gridCol w:w="630"/>
        <w:gridCol w:w="720"/>
        <w:gridCol w:w="977"/>
        <w:gridCol w:w="736"/>
      </w:tblGrid>
      <w:tr w:rsidR="003D038B" w14:paraId="3928BD29" w14:textId="77777777" w:rsidTr="00DD587B">
        <w:tc>
          <w:tcPr>
            <w:tcW w:w="2537" w:type="dxa"/>
          </w:tcPr>
          <w:p w14:paraId="0C3F609F" w14:textId="77777777" w:rsidR="003D038B" w:rsidRPr="00620713" w:rsidRDefault="003D038B" w:rsidP="00DD587B">
            <w:pPr>
              <w:suppressAutoHyphens w:val="0"/>
              <w:rPr>
                <w:b/>
                <w:bCs/>
              </w:rPr>
            </w:pPr>
            <w:r w:rsidRPr="00620713">
              <w:rPr>
                <w:b/>
                <w:bCs/>
              </w:rPr>
              <w:t>Model</w:t>
            </w:r>
          </w:p>
        </w:tc>
        <w:tc>
          <w:tcPr>
            <w:tcW w:w="1328" w:type="dxa"/>
          </w:tcPr>
          <w:p w14:paraId="766A6476" w14:textId="77777777" w:rsidR="003D038B" w:rsidRPr="00620713" w:rsidRDefault="003D038B" w:rsidP="00DD587B">
            <w:pPr>
              <w:suppressAutoHyphens w:val="0"/>
              <w:rPr>
                <w:b/>
                <w:bCs/>
              </w:rPr>
            </w:pPr>
            <w:r w:rsidRPr="00620713">
              <w:rPr>
                <w:b/>
                <w:bCs/>
              </w:rPr>
              <w:t>Accuracy</w:t>
            </w:r>
          </w:p>
        </w:tc>
        <w:tc>
          <w:tcPr>
            <w:tcW w:w="1350" w:type="dxa"/>
          </w:tcPr>
          <w:p w14:paraId="6A9D059D" w14:textId="77777777" w:rsidR="003D038B" w:rsidRPr="00620713" w:rsidRDefault="003D038B" w:rsidP="00DD587B">
            <w:pPr>
              <w:suppressAutoHyphens w:val="0"/>
              <w:rPr>
                <w:b/>
                <w:bCs/>
              </w:rPr>
            </w:pPr>
            <w:r w:rsidRPr="00620713">
              <w:rPr>
                <w:b/>
                <w:bCs/>
              </w:rPr>
              <w:t>Sensitivity</w:t>
            </w:r>
          </w:p>
        </w:tc>
        <w:tc>
          <w:tcPr>
            <w:tcW w:w="1350" w:type="dxa"/>
          </w:tcPr>
          <w:p w14:paraId="24ED56E4" w14:textId="77777777" w:rsidR="003D038B" w:rsidRPr="00620713" w:rsidRDefault="003D038B" w:rsidP="00DD587B">
            <w:pPr>
              <w:suppressAutoHyphens w:val="0"/>
              <w:rPr>
                <w:b/>
                <w:bCs/>
              </w:rPr>
            </w:pPr>
            <w:r w:rsidRPr="00620713">
              <w:rPr>
                <w:b/>
                <w:bCs/>
              </w:rPr>
              <w:t>Specificity</w:t>
            </w:r>
          </w:p>
        </w:tc>
        <w:tc>
          <w:tcPr>
            <w:tcW w:w="630" w:type="dxa"/>
          </w:tcPr>
          <w:p w14:paraId="402B3029" w14:textId="77777777" w:rsidR="003D038B" w:rsidRPr="00620713" w:rsidRDefault="003D038B" w:rsidP="00DD587B">
            <w:pPr>
              <w:suppressAutoHyphens w:val="0"/>
              <w:rPr>
                <w:b/>
                <w:bCs/>
              </w:rPr>
            </w:pPr>
            <w:r w:rsidRPr="00620713">
              <w:rPr>
                <w:b/>
                <w:bCs/>
              </w:rPr>
              <w:t>FP</w:t>
            </w:r>
          </w:p>
        </w:tc>
        <w:tc>
          <w:tcPr>
            <w:tcW w:w="720" w:type="dxa"/>
          </w:tcPr>
          <w:p w14:paraId="53E36BBC" w14:textId="77777777" w:rsidR="003D038B" w:rsidRPr="00620713" w:rsidRDefault="003D038B" w:rsidP="00DD587B">
            <w:pPr>
              <w:suppressAutoHyphens w:val="0"/>
              <w:rPr>
                <w:b/>
                <w:bCs/>
              </w:rPr>
            </w:pPr>
            <w:r w:rsidRPr="00620713">
              <w:rPr>
                <w:b/>
                <w:bCs/>
              </w:rPr>
              <w:t>FN</w:t>
            </w:r>
          </w:p>
        </w:tc>
        <w:tc>
          <w:tcPr>
            <w:tcW w:w="977" w:type="dxa"/>
          </w:tcPr>
          <w:p w14:paraId="56A8F924" w14:textId="77777777" w:rsidR="003D038B" w:rsidRPr="00620713" w:rsidRDefault="003D038B" w:rsidP="00DD587B">
            <w:pPr>
              <w:suppressAutoHyphens w:val="0"/>
              <w:rPr>
                <w:b/>
                <w:bCs/>
              </w:rPr>
            </w:pPr>
            <w:r w:rsidRPr="00620713">
              <w:rPr>
                <w:b/>
                <w:bCs/>
              </w:rPr>
              <w:t>Kappa</w:t>
            </w:r>
          </w:p>
        </w:tc>
        <w:tc>
          <w:tcPr>
            <w:tcW w:w="736" w:type="dxa"/>
          </w:tcPr>
          <w:p w14:paraId="2B6ABEDC" w14:textId="77777777" w:rsidR="003D038B" w:rsidRPr="00620713" w:rsidRDefault="003D038B" w:rsidP="00DD587B">
            <w:pPr>
              <w:suppressAutoHyphens w:val="0"/>
              <w:rPr>
                <w:b/>
                <w:bCs/>
              </w:rPr>
            </w:pPr>
            <w:r w:rsidRPr="00620713">
              <w:rPr>
                <w:b/>
                <w:bCs/>
              </w:rPr>
              <w:t>AUC</w:t>
            </w:r>
          </w:p>
        </w:tc>
      </w:tr>
      <w:tr w:rsidR="003D038B" w14:paraId="4DE4CF7B" w14:textId="77777777" w:rsidTr="00DD587B">
        <w:tc>
          <w:tcPr>
            <w:tcW w:w="2537" w:type="dxa"/>
          </w:tcPr>
          <w:p w14:paraId="6AEDB36C" w14:textId="77777777" w:rsidR="003D038B" w:rsidRDefault="003D038B" w:rsidP="00DD587B">
            <w:pPr>
              <w:suppressAutoHyphens w:val="0"/>
            </w:pPr>
            <w:r>
              <w:t>Logistic Regression (LR)</w:t>
            </w:r>
          </w:p>
        </w:tc>
        <w:tc>
          <w:tcPr>
            <w:tcW w:w="1328" w:type="dxa"/>
          </w:tcPr>
          <w:p w14:paraId="3C0914CB" w14:textId="77777777" w:rsidR="003D038B" w:rsidRDefault="003D038B" w:rsidP="00DD587B">
            <w:pPr>
              <w:suppressAutoHyphens w:val="0"/>
            </w:pPr>
            <w:r>
              <w:t>0.95</w:t>
            </w:r>
          </w:p>
          <w:p w14:paraId="436F9294" w14:textId="77777777" w:rsidR="003D038B" w:rsidRDefault="003D038B" w:rsidP="00DD587B">
            <w:pPr>
              <w:suppressAutoHyphens w:val="0"/>
            </w:pPr>
          </w:p>
        </w:tc>
        <w:tc>
          <w:tcPr>
            <w:tcW w:w="1350" w:type="dxa"/>
          </w:tcPr>
          <w:p w14:paraId="2A5701A6" w14:textId="77777777" w:rsidR="003D038B" w:rsidRDefault="003D038B" w:rsidP="00DD587B">
            <w:pPr>
              <w:suppressAutoHyphens w:val="0"/>
            </w:pPr>
            <w:r>
              <w:t>0.93</w:t>
            </w:r>
          </w:p>
        </w:tc>
        <w:tc>
          <w:tcPr>
            <w:tcW w:w="1350" w:type="dxa"/>
          </w:tcPr>
          <w:p w14:paraId="66E6F486" w14:textId="77777777" w:rsidR="003D038B" w:rsidRDefault="003D038B" w:rsidP="00DD587B">
            <w:pPr>
              <w:suppressAutoHyphens w:val="0"/>
            </w:pPr>
            <w:r>
              <w:t>0.97</w:t>
            </w:r>
          </w:p>
        </w:tc>
        <w:tc>
          <w:tcPr>
            <w:tcW w:w="630" w:type="dxa"/>
          </w:tcPr>
          <w:p w14:paraId="453FB3DD" w14:textId="77777777" w:rsidR="003D038B" w:rsidRDefault="003D038B" w:rsidP="00DD587B">
            <w:pPr>
              <w:suppressAutoHyphens w:val="0"/>
            </w:pPr>
            <w:r>
              <w:t>20</w:t>
            </w:r>
          </w:p>
        </w:tc>
        <w:tc>
          <w:tcPr>
            <w:tcW w:w="720" w:type="dxa"/>
          </w:tcPr>
          <w:p w14:paraId="37E3F070" w14:textId="77777777" w:rsidR="003D038B" w:rsidRDefault="003D038B" w:rsidP="00DD587B">
            <w:pPr>
              <w:suppressAutoHyphens w:val="0"/>
            </w:pPr>
            <w:r>
              <w:t>30</w:t>
            </w:r>
          </w:p>
        </w:tc>
        <w:tc>
          <w:tcPr>
            <w:tcW w:w="977" w:type="dxa"/>
          </w:tcPr>
          <w:p w14:paraId="3E8BD9A5" w14:textId="77777777" w:rsidR="003D038B" w:rsidRDefault="003D038B" w:rsidP="00DD587B">
            <w:pPr>
              <w:suppressAutoHyphens w:val="0"/>
            </w:pPr>
            <w:r>
              <w:t>0.90</w:t>
            </w:r>
          </w:p>
        </w:tc>
        <w:tc>
          <w:tcPr>
            <w:tcW w:w="736" w:type="dxa"/>
          </w:tcPr>
          <w:p w14:paraId="16296A6F" w14:textId="77777777" w:rsidR="003D038B" w:rsidRDefault="003D038B" w:rsidP="00DD587B">
            <w:pPr>
              <w:suppressAutoHyphens w:val="0"/>
            </w:pPr>
            <w:r>
              <w:t>0.96</w:t>
            </w:r>
          </w:p>
        </w:tc>
      </w:tr>
      <w:tr w:rsidR="003D038B" w14:paraId="35CBCD3D" w14:textId="77777777" w:rsidTr="00DD587B">
        <w:tc>
          <w:tcPr>
            <w:tcW w:w="2537" w:type="dxa"/>
          </w:tcPr>
          <w:p w14:paraId="5DF89380" w14:textId="77777777" w:rsidR="003D038B" w:rsidRDefault="003D038B" w:rsidP="00DD587B">
            <w:pPr>
              <w:suppressAutoHyphens w:val="0"/>
            </w:pPr>
            <w:r>
              <w:t>Neural Network</w:t>
            </w:r>
          </w:p>
          <w:p w14:paraId="243F6BF8" w14:textId="77777777" w:rsidR="003D038B" w:rsidRDefault="003D038B" w:rsidP="00DD587B">
            <w:pPr>
              <w:suppressAutoHyphens w:val="0"/>
            </w:pPr>
            <w:r>
              <w:t>(NN)</w:t>
            </w:r>
          </w:p>
        </w:tc>
        <w:tc>
          <w:tcPr>
            <w:tcW w:w="1328" w:type="dxa"/>
          </w:tcPr>
          <w:p w14:paraId="301DD419" w14:textId="77777777" w:rsidR="003D038B" w:rsidRDefault="003D038B" w:rsidP="00DD587B">
            <w:pPr>
              <w:suppressAutoHyphens w:val="0"/>
            </w:pPr>
            <w:r>
              <w:t>0.94</w:t>
            </w:r>
          </w:p>
        </w:tc>
        <w:tc>
          <w:tcPr>
            <w:tcW w:w="1350" w:type="dxa"/>
          </w:tcPr>
          <w:p w14:paraId="035E961B" w14:textId="77777777" w:rsidR="003D038B" w:rsidRDefault="003D038B" w:rsidP="00DD587B">
            <w:pPr>
              <w:suppressAutoHyphens w:val="0"/>
            </w:pPr>
            <w:r>
              <w:t>0.90</w:t>
            </w:r>
          </w:p>
        </w:tc>
        <w:tc>
          <w:tcPr>
            <w:tcW w:w="1350" w:type="dxa"/>
          </w:tcPr>
          <w:p w14:paraId="5EB1472C" w14:textId="77777777" w:rsidR="003D038B" w:rsidRDefault="003D038B" w:rsidP="00DD587B">
            <w:pPr>
              <w:suppressAutoHyphens w:val="0"/>
            </w:pPr>
            <w:r>
              <w:t>0.98</w:t>
            </w:r>
          </w:p>
        </w:tc>
        <w:tc>
          <w:tcPr>
            <w:tcW w:w="630" w:type="dxa"/>
          </w:tcPr>
          <w:p w14:paraId="52045A1F" w14:textId="77777777" w:rsidR="003D038B" w:rsidRDefault="003D038B" w:rsidP="00DD587B">
            <w:pPr>
              <w:suppressAutoHyphens w:val="0"/>
            </w:pPr>
            <w:r>
              <w:t>15</w:t>
            </w:r>
          </w:p>
        </w:tc>
        <w:tc>
          <w:tcPr>
            <w:tcW w:w="720" w:type="dxa"/>
          </w:tcPr>
          <w:p w14:paraId="0C0229C3" w14:textId="77777777" w:rsidR="003D038B" w:rsidRDefault="003D038B" w:rsidP="00DD587B">
            <w:pPr>
              <w:suppressAutoHyphens w:val="0"/>
            </w:pPr>
            <w:r>
              <w:t>35</w:t>
            </w:r>
          </w:p>
        </w:tc>
        <w:tc>
          <w:tcPr>
            <w:tcW w:w="977" w:type="dxa"/>
          </w:tcPr>
          <w:p w14:paraId="4A08D0CA" w14:textId="77777777" w:rsidR="003D038B" w:rsidRDefault="003D038B" w:rsidP="00DD587B">
            <w:pPr>
              <w:suppressAutoHyphens w:val="0"/>
            </w:pPr>
            <w:r>
              <w:t>0.88</w:t>
            </w:r>
          </w:p>
        </w:tc>
        <w:tc>
          <w:tcPr>
            <w:tcW w:w="736" w:type="dxa"/>
          </w:tcPr>
          <w:p w14:paraId="4F3EC301" w14:textId="77777777" w:rsidR="003D038B" w:rsidRDefault="003D038B" w:rsidP="00DD587B">
            <w:pPr>
              <w:suppressAutoHyphens w:val="0"/>
            </w:pPr>
            <w:r>
              <w:t>0.95</w:t>
            </w:r>
          </w:p>
        </w:tc>
      </w:tr>
      <w:tr w:rsidR="003D038B" w14:paraId="065884B8" w14:textId="77777777" w:rsidTr="00DD587B">
        <w:tc>
          <w:tcPr>
            <w:tcW w:w="2537" w:type="dxa"/>
          </w:tcPr>
          <w:p w14:paraId="668D68C3" w14:textId="77777777" w:rsidR="003D038B" w:rsidRDefault="003D038B" w:rsidP="00DD587B">
            <w:pPr>
              <w:suppressAutoHyphens w:val="0"/>
            </w:pPr>
            <w:r>
              <w:t>Decision Tree</w:t>
            </w:r>
          </w:p>
          <w:p w14:paraId="59F8E53E" w14:textId="77777777" w:rsidR="003D038B" w:rsidRDefault="003D038B" w:rsidP="00DD587B">
            <w:pPr>
              <w:suppressAutoHyphens w:val="0"/>
            </w:pPr>
            <w:r>
              <w:t>(DT)</w:t>
            </w:r>
          </w:p>
        </w:tc>
        <w:tc>
          <w:tcPr>
            <w:tcW w:w="1328" w:type="dxa"/>
          </w:tcPr>
          <w:p w14:paraId="3C7F64A6" w14:textId="77777777" w:rsidR="003D038B" w:rsidRDefault="003D038B" w:rsidP="00DD587B">
            <w:pPr>
              <w:suppressAutoHyphens w:val="0"/>
            </w:pPr>
            <w:r>
              <w:t>0.91</w:t>
            </w:r>
          </w:p>
        </w:tc>
        <w:tc>
          <w:tcPr>
            <w:tcW w:w="1350" w:type="dxa"/>
          </w:tcPr>
          <w:p w14:paraId="7E450812" w14:textId="77777777" w:rsidR="003D038B" w:rsidRDefault="003D038B" w:rsidP="00DD587B">
            <w:pPr>
              <w:suppressAutoHyphens w:val="0"/>
            </w:pPr>
            <w:r>
              <w:t>0.89</w:t>
            </w:r>
          </w:p>
        </w:tc>
        <w:tc>
          <w:tcPr>
            <w:tcW w:w="1350" w:type="dxa"/>
          </w:tcPr>
          <w:p w14:paraId="39539D97" w14:textId="77777777" w:rsidR="003D038B" w:rsidRDefault="003D038B" w:rsidP="00DD587B">
            <w:pPr>
              <w:suppressAutoHyphens w:val="0"/>
            </w:pPr>
            <w:r>
              <w:t>0.93</w:t>
            </w:r>
          </w:p>
        </w:tc>
        <w:tc>
          <w:tcPr>
            <w:tcW w:w="630" w:type="dxa"/>
          </w:tcPr>
          <w:p w14:paraId="57D177DB" w14:textId="77777777" w:rsidR="003D038B" w:rsidRDefault="003D038B" w:rsidP="00DD587B">
            <w:pPr>
              <w:suppressAutoHyphens w:val="0"/>
            </w:pPr>
            <w:r>
              <w:t>25</w:t>
            </w:r>
          </w:p>
        </w:tc>
        <w:tc>
          <w:tcPr>
            <w:tcW w:w="720" w:type="dxa"/>
          </w:tcPr>
          <w:p w14:paraId="19EFE9C6" w14:textId="77777777" w:rsidR="003D038B" w:rsidRDefault="003D038B" w:rsidP="00DD587B">
            <w:pPr>
              <w:suppressAutoHyphens w:val="0"/>
            </w:pPr>
            <w:r>
              <w:t>40</w:t>
            </w:r>
          </w:p>
        </w:tc>
        <w:tc>
          <w:tcPr>
            <w:tcW w:w="977" w:type="dxa"/>
          </w:tcPr>
          <w:p w14:paraId="23E802E9" w14:textId="77777777" w:rsidR="003D038B" w:rsidRDefault="003D038B" w:rsidP="00DD587B">
            <w:pPr>
              <w:suppressAutoHyphens w:val="0"/>
            </w:pPr>
            <w:r>
              <w:t>0.82</w:t>
            </w:r>
          </w:p>
        </w:tc>
        <w:tc>
          <w:tcPr>
            <w:tcW w:w="736" w:type="dxa"/>
          </w:tcPr>
          <w:p w14:paraId="16C45E0B" w14:textId="77777777" w:rsidR="003D038B" w:rsidRDefault="003D038B" w:rsidP="00DD587B">
            <w:pPr>
              <w:suppressAutoHyphens w:val="0"/>
            </w:pPr>
            <w:r>
              <w:t>0.92</w:t>
            </w:r>
          </w:p>
        </w:tc>
      </w:tr>
      <w:tr w:rsidR="003D038B" w14:paraId="3B5E98AD" w14:textId="77777777" w:rsidTr="00DD587B">
        <w:tc>
          <w:tcPr>
            <w:tcW w:w="2537" w:type="dxa"/>
          </w:tcPr>
          <w:p w14:paraId="0CE84D94" w14:textId="77777777" w:rsidR="003D038B" w:rsidRDefault="003D038B" w:rsidP="00DD587B">
            <w:pPr>
              <w:suppressAutoHyphens w:val="0"/>
            </w:pPr>
            <w:r>
              <w:t>Random Forest</w:t>
            </w:r>
          </w:p>
          <w:p w14:paraId="46F4EC39" w14:textId="77777777" w:rsidR="003D038B" w:rsidRDefault="003D038B" w:rsidP="00DD587B">
            <w:pPr>
              <w:suppressAutoHyphens w:val="0"/>
            </w:pPr>
            <w:r>
              <w:t>(RF)</w:t>
            </w:r>
          </w:p>
        </w:tc>
        <w:tc>
          <w:tcPr>
            <w:tcW w:w="1328" w:type="dxa"/>
          </w:tcPr>
          <w:p w14:paraId="3D172F28" w14:textId="77777777" w:rsidR="003D038B" w:rsidRDefault="003D038B" w:rsidP="00DD587B">
            <w:pPr>
              <w:suppressAutoHyphens w:val="0"/>
            </w:pPr>
            <w:r>
              <w:t>0.96</w:t>
            </w:r>
          </w:p>
        </w:tc>
        <w:tc>
          <w:tcPr>
            <w:tcW w:w="1350" w:type="dxa"/>
          </w:tcPr>
          <w:p w14:paraId="3D78F350" w14:textId="77777777" w:rsidR="003D038B" w:rsidRDefault="003D038B" w:rsidP="00DD587B">
            <w:pPr>
              <w:suppressAutoHyphens w:val="0"/>
            </w:pPr>
            <w:r>
              <w:t>0.94</w:t>
            </w:r>
          </w:p>
        </w:tc>
        <w:tc>
          <w:tcPr>
            <w:tcW w:w="1350" w:type="dxa"/>
          </w:tcPr>
          <w:p w14:paraId="641B1F79" w14:textId="77777777" w:rsidR="003D038B" w:rsidRDefault="003D038B" w:rsidP="00DD587B">
            <w:pPr>
              <w:suppressAutoHyphens w:val="0"/>
            </w:pPr>
            <w:r>
              <w:t>0.98</w:t>
            </w:r>
          </w:p>
        </w:tc>
        <w:tc>
          <w:tcPr>
            <w:tcW w:w="630" w:type="dxa"/>
          </w:tcPr>
          <w:p w14:paraId="7F9355DF" w14:textId="77777777" w:rsidR="003D038B" w:rsidRDefault="003D038B" w:rsidP="00DD587B">
            <w:pPr>
              <w:suppressAutoHyphens w:val="0"/>
            </w:pPr>
            <w:r>
              <w:t>10</w:t>
            </w:r>
          </w:p>
        </w:tc>
        <w:tc>
          <w:tcPr>
            <w:tcW w:w="720" w:type="dxa"/>
          </w:tcPr>
          <w:p w14:paraId="525241F3" w14:textId="77777777" w:rsidR="003D038B" w:rsidRDefault="003D038B" w:rsidP="00DD587B">
            <w:pPr>
              <w:suppressAutoHyphens w:val="0"/>
            </w:pPr>
            <w:r>
              <w:t>25</w:t>
            </w:r>
          </w:p>
        </w:tc>
        <w:tc>
          <w:tcPr>
            <w:tcW w:w="977" w:type="dxa"/>
          </w:tcPr>
          <w:p w14:paraId="38B8DD85" w14:textId="77777777" w:rsidR="003D038B" w:rsidRDefault="003D038B" w:rsidP="00DD587B">
            <w:pPr>
              <w:suppressAutoHyphens w:val="0"/>
            </w:pPr>
            <w:r>
              <w:t>0.92</w:t>
            </w:r>
          </w:p>
        </w:tc>
        <w:tc>
          <w:tcPr>
            <w:tcW w:w="736" w:type="dxa"/>
          </w:tcPr>
          <w:p w14:paraId="271713C8" w14:textId="77777777" w:rsidR="003D038B" w:rsidRDefault="003D038B" w:rsidP="00DD587B">
            <w:pPr>
              <w:suppressAutoHyphens w:val="0"/>
            </w:pPr>
            <w:r>
              <w:t>0.97</w:t>
            </w:r>
          </w:p>
        </w:tc>
      </w:tr>
      <w:tr w:rsidR="003D038B" w14:paraId="6E2D3732" w14:textId="77777777" w:rsidTr="00DD587B">
        <w:tc>
          <w:tcPr>
            <w:tcW w:w="2537" w:type="dxa"/>
          </w:tcPr>
          <w:p w14:paraId="37140774" w14:textId="77777777" w:rsidR="003D038B" w:rsidRDefault="003D038B" w:rsidP="00DD587B">
            <w:pPr>
              <w:suppressAutoHyphens w:val="0"/>
            </w:pPr>
            <w:r>
              <w:t>Support Vector Machine (SVM)</w:t>
            </w:r>
          </w:p>
        </w:tc>
        <w:tc>
          <w:tcPr>
            <w:tcW w:w="1328" w:type="dxa"/>
          </w:tcPr>
          <w:p w14:paraId="166EC87B" w14:textId="77777777" w:rsidR="003D038B" w:rsidRDefault="003D038B" w:rsidP="00DD587B">
            <w:pPr>
              <w:suppressAutoHyphens w:val="0"/>
            </w:pPr>
            <w:r>
              <w:t>0.93</w:t>
            </w:r>
          </w:p>
        </w:tc>
        <w:tc>
          <w:tcPr>
            <w:tcW w:w="1350" w:type="dxa"/>
          </w:tcPr>
          <w:p w14:paraId="330DDA45" w14:textId="77777777" w:rsidR="003D038B" w:rsidRDefault="003D038B" w:rsidP="00DD587B">
            <w:pPr>
              <w:suppressAutoHyphens w:val="0"/>
            </w:pPr>
            <w:r>
              <w:t>0.91</w:t>
            </w:r>
          </w:p>
        </w:tc>
        <w:tc>
          <w:tcPr>
            <w:tcW w:w="1350" w:type="dxa"/>
          </w:tcPr>
          <w:p w14:paraId="357B5CC3" w14:textId="77777777" w:rsidR="003D038B" w:rsidRDefault="003D038B" w:rsidP="00DD587B">
            <w:pPr>
              <w:suppressAutoHyphens w:val="0"/>
            </w:pPr>
            <w:r>
              <w:t>0.95</w:t>
            </w:r>
          </w:p>
        </w:tc>
        <w:tc>
          <w:tcPr>
            <w:tcW w:w="630" w:type="dxa"/>
          </w:tcPr>
          <w:p w14:paraId="58A27A8E" w14:textId="77777777" w:rsidR="003D038B" w:rsidRDefault="003D038B" w:rsidP="00DD587B">
            <w:pPr>
              <w:suppressAutoHyphens w:val="0"/>
            </w:pPr>
            <w:r>
              <w:t>18</w:t>
            </w:r>
          </w:p>
        </w:tc>
        <w:tc>
          <w:tcPr>
            <w:tcW w:w="720" w:type="dxa"/>
          </w:tcPr>
          <w:p w14:paraId="6C4491FE" w14:textId="77777777" w:rsidR="003D038B" w:rsidRDefault="003D038B" w:rsidP="00DD587B">
            <w:pPr>
              <w:suppressAutoHyphens w:val="0"/>
            </w:pPr>
            <w:r>
              <w:t>33</w:t>
            </w:r>
          </w:p>
        </w:tc>
        <w:tc>
          <w:tcPr>
            <w:tcW w:w="977" w:type="dxa"/>
          </w:tcPr>
          <w:p w14:paraId="1DA1B982" w14:textId="77777777" w:rsidR="003D038B" w:rsidRDefault="003D038B" w:rsidP="00DD587B">
            <w:pPr>
              <w:suppressAutoHyphens w:val="0"/>
            </w:pPr>
            <w:r>
              <w:t>0.86</w:t>
            </w:r>
          </w:p>
        </w:tc>
        <w:tc>
          <w:tcPr>
            <w:tcW w:w="736" w:type="dxa"/>
          </w:tcPr>
          <w:p w14:paraId="605669FF" w14:textId="77777777" w:rsidR="003D038B" w:rsidRDefault="003D038B" w:rsidP="00DD587B">
            <w:pPr>
              <w:suppressAutoHyphens w:val="0"/>
            </w:pPr>
            <w:r>
              <w:t>0.94</w:t>
            </w:r>
          </w:p>
        </w:tc>
      </w:tr>
    </w:tbl>
    <w:p w14:paraId="70650060" w14:textId="42BB9F64" w:rsidR="003D038B" w:rsidRPr="001E1094" w:rsidRDefault="009D2F09" w:rsidP="001E1094">
      <w:pPr>
        <w:suppressAutoHyphens w:val="0"/>
        <w:rPr>
          <w:rFonts w:ascii="Times New Roman" w:eastAsia="Times New Roman" w:hAnsi="Times New Roman" w:cs="Times New Roman"/>
          <w:kern w:val="0"/>
          <w:lang w:val="en-US" w:eastAsia="en-US" w:bidi="ne-NP"/>
        </w:rPr>
      </w:pPr>
      <w:r>
        <w:rPr>
          <w:sz w:val="36"/>
          <w:szCs w:val="36"/>
        </w:rPr>
        <w:t>7.</w:t>
      </w:r>
      <w:r w:rsidRPr="001E1094">
        <w:rPr>
          <w:sz w:val="32"/>
          <w:szCs w:val="32"/>
        </w:rPr>
        <w:t xml:space="preserve"> </w:t>
      </w:r>
      <w:r w:rsidR="001E1094" w:rsidRPr="001E1094">
        <w:rPr>
          <w:rFonts w:asciiTheme="minorBidi" w:eastAsia="Times New Roman" w:hAnsiTheme="minorBidi" w:cstheme="minorBidi"/>
          <w:b/>
          <w:bCs/>
          <w:kern w:val="0"/>
          <w:sz w:val="32"/>
          <w:szCs w:val="32"/>
          <w:u w:val="single"/>
          <w:lang w:val="en-US" w:eastAsia="en-US" w:bidi="ne-NP"/>
        </w:rPr>
        <w:t>The following table should be created by combining the findings of the regression model:</w:t>
      </w:r>
    </w:p>
    <w:tbl>
      <w:tblPr>
        <w:tblStyle w:val="TableGrid"/>
        <w:tblW w:w="0" w:type="auto"/>
        <w:tblLook w:val="04A0" w:firstRow="1" w:lastRow="0" w:firstColumn="1" w:lastColumn="0" w:noHBand="0" w:noVBand="1"/>
      </w:tblPr>
      <w:tblGrid>
        <w:gridCol w:w="2605"/>
        <w:gridCol w:w="990"/>
        <w:gridCol w:w="1620"/>
        <w:gridCol w:w="1203"/>
        <w:gridCol w:w="1605"/>
        <w:gridCol w:w="1605"/>
      </w:tblGrid>
      <w:tr w:rsidR="003D038B" w14:paraId="5EB7F286" w14:textId="77777777" w:rsidTr="00DD587B">
        <w:tc>
          <w:tcPr>
            <w:tcW w:w="2605" w:type="dxa"/>
          </w:tcPr>
          <w:p w14:paraId="00D7EB7A" w14:textId="77777777" w:rsidR="003D038B" w:rsidRPr="00743F2E" w:rsidRDefault="003D038B" w:rsidP="00DD587B">
            <w:pPr>
              <w:pStyle w:val="Standard"/>
              <w:jc w:val="both"/>
              <w:rPr>
                <w:b/>
                <w:bCs/>
                <w:sz w:val="28"/>
                <w:szCs w:val="28"/>
              </w:rPr>
            </w:pPr>
            <w:r w:rsidRPr="00743F2E">
              <w:rPr>
                <w:b/>
                <w:bCs/>
                <w:sz w:val="28"/>
                <w:szCs w:val="28"/>
              </w:rPr>
              <w:t>Model</w:t>
            </w:r>
          </w:p>
        </w:tc>
        <w:tc>
          <w:tcPr>
            <w:tcW w:w="990" w:type="dxa"/>
          </w:tcPr>
          <w:p w14:paraId="76715F97" w14:textId="77777777" w:rsidR="003D038B" w:rsidRDefault="003D038B" w:rsidP="00DD587B">
            <w:pPr>
              <w:pStyle w:val="Standard"/>
              <w:jc w:val="both"/>
              <w:rPr>
                <w:b/>
                <w:bCs/>
                <w:sz w:val="36"/>
                <w:szCs w:val="36"/>
                <w:u w:val="single"/>
              </w:rPr>
            </w:pPr>
            <w:r w:rsidRPr="00D33054">
              <w:rPr>
                <w:b/>
                <w:bCs/>
              </w:rPr>
              <w:t>R2</w:t>
            </w:r>
          </w:p>
        </w:tc>
        <w:tc>
          <w:tcPr>
            <w:tcW w:w="1620" w:type="dxa"/>
          </w:tcPr>
          <w:p w14:paraId="766D2480" w14:textId="77777777" w:rsidR="003D038B" w:rsidRDefault="003D038B" w:rsidP="00DD587B">
            <w:pPr>
              <w:pStyle w:val="Standard"/>
              <w:jc w:val="both"/>
              <w:rPr>
                <w:b/>
                <w:bCs/>
                <w:sz w:val="36"/>
                <w:szCs w:val="36"/>
                <w:u w:val="single"/>
              </w:rPr>
            </w:pPr>
            <w:r w:rsidRPr="00D33054">
              <w:rPr>
                <w:b/>
                <w:bCs/>
              </w:rPr>
              <w:t>Adjust R2</w:t>
            </w:r>
          </w:p>
        </w:tc>
        <w:tc>
          <w:tcPr>
            <w:tcW w:w="1203" w:type="dxa"/>
          </w:tcPr>
          <w:p w14:paraId="541E2AE0" w14:textId="77777777" w:rsidR="003D038B" w:rsidRDefault="003D038B" w:rsidP="00DD587B">
            <w:pPr>
              <w:pStyle w:val="Standard"/>
              <w:jc w:val="both"/>
              <w:rPr>
                <w:b/>
                <w:bCs/>
                <w:sz w:val="36"/>
                <w:szCs w:val="36"/>
                <w:u w:val="single"/>
              </w:rPr>
            </w:pPr>
            <w:r w:rsidRPr="00D33054">
              <w:rPr>
                <w:b/>
                <w:bCs/>
              </w:rPr>
              <w:t>MSE</w:t>
            </w:r>
          </w:p>
        </w:tc>
        <w:tc>
          <w:tcPr>
            <w:tcW w:w="1605" w:type="dxa"/>
          </w:tcPr>
          <w:p w14:paraId="245FAE44" w14:textId="77777777" w:rsidR="003D038B" w:rsidRDefault="003D038B" w:rsidP="00DD587B">
            <w:pPr>
              <w:pStyle w:val="Standard"/>
              <w:jc w:val="both"/>
              <w:rPr>
                <w:b/>
                <w:bCs/>
                <w:sz w:val="36"/>
                <w:szCs w:val="36"/>
                <w:u w:val="single"/>
              </w:rPr>
            </w:pPr>
            <w:r w:rsidRPr="00D33054">
              <w:rPr>
                <w:b/>
                <w:bCs/>
              </w:rPr>
              <w:t>RMSE</w:t>
            </w:r>
          </w:p>
        </w:tc>
        <w:tc>
          <w:tcPr>
            <w:tcW w:w="1605" w:type="dxa"/>
          </w:tcPr>
          <w:p w14:paraId="05AD26D8" w14:textId="77777777" w:rsidR="003D038B" w:rsidRDefault="003D038B" w:rsidP="00DD587B">
            <w:pPr>
              <w:pStyle w:val="Standard"/>
              <w:jc w:val="both"/>
              <w:rPr>
                <w:b/>
                <w:bCs/>
                <w:sz w:val="36"/>
                <w:szCs w:val="36"/>
                <w:u w:val="single"/>
              </w:rPr>
            </w:pPr>
            <w:r w:rsidRPr="00D33054">
              <w:rPr>
                <w:b/>
                <w:bCs/>
              </w:rPr>
              <w:t>MAE</w:t>
            </w:r>
          </w:p>
        </w:tc>
      </w:tr>
      <w:tr w:rsidR="003D038B" w14:paraId="6E8231FA" w14:textId="77777777" w:rsidTr="00DD587B">
        <w:tc>
          <w:tcPr>
            <w:tcW w:w="2605" w:type="dxa"/>
          </w:tcPr>
          <w:p w14:paraId="51DFF883" w14:textId="77777777" w:rsidR="003D038B" w:rsidRDefault="003D038B" w:rsidP="00DD587B">
            <w:pPr>
              <w:pStyle w:val="Standard"/>
              <w:jc w:val="both"/>
              <w:rPr>
                <w:sz w:val="28"/>
                <w:szCs w:val="28"/>
              </w:rPr>
            </w:pPr>
            <w:r>
              <w:rPr>
                <w:sz w:val="28"/>
                <w:szCs w:val="28"/>
              </w:rPr>
              <w:t>Linear Regression</w:t>
            </w:r>
          </w:p>
          <w:p w14:paraId="184DA0C5" w14:textId="77777777" w:rsidR="003D038B" w:rsidRPr="00743F2E" w:rsidRDefault="003D038B" w:rsidP="00DD587B">
            <w:pPr>
              <w:pStyle w:val="Standard"/>
              <w:jc w:val="both"/>
              <w:rPr>
                <w:sz w:val="28"/>
                <w:szCs w:val="28"/>
              </w:rPr>
            </w:pPr>
            <w:r>
              <w:rPr>
                <w:sz w:val="28"/>
                <w:szCs w:val="28"/>
              </w:rPr>
              <w:t>(LR)</w:t>
            </w:r>
          </w:p>
        </w:tc>
        <w:tc>
          <w:tcPr>
            <w:tcW w:w="990" w:type="dxa"/>
          </w:tcPr>
          <w:p w14:paraId="751D5D9C" w14:textId="77777777" w:rsidR="003D038B" w:rsidRPr="00A82902" w:rsidRDefault="003D038B" w:rsidP="00DD587B">
            <w:pPr>
              <w:pStyle w:val="Standard"/>
              <w:jc w:val="both"/>
              <w:rPr>
                <w:sz w:val="36"/>
                <w:szCs w:val="36"/>
              </w:rPr>
            </w:pPr>
            <w:r>
              <w:rPr>
                <w:sz w:val="36"/>
                <w:szCs w:val="36"/>
              </w:rPr>
              <w:t>0.85</w:t>
            </w:r>
          </w:p>
        </w:tc>
        <w:tc>
          <w:tcPr>
            <w:tcW w:w="1620" w:type="dxa"/>
          </w:tcPr>
          <w:p w14:paraId="029D24C8" w14:textId="77777777" w:rsidR="003D038B" w:rsidRPr="00A82902" w:rsidRDefault="003D038B" w:rsidP="00DD587B">
            <w:pPr>
              <w:pStyle w:val="Standard"/>
              <w:jc w:val="both"/>
              <w:rPr>
                <w:sz w:val="36"/>
                <w:szCs w:val="36"/>
              </w:rPr>
            </w:pPr>
            <w:r>
              <w:rPr>
                <w:sz w:val="36"/>
                <w:szCs w:val="36"/>
              </w:rPr>
              <w:t>0.84</w:t>
            </w:r>
          </w:p>
        </w:tc>
        <w:tc>
          <w:tcPr>
            <w:tcW w:w="1203" w:type="dxa"/>
          </w:tcPr>
          <w:p w14:paraId="6198D0EA" w14:textId="77777777" w:rsidR="003D038B" w:rsidRPr="00A82902" w:rsidRDefault="003D038B" w:rsidP="00DD587B">
            <w:pPr>
              <w:pStyle w:val="Standard"/>
              <w:jc w:val="both"/>
              <w:rPr>
                <w:sz w:val="36"/>
                <w:szCs w:val="36"/>
              </w:rPr>
            </w:pPr>
            <w:r>
              <w:rPr>
                <w:sz w:val="36"/>
                <w:szCs w:val="36"/>
              </w:rPr>
              <w:t>10.5</w:t>
            </w:r>
          </w:p>
        </w:tc>
        <w:tc>
          <w:tcPr>
            <w:tcW w:w="1605" w:type="dxa"/>
          </w:tcPr>
          <w:p w14:paraId="3E938D0F" w14:textId="77777777" w:rsidR="003D038B" w:rsidRPr="00A82902" w:rsidRDefault="003D038B" w:rsidP="00DD587B">
            <w:pPr>
              <w:pStyle w:val="Standard"/>
              <w:jc w:val="both"/>
              <w:rPr>
                <w:sz w:val="36"/>
                <w:szCs w:val="36"/>
              </w:rPr>
            </w:pPr>
            <w:r>
              <w:rPr>
                <w:sz w:val="36"/>
                <w:szCs w:val="36"/>
              </w:rPr>
              <w:t>3.24</w:t>
            </w:r>
          </w:p>
        </w:tc>
        <w:tc>
          <w:tcPr>
            <w:tcW w:w="1605" w:type="dxa"/>
          </w:tcPr>
          <w:p w14:paraId="3D974015" w14:textId="77777777" w:rsidR="003D038B" w:rsidRPr="00A82902" w:rsidRDefault="003D038B" w:rsidP="00DD587B">
            <w:pPr>
              <w:pStyle w:val="Standard"/>
              <w:jc w:val="both"/>
              <w:rPr>
                <w:sz w:val="36"/>
                <w:szCs w:val="36"/>
              </w:rPr>
            </w:pPr>
            <w:r>
              <w:rPr>
                <w:sz w:val="36"/>
                <w:szCs w:val="36"/>
              </w:rPr>
              <w:t>2.78</w:t>
            </w:r>
          </w:p>
        </w:tc>
      </w:tr>
      <w:tr w:rsidR="003D038B" w14:paraId="4E538A55" w14:textId="77777777" w:rsidTr="00DD587B">
        <w:tc>
          <w:tcPr>
            <w:tcW w:w="2605" w:type="dxa"/>
          </w:tcPr>
          <w:p w14:paraId="13C4478C" w14:textId="77777777" w:rsidR="003D038B" w:rsidRDefault="003D038B" w:rsidP="00DD587B">
            <w:pPr>
              <w:pStyle w:val="Standard"/>
              <w:jc w:val="both"/>
              <w:rPr>
                <w:sz w:val="28"/>
                <w:szCs w:val="28"/>
              </w:rPr>
            </w:pPr>
            <w:r>
              <w:rPr>
                <w:sz w:val="28"/>
                <w:szCs w:val="28"/>
              </w:rPr>
              <w:t>Ridge Regression</w:t>
            </w:r>
          </w:p>
          <w:p w14:paraId="6BF985EC" w14:textId="77777777" w:rsidR="003D038B" w:rsidRPr="00743F2E" w:rsidRDefault="003D038B" w:rsidP="00DD587B">
            <w:pPr>
              <w:pStyle w:val="Standard"/>
              <w:jc w:val="both"/>
              <w:rPr>
                <w:sz w:val="28"/>
                <w:szCs w:val="28"/>
              </w:rPr>
            </w:pPr>
            <w:r>
              <w:rPr>
                <w:sz w:val="28"/>
                <w:szCs w:val="28"/>
              </w:rPr>
              <w:t>(RR)</w:t>
            </w:r>
          </w:p>
        </w:tc>
        <w:tc>
          <w:tcPr>
            <w:tcW w:w="990" w:type="dxa"/>
          </w:tcPr>
          <w:p w14:paraId="5E939430" w14:textId="77777777" w:rsidR="003D038B" w:rsidRPr="00A82902" w:rsidRDefault="003D038B" w:rsidP="00DD587B">
            <w:pPr>
              <w:pStyle w:val="Standard"/>
              <w:jc w:val="both"/>
              <w:rPr>
                <w:sz w:val="36"/>
                <w:szCs w:val="36"/>
              </w:rPr>
            </w:pPr>
            <w:r>
              <w:rPr>
                <w:sz w:val="36"/>
                <w:szCs w:val="36"/>
              </w:rPr>
              <w:t>0.86</w:t>
            </w:r>
          </w:p>
        </w:tc>
        <w:tc>
          <w:tcPr>
            <w:tcW w:w="1620" w:type="dxa"/>
          </w:tcPr>
          <w:p w14:paraId="5EA8CD2D" w14:textId="77777777" w:rsidR="003D038B" w:rsidRPr="00A82902" w:rsidRDefault="003D038B" w:rsidP="00DD587B">
            <w:pPr>
              <w:pStyle w:val="Standard"/>
              <w:jc w:val="both"/>
              <w:rPr>
                <w:sz w:val="36"/>
                <w:szCs w:val="36"/>
              </w:rPr>
            </w:pPr>
            <w:r>
              <w:rPr>
                <w:sz w:val="36"/>
                <w:szCs w:val="36"/>
              </w:rPr>
              <w:t>0.85</w:t>
            </w:r>
          </w:p>
        </w:tc>
        <w:tc>
          <w:tcPr>
            <w:tcW w:w="1203" w:type="dxa"/>
          </w:tcPr>
          <w:p w14:paraId="0CD42C17" w14:textId="77777777" w:rsidR="003D038B" w:rsidRPr="00A82902" w:rsidRDefault="003D038B" w:rsidP="00DD587B">
            <w:pPr>
              <w:pStyle w:val="Standard"/>
              <w:jc w:val="both"/>
              <w:rPr>
                <w:sz w:val="36"/>
                <w:szCs w:val="36"/>
              </w:rPr>
            </w:pPr>
            <w:r>
              <w:rPr>
                <w:sz w:val="36"/>
                <w:szCs w:val="36"/>
              </w:rPr>
              <w:t>9.8</w:t>
            </w:r>
          </w:p>
        </w:tc>
        <w:tc>
          <w:tcPr>
            <w:tcW w:w="1605" w:type="dxa"/>
          </w:tcPr>
          <w:p w14:paraId="42AC21AE" w14:textId="77777777" w:rsidR="003D038B" w:rsidRPr="00A82902" w:rsidRDefault="003D038B" w:rsidP="00DD587B">
            <w:pPr>
              <w:pStyle w:val="Standard"/>
              <w:jc w:val="both"/>
              <w:rPr>
                <w:sz w:val="36"/>
                <w:szCs w:val="36"/>
              </w:rPr>
            </w:pPr>
            <w:r>
              <w:rPr>
                <w:sz w:val="36"/>
                <w:szCs w:val="36"/>
              </w:rPr>
              <w:t>3.13</w:t>
            </w:r>
          </w:p>
        </w:tc>
        <w:tc>
          <w:tcPr>
            <w:tcW w:w="1605" w:type="dxa"/>
          </w:tcPr>
          <w:p w14:paraId="6094FA4F" w14:textId="77777777" w:rsidR="003D038B" w:rsidRPr="00A82902" w:rsidRDefault="003D038B" w:rsidP="00DD587B">
            <w:pPr>
              <w:pStyle w:val="Standard"/>
              <w:jc w:val="both"/>
              <w:rPr>
                <w:sz w:val="36"/>
                <w:szCs w:val="36"/>
              </w:rPr>
            </w:pPr>
            <w:r w:rsidRPr="00A82902">
              <w:rPr>
                <w:sz w:val="36"/>
                <w:szCs w:val="36"/>
              </w:rPr>
              <w:t>2.65</w:t>
            </w:r>
          </w:p>
        </w:tc>
      </w:tr>
      <w:tr w:rsidR="003D038B" w14:paraId="2B42E787" w14:textId="77777777" w:rsidTr="00DD587B">
        <w:tc>
          <w:tcPr>
            <w:tcW w:w="2605" w:type="dxa"/>
          </w:tcPr>
          <w:p w14:paraId="75EEAC5A" w14:textId="77777777" w:rsidR="003D038B" w:rsidRDefault="003D038B" w:rsidP="00DD587B">
            <w:pPr>
              <w:pStyle w:val="Standard"/>
              <w:jc w:val="both"/>
              <w:rPr>
                <w:sz w:val="28"/>
                <w:szCs w:val="28"/>
              </w:rPr>
            </w:pPr>
            <w:r w:rsidRPr="00A82902">
              <w:rPr>
                <w:sz w:val="28"/>
                <w:szCs w:val="28"/>
              </w:rPr>
              <w:t>Lasso Regression</w:t>
            </w:r>
          </w:p>
          <w:p w14:paraId="6056F1DA" w14:textId="77777777" w:rsidR="003D038B" w:rsidRPr="00A82902" w:rsidRDefault="003D038B" w:rsidP="00DD587B">
            <w:pPr>
              <w:pStyle w:val="Standard"/>
              <w:jc w:val="both"/>
              <w:rPr>
                <w:sz w:val="28"/>
                <w:szCs w:val="28"/>
              </w:rPr>
            </w:pPr>
            <w:r>
              <w:rPr>
                <w:sz w:val="28"/>
                <w:szCs w:val="28"/>
              </w:rPr>
              <w:t>(LAR)</w:t>
            </w:r>
          </w:p>
        </w:tc>
        <w:tc>
          <w:tcPr>
            <w:tcW w:w="990" w:type="dxa"/>
          </w:tcPr>
          <w:p w14:paraId="02892D76" w14:textId="77777777" w:rsidR="003D038B" w:rsidRPr="00A82902" w:rsidRDefault="003D038B" w:rsidP="00DD587B">
            <w:pPr>
              <w:pStyle w:val="Standard"/>
              <w:jc w:val="both"/>
              <w:rPr>
                <w:sz w:val="36"/>
                <w:szCs w:val="36"/>
              </w:rPr>
            </w:pPr>
            <w:r>
              <w:rPr>
                <w:sz w:val="36"/>
                <w:szCs w:val="36"/>
              </w:rPr>
              <w:t>0.83</w:t>
            </w:r>
          </w:p>
        </w:tc>
        <w:tc>
          <w:tcPr>
            <w:tcW w:w="1620" w:type="dxa"/>
          </w:tcPr>
          <w:p w14:paraId="63A1C59B" w14:textId="77777777" w:rsidR="003D038B" w:rsidRPr="00A82902" w:rsidRDefault="003D038B" w:rsidP="00DD587B">
            <w:pPr>
              <w:pStyle w:val="Standard"/>
              <w:jc w:val="both"/>
              <w:rPr>
                <w:sz w:val="36"/>
                <w:szCs w:val="36"/>
              </w:rPr>
            </w:pPr>
            <w:r w:rsidRPr="00A82902">
              <w:rPr>
                <w:sz w:val="36"/>
                <w:szCs w:val="36"/>
              </w:rPr>
              <w:t>0.82</w:t>
            </w:r>
          </w:p>
        </w:tc>
        <w:tc>
          <w:tcPr>
            <w:tcW w:w="1203" w:type="dxa"/>
          </w:tcPr>
          <w:p w14:paraId="5026BEED" w14:textId="77777777" w:rsidR="003D038B" w:rsidRPr="00A82902" w:rsidRDefault="003D038B" w:rsidP="00DD587B">
            <w:pPr>
              <w:pStyle w:val="Standard"/>
              <w:jc w:val="both"/>
              <w:rPr>
                <w:sz w:val="36"/>
                <w:szCs w:val="36"/>
              </w:rPr>
            </w:pPr>
            <w:r w:rsidRPr="00A82902">
              <w:rPr>
                <w:sz w:val="36"/>
                <w:szCs w:val="36"/>
              </w:rPr>
              <w:t>11.2</w:t>
            </w:r>
          </w:p>
        </w:tc>
        <w:tc>
          <w:tcPr>
            <w:tcW w:w="1605" w:type="dxa"/>
          </w:tcPr>
          <w:p w14:paraId="79775EFD" w14:textId="77777777" w:rsidR="003D038B" w:rsidRPr="00A82902" w:rsidRDefault="003D038B" w:rsidP="00DD587B">
            <w:pPr>
              <w:pStyle w:val="Standard"/>
              <w:jc w:val="both"/>
              <w:rPr>
                <w:sz w:val="36"/>
                <w:szCs w:val="36"/>
              </w:rPr>
            </w:pPr>
            <w:r w:rsidRPr="00A82902">
              <w:rPr>
                <w:sz w:val="36"/>
                <w:szCs w:val="36"/>
              </w:rPr>
              <w:t>3.35</w:t>
            </w:r>
          </w:p>
        </w:tc>
        <w:tc>
          <w:tcPr>
            <w:tcW w:w="1605" w:type="dxa"/>
          </w:tcPr>
          <w:p w14:paraId="73840864" w14:textId="77777777" w:rsidR="003D038B" w:rsidRPr="00A82902" w:rsidRDefault="003D038B" w:rsidP="00DD587B">
            <w:pPr>
              <w:pStyle w:val="Standard"/>
              <w:jc w:val="both"/>
              <w:rPr>
                <w:sz w:val="36"/>
                <w:szCs w:val="36"/>
              </w:rPr>
            </w:pPr>
            <w:r w:rsidRPr="00A82902">
              <w:rPr>
                <w:sz w:val="36"/>
                <w:szCs w:val="36"/>
              </w:rPr>
              <w:t>2.92</w:t>
            </w:r>
          </w:p>
        </w:tc>
      </w:tr>
      <w:tr w:rsidR="003D038B" w14:paraId="4C7D8983" w14:textId="77777777" w:rsidTr="00DD587B">
        <w:tc>
          <w:tcPr>
            <w:tcW w:w="2605" w:type="dxa"/>
          </w:tcPr>
          <w:p w14:paraId="40B901FB" w14:textId="77777777" w:rsidR="003D038B" w:rsidRPr="00A82902" w:rsidRDefault="003D038B" w:rsidP="00DD587B">
            <w:pPr>
              <w:pStyle w:val="Standard"/>
              <w:jc w:val="both"/>
              <w:rPr>
                <w:sz w:val="28"/>
                <w:szCs w:val="28"/>
              </w:rPr>
            </w:pPr>
            <w:r w:rsidRPr="00A82902">
              <w:rPr>
                <w:sz w:val="28"/>
                <w:szCs w:val="28"/>
              </w:rPr>
              <w:t>Polynomial Regression (PR)</w:t>
            </w:r>
          </w:p>
        </w:tc>
        <w:tc>
          <w:tcPr>
            <w:tcW w:w="990" w:type="dxa"/>
          </w:tcPr>
          <w:p w14:paraId="148DCF28" w14:textId="77777777" w:rsidR="003D038B" w:rsidRPr="00A82902" w:rsidRDefault="003D038B" w:rsidP="00DD587B">
            <w:pPr>
              <w:pStyle w:val="Standard"/>
              <w:jc w:val="both"/>
              <w:rPr>
                <w:sz w:val="36"/>
                <w:szCs w:val="36"/>
              </w:rPr>
            </w:pPr>
            <w:r>
              <w:rPr>
                <w:sz w:val="36"/>
                <w:szCs w:val="36"/>
              </w:rPr>
              <w:t>0.88</w:t>
            </w:r>
          </w:p>
        </w:tc>
        <w:tc>
          <w:tcPr>
            <w:tcW w:w="1620" w:type="dxa"/>
          </w:tcPr>
          <w:p w14:paraId="1F50E443" w14:textId="77777777" w:rsidR="003D038B" w:rsidRPr="00A82902" w:rsidRDefault="003D038B" w:rsidP="00DD587B">
            <w:pPr>
              <w:pStyle w:val="Standard"/>
              <w:jc w:val="both"/>
              <w:rPr>
                <w:sz w:val="36"/>
                <w:szCs w:val="36"/>
              </w:rPr>
            </w:pPr>
            <w:r>
              <w:rPr>
                <w:sz w:val="36"/>
                <w:szCs w:val="36"/>
              </w:rPr>
              <w:t>0.87</w:t>
            </w:r>
          </w:p>
        </w:tc>
        <w:tc>
          <w:tcPr>
            <w:tcW w:w="1203" w:type="dxa"/>
          </w:tcPr>
          <w:p w14:paraId="7D5190B0" w14:textId="77777777" w:rsidR="003D038B" w:rsidRPr="00A82902" w:rsidRDefault="003D038B" w:rsidP="00DD587B">
            <w:pPr>
              <w:pStyle w:val="Standard"/>
              <w:jc w:val="both"/>
              <w:rPr>
                <w:sz w:val="36"/>
                <w:szCs w:val="36"/>
              </w:rPr>
            </w:pPr>
            <w:r w:rsidRPr="00A82902">
              <w:rPr>
                <w:sz w:val="36"/>
                <w:szCs w:val="36"/>
              </w:rPr>
              <w:t>9.1</w:t>
            </w:r>
          </w:p>
        </w:tc>
        <w:tc>
          <w:tcPr>
            <w:tcW w:w="1605" w:type="dxa"/>
          </w:tcPr>
          <w:p w14:paraId="3D28B28A" w14:textId="77777777" w:rsidR="003D038B" w:rsidRPr="00A82902" w:rsidRDefault="003D038B" w:rsidP="00DD587B">
            <w:pPr>
              <w:pStyle w:val="Standard"/>
              <w:jc w:val="both"/>
              <w:rPr>
                <w:sz w:val="36"/>
                <w:szCs w:val="36"/>
              </w:rPr>
            </w:pPr>
            <w:r w:rsidRPr="00A82902">
              <w:rPr>
                <w:sz w:val="36"/>
                <w:szCs w:val="36"/>
              </w:rPr>
              <w:t>3.01</w:t>
            </w:r>
          </w:p>
        </w:tc>
        <w:tc>
          <w:tcPr>
            <w:tcW w:w="1605" w:type="dxa"/>
          </w:tcPr>
          <w:p w14:paraId="5D5622AF" w14:textId="77777777" w:rsidR="003D038B" w:rsidRPr="00A82902" w:rsidRDefault="003D038B" w:rsidP="00DD587B">
            <w:pPr>
              <w:pStyle w:val="Standard"/>
              <w:jc w:val="both"/>
              <w:rPr>
                <w:sz w:val="36"/>
                <w:szCs w:val="36"/>
              </w:rPr>
            </w:pPr>
            <w:r w:rsidRPr="00A82902">
              <w:rPr>
                <w:sz w:val="36"/>
                <w:szCs w:val="36"/>
              </w:rPr>
              <w:t>2.54</w:t>
            </w:r>
          </w:p>
        </w:tc>
      </w:tr>
      <w:tr w:rsidR="003D038B" w14:paraId="77F42B43" w14:textId="77777777" w:rsidTr="00DD587B">
        <w:tc>
          <w:tcPr>
            <w:tcW w:w="2605" w:type="dxa"/>
          </w:tcPr>
          <w:p w14:paraId="07113CB0" w14:textId="77777777" w:rsidR="003D038B" w:rsidRPr="00A82902" w:rsidRDefault="003D038B" w:rsidP="00DD587B">
            <w:pPr>
              <w:pStyle w:val="Standard"/>
              <w:jc w:val="both"/>
              <w:rPr>
                <w:sz w:val="22"/>
                <w:szCs w:val="22"/>
              </w:rPr>
            </w:pPr>
            <w:r w:rsidRPr="00A82902">
              <w:rPr>
                <w:sz w:val="22"/>
                <w:szCs w:val="22"/>
              </w:rPr>
              <w:t>Support Vector Regression (SVR)</w:t>
            </w:r>
          </w:p>
        </w:tc>
        <w:tc>
          <w:tcPr>
            <w:tcW w:w="990" w:type="dxa"/>
          </w:tcPr>
          <w:p w14:paraId="3B51D41A" w14:textId="77777777" w:rsidR="003D038B" w:rsidRPr="00A82902" w:rsidRDefault="003D038B" w:rsidP="00DD587B">
            <w:pPr>
              <w:pStyle w:val="Standard"/>
              <w:jc w:val="both"/>
              <w:rPr>
                <w:sz w:val="36"/>
                <w:szCs w:val="36"/>
              </w:rPr>
            </w:pPr>
            <w:r>
              <w:rPr>
                <w:sz w:val="36"/>
                <w:szCs w:val="36"/>
              </w:rPr>
              <w:t>0.87</w:t>
            </w:r>
          </w:p>
        </w:tc>
        <w:tc>
          <w:tcPr>
            <w:tcW w:w="1620" w:type="dxa"/>
          </w:tcPr>
          <w:p w14:paraId="4D42AAB5" w14:textId="77777777" w:rsidR="003D038B" w:rsidRPr="00A82902" w:rsidRDefault="003D038B" w:rsidP="00DD587B">
            <w:pPr>
              <w:pStyle w:val="Standard"/>
              <w:jc w:val="both"/>
              <w:rPr>
                <w:sz w:val="36"/>
                <w:szCs w:val="36"/>
              </w:rPr>
            </w:pPr>
            <w:r w:rsidRPr="00A82902">
              <w:rPr>
                <w:sz w:val="36"/>
                <w:szCs w:val="36"/>
              </w:rPr>
              <w:t>0.86</w:t>
            </w:r>
          </w:p>
        </w:tc>
        <w:tc>
          <w:tcPr>
            <w:tcW w:w="1203" w:type="dxa"/>
          </w:tcPr>
          <w:p w14:paraId="119BC39D" w14:textId="77777777" w:rsidR="003D038B" w:rsidRPr="00A82902" w:rsidRDefault="003D038B" w:rsidP="00DD587B">
            <w:pPr>
              <w:pStyle w:val="Standard"/>
              <w:jc w:val="both"/>
              <w:rPr>
                <w:sz w:val="36"/>
                <w:szCs w:val="36"/>
              </w:rPr>
            </w:pPr>
            <w:r w:rsidRPr="00A82902">
              <w:rPr>
                <w:sz w:val="36"/>
                <w:szCs w:val="36"/>
              </w:rPr>
              <w:t>9.5</w:t>
            </w:r>
          </w:p>
        </w:tc>
        <w:tc>
          <w:tcPr>
            <w:tcW w:w="1605" w:type="dxa"/>
          </w:tcPr>
          <w:p w14:paraId="1FAC1A0E" w14:textId="77777777" w:rsidR="003D038B" w:rsidRPr="00A82902" w:rsidRDefault="003D038B" w:rsidP="00DD587B">
            <w:pPr>
              <w:pStyle w:val="Standard"/>
              <w:jc w:val="both"/>
              <w:rPr>
                <w:sz w:val="36"/>
                <w:szCs w:val="36"/>
              </w:rPr>
            </w:pPr>
            <w:r w:rsidRPr="00A82902">
              <w:rPr>
                <w:sz w:val="36"/>
                <w:szCs w:val="36"/>
              </w:rPr>
              <w:t>3.08</w:t>
            </w:r>
          </w:p>
        </w:tc>
        <w:tc>
          <w:tcPr>
            <w:tcW w:w="1605" w:type="dxa"/>
          </w:tcPr>
          <w:p w14:paraId="28705185" w14:textId="77777777" w:rsidR="003D038B" w:rsidRPr="00A82902" w:rsidRDefault="003D038B" w:rsidP="00DD587B">
            <w:pPr>
              <w:pStyle w:val="Standard"/>
              <w:jc w:val="both"/>
              <w:rPr>
                <w:sz w:val="36"/>
                <w:szCs w:val="36"/>
              </w:rPr>
            </w:pPr>
            <w:r w:rsidRPr="00A82902">
              <w:rPr>
                <w:sz w:val="36"/>
                <w:szCs w:val="36"/>
              </w:rPr>
              <w:t>2.68</w:t>
            </w:r>
          </w:p>
        </w:tc>
      </w:tr>
    </w:tbl>
    <w:p w14:paraId="3A6AA7DC" w14:textId="77777777" w:rsidR="003D038B" w:rsidRPr="003D038B" w:rsidRDefault="003D038B" w:rsidP="003D038B">
      <w:pPr>
        <w:pStyle w:val="Standard"/>
        <w:jc w:val="both"/>
        <w:rPr>
          <w:b/>
          <w:bCs/>
          <w:sz w:val="48"/>
          <w:szCs w:val="48"/>
          <w:u w:val="single"/>
        </w:rPr>
      </w:pPr>
      <w:r w:rsidRPr="003D038B">
        <w:rPr>
          <w:b/>
          <w:bCs/>
          <w:sz w:val="48"/>
          <w:szCs w:val="48"/>
          <w:u w:val="single"/>
        </w:rPr>
        <w:t xml:space="preserve">Conclusion </w:t>
      </w:r>
    </w:p>
    <w:p w14:paraId="1921E25D" w14:textId="339BE1C8" w:rsidR="00DE2574" w:rsidRPr="00DE2574" w:rsidRDefault="00DE2574" w:rsidP="00DE2574">
      <w:pPr>
        <w:suppressAutoHyphens w:val="0"/>
        <w:rPr>
          <w:rFonts w:ascii="Times New Roman" w:eastAsia="Times New Roman" w:hAnsi="Times New Roman" w:cs="Times New Roman"/>
          <w:kern w:val="0"/>
          <w:lang w:val="en-US" w:eastAsia="en-US" w:bidi="ne-NP"/>
        </w:rPr>
      </w:pPr>
      <w:r w:rsidRPr="00DE2574">
        <w:rPr>
          <w:rFonts w:ascii="Times New Roman" w:eastAsia="Times New Roman" w:hAnsi="Times New Roman" w:cs="Times New Roman"/>
          <w:kern w:val="0"/>
          <w:lang w:val="en-US" w:eastAsia="en-US" w:bidi="ne-NP"/>
        </w:rPr>
        <w:t>To summarize, the organized technique described in this table of contents creates a systematic framework for evaluating and producing email spam. By following these steps, researchers can get useful insights into the nature of spam emails and create efficient detection and mitigation measures.</w:t>
      </w:r>
      <w:r w:rsidRPr="00DE2574">
        <w:t xml:space="preserve"> </w:t>
      </w:r>
      <w:r w:rsidRPr="00DE2574">
        <w:rPr>
          <w:rFonts w:ascii="Times New Roman" w:eastAsia="Times New Roman" w:hAnsi="Times New Roman" w:cs="Times New Roman"/>
          <w:kern w:val="0"/>
          <w:lang w:val="en-US" w:eastAsia="en-US" w:bidi="ne-NP"/>
        </w:rPr>
        <w:t xml:space="preserve">This document's detailed table of contents describes a structured technique for evaluating and preparing email spam data. </w:t>
      </w:r>
    </w:p>
    <w:p w14:paraId="5C8D2FE2" w14:textId="0977046E" w:rsidR="003D038B" w:rsidRPr="003D038B" w:rsidRDefault="003D038B" w:rsidP="003D038B">
      <w:pPr>
        <w:suppressAutoHyphens w:val="0"/>
        <w:autoSpaceDN/>
        <w:textAlignment w:val="auto"/>
        <w:rPr>
          <w:rFonts w:ascii="Times New Roman" w:eastAsia="Times New Roman" w:hAnsi="Times New Roman" w:cs="Times New Roman"/>
          <w:kern w:val="0"/>
          <w:lang w:val="en-US" w:eastAsia="en-US" w:bidi="ne-NP"/>
        </w:rPr>
      </w:pPr>
      <w:r w:rsidRPr="003D038B">
        <w:rPr>
          <w:rFonts w:ascii="Times New Roman" w:eastAsia="Times New Roman" w:hAnsi="Times New Roman" w:cs="Times New Roman"/>
          <w:kern w:val="0"/>
          <w:lang w:val="en-US" w:eastAsia="en-US" w:bidi="ne-NP"/>
        </w:rPr>
        <w:t xml:space="preserve">Among the ML techniques tested, Random Forest looks to perform the best overall, with a good combination of performance and consistency. The detected key features, such as 'Num Characters', 'Num Words', and 'Num Sentence', have the potential to significantly improve the models' predictive power, especially if they correctly separate classes or show high relationships with the target variable. Additional research and experimentation, such as feature selection and model fine-tuning, can help enhance classifier performance and provide more information about the dataset. </w:t>
      </w:r>
    </w:p>
    <w:p w14:paraId="37A6AA0E" w14:textId="6E53E764" w:rsidR="00AD03AA" w:rsidRPr="00AD03AA" w:rsidRDefault="00AD03AA" w:rsidP="00AD03AA"/>
    <w:p w14:paraId="2808B763" w14:textId="77777777" w:rsidR="003D038B" w:rsidRDefault="003D038B" w:rsidP="003D038B">
      <w:pPr>
        <w:rPr>
          <w:b/>
          <w:bCs/>
          <w:sz w:val="44"/>
          <w:szCs w:val="44"/>
          <w:u w:val="single"/>
        </w:rPr>
      </w:pPr>
      <w:bookmarkStart w:id="2" w:name="_Hlk165927183"/>
    </w:p>
    <w:bookmarkEnd w:id="2"/>
    <w:p w14:paraId="6FF8B2EA" w14:textId="77777777" w:rsidR="003D038B" w:rsidRDefault="003D038B" w:rsidP="003D038B">
      <w:pPr>
        <w:pStyle w:val="Standard"/>
        <w:jc w:val="both"/>
      </w:pPr>
    </w:p>
    <w:sectPr w:rsidR="003D038B" w:rsidSect="00A26615">
      <w:footerReference w:type="default" r:id="rId28"/>
      <w:pgSz w:w="11906" w:h="16838"/>
      <w:pgMar w:top="1134" w:right="1134" w:bottom="1134" w:left="1134" w:header="720" w:footer="720" w:gutter="0"/>
      <w:pgBorders w:offsetFrom="page">
        <w:top w:val="classicalWave" w:sz="10" w:space="24" w:color="auto"/>
        <w:left w:val="classicalWave" w:sz="10" w:space="24" w:color="auto"/>
        <w:bottom w:val="classicalWave" w:sz="10" w:space="24" w:color="auto"/>
        <w:right w:val="classicalWave" w:sz="10"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1FF6" w14:textId="77777777" w:rsidR="00A26615" w:rsidRDefault="00A26615">
      <w:r>
        <w:separator/>
      </w:r>
    </w:p>
  </w:endnote>
  <w:endnote w:type="continuationSeparator" w:id="0">
    <w:p w14:paraId="12564315" w14:textId="77777777" w:rsidR="00A26615" w:rsidRDefault="00A2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303255"/>
      <w:docPartObj>
        <w:docPartGallery w:val="Page Numbers (Bottom of Page)"/>
        <w:docPartUnique/>
      </w:docPartObj>
    </w:sdtPr>
    <w:sdtEndPr>
      <w:rPr>
        <w:color w:val="7F7F7F" w:themeColor="background1" w:themeShade="7F"/>
        <w:spacing w:val="60"/>
      </w:rPr>
    </w:sdtEndPr>
    <w:sdtContent>
      <w:p w14:paraId="676F33BB" w14:textId="2C5324AF" w:rsidR="003D14DE" w:rsidRDefault="003D14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rsidR="001E1094">
          <w:ptab w:relativeTo="margin" w:alignment="center" w:leader="none"/>
        </w:r>
      </w:p>
    </w:sdtContent>
  </w:sdt>
  <w:p w14:paraId="0A7C978F" w14:textId="33A1F636" w:rsidR="00661287" w:rsidRDefault="00661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A7797" w14:textId="77777777" w:rsidR="00A26615" w:rsidRDefault="00A26615">
      <w:r>
        <w:rPr>
          <w:color w:val="000000"/>
        </w:rPr>
        <w:separator/>
      </w:r>
    </w:p>
  </w:footnote>
  <w:footnote w:type="continuationSeparator" w:id="0">
    <w:p w14:paraId="320C6BD3" w14:textId="77777777" w:rsidR="00A26615" w:rsidRDefault="00A26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7940"/>
    <w:multiLevelType w:val="multilevel"/>
    <w:tmpl w:val="C87269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 w15:restartNumberingAfterBreak="0">
    <w:nsid w:val="11755BE0"/>
    <w:multiLevelType w:val="hybridMultilevel"/>
    <w:tmpl w:val="899C9C32"/>
    <w:lvl w:ilvl="0" w:tplc="016C07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7726B"/>
    <w:multiLevelType w:val="hybridMultilevel"/>
    <w:tmpl w:val="ECBA4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4C16DB"/>
    <w:multiLevelType w:val="hybridMultilevel"/>
    <w:tmpl w:val="AC98C4C2"/>
    <w:lvl w:ilvl="0" w:tplc="A9D4B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53A62"/>
    <w:multiLevelType w:val="multilevel"/>
    <w:tmpl w:val="E17E250E"/>
    <w:lvl w:ilvl="0">
      <w:numFmt w:val="bullet"/>
      <w:lvlText w:val=""/>
      <w:lvlJc w:val="left"/>
      <w:pPr>
        <w:ind w:left="360" w:hanging="360"/>
      </w:pPr>
      <w:rPr>
        <w:rFonts w:ascii="Symbol" w:hAnsi="Symbol"/>
      </w:rPr>
    </w:lvl>
    <w:lvl w:ilvl="1">
      <w:numFmt w:val="bullet"/>
      <w:lvlText w:val=""/>
      <w:lvlJc w:val="left"/>
      <w:pPr>
        <w:ind w:left="720" w:hanging="360"/>
      </w:pPr>
      <w:rPr>
        <w:rFonts w:ascii="Symbol" w:hAnsi="Symbol"/>
      </w:rPr>
    </w:lvl>
    <w:lvl w:ilvl="2">
      <w:numFmt w:val="bullet"/>
      <w:lvlText w:val=""/>
      <w:lvlJc w:val="left"/>
      <w:pPr>
        <w:ind w:left="1080" w:hanging="360"/>
      </w:pPr>
      <w:rPr>
        <w:rFonts w:ascii="Symbol" w:hAnsi="Symbol"/>
      </w:rPr>
    </w:lvl>
    <w:lvl w:ilvl="3">
      <w:start w:val="1"/>
      <w:numFmt w:val="decimal"/>
      <w:lvlText w:val=" %1.%2.%3.%4 "/>
      <w:lvlJc w:val="left"/>
      <w:pPr>
        <w:ind w:left="1440" w:hanging="360"/>
      </w:pPr>
    </w:lvl>
    <w:lvl w:ilvl="4">
      <w:start w:val="1"/>
      <w:numFmt w:val="decimal"/>
      <w:lvlText w:val=" %1.%2.%3.%4.%5 "/>
      <w:lvlJc w:val="left"/>
      <w:pPr>
        <w:ind w:left="1800" w:hanging="360"/>
      </w:pPr>
    </w:lvl>
    <w:lvl w:ilvl="5">
      <w:start w:val="1"/>
      <w:numFmt w:val="decimal"/>
      <w:lvlText w:val=" %1.%2.%3.%4.%5.%6 "/>
      <w:lvlJc w:val="left"/>
      <w:pPr>
        <w:ind w:left="2160" w:hanging="360"/>
      </w:pPr>
    </w:lvl>
    <w:lvl w:ilvl="6">
      <w:start w:val="1"/>
      <w:numFmt w:val="decimal"/>
      <w:lvlText w:val=" %1.%2.%3.%4.%5.%6.%7 "/>
      <w:lvlJc w:val="left"/>
      <w:pPr>
        <w:ind w:left="2520" w:hanging="360"/>
      </w:pPr>
    </w:lvl>
    <w:lvl w:ilvl="7">
      <w:start w:val="1"/>
      <w:numFmt w:val="decimal"/>
      <w:lvlText w:val=" %1.%2.%3.%4.%5.%6.%7.%8 "/>
      <w:lvlJc w:val="left"/>
      <w:pPr>
        <w:ind w:left="2880" w:hanging="360"/>
      </w:pPr>
    </w:lvl>
    <w:lvl w:ilvl="8">
      <w:start w:val="1"/>
      <w:numFmt w:val="decimal"/>
      <w:lvlText w:val=" %1.%2.%3.%4.%5.%6.%7.%8.%9 "/>
      <w:lvlJc w:val="left"/>
      <w:pPr>
        <w:ind w:left="3240" w:hanging="360"/>
      </w:pPr>
    </w:lvl>
  </w:abstractNum>
  <w:abstractNum w:abstractNumId="5" w15:restartNumberingAfterBreak="0">
    <w:nsid w:val="41C560DC"/>
    <w:multiLevelType w:val="multilevel"/>
    <w:tmpl w:val="4C48E9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53C4615"/>
    <w:multiLevelType w:val="multilevel"/>
    <w:tmpl w:val="BA7218F2"/>
    <w:lvl w:ilvl="0">
      <w:numFmt w:val="bullet"/>
      <w:lvlText w:val=""/>
      <w:lvlJc w:val="left"/>
      <w:pPr>
        <w:ind w:left="1069" w:hanging="360"/>
      </w:pPr>
      <w:rPr>
        <w:rFonts w:ascii="Symbol" w:hAnsi="Symbol"/>
      </w:rPr>
    </w:lvl>
    <w:lvl w:ilvl="1">
      <w:numFmt w:val="bullet"/>
      <w:lvlText w:val=""/>
      <w:lvlJc w:val="left"/>
      <w:pPr>
        <w:ind w:left="1789" w:hanging="360"/>
      </w:pPr>
      <w:rPr>
        <w:rFonts w:ascii="Symbol" w:hAnsi="Symbol"/>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rPr>
    </w:lvl>
    <w:lvl w:ilvl="8">
      <w:numFmt w:val="bullet"/>
      <w:lvlText w:val=""/>
      <w:lvlJc w:val="left"/>
      <w:pPr>
        <w:ind w:left="6829" w:hanging="360"/>
      </w:pPr>
      <w:rPr>
        <w:rFonts w:ascii="Wingdings" w:hAnsi="Wingdings"/>
      </w:rPr>
    </w:lvl>
  </w:abstractNum>
  <w:abstractNum w:abstractNumId="7" w15:restartNumberingAfterBreak="0">
    <w:nsid w:val="4BB179EF"/>
    <w:multiLevelType w:val="multilevel"/>
    <w:tmpl w:val="4D0C1C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C3007E6"/>
    <w:multiLevelType w:val="hybridMultilevel"/>
    <w:tmpl w:val="ECBA4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AF7FF5"/>
    <w:multiLevelType w:val="multilevel"/>
    <w:tmpl w:val="5F76AC4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 w15:restartNumberingAfterBreak="0">
    <w:nsid w:val="5499433A"/>
    <w:multiLevelType w:val="hybridMultilevel"/>
    <w:tmpl w:val="ECBA4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B202E4"/>
    <w:multiLevelType w:val="hybridMultilevel"/>
    <w:tmpl w:val="ECBA4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1C4178"/>
    <w:multiLevelType w:val="hybridMultilevel"/>
    <w:tmpl w:val="ECBA4286"/>
    <w:lvl w:ilvl="0" w:tplc="CA269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50BEE"/>
    <w:multiLevelType w:val="multilevel"/>
    <w:tmpl w:val="D4763A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75B97F3B"/>
    <w:multiLevelType w:val="multilevel"/>
    <w:tmpl w:val="B52863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784F3DEE"/>
    <w:multiLevelType w:val="multilevel"/>
    <w:tmpl w:val="147E8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7E380434"/>
    <w:multiLevelType w:val="multilevel"/>
    <w:tmpl w:val="C87CB5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798327313">
    <w:abstractNumId w:val="4"/>
  </w:num>
  <w:num w:numId="2" w16cid:durableId="954753614">
    <w:abstractNumId w:val="14"/>
  </w:num>
  <w:num w:numId="3" w16cid:durableId="637031460">
    <w:abstractNumId w:val="7"/>
  </w:num>
  <w:num w:numId="4" w16cid:durableId="1345788221">
    <w:abstractNumId w:val="13"/>
  </w:num>
  <w:num w:numId="5" w16cid:durableId="381447325">
    <w:abstractNumId w:val="16"/>
  </w:num>
  <w:num w:numId="6" w16cid:durableId="1254243737">
    <w:abstractNumId w:val="5"/>
  </w:num>
  <w:num w:numId="7" w16cid:durableId="687755261">
    <w:abstractNumId w:val="6"/>
  </w:num>
  <w:num w:numId="8" w16cid:durableId="600651774">
    <w:abstractNumId w:val="9"/>
  </w:num>
  <w:num w:numId="9" w16cid:durableId="1350914573">
    <w:abstractNumId w:val="0"/>
  </w:num>
  <w:num w:numId="10" w16cid:durableId="1717971365">
    <w:abstractNumId w:val="15"/>
  </w:num>
  <w:num w:numId="11" w16cid:durableId="901135994">
    <w:abstractNumId w:val="1"/>
  </w:num>
  <w:num w:numId="12" w16cid:durableId="1309287591">
    <w:abstractNumId w:val="3"/>
  </w:num>
  <w:num w:numId="13" w16cid:durableId="1633436498">
    <w:abstractNumId w:val="12"/>
  </w:num>
  <w:num w:numId="14" w16cid:durableId="37974547">
    <w:abstractNumId w:val="11"/>
  </w:num>
  <w:num w:numId="15" w16cid:durableId="985620768">
    <w:abstractNumId w:val="10"/>
  </w:num>
  <w:num w:numId="16" w16cid:durableId="1147936857">
    <w:abstractNumId w:val="8"/>
  </w:num>
  <w:num w:numId="17" w16cid:durableId="100332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75"/>
    <w:rsid w:val="00005511"/>
    <w:rsid w:val="00014913"/>
    <w:rsid w:val="00025088"/>
    <w:rsid w:val="00025AD6"/>
    <w:rsid w:val="00090252"/>
    <w:rsid w:val="000B1557"/>
    <w:rsid w:val="000D79B0"/>
    <w:rsid w:val="000E00CB"/>
    <w:rsid w:val="000E58AF"/>
    <w:rsid w:val="000F55C7"/>
    <w:rsid w:val="000F6B2E"/>
    <w:rsid w:val="00105F07"/>
    <w:rsid w:val="0012207E"/>
    <w:rsid w:val="001228B2"/>
    <w:rsid w:val="001338F8"/>
    <w:rsid w:val="001622C1"/>
    <w:rsid w:val="00191F0E"/>
    <w:rsid w:val="0019684B"/>
    <w:rsid w:val="001B203C"/>
    <w:rsid w:val="001D1A78"/>
    <w:rsid w:val="001E1094"/>
    <w:rsid w:val="002039D5"/>
    <w:rsid w:val="00217F85"/>
    <w:rsid w:val="0028628D"/>
    <w:rsid w:val="002938FA"/>
    <w:rsid w:val="00295656"/>
    <w:rsid w:val="002C5EEF"/>
    <w:rsid w:val="002F27BF"/>
    <w:rsid w:val="00301355"/>
    <w:rsid w:val="00311542"/>
    <w:rsid w:val="00322587"/>
    <w:rsid w:val="00335A07"/>
    <w:rsid w:val="00363CB8"/>
    <w:rsid w:val="003C3729"/>
    <w:rsid w:val="003D038B"/>
    <w:rsid w:val="003D10C4"/>
    <w:rsid w:val="003D14DE"/>
    <w:rsid w:val="003E7975"/>
    <w:rsid w:val="00426E30"/>
    <w:rsid w:val="004509C7"/>
    <w:rsid w:val="00454A01"/>
    <w:rsid w:val="004574D8"/>
    <w:rsid w:val="00472ADB"/>
    <w:rsid w:val="00474111"/>
    <w:rsid w:val="004C69DA"/>
    <w:rsid w:val="004E5CA8"/>
    <w:rsid w:val="004E6335"/>
    <w:rsid w:val="004F73F0"/>
    <w:rsid w:val="00515428"/>
    <w:rsid w:val="00516465"/>
    <w:rsid w:val="00575CC9"/>
    <w:rsid w:val="005A2A5F"/>
    <w:rsid w:val="005B6141"/>
    <w:rsid w:val="005F0149"/>
    <w:rsid w:val="0060379D"/>
    <w:rsid w:val="00612513"/>
    <w:rsid w:val="00620713"/>
    <w:rsid w:val="00621B78"/>
    <w:rsid w:val="00624B5F"/>
    <w:rsid w:val="00661287"/>
    <w:rsid w:val="006619FA"/>
    <w:rsid w:val="00661CC8"/>
    <w:rsid w:val="006733FD"/>
    <w:rsid w:val="006B38DD"/>
    <w:rsid w:val="006B563F"/>
    <w:rsid w:val="006F0526"/>
    <w:rsid w:val="006F62CC"/>
    <w:rsid w:val="00701734"/>
    <w:rsid w:val="00710B5C"/>
    <w:rsid w:val="00743F2E"/>
    <w:rsid w:val="00781C2B"/>
    <w:rsid w:val="00786F03"/>
    <w:rsid w:val="007945AE"/>
    <w:rsid w:val="007B2AC1"/>
    <w:rsid w:val="007B3569"/>
    <w:rsid w:val="007C5DD1"/>
    <w:rsid w:val="007E29DB"/>
    <w:rsid w:val="007E4394"/>
    <w:rsid w:val="0080447C"/>
    <w:rsid w:val="008067D7"/>
    <w:rsid w:val="00832BB0"/>
    <w:rsid w:val="00844436"/>
    <w:rsid w:val="008534BB"/>
    <w:rsid w:val="00871B6F"/>
    <w:rsid w:val="008937D9"/>
    <w:rsid w:val="008E36AE"/>
    <w:rsid w:val="00921D42"/>
    <w:rsid w:val="00926A94"/>
    <w:rsid w:val="009950A9"/>
    <w:rsid w:val="009C0042"/>
    <w:rsid w:val="009C4754"/>
    <w:rsid w:val="009C7731"/>
    <w:rsid w:val="009D2250"/>
    <w:rsid w:val="009D2F09"/>
    <w:rsid w:val="00A06635"/>
    <w:rsid w:val="00A26615"/>
    <w:rsid w:val="00A27906"/>
    <w:rsid w:val="00A313CA"/>
    <w:rsid w:val="00A330D2"/>
    <w:rsid w:val="00A44B8A"/>
    <w:rsid w:val="00A52FCA"/>
    <w:rsid w:val="00A82902"/>
    <w:rsid w:val="00AD03AA"/>
    <w:rsid w:val="00AD3D39"/>
    <w:rsid w:val="00B05575"/>
    <w:rsid w:val="00B1547D"/>
    <w:rsid w:val="00B37ADC"/>
    <w:rsid w:val="00B37E22"/>
    <w:rsid w:val="00B52069"/>
    <w:rsid w:val="00BD2309"/>
    <w:rsid w:val="00BD3668"/>
    <w:rsid w:val="00BE1F9C"/>
    <w:rsid w:val="00BF25AB"/>
    <w:rsid w:val="00BF6A8A"/>
    <w:rsid w:val="00C10800"/>
    <w:rsid w:val="00C11EE8"/>
    <w:rsid w:val="00C36380"/>
    <w:rsid w:val="00C60702"/>
    <w:rsid w:val="00C6749D"/>
    <w:rsid w:val="00C73A7E"/>
    <w:rsid w:val="00C827AD"/>
    <w:rsid w:val="00CA6C0E"/>
    <w:rsid w:val="00CB16CB"/>
    <w:rsid w:val="00CB480B"/>
    <w:rsid w:val="00CB560F"/>
    <w:rsid w:val="00CC0425"/>
    <w:rsid w:val="00CD1ADD"/>
    <w:rsid w:val="00CE7CFA"/>
    <w:rsid w:val="00D01CB3"/>
    <w:rsid w:val="00D04E91"/>
    <w:rsid w:val="00D33054"/>
    <w:rsid w:val="00D6065C"/>
    <w:rsid w:val="00D61C9D"/>
    <w:rsid w:val="00D71270"/>
    <w:rsid w:val="00DA5499"/>
    <w:rsid w:val="00DD1001"/>
    <w:rsid w:val="00DD321F"/>
    <w:rsid w:val="00DE2574"/>
    <w:rsid w:val="00DE3559"/>
    <w:rsid w:val="00DE41AA"/>
    <w:rsid w:val="00E03DDA"/>
    <w:rsid w:val="00E521DD"/>
    <w:rsid w:val="00E91730"/>
    <w:rsid w:val="00EA41EA"/>
    <w:rsid w:val="00EB2A37"/>
    <w:rsid w:val="00EE2D08"/>
    <w:rsid w:val="00F17264"/>
    <w:rsid w:val="00F35254"/>
    <w:rsid w:val="00F7641D"/>
    <w:rsid w:val="00FC09C1"/>
    <w:rsid w:val="00FE3B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141"/>
  <w15:docId w15:val="{5EB9B699-70CD-4C1F-A22D-32198F1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9DB"/>
    <w:pPr>
      <w:suppressAutoHyphens/>
    </w:pPr>
  </w:style>
  <w:style w:type="paragraph" w:styleId="Heading1">
    <w:name w:val="heading 1"/>
    <w:basedOn w:val="Normal"/>
    <w:next w:val="Normal"/>
    <w:uiPriority w:val="9"/>
    <w:qFormat/>
    <w:pPr>
      <w:keepNext/>
      <w:keepLines/>
      <w:spacing w:before="240"/>
      <w:outlineLvl w:val="0"/>
    </w:pPr>
    <w:rPr>
      <w:rFonts w:ascii="Calibri Light" w:eastAsia="Yu Gothic Light"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uiPriority w:val="9"/>
    <w:rPr>
      <w:rFonts w:ascii="Calibri Light" w:eastAsia="Yu Gothic Light" w:hAnsi="Calibri Light" w:cs="Times New Roman"/>
      <w:color w:val="2F5496"/>
      <w:sz w:val="32"/>
      <w:szCs w:val="32"/>
    </w:rPr>
  </w:style>
  <w:style w:type="table" w:styleId="TableGrid">
    <w:name w:val="Table Grid"/>
    <w:basedOn w:val="TableNormal"/>
    <w:uiPriority w:val="39"/>
    <w:rsid w:val="00F17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27BF"/>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kern w:val="0"/>
      <w:lang w:val="en-US" w:eastAsia="en-US" w:bidi="ar-SA"/>
    </w:rPr>
  </w:style>
  <w:style w:type="paragraph" w:styleId="TOC1">
    <w:name w:val="toc 1"/>
    <w:basedOn w:val="Normal"/>
    <w:next w:val="Normal"/>
    <w:autoRedefine/>
    <w:uiPriority w:val="39"/>
    <w:unhideWhenUsed/>
    <w:rsid w:val="002F27BF"/>
    <w:pPr>
      <w:spacing w:after="100"/>
    </w:pPr>
    <w:rPr>
      <w:rFonts w:cs="Mangal"/>
      <w:szCs w:val="21"/>
    </w:rPr>
  </w:style>
  <w:style w:type="character" w:styleId="Hyperlink">
    <w:name w:val="Hyperlink"/>
    <w:basedOn w:val="DefaultParagraphFont"/>
    <w:uiPriority w:val="99"/>
    <w:unhideWhenUsed/>
    <w:rsid w:val="002F27BF"/>
    <w:rPr>
      <w:color w:val="0563C1" w:themeColor="hyperlink"/>
      <w:u w:val="single"/>
    </w:rPr>
  </w:style>
  <w:style w:type="paragraph" w:styleId="Header">
    <w:name w:val="header"/>
    <w:basedOn w:val="Normal"/>
    <w:link w:val="HeaderChar"/>
    <w:uiPriority w:val="99"/>
    <w:unhideWhenUsed/>
    <w:rsid w:val="0066128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61287"/>
    <w:rPr>
      <w:rFonts w:cs="Mangal"/>
      <w:szCs w:val="21"/>
    </w:rPr>
  </w:style>
  <w:style w:type="paragraph" w:styleId="Footer">
    <w:name w:val="footer"/>
    <w:basedOn w:val="Normal"/>
    <w:link w:val="FooterChar"/>
    <w:uiPriority w:val="99"/>
    <w:unhideWhenUsed/>
    <w:rsid w:val="0066128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61287"/>
    <w:rPr>
      <w:rFonts w:cs="Mangal"/>
      <w:szCs w:val="21"/>
    </w:rPr>
  </w:style>
  <w:style w:type="paragraph" w:styleId="ListParagraph">
    <w:name w:val="List Paragraph"/>
    <w:basedOn w:val="Normal"/>
    <w:uiPriority w:val="34"/>
    <w:qFormat/>
    <w:rsid w:val="002938FA"/>
    <w:pPr>
      <w:ind w:left="720"/>
      <w:contextualSpacing/>
    </w:pPr>
    <w:rPr>
      <w:rFonts w:cs="Mangal"/>
      <w:szCs w:val="21"/>
    </w:rPr>
  </w:style>
  <w:style w:type="paragraph" w:styleId="NormalWeb">
    <w:name w:val="Normal (Web)"/>
    <w:basedOn w:val="Normal"/>
    <w:uiPriority w:val="99"/>
    <w:unhideWhenUsed/>
    <w:rsid w:val="00D61C9D"/>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ne-NP"/>
    </w:rPr>
  </w:style>
  <w:style w:type="paragraph" w:styleId="Bibliography">
    <w:name w:val="Bibliography"/>
    <w:basedOn w:val="Normal"/>
    <w:next w:val="Normal"/>
    <w:uiPriority w:val="37"/>
    <w:unhideWhenUsed/>
    <w:rsid w:val="0051542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4410">
      <w:bodyDiv w:val="1"/>
      <w:marLeft w:val="0"/>
      <w:marRight w:val="0"/>
      <w:marTop w:val="0"/>
      <w:marBottom w:val="0"/>
      <w:divBdr>
        <w:top w:val="none" w:sz="0" w:space="0" w:color="auto"/>
        <w:left w:val="none" w:sz="0" w:space="0" w:color="auto"/>
        <w:bottom w:val="none" w:sz="0" w:space="0" w:color="auto"/>
        <w:right w:val="none" w:sz="0" w:space="0" w:color="auto"/>
      </w:divBdr>
    </w:div>
    <w:div w:id="59061717">
      <w:bodyDiv w:val="1"/>
      <w:marLeft w:val="0"/>
      <w:marRight w:val="0"/>
      <w:marTop w:val="0"/>
      <w:marBottom w:val="0"/>
      <w:divBdr>
        <w:top w:val="none" w:sz="0" w:space="0" w:color="auto"/>
        <w:left w:val="none" w:sz="0" w:space="0" w:color="auto"/>
        <w:bottom w:val="none" w:sz="0" w:space="0" w:color="auto"/>
        <w:right w:val="none" w:sz="0" w:space="0" w:color="auto"/>
      </w:divBdr>
    </w:div>
    <w:div w:id="135077337">
      <w:bodyDiv w:val="1"/>
      <w:marLeft w:val="0"/>
      <w:marRight w:val="0"/>
      <w:marTop w:val="0"/>
      <w:marBottom w:val="0"/>
      <w:divBdr>
        <w:top w:val="none" w:sz="0" w:space="0" w:color="auto"/>
        <w:left w:val="none" w:sz="0" w:space="0" w:color="auto"/>
        <w:bottom w:val="none" w:sz="0" w:space="0" w:color="auto"/>
        <w:right w:val="none" w:sz="0" w:space="0" w:color="auto"/>
      </w:divBdr>
    </w:div>
    <w:div w:id="145752349">
      <w:bodyDiv w:val="1"/>
      <w:marLeft w:val="0"/>
      <w:marRight w:val="0"/>
      <w:marTop w:val="0"/>
      <w:marBottom w:val="0"/>
      <w:divBdr>
        <w:top w:val="none" w:sz="0" w:space="0" w:color="auto"/>
        <w:left w:val="none" w:sz="0" w:space="0" w:color="auto"/>
        <w:bottom w:val="none" w:sz="0" w:space="0" w:color="auto"/>
        <w:right w:val="none" w:sz="0" w:space="0" w:color="auto"/>
      </w:divBdr>
    </w:div>
    <w:div w:id="186843610">
      <w:bodyDiv w:val="1"/>
      <w:marLeft w:val="0"/>
      <w:marRight w:val="0"/>
      <w:marTop w:val="0"/>
      <w:marBottom w:val="0"/>
      <w:divBdr>
        <w:top w:val="none" w:sz="0" w:space="0" w:color="auto"/>
        <w:left w:val="none" w:sz="0" w:space="0" w:color="auto"/>
        <w:bottom w:val="none" w:sz="0" w:space="0" w:color="auto"/>
        <w:right w:val="none" w:sz="0" w:space="0" w:color="auto"/>
      </w:divBdr>
    </w:div>
    <w:div w:id="322971014">
      <w:bodyDiv w:val="1"/>
      <w:marLeft w:val="0"/>
      <w:marRight w:val="0"/>
      <w:marTop w:val="0"/>
      <w:marBottom w:val="0"/>
      <w:divBdr>
        <w:top w:val="none" w:sz="0" w:space="0" w:color="auto"/>
        <w:left w:val="none" w:sz="0" w:space="0" w:color="auto"/>
        <w:bottom w:val="none" w:sz="0" w:space="0" w:color="auto"/>
        <w:right w:val="none" w:sz="0" w:space="0" w:color="auto"/>
      </w:divBdr>
    </w:div>
    <w:div w:id="358513414">
      <w:bodyDiv w:val="1"/>
      <w:marLeft w:val="0"/>
      <w:marRight w:val="0"/>
      <w:marTop w:val="0"/>
      <w:marBottom w:val="0"/>
      <w:divBdr>
        <w:top w:val="none" w:sz="0" w:space="0" w:color="auto"/>
        <w:left w:val="none" w:sz="0" w:space="0" w:color="auto"/>
        <w:bottom w:val="none" w:sz="0" w:space="0" w:color="auto"/>
        <w:right w:val="none" w:sz="0" w:space="0" w:color="auto"/>
      </w:divBdr>
    </w:div>
    <w:div w:id="370500122">
      <w:bodyDiv w:val="1"/>
      <w:marLeft w:val="0"/>
      <w:marRight w:val="0"/>
      <w:marTop w:val="0"/>
      <w:marBottom w:val="0"/>
      <w:divBdr>
        <w:top w:val="none" w:sz="0" w:space="0" w:color="auto"/>
        <w:left w:val="none" w:sz="0" w:space="0" w:color="auto"/>
        <w:bottom w:val="none" w:sz="0" w:space="0" w:color="auto"/>
        <w:right w:val="none" w:sz="0" w:space="0" w:color="auto"/>
      </w:divBdr>
    </w:div>
    <w:div w:id="383217116">
      <w:bodyDiv w:val="1"/>
      <w:marLeft w:val="0"/>
      <w:marRight w:val="0"/>
      <w:marTop w:val="0"/>
      <w:marBottom w:val="0"/>
      <w:divBdr>
        <w:top w:val="none" w:sz="0" w:space="0" w:color="auto"/>
        <w:left w:val="none" w:sz="0" w:space="0" w:color="auto"/>
        <w:bottom w:val="none" w:sz="0" w:space="0" w:color="auto"/>
        <w:right w:val="none" w:sz="0" w:space="0" w:color="auto"/>
      </w:divBdr>
    </w:div>
    <w:div w:id="394595187">
      <w:bodyDiv w:val="1"/>
      <w:marLeft w:val="0"/>
      <w:marRight w:val="0"/>
      <w:marTop w:val="0"/>
      <w:marBottom w:val="0"/>
      <w:divBdr>
        <w:top w:val="none" w:sz="0" w:space="0" w:color="auto"/>
        <w:left w:val="none" w:sz="0" w:space="0" w:color="auto"/>
        <w:bottom w:val="none" w:sz="0" w:space="0" w:color="auto"/>
        <w:right w:val="none" w:sz="0" w:space="0" w:color="auto"/>
      </w:divBdr>
    </w:div>
    <w:div w:id="430012759">
      <w:bodyDiv w:val="1"/>
      <w:marLeft w:val="0"/>
      <w:marRight w:val="0"/>
      <w:marTop w:val="0"/>
      <w:marBottom w:val="0"/>
      <w:divBdr>
        <w:top w:val="none" w:sz="0" w:space="0" w:color="auto"/>
        <w:left w:val="none" w:sz="0" w:space="0" w:color="auto"/>
        <w:bottom w:val="none" w:sz="0" w:space="0" w:color="auto"/>
        <w:right w:val="none" w:sz="0" w:space="0" w:color="auto"/>
      </w:divBdr>
    </w:div>
    <w:div w:id="438641396">
      <w:bodyDiv w:val="1"/>
      <w:marLeft w:val="0"/>
      <w:marRight w:val="0"/>
      <w:marTop w:val="0"/>
      <w:marBottom w:val="0"/>
      <w:divBdr>
        <w:top w:val="none" w:sz="0" w:space="0" w:color="auto"/>
        <w:left w:val="none" w:sz="0" w:space="0" w:color="auto"/>
        <w:bottom w:val="none" w:sz="0" w:space="0" w:color="auto"/>
        <w:right w:val="none" w:sz="0" w:space="0" w:color="auto"/>
      </w:divBdr>
    </w:div>
    <w:div w:id="456920210">
      <w:bodyDiv w:val="1"/>
      <w:marLeft w:val="0"/>
      <w:marRight w:val="0"/>
      <w:marTop w:val="0"/>
      <w:marBottom w:val="0"/>
      <w:divBdr>
        <w:top w:val="none" w:sz="0" w:space="0" w:color="auto"/>
        <w:left w:val="none" w:sz="0" w:space="0" w:color="auto"/>
        <w:bottom w:val="none" w:sz="0" w:space="0" w:color="auto"/>
        <w:right w:val="none" w:sz="0" w:space="0" w:color="auto"/>
      </w:divBdr>
    </w:div>
    <w:div w:id="485172559">
      <w:bodyDiv w:val="1"/>
      <w:marLeft w:val="0"/>
      <w:marRight w:val="0"/>
      <w:marTop w:val="0"/>
      <w:marBottom w:val="0"/>
      <w:divBdr>
        <w:top w:val="none" w:sz="0" w:space="0" w:color="auto"/>
        <w:left w:val="none" w:sz="0" w:space="0" w:color="auto"/>
        <w:bottom w:val="none" w:sz="0" w:space="0" w:color="auto"/>
        <w:right w:val="none" w:sz="0" w:space="0" w:color="auto"/>
      </w:divBdr>
    </w:div>
    <w:div w:id="510534349">
      <w:bodyDiv w:val="1"/>
      <w:marLeft w:val="0"/>
      <w:marRight w:val="0"/>
      <w:marTop w:val="0"/>
      <w:marBottom w:val="0"/>
      <w:divBdr>
        <w:top w:val="none" w:sz="0" w:space="0" w:color="auto"/>
        <w:left w:val="none" w:sz="0" w:space="0" w:color="auto"/>
        <w:bottom w:val="none" w:sz="0" w:space="0" w:color="auto"/>
        <w:right w:val="none" w:sz="0" w:space="0" w:color="auto"/>
      </w:divBdr>
    </w:div>
    <w:div w:id="538512576">
      <w:bodyDiv w:val="1"/>
      <w:marLeft w:val="0"/>
      <w:marRight w:val="0"/>
      <w:marTop w:val="0"/>
      <w:marBottom w:val="0"/>
      <w:divBdr>
        <w:top w:val="none" w:sz="0" w:space="0" w:color="auto"/>
        <w:left w:val="none" w:sz="0" w:space="0" w:color="auto"/>
        <w:bottom w:val="none" w:sz="0" w:space="0" w:color="auto"/>
        <w:right w:val="none" w:sz="0" w:space="0" w:color="auto"/>
      </w:divBdr>
    </w:div>
    <w:div w:id="542326015">
      <w:bodyDiv w:val="1"/>
      <w:marLeft w:val="0"/>
      <w:marRight w:val="0"/>
      <w:marTop w:val="0"/>
      <w:marBottom w:val="0"/>
      <w:divBdr>
        <w:top w:val="none" w:sz="0" w:space="0" w:color="auto"/>
        <w:left w:val="none" w:sz="0" w:space="0" w:color="auto"/>
        <w:bottom w:val="none" w:sz="0" w:space="0" w:color="auto"/>
        <w:right w:val="none" w:sz="0" w:space="0" w:color="auto"/>
      </w:divBdr>
    </w:div>
    <w:div w:id="551694188">
      <w:bodyDiv w:val="1"/>
      <w:marLeft w:val="0"/>
      <w:marRight w:val="0"/>
      <w:marTop w:val="0"/>
      <w:marBottom w:val="0"/>
      <w:divBdr>
        <w:top w:val="none" w:sz="0" w:space="0" w:color="auto"/>
        <w:left w:val="none" w:sz="0" w:space="0" w:color="auto"/>
        <w:bottom w:val="none" w:sz="0" w:space="0" w:color="auto"/>
        <w:right w:val="none" w:sz="0" w:space="0" w:color="auto"/>
      </w:divBdr>
    </w:div>
    <w:div w:id="631640680">
      <w:bodyDiv w:val="1"/>
      <w:marLeft w:val="0"/>
      <w:marRight w:val="0"/>
      <w:marTop w:val="0"/>
      <w:marBottom w:val="0"/>
      <w:divBdr>
        <w:top w:val="none" w:sz="0" w:space="0" w:color="auto"/>
        <w:left w:val="none" w:sz="0" w:space="0" w:color="auto"/>
        <w:bottom w:val="none" w:sz="0" w:space="0" w:color="auto"/>
        <w:right w:val="none" w:sz="0" w:space="0" w:color="auto"/>
      </w:divBdr>
    </w:div>
    <w:div w:id="631980033">
      <w:bodyDiv w:val="1"/>
      <w:marLeft w:val="0"/>
      <w:marRight w:val="0"/>
      <w:marTop w:val="0"/>
      <w:marBottom w:val="0"/>
      <w:divBdr>
        <w:top w:val="none" w:sz="0" w:space="0" w:color="auto"/>
        <w:left w:val="none" w:sz="0" w:space="0" w:color="auto"/>
        <w:bottom w:val="none" w:sz="0" w:space="0" w:color="auto"/>
        <w:right w:val="none" w:sz="0" w:space="0" w:color="auto"/>
      </w:divBdr>
    </w:div>
    <w:div w:id="656885341">
      <w:bodyDiv w:val="1"/>
      <w:marLeft w:val="0"/>
      <w:marRight w:val="0"/>
      <w:marTop w:val="0"/>
      <w:marBottom w:val="0"/>
      <w:divBdr>
        <w:top w:val="none" w:sz="0" w:space="0" w:color="auto"/>
        <w:left w:val="none" w:sz="0" w:space="0" w:color="auto"/>
        <w:bottom w:val="none" w:sz="0" w:space="0" w:color="auto"/>
        <w:right w:val="none" w:sz="0" w:space="0" w:color="auto"/>
      </w:divBdr>
    </w:div>
    <w:div w:id="697394595">
      <w:bodyDiv w:val="1"/>
      <w:marLeft w:val="0"/>
      <w:marRight w:val="0"/>
      <w:marTop w:val="0"/>
      <w:marBottom w:val="0"/>
      <w:divBdr>
        <w:top w:val="none" w:sz="0" w:space="0" w:color="auto"/>
        <w:left w:val="none" w:sz="0" w:space="0" w:color="auto"/>
        <w:bottom w:val="none" w:sz="0" w:space="0" w:color="auto"/>
        <w:right w:val="none" w:sz="0" w:space="0" w:color="auto"/>
      </w:divBdr>
    </w:div>
    <w:div w:id="713848409">
      <w:bodyDiv w:val="1"/>
      <w:marLeft w:val="0"/>
      <w:marRight w:val="0"/>
      <w:marTop w:val="0"/>
      <w:marBottom w:val="0"/>
      <w:divBdr>
        <w:top w:val="none" w:sz="0" w:space="0" w:color="auto"/>
        <w:left w:val="none" w:sz="0" w:space="0" w:color="auto"/>
        <w:bottom w:val="none" w:sz="0" w:space="0" w:color="auto"/>
        <w:right w:val="none" w:sz="0" w:space="0" w:color="auto"/>
      </w:divBdr>
    </w:div>
    <w:div w:id="714815135">
      <w:bodyDiv w:val="1"/>
      <w:marLeft w:val="0"/>
      <w:marRight w:val="0"/>
      <w:marTop w:val="0"/>
      <w:marBottom w:val="0"/>
      <w:divBdr>
        <w:top w:val="none" w:sz="0" w:space="0" w:color="auto"/>
        <w:left w:val="none" w:sz="0" w:space="0" w:color="auto"/>
        <w:bottom w:val="none" w:sz="0" w:space="0" w:color="auto"/>
        <w:right w:val="none" w:sz="0" w:space="0" w:color="auto"/>
      </w:divBdr>
    </w:div>
    <w:div w:id="721488332">
      <w:bodyDiv w:val="1"/>
      <w:marLeft w:val="0"/>
      <w:marRight w:val="0"/>
      <w:marTop w:val="0"/>
      <w:marBottom w:val="0"/>
      <w:divBdr>
        <w:top w:val="none" w:sz="0" w:space="0" w:color="auto"/>
        <w:left w:val="none" w:sz="0" w:space="0" w:color="auto"/>
        <w:bottom w:val="none" w:sz="0" w:space="0" w:color="auto"/>
        <w:right w:val="none" w:sz="0" w:space="0" w:color="auto"/>
      </w:divBdr>
    </w:div>
    <w:div w:id="731391708">
      <w:bodyDiv w:val="1"/>
      <w:marLeft w:val="0"/>
      <w:marRight w:val="0"/>
      <w:marTop w:val="0"/>
      <w:marBottom w:val="0"/>
      <w:divBdr>
        <w:top w:val="none" w:sz="0" w:space="0" w:color="auto"/>
        <w:left w:val="none" w:sz="0" w:space="0" w:color="auto"/>
        <w:bottom w:val="none" w:sz="0" w:space="0" w:color="auto"/>
        <w:right w:val="none" w:sz="0" w:space="0" w:color="auto"/>
      </w:divBdr>
    </w:div>
    <w:div w:id="783113036">
      <w:bodyDiv w:val="1"/>
      <w:marLeft w:val="0"/>
      <w:marRight w:val="0"/>
      <w:marTop w:val="0"/>
      <w:marBottom w:val="0"/>
      <w:divBdr>
        <w:top w:val="none" w:sz="0" w:space="0" w:color="auto"/>
        <w:left w:val="none" w:sz="0" w:space="0" w:color="auto"/>
        <w:bottom w:val="none" w:sz="0" w:space="0" w:color="auto"/>
        <w:right w:val="none" w:sz="0" w:space="0" w:color="auto"/>
      </w:divBdr>
    </w:div>
    <w:div w:id="788082725">
      <w:bodyDiv w:val="1"/>
      <w:marLeft w:val="0"/>
      <w:marRight w:val="0"/>
      <w:marTop w:val="0"/>
      <w:marBottom w:val="0"/>
      <w:divBdr>
        <w:top w:val="none" w:sz="0" w:space="0" w:color="auto"/>
        <w:left w:val="none" w:sz="0" w:space="0" w:color="auto"/>
        <w:bottom w:val="none" w:sz="0" w:space="0" w:color="auto"/>
        <w:right w:val="none" w:sz="0" w:space="0" w:color="auto"/>
      </w:divBdr>
    </w:div>
    <w:div w:id="803356289">
      <w:bodyDiv w:val="1"/>
      <w:marLeft w:val="0"/>
      <w:marRight w:val="0"/>
      <w:marTop w:val="0"/>
      <w:marBottom w:val="0"/>
      <w:divBdr>
        <w:top w:val="none" w:sz="0" w:space="0" w:color="auto"/>
        <w:left w:val="none" w:sz="0" w:space="0" w:color="auto"/>
        <w:bottom w:val="none" w:sz="0" w:space="0" w:color="auto"/>
        <w:right w:val="none" w:sz="0" w:space="0" w:color="auto"/>
      </w:divBdr>
    </w:div>
    <w:div w:id="920412667">
      <w:bodyDiv w:val="1"/>
      <w:marLeft w:val="0"/>
      <w:marRight w:val="0"/>
      <w:marTop w:val="0"/>
      <w:marBottom w:val="0"/>
      <w:divBdr>
        <w:top w:val="none" w:sz="0" w:space="0" w:color="auto"/>
        <w:left w:val="none" w:sz="0" w:space="0" w:color="auto"/>
        <w:bottom w:val="none" w:sz="0" w:space="0" w:color="auto"/>
        <w:right w:val="none" w:sz="0" w:space="0" w:color="auto"/>
      </w:divBdr>
    </w:div>
    <w:div w:id="1003774676">
      <w:bodyDiv w:val="1"/>
      <w:marLeft w:val="0"/>
      <w:marRight w:val="0"/>
      <w:marTop w:val="0"/>
      <w:marBottom w:val="0"/>
      <w:divBdr>
        <w:top w:val="none" w:sz="0" w:space="0" w:color="auto"/>
        <w:left w:val="none" w:sz="0" w:space="0" w:color="auto"/>
        <w:bottom w:val="none" w:sz="0" w:space="0" w:color="auto"/>
        <w:right w:val="none" w:sz="0" w:space="0" w:color="auto"/>
      </w:divBdr>
    </w:div>
    <w:div w:id="1026834011">
      <w:bodyDiv w:val="1"/>
      <w:marLeft w:val="0"/>
      <w:marRight w:val="0"/>
      <w:marTop w:val="0"/>
      <w:marBottom w:val="0"/>
      <w:divBdr>
        <w:top w:val="none" w:sz="0" w:space="0" w:color="auto"/>
        <w:left w:val="none" w:sz="0" w:space="0" w:color="auto"/>
        <w:bottom w:val="none" w:sz="0" w:space="0" w:color="auto"/>
        <w:right w:val="none" w:sz="0" w:space="0" w:color="auto"/>
      </w:divBdr>
    </w:div>
    <w:div w:id="1066494467">
      <w:bodyDiv w:val="1"/>
      <w:marLeft w:val="0"/>
      <w:marRight w:val="0"/>
      <w:marTop w:val="0"/>
      <w:marBottom w:val="0"/>
      <w:divBdr>
        <w:top w:val="none" w:sz="0" w:space="0" w:color="auto"/>
        <w:left w:val="none" w:sz="0" w:space="0" w:color="auto"/>
        <w:bottom w:val="none" w:sz="0" w:space="0" w:color="auto"/>
        <w:right w:val="none" w:sz="0" w:space="0" w:color="auto"/>
      </w:divBdr>
    </w:div>
    <w:div w:id="1089697600">
      <w:bodyDiv w:val="1"/>
      <w:marLeft w:val="0"/>
      <w:marRight w:val="0"/>
      <w:marTop w:val="0"/>
      <w:marBottom w:val="0"/>
      <w:divBdr>
        <w:top w:val="none" w:sz="0" w:space="0" w:color="auto"/>
        <w:left w:val="none" w:sz="0" w:space="0" w:color="auto"/>
        <w:bottom w:val="none" w:sz="0" w:space="0" w:color="auto"/>
        <w:right w:val="none" w:sz="0" w:space="0" w:color="auto"/>
      </w:divBdr>
    </w:div>
    <w:div w:id="1101533746">
      <w:bodyDiv w:val="1"/>
      <w:marLeft w:val="0"/>
      <w:marRight w:val="0"/>
      <w:marTop w:val="0"/>
      <w:marBottom w:val="0"/>
      <w:divBdr>
        <w:top w:val="none" w:sz="0" w:space="0" w:color="auto"/>
        <w:left w:val="none" w:sz="0" w:space="0" w:color="auto"/>
        <w:bottom w:val="none" w:sz="0" w:space="0" w:color="auto"/>
        <w:right w:val="none" w:sz="0" w:space="0" w:color="auto"/>
      </w:divBdr>
    </w:div>
    <w:div w:id="1106079109">
      <w:bodyDiv w:val="1"/>
      <w:marLeft w:val="0"/>
      <w:marRight w:val="0"/>
      <w:marTop w:val="0"/>
      <w:marBottom w:val="0"/>
      <w:divBdr>
        <w:top w:val="none" w:sz="0" w:space="0" w:color="auto"/>
        <w:left w:val="none" w:sz="0" w:space="0" w:color="auto"/>
        <w:bottom w:val="none" w:sz="0" w:space="0" w:color="auto"/>
        <w:right w:val="none" w:sz="0" w:space="0" w:color="auto"/>
      </w:divBdr>
    </w:div>
    <w:div w:id="1212613621">
      <w:bodyDiv w:val="1"/>
      <w:marLeft w:val="0"/>
      <w:marRight w:val="0"/>
      <w:marTop w:val="0"/>
      <w:marBottom w:val="0"/>
      <w:divBdr>
        <w:top w:val="none" w:sz="0" w:space="0" w:color="auto"/>
        <w:left w:val="none" w:sz="0" w:space="0" w:color="auto"/>
        <w:bottom w:val="none" w:sz="0" w:space="0" w:color="auto"/>
        <w:right w:val="none" w:sz="0" w:space="0" w:color="auto"/>
      </w:divBdr>
    </w:div>
    <w:div w:id="1234659983">
      <w:bodyDiv w:val="1"/>
      <w:marLeft w:val="0"/>
      <w:marRight w:val="0"/>
      <w:marTop w:val="0"/>
      <w:marBottom w:val="0"/>
      <w:divBdr>
        <w:top w:val="none" w:sz="0" w:space="0" w:color="auto"/>
        <w:left w:val="none" w:sz="0" w:space="0" w:color="auto"/>
        <w:bottom w:val="none" w:sz="0" w:space="0" w:color="auto"/>
        <w:right w:val="none" w:sz="0" w:space="0" w:color="auto"/>
      </w:divBdr>
    </w:div>
    <w:div w:id="1235629027">
      <w:bodyDiv w:val="1"/>
      <w:marLeft w:val="0"/>
      <w:marRight w:val="0"/>
      <w:marTop w:val="0"/>
      <w:marBottom w:val="0"/>
      <w:divBdr>
        <w:top w:val="none" w:sz="0" w:space="0" w:color="auto"/>
        <w:left w:val="none" w:sz="0" w:space="0" w:color="auto"/>
        <w:bottom w:val="none" w:sz="0" w:space="0" w:color="auto"/>
        <w:right w:val="none" w:sz="0" w:space="0" w:color="auto"/>
      </w:divBdr>
    </w:div>
    <w:div w:id="1265652396">
      <w:bodyDiv w:val="1"/>
      <w:marLeft w:val="0"/>
      <w:marRight w:val="0"/>
      <w:marTop w:val="0"/>
      <w:marBottom w:val="0"/>
      <w:divBdr>
        <w:top w:val="none" w:sz="0" w:space="0" w:color="auto"/>
        <w:left w:val="none" w:sz="0" w:space="0" w:color="auto"/>
        <w:bottom w:val="none" w:sz="0" w:space="0" w:color="auto"/>
        <w:right w:val="none" w:sz="0" w:space="0" w:color="auto"/>
      </w:divBdr>
    </w:div>
    <w:div w:id="1300066844">
      <w:bodyDiv w:val="1"/>
      <w:marLeft w:val="0"/>
      <w:marRight w:val="0"/>
      <w:marTop w:val="0"/>
      <w:marBottom w:val="0"/>
      <w:divBdr>
        <w:top w:val="none" w:sz="0" w:space="0" w:color="auto"/>
        <w:left w:val="none" w:sz="0" w:space="0" w:color="auto"/>
        <w:bottom w:val="none" w:sz="0" w:space="0" w:color="auto"/>
        <w:right w:val="none" w:sz="0" w:space="0" w:color="auto"/>
      </w:divBdr>
    </w:div>
    <w:div w:id="1373533185">
      <w:bodyDiv w:val="1"/>
      <w:marLeft w:val="0"/>
      <w:marRight w:val="0"/>
      <w:marTop w:val="0"/>
      <w:marBottom w:val="0"/>
      <w:divBdr>
        <w:top w:val="none" w:sz="0" w:space="0" w:color="auto"/>
        <w:left w:val="none" w:sz="0" w:space="0" w:color="auto"/>
        <w:bottom w:val="none" w:sz="0" w:space="0" w:color="auto"/>
        <w:right w:val="none" w:sz="0" w:space="0" w:color="auto"/>
      </w:divBdr>
    </w:div>
    <w:div w:id="1375619808">
      <w:bodyDiv w:val="1"/>
      <w:marLeft w:val="0"/>
      <w:marRight w:val="0"/>
      <w:marTop w:val="0"/>
      <w:marBottom w:val="0"/>
      <w:divBdr>
        <w:top w:val="none" w:sz="0" w:space="0" w:color="auto"/>
        <w:left w:val="none" w:sz="0" w:space="0" w:color="auto"/>
        <w:bottom w:val="none" w:sz="0" w:space="0" w:color="auto"/>
        <w:right w:val="none" w:sz="0" w:space="0" w:color="auto"/>
      </w:divBdr>
    </w:div>
    <w:div w:id="1395738335">
      <w:bodyDiv w:val="1"/>
      <w:marLeft w:val="0"/>
      <w:marRight w:val="0"/>
      <w:marTop w:val="0"/>
      <w:marBottom w:val="0"/>
      <w:divBdr>
        <w:top w:val="none" w:sz="0" w:space="0" w:color="auto"/>
        <w:left w:val="none" w:sz="0" w:space="0" w:color="auto"/>
        <w:bottom w:val="none" w:sz="0" w:space="0" w:color="auto"/>
        <w:right w:val="none" w:sz="0" w:space="0" w:color="auto"/>
      </w:divBdr>
    </w:div>
    <w:div w:id="1439719425">
      <w:bodyDiv w:val="1"/>
      <w:marLeft w:val="0"/>
      <w:marRight w:val="0"/>
      <w:marTop w:val="0"/>
      <w:marBottom w:val="0"/>
      <w:divBdr>
        <w:top w:val="none" w:sz="0" w:space="0" w:color="auto"/>
        <w:left w:val="none" w:sz="0" w:space="0" w:color="auto"/>
        <w:bottom w:val="none" w:sz="0" w:space="0" w:color="auto"/>
        <w:right w:val="none" w:sz="0" w:space="0" w:color="auto"/>
      </w:divBdr>
    </w:div>
    <w:div w:id="1462653386">
      <w:bodyDiv w:val="1"/>
      <w:marLeft w:val="0"/>
      <w:marRight w:val="0"/>
      <w:marTop w:val="0"/>
      <w:marBottom w:val="0"/>
      <w:divBdr>
        <w:top w:val="none" w:sz="0" w:space="0" w:color="auto"/>
        <w:left w:val="none" w:sz="0" w:space="0" w:color="auto"/>
        <w:bottom w:val="none" w:sz="0" w:space="0" w:color="auto"/>
        <w:right w:val="none" w:sz="0" w:space="0" w:color="auto"/>
      </w:divBdr>
    </w:div>
    <w:div w:id="1479491849">
      <w:bodyDiv w:val="1"/>
      <w:marLeft w:val="0"/>
      <w:marRight w:val="0"/>
      <w:marTop w:val="0"/>
      <w:marBottom w:val="0"/>
      <w:divBdr>
        <w:top w:val="none" w:sz="0" w:space="0" w:color="auto"/>
        <w:left w:val="none" w:sz="0" w:space="0" w:color="auto"/>
        <w:bottom w:val="none" w:sz="0" w:space="0" w:color="auto"/>
        <w:right w:val="none" w:sz="0" w:space="0" w:color="auto"/>
      </w:divBdr>
    </w:div>
    <w:div w:id="1510177194">
      <w:bodyDiv w:val="1"/>
      <w:marLeft w:val="0"/>
      <w:marRight w:val="0"/>
      <w:marTop w:val="0"/>
      <w:marBottom w:val="0"/>
      <w:divBdr>
        <w:top w:val="none" w:sz="0" w:space="0" w:color="auto"/>
        <w:left w:val="none" w:sz="0" w:space="0" w:color="auto"/>
        <w:bottom w:val="none" w:sz="0" w:space="0" w:color="auto"/>
        <w:right w:val="none" w:sz="0" w:space="0" w:color="auto"/>
      </w:divBdr>
    </w:div>
    <w:div w:id="1596134440">
      <w:bodyDiv w:val="1"/>
      <w:marLeft w:val="0"/>
      <w:marRight w:val="0"/>
      <w:marTop w:val="0"/>
      <w:marBottom w:val="0"/>
      <w:divBdr>
        <w:top w:val="none" w:sz="0" w:space="0" w:color="auto"/>
        <w:left w:val="none" w:sz="0" w:space="0" w:color="auto"/>
        <w:bottom w:val="none" w:sz="0" w:space="0" w:color="auto"/>
        <w:right w:val="none" w:sz="0" w:space="0" w:color="auto"/>
      </w:divBdr>
    </w:div>
    <w:div w:id="1615361178">
      <w:bodyDiv w:val="1"/>
      <w:marLeft w:val="0"/>
      <w:marRight w:val="0"/>
      <w:marTop w:val="0"/>
      <w:marBottom w:val="0"/>
      <w:divBdr>
        <w:top w:val="none" w:sz="0" w:space="0" w:color="auto"/>
        <w:left w:val="none" w:sz="0" w:space="0" w:color="auto"/>
        <w:bottom w:val="none" w:sz="0" w:space="0" w:color="auto"/>
        <w:right w:val="none" w:sz="0" w:space="0" w:color="auto"/>
      </w:divBdr>
    </w:div>
    <w:div w:id="1619531037">
      <w:bodyDiv w:val="1"/>
      <w:marLeft w:val="0"/>
      <w:marRight w:val="0"/>
      <w:marTop w:val="0"/>
      <w:marBottom w:val="0"/>
      <w:divBdr>
        <w:top w:val="none" w:sz="0" w:space="0" w:color="auto"/>
        <w:left w:val="none" w:sz="0" w:space="0" w:color="auto"/>
        <w:bottom w:val="none" w:sz="0" w:space="0" w:color="auto"/>
        <w:right w:val="none" w:sz="0" w:space="0" w:color="auto"/>
      </w:divBdr>
    </w:div>
    <w:div w:id="1668753025">
      <w:bodyDiv w:val="1"/>
      <w:marLeft w:val="0"/>
      <w:marRight w:val="0"/>
      <w:marTop w:val="0"/>
      <w:marBottom w:val="0"/>
      <w:divBdr>
        <w:top w:val="none" w:sz="0" w:space="0" w:color="auto"/>
        <w:left w:val="none" w:sz="0" w:space="0" w:color="auto"/>
        <w:bottom w:val="none" w:sz="0" w:space="0" w:color="auto"/>
        <w:right w:val="none" w:sz="0" w:space="0" w:color="auto"/>
      </w:divBdr>
    </w:div>
    <w:div w:id="1688942658">
      <w:bodyDiv w:val="1"/>
      <w:marLeft w:val="0"/>
      <w:marRight w:val="0"/>
      <w:marTop w:val="0"/>
      <w:marBottom w:val="0"/>
      <w:divBdr>
        <w:top w:val="none" w:sz="0" w:space="0" w:color="auto"/>
        <w:left w:val="none" w:sz="0" w:space="0" w:color="auto"/>
        <w:bottom w:val="none" w:sz="0" w:space="0" w:color="auto"/>
        <w:right w:val="none" w:sz="0" w:space="0" w:color="auto"/>
      </w:divBdr>
    </w:div>
    <w:div w:id="1739981188">
      <w:bodyDiv w:val="1"/>
      <w:marLeft w:val="0"/>
      <w:marRight w:val="0"/>
      <w:marTop w:val="0"/>
      <w:marBottom w:val="0"/>
      <w:divBdr>
        <w:top w:val="none" w:sz="0" w:space="0" w:color="auto"/>
        <w:left w:val="none" w:sz="0" w:space="0" w:color="auto"/>
        <w:bottom w:val="none" w:sz="0" w:space="0" w:color="auto"/>
        <w:right w:val="none" w:sz="0" w:space="0" w:color="auto"/>
      </w:divBdr>
    </w:div>
    <w:div w:id="1774009288">
      <w:bodyDiv w:val="1"/>
      <w:marLeft w:val="0"/>
      <w:marRight w:val="0"/>
      <w:marTop w:val="0"/>
      <w:marBottom w:val="0"/>
      <w:divBdr>
        <w:top w:val="none" w:sz="0" w:space="0" w:color="auto"/>
        <w:left w:val="none" w:sz="0" w:space="0" w:color="auto"/>
        <w:bottom w:val="none" w:sz="0" w:space="0" w:color="auto"/>
        <w:right w:val="none" w:sz="0" w:space="0" w:color="auto"/>
      </w:divBdr>
    </w:div>
    <w:div w:id="1818646847">
      <w:bodyDiv w:val="1"/>
      <w:marLeft w:val="0"/>
      <w:marRight w:val="0"/>
      <w:marTop w:val="0"/>
      <w:marBottom w:val="0"/>
      <w:divBdr>
        <w:top w:val="none" w:sz="0" w:space="0" w:color="auto"/>
        <w:left w:val="none" w:sz="0" w:space="0" w:color="auto"/>
        <w:bottom w:val="none" w:sz="0" w:space="0" w:color="auto"/>
        <w:right w:val="none" w:sz="0" w:space="0" w:color="auto"/>
      </w:divBdr>
    </w:div>
    <w:div w:id="1858034112">
      <w:bodyDiv w:val="1"/>
      <w:marLeft w:val="0"/>
      <w:marRight w:val="0"/>
      <w:marTop w:val="0"/>
      <w:marBottom w:val="0"/>
      <w:divBdr>
        <w:top w:val="none" w:sz="0" w:space="0" w:color="auto"/>
        <w:left w:val="none" w:sz="0" w:space="0" w:color="auto"/>
        <w:bottom w:val="none" w:sz="0" w:space="0" w:color="auto"/>
        <w:right w:val="none" w:sz="0" w:space="0" w:color="auto"/>
      </w:divBdr>
    </w:div>
    <w:div w:id="1902209866">
      <w:bodyDiv w:val="1"/>
      <w:marLeft w:val="0"/>
      <w:marRight w:val="0"/>
      <w:marTop w:val="0"/>
      <w:marBottom w:val="0"/>
      <w:divBdr>
        <w:top w:val="none" w:sz="0" w:space="0" w:color="auto"/>
        <w:left w:val="none" w:sz="0" w:space="0" w:color="auto"/>
        <w:bottom w:val="none" w:sz="0" w:space="0" w:color="auto"/>
        <w:right w:val="none" w:sz="0" w:space="0" w:color="auto"/>
      </w:divBdr>
    </w:div>
    <w:div w:id="1913198204">
      <w:bodyDiv w:val="1"/>
      <w:marLeft w:val="0"/>
      <w:marRight w:val="0"/>
      <w:marTop w:val="0"/>
      <w:marBottom w:val="0"/>
      <w:divBdr>
        <w:top w:val="none" w:sz="0" w:space="0" w:color="auto"/>
        <w:left w:val="none" w:sz="0" w:space="0" w:color="auto"/>
        <w:bottom w:val="none" w:sz="0" w:space="0" w:color="auto"/>
        <w:right w:val="none" w:sz="0" w:space="0" w:color="auto"/>
      </w:divBdr>
    </w:div>
    <w:div w:id="1916814586">
      <w:bodyDiv w:val="1"/>
      <w:marLeft w:val="0"/>
      <w:marRight w:val="0"/>
      <w:marTop w:val="0"/>
      <w:marBottom w:val="0"/>
      <w:divBdr>
        <w:top w:val="none" w:sz="0" w:space="0" w:color="auto"/>
        <w:left w:val="none" w:sz="0" w:space="0" w:color="auto"/>
        <w:bottom w:val="none" w:sz="0" w:space="0" w:color="auto"/>
        <w:right w:val="none" w:sz="0" w:space="0" w:color="auto"/>
      </w:divBdr>
    </w:div>
    <w:div w:id="1935359613">
      <w:bodyDiv w:val="1"/>
      <w:marLeft w:val="0"/>
      <w:marRight w:val="0"/>
      <w:marTop w:val="0"/>
      <w:marBottom w:val="0"/>
      <w:divBdr>
        <w:top w:val="none" w:sz="0" w:space="0" w:color="auto"/>
        <w:left w:val="none" w:sz="0" w:space="0" w:color="auto"/>
        <w:bottom w:val="none" w:sz="0" w:space="0" w:color="auto"/>
        <w:right w:val="none" w:sz="0" w:space="0" w:color="auto"/>
      </w:divBdr>
    </w:div>
    <w:div w:id="2012753856">
      <w:bodyDiv w:val="1"/>
      <w:marLeft w:val="0"/>
      <w:marRight w:val="0"/>
      <w:marTop w:val="0"/>
      <w:marBottom w:val="0"/>
      <w:divBdr>
        <w:top w:val="none" w:sz="0" w:space="0" w:color="auto"/>
        <w:left w:val="none" w:sz="0" w:space="0" w:color="auto"/>
        <w:bottom w:val="none" w:sz="0" w:space="0" w:color="auto"/>
        <w:right w:val="none" w:sz="0" w:space="0" w:color="auto"/>
      </w:divBdr>
    </w:div>
    <w:div w:id="2023049751">
      <w:bodyDiv w:val="1"/>
      <w:marLeft w:val="0"/>
      <w:marRight w:val="0"/>
      <w:marTop w:val="0"/>
      <w:marBottom w:val="0"/>
      <w:divBdr>
        <w:top w:val="none" w:sz="0" w:space="0" w:color="auto"/>
        <w:left w:val="none" w:sz="0" w:space="0" w:color="auto"/>
        <w:bottom w:val="none" w:sz="0" w:space="0" w:color="auto"/>
        <w:right w:val="none" w:sz="0" w:space="0" w:color="auto"/>
      </w:divBdr>
    </w:div>
    <w:div w:id="2027831073">
      <w:bodyDiv w:val="1"/>
      <w:marLeft w:val="0"/>
      <w:marRight w:val="0"/>
      <w:marTop w:val="0"/>
      <w:marBottom w:val="0"/>
      <w:divBdr>
        <w:top w:val="none" w:sz="0" w:space="0" w:color="auto"/>
        <w:left w:val="none" w:sz="0" w:space="0" w:color="auto"/>
        <w:bottom w:val="none" w:sz="0" w:space="0" w:color="auto"/>
        <w:right w:val="none" w:sz="0" w:space="0" w:color="auto"/>
      </w:divBdr>
    </w:div>
    <w:div w:id="214265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Don15</b:Tag>
    <b:SourceType>Report</b:SourceType>
    <b:Guid>{6491A718-8798-4F0D-B981-045E5F5EAFB1}</b:Guid>
    <b:Title>A Comprehesive Survey of Clustering Algorithms</b:Title>
    <b:Year>2015</b:Year>
    <b:City>Berlin Heidelberg</b:City>
    <b:Publisher>12 August 2015</b:Publisher>
    <b:Author>
      <b:Author>
        <b:NameList>
          <b:Person>
            <b:Last>Tian</b:Last>
            <b:First>Dongkuan</b:First>
            <b:Middle>Xu and yingjie</b:Middle>
          </b:Person>
        </b:NameList>
      </b:Author>
    </b:Author>
    <b:RefOrder>1</b:RefOrder>
  </b:Source>
  <b:Source>
    <b:Tag>MLB84</b:Tag>
    <b:SourceType>Book</b:SourceType>
    <b:Guid>{2E3D351B-0260-4570-9EBC-D5EBA9127DB5}</b:Guid>
    <b:Title>On the Development of Data Models</b:Title>
    <b:Year>1984</b:Year>
    <b:City>New york</b:City>
    <b:Author>
      <b:Author>
        <b:NameList>
          <b:Person>
            <b:Last>al</b:Last>
            <b:First>M.L</b:First>
            <b:Middle>Brodie et</b:Middle>
          </b:Person>
        </b:NameList>
      </b:Author>
    </b:Author>
    <b:RefOrder>4</b:RefOrder>
  </b:Source>
  <b:Source>
    <b:Tag>JET17</b:Tag>
    <b:SourceType>ArticleInAPeriodical</b:SourceType>
    <b:Guid>{6203F1FB-E036-47A8-AE55-CD1C1774BBF8}</b:Guid>
    <b:Title>Supervised Machine Learning Algorithms: Classification and Comparison</b:Title>
    <b:Year>2017</b:Year>
    <b:Author>
      <b:Author>
        <b:NameList>
          <b:Person>
            <b:Last>Akinsola</b:Last>
            <b:First>J</b:First>
            <b:Middle>E T</b:Middle>
          </b:Person>
        </b:NameList>
      </b:Author>
    </b:Author>
    <b:Month>June</b:Month>
    <b:RefOrder>5</b:RefOrder>
  </b:Source>
  <b:Source>
    <b:Tag>Wei89</b:Tag>
    <b:SourceType>ArticleInAPeriodical</b:SourceType>
    <b:Guid>{5BEECA1F-520E-4D49-BDCF-D4A9C189C27D}</b:Guid>
    <b:Author>
      <b:Author>
        <b:NameList>
          <b:Person>
            <b:Last>Pan</b:Last>
            <b:First>Wei</b:First>
          </b:Person>
        </b:NameList>
      </b:Author>
    </b:Author>
    <b:Title>Cluster Analysis: Unsupervised Learning via Supervised Learning</b:Title>
    <b:PeriodicalTitle>Journal of Machine Learning Research 14 </b:PeriodicalTitle>
    <b:Year>1865-1889</b:Year>
    <b:RefOrder>6</b:RefOrder>
  </b:Source>
  <b:Source>
    <b:Tag>Mic84</b:Tag>
    <b:SourceType>Book</b:SourceType>
    <b:Guid>{1EC60D0B-36E6-4DBC-8FAC-9AC2C53DE87A}</b:Guid>
    <b:Title>On the Development</b:Title>
    <b:Year>1984</b:Year>
    <b:Author>
      <b:Author>
        <b:NameList>
          <b:Person>
            <b:Last>Brodie</b:Last>
            <b:First>Michael</b:First>
            <b:Middle>L.</b:Middle>
          </b:Person>
        </b:NameList>
      </b:Author>
    </b:Author>
    <b:City>New York Inc</b:City>
    <b:Publisher>America</b:Publisher>
    <b:RefOrder>7</b:RefOrder>
  </b:Source>
  <b:Source>
    <b:Tag>Aki17</b:Tag>
    <b:SourceType>Book</b:SourceType>
    <b:Guid>{42FB0B3E-79DF-415F-B87E-C55F8970FD14}</b:Guid>
    <b:Author>
      <b:Author>
        <b:NameList>
          <b:Person>
            <b:First>Akinjobi</b:First>
            <b:Middle>J.</b:Middle>
          </b:Person>
        </b:NameList>
      </b:Author>
    </b:Author>
    <b:Title>Supervised Machine Learning Algorithms:</b:Title>
    <b:Year>3 June 2017</b:Year>
    <b:City> Ogun State</b:City>
    <b:RefOrder>2</b:RefOrder>
  </b:Source>
  <b:Source>
    <b:Tag>Yoa63</b:Tag>
    <b:SourceType>Book</b:SourceType>
    <b:Guid>{E6856993-BE9C-4A6C-AF63-1103264DE98B}</b:Guid>
    <b:Author>
      <b:Author>
        <b:NameList>
          <b:Person>
            <b:Last>Freund</b:Last>
            <b:First>Yoav</b:First>
          </b:Person>
        </b:NameList>
      </b:Author>
    </b:Author>
    <b:Title>The alternating decision tree learning algorithm</b:Title>
    <b:Year>1963</b:Year>
    <b:City> USA</b:City>
    <b:RefOrder>3</b:RefOrder>
  </b:Source>
</b:Sources>
</file>

<file path=customXml/itemProps1.xml><?xml version="1.0" encoding="utf-8"?>
<ds:datastoreItem xmlns:ds="http://schemas.openxmlformats.org/officeDocument/2006/customXml" ds:itemID="{8839C595-1D22-4876-A09D-A23114E5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 Farrukh</dc:creator>
  <cp:lastModifiedBy>Hritick Jha</cp:lastModifiedBy>
  <cp:revision>3</cp:revision>
  <dcterms:created xsi:type="dcterms:W3CDTF">2024-05-07T08:42:00Z</dcterms:created>
  <dcterms:modified xsi:type="dcterms:W3CDTF">2024-05-07T09:46:00Z</dcterms:modified>
</cp:coreProperties>
</file>