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A733" w14:textId="1EBCCF1C" w:rsidR="008B6644" w:rsidRPr="003B470A" w:rsidRDefault="00000000" w:rsidP="003B470A">
      <w:pPr>
        <w:pStyle w:val="BodyText"/>
        <w:spacing w:before="0"/>
        <w:ind w:left="0" w:right="0" w:firstLine="0"/>
        <w:jc w:val="left"/>
        <w:rPr>
          <w:sz w:val="28"/>
        </w:rPr>
      </w:pPr>
      <w:r>
        <w:rPr>
          <w:noProof/>
          <w:sz w:val="28"/>
        </w:rPr>
        <mc:AlternateContent>
          <mc:Choice Requires="wps">
            <w:drawing>
              <wp:anchor distT="0" distB="0" distL="114300" distR="114300" simplePos="0" relativeHeight="251656704" behindDoc="0" locked="0" layoutInCell="1" allowOverlap="1" wp14:anchorId="14274241" wp14:editId="4C622755">
                <wp:simplePos x="0" y="0"/>
                <wp:positionH relativeFrom="column">
                  <wp:posOffset>2180590</wp:posOffset>
                </wp:positionH>
                <wp:positionV relativeFrom="paragraph">
                  <wp:posOffset>202565</wp:posOffset>
                </wp:positionV>
                <wp:extent cx="2177415" cy="971550"/>
                <wp:effectExtent l="0" t="0" r="13335" b="19050"/>
                <wp:wrapNone/>
                <wp:docPr id="2" name="Text Box 2"/>
                <wp:cNvGraphicFramePr/>
                <a:graphic xmlns:a="http://schemas.openxmlformats.org/drawingml/2006/main">
                  <a:graphicData uri="http://schemas.microsoft.com/office/word/2010/wordprocessingShape">
                    <wps:wsp>
                      <wps:cNvSpPr txBox="1"/>
                      <wps:spPr>
                        <a:xfrm>
                          <a:off x="2760980" y="615950"/>
                          <a:ext cx="2177415" cy="971550"/>
                        </a:xfrm>
                        <a:prstGeom prst="rect">
                          <a:avLst/>
                        </a:prstGeom>
                        <a:noFill/>
                        <a:ln w="6350">
                          <a:solidFill>
                            <a:srgbClr val="FFFFFF"/>
                          </a:solidFill>
                        </a:ln>
                      </wps:spPr>
                      <wps:style>
                        <a:lnRef idx="0">
                          <a:schemeClr val="accent1"/>
                        </a:lnRef>
                        <a:fillRef idx="0">
                          <a:schemeClr val="accent1"/>
                        </a:fillRef>
                        <a:effectRef idx="0">
                          <a:schemeClr val="accent1"/>
                        </a:effectRef>
                        <a:fontRef idx="minor">
                          <a:schemeClr val="dk1"/>
                        </a:fontRef>
                      </wps:style>
                      <wps:txbx>
                        <w:txbxContent>
                          <w:p w14:paraId="4009D887" w14:textId="222DCC76" w:rsidR="008B6644" w:rsidRDefault="00000000">
                            <w:pPr>
                              <w:pStyle w:val="ListParagraph"/>
                              <w:tabs>
                                <w:tab w:val="left" w:pos="2089"/>
                              </w:tabs>
                              <w:spacing w:before="124"/>
                              <w:ind w:left="0" w:firstLine="0"/>
                              <w:rPr>
                                <w:b/>
                                <w:bCs/>
                                <w:color w:val="1D1B11" w:themeColor="background2" w:themeShade="1A"/>
                                <w:sz w:val="18"/>
                                <w:szCs w:val="18"/>
                                <w:lang w:val="en-GB"/>
                              </w:rPr>
                            </w:pPr>
                            <w:r>
                              <w:rPr>
                                <w:b/>
                                <w:bCs/>
                                <w:i/>
                                <w:iCs/>
                                <w:color w:val="080808"/>
                                <w:sz w:val="18"/>
                                <w:szCs w:val="18"/>
                                <w:lang w:val="en-GB"/>
                              </w:rPr>
                              <w:t xml:space="preserve">                   </w:t>
                            </w:r>
                            <w:r>
                              <w:rPr>
                                <w:b/>
                                <w:bCs/>
                                <w:color w:val="1D1B11" w:themeColor="background2" w:themeShade="1A"/>
                                <w:sz w:val="18"/>
                                <w:szCs w:val="18"/>
                                <w:lang w:val="en-GB"/>
                              </w:rPr>
                              <w:t xml:space="preserve"> </w:t>
                            </w:r>
                            <w:r w:rsidR="00D41889">
                              <w:rPr>
                                <w:b/>
                                <w:bCs/>
                                <w:color w:val="1D1B11" w:themeColor="background2" w:themeShade="1A"/>
                                <w:sz w:val="18"/>
                                <w:szCs w:val="18"/>
                                <w:lang w:val="en-GB"/>
                              </w:rPr>
                              <w:t>1</w:t>
                            </w:r>
                            <w:r w:rsidR="00D41889" w:rsidRPr="00D41889">
                              <w:rPr>
                                <w:b/>
                                <w:bCs/>
                                <w:color w:val="1D1B11" w:themeColor="background2" w:themeShade="1A"/>
                                <w:sz w:val="18"/>
                                <w:szCs w:val="18"/>
                                <w:vertAlign w:val="superscript"/>
                                <w:lang w:val="en-GB"/>
                              </w:rPr>
                              <w:t>st</w:t>
                            </w:r>
                            <w:r w:rsidR="00D41889">
                              <w:rPr>
                                <w:b/>
                                <w:bCs/>
                                <w:color w:val="1D1B11" w:themeColor="background2" w:themeShade="1A"/>
                                <w:sz w:val="18"/>
                                <w:szCs w:val="18"/>
                                <w:lang w:val="en-GB"/>
                              </w:rPr>
                              <w:t xml:space="preserve"> Hritik Kumar Singh</w:t>
                            </w:r>
                          </w:p>
                          <w:p w14:paraId="54C47AE6" w14:textId="77777777" w:rsidR="008B6644" w:rsidRDefault="00000000">
                            <w:pPr>
                              <w:pStyle w:val="ListParagraph"/>
                              <w:tabs>
                                <w:tab w:val="left" w:pos="2089"/>
                              </w:tabs>
                              <w:spacing w:before="124"/>
                              <w:ind w:left="0" w:firstLine="0"/>
                              <w:rPr>
                                <w:b/>
                                <w:bCs/>
                                <w:color w:val="1D1B11" w:themeColor="background2" w:themeShade="1A"/>
                                <w:sz w:val="18"/>
                                <w:szCs w:val="18"/>
                                <w:lang w:val="en-GB"/>
                              </w:rPr>
                            </w:pPr>
                            <w:r>
                              <w:rPr>
                                <w:b/>
                                <w:bCs/>
                                <w:color w:val="1D1B11" w:themeColor="background2" w:themeShade="1A"/>
                                <w:sz w:val="18"/>
                                <w:szCs w:val="18"/>
                                <w:lang w:val="en-GB"/>
                              </w:rPr>
                              <w:t xml:space="preserve">  Dept of computer science Engineering</w:t>
                            </w:r>
                          </w:p>
                          <w:p w14:paraId="10ABAAD1" w14:textId="77777777" w:rsidR="008B6644" w:rsidRDefault="00000000">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24"/>
                                <w:szCs w:val="24"/>
                                <w:lang w:val="en-GB"/>
                              </w:rPr>
                              <w:t xml:space="preserve">  </w:t>
                            </w:r>
                            <w:r>
                              <w:rPr>
                                <w:b/>
                                <w:bCs/>
                                <w:color w:val="1D1B11" w:themeColor="background2" w:themeShade="1A"/>
                                <w:sz w:val="18"/>
                                <w:szCs w:val="18"/>
                                <w:lang w:val="en-GB"/>
                              </w:rPr>
                              <w:t xml:space="preserve">               Chandigarh University</w:t>
                            </w:r>
                          </w:p>
                          <w:p w14:paraId="2ACF5B5A" w14:textId="2F43105E" w:rsidR="008B6644" w:rsidRDefault="00D41889">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18"/>
                                <w:szCs w:val="18"/>
                                <w:lang w:val="en-GB"/>
                              </w:rPr>
                              <w:t xml:space="preserve">                   </w:t>
                            </w:r>
                            <w:r w:rsidRPr="009D0E65">
                              <w:rPr>
                                <w:b/>
                                <w:bCs/>
                                <w:color w:val="1D1B11" w:themeColor="background2" w:themeShade="1A"/>
                                <w:sz w:val="18"/>
                                <w:szCs w:val="18"/>
                                <w:lang w:val="en-GB"/>
                              </w:rPr>
                              <w:t>0009-0003-2404-4040</w:t>
                            </w:r>
                          </w:p>
                          <w:p w14:paraId="6FF058A5" w14:textId="77777777" w:rsidR="008B6644" w:rsidRDefault="008B6644">
                            <w:pPr>
                              <w:rPr>
                                <w:b/>
                                <w:bCs/>
                                <w:i/>
                                <w:iCs/>
                                <w:color w:val="080808"/>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4274241" id="_x0000_t202" coordsize="21600,21600" o:spt="202" path="m,l,21600r21600,l21600,xe">
                <v:stroke joinstyle="miter"/>
                <v:path gradientshapeok="t" o:connecttype="rect"/>
              </v:shapetype>
              <v:shape id="Text Box 2" o:spid="_x0000_s1026" type="#_x0000_t202" style="position:absolute;margin-left:171.7pt;margin-top:15.95pt;width:171.45pt;height:7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" filled="f" strokecolor="white" strokeweight=".5pt">
                <v:textbox>
                  <w:txbxContent>
                    <w:p w14:paraId="4009D887" w14:textId="222DCC76" w:rsidR="008B6644" w:rsidRDefault="00000000">
                      <w:pPr>
                        <w:pStyle w:val="ListParagraph"/>
                        <w:tabs>
                          <w:tab w:val="left" w:pos="2089"/>
                        </w:tabs>
                        <w:spacing w:before="124"/>
                        <w:ind w:left="0" w:firstLine="0"/>
                        <w:rPr>
                          <w:b/>
                          <w:bCs/>
                          <w:color w:val="1D1B11" w:themeColor="background2" w:themeShade="1A"/>
                          <w:sz w:val="18"/>
                          <w:szCs w:val="18"/>
                          <w:lang w:val="en-GB"/>
                        </w:rPr>
                      </w:pPr>
                      <w:r>
                        <w:rPr>
                          <w:b/>
                          <w:bCs/>
                          <w:i/>
                          <w:iCs/>
                          <w:color w:val="080808"/>
                          <w:sz w:val="18"/>
                          <w:szCs w:val="18"/>
                          <w:lang w:val="en-GB"/>
                        </w:rPr>
                        <w:t xml:space="preserve">                   </w:t>
                      </w:r>
                      <w:r>
                        <w:rPr>
                          <w:b/>
                          <w:bCs/>
                          <w:color w:val="1D1B11" w:themeColor="background2" w:themeShade="1A"/>
                          <w:sz w:val="18"/>
                          <w:szCs w:val="18"/>
                          <w:lang w:val="en-GB"/>
                        </w:rPr>
                        <w:t xml:space="preserve"> </w:t>
                      </w:r>
                      <w:r w:rsidR="00D41889">
                        <w:rPr>
                          <w:b/>
                          <w:bCs/>
                          <w:color w:val="1D1B11" w:themeColor="background2" w:themeShade="1A"/>
                          <w:sz w:val="18"/>
                          <w:szCs w:val="18"/>
                          <w:lang w:val="en-GB"/>
                        </w:rPr>
                        <w:t>1</w:t>
                      </w:r>
                      <w:r w:rsidR="00D41889" w:rsidRPr="00D41889">
                        <w:rPr>
                          <w:b/>
                          <w:bCs/>
                          <w:color w:val="1D1B11" w:themeColor="background2" w:themeShade="1A"/>
                          <w:sz w:val="18"/>
                          <w:szCs w:val="18"/>
                          <w:vertAlign w:val="superscript"/>
                          <w:lang w:val="en-GB"/>
                        </w:rPr>
                        <w:t>st</w:t>
                      </w:r>
                      <w:r w:rsidR="00D41889">
                        <w:rPr>
                          <w:b/>
                          <w:bCs/>
                          <w:color w:val="1D1B11" w:themeColor="background2" w:themeShade="1A"/>
                          <w:sz w:val="18"/>
                          <w:szCs w:val="18"/>
                          <w:lang w:val="en-GB"/>
                        </w:rPr>
                        <w:t xml:space="preserve"> Hritik Kumar Singh</w:t>
                      </w:r>
                    </w:p>
                    <w:p w14:paraId="54C47AE6" w14:textId="77777777" w:rsidR="008B6644" w:rsidRDefault="00000000">
                      <w:pPr>
                        <w:pStyle w:val="ListParagraph"/>
                        <w:tabs>
                          <w:tab w:val="left" w:pos="2089"/>
                        </w:tabs>
                        <w:spacing w:before="124"/>
                        <w:ind w:left="0" w:firstLine="0"/>
                        <w:rPr>
                          <w:b/>
                          <w:bCs/>
                          <w:color w:val="1D1B11" w:themeColor="background2" w:themeShade="1A"/>
                          <w:sz w:val="18"/>
                          <w:szCs w:val="18"/>
                          <w:lang w:val="en-GB"/>
                        </w:rPr>
                      </w:pPr>
                      <w:r>
                        <w:rPr>
                          <w:b/>
                          <w:bCs/>
                          <w:color w:val="1D1B11" w:themeColor="background2" w:themeShade="1A"/>
                          <w:sz w:val="18"/>
                          <w:szCs w:val="18"/>
                          <w:lang w:val="en-GB"/>
                        </w:rPr>
                        <w:t xml:space="preserve">  Dept of computer science Engineering</w:t>
                      </w:r>
                    </w:p>
                    <w:p w14:paraId="10ABAAD1" w14:textId="77777777" w:rsidR="008B6644" w:rsidRDefault="00000000">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24"/>
                          <w:szCs w:val="24"/>
                          <w:lang w:val="en-GB"/>
                        </w:rPr>
                        <w:t xml:space="preserve">  </w:t>
                      </w:r>
                      <w:r>
                        <w:rPr>
                          <w:b/>
                          <w:bCs/>
                          <w:color w:val="1D1B11" w:themeColor="background2" w:themeShade="1A"/>
                          <w:sz w:val="18"/>
                          <w:szCs w:val="18"/>
                          <w:lang w:val="en-GB"/>
                        </w:rPr>
                        <w:t xml:space="preserve">               Chandigarh University</w:t>
                      </w:r>
                    </w:p>
                    <w:p w14:paraId="2ACF5B5A" w14:textId="2F43105E" w:rsidR="008B6644" w:rsidRDefault="00D41889">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18"/>
                          <w:szCs w:val="18"/>
                          <w:lang w:val="en-GB"/>
                        </w:rPr>
                        <w:t xml:space="preserve">                   </w:t>
                      </w:r>
                      <w:r w:rsidRPr="009D0E65">
                        <w:rPr>
                          <w:b/>
                          <w:bCs/>
                          <w:color w:val="1D1B11" w:themeColor="background2" w:themeShade="1A"/>
                          <w:sz w:val="18"/>
                          <w:szCs w:val="18"/>
                          <w:lang w:val="en-GB"/>
                        </w:rPr>
                        <w:t>0009-0003-2404-4040</w:t>
                      </w:r>
                    </w:p>
                    <w:p w14:paraId="6FF058A5" w14:textId="77777777" w:rsidR="008B6644" w:rsidRDefault="008B6644">
                      <w:pPr>
                        <w:rPr>
                          <w:b/>
                          <w:bCs/>
                          <w:i/>
                          <w:iCs/>
                          <w:color w:val="080808"/>
                          <w:sz w:val="18"/>
                          <w:szCs w:val="18"/>
                          <w:lang w:val="en-GB"/>
                        </w:rPr>
                      </w:pPr>
                    </w:p>
                  </w:txbxContent>
                </v:textbox>
              </v:shape>
            </w:pict>
          </mc:Fallback>
        </mc:AlternateContent>
      </w:r>
      <w:r>
        <w:rPr>
          <w:noProof/>
          <w:sz w:val="28"/>
        </w:rPr>
        <mc:AlternateContent>
          <mc:Choice Requires="wps">
            <w:drawing>
              <wp:anchor distT="0" distB="0" distL="114300" distR="114300" simplePos="0" relativeHeight="251655680" behindDoc="0" locked="0" layoutInCell="1" allowOverlap="1" wp14:anchorId="574FF793" wp14:editId="31D99832">
                <wp:simplePos x="0" y="0"/>
                <wp:positionH relativeFrom="column">
                  <wp:posOffset>377190</wp:posOffset>
                </wp:positionH>
                <wp:positionV relativeFrom="paragraph">
                  <wp:posOffset>-374015</wp:posOffset>
                </wp:positionV>
                <wp:extent cx="5772150" cy="466725"/>
                <wp:effectExtent l="0" t="0" r="0" b="0"/>
                <wp:wrapNone/>
                <wp:docPr id="1" name="Text Box 1"/>
                <wp:cNvGraphicFramePr/>
                <a:graphic xmlns:a="http://schemas.openxmlformats.org/drawingml/2006/main">
                  <a:graphicData uri="http://schemas.microsoft.com/office/word/2010/wordprocessingShape">
                    <wps:wsp>
                      <wps:cNvSpPr txBox="1"/>
                      <wps:spPr>
                        <a:xfrm>
                          <a:off x="1109980" y="448945"/>
                          <a:ext cx="5772150"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724566" w14:textId="77777777" w:rsidR="008B6644" w:rsidRDefault="00000000">
                            <w:pPr>
                              <w:rPr>
                                <w:color w:val="1D1B11" w:themeColor="background2" w:themeShade="1A"/>
                                <w:sz w:val="52"/>
                                <w:szCs w:val="52"/>
                                <w:lang w:val="en-GB"/>
                              </w:rPr>
                            </w:pPr>
                            <w:r>
                              <w:rPr>
                                <w:color w:val="1D1B11" w:themeColor="background2" w:themeShade="1A"/>
                                <w:sz w:val="52"/>
                                <w:szCs w:val="52"/>
                                <w:lang w:val="en-GB"/>
                              </w:rPr>
                              <w:t>IOT Connected Health care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4FF793" id="Text Box 1" o:spid="_x0000_s1027" type="#_x0000_t202" style="position:absolute;margin-left:29.7pt;margin-top:-29.45pt;width:454.5pt;height:36.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" filled="f" stroked="f" strokeweight=".5pt">
                <v:textbox>
                  <w:txbxContent>
                    <w:p w14:paraId="0B724566" w14:textId="77777777" w:rsidR="008B6644" w:rsidRDefault="00000000">
                      <w:pPr>
                        <w:rPr>
                          <w:color w:val="1D1B11" w:themeColor="background2" w:themeShade="1A"/>
                          <w:sz w:val="52"/>
                          <w:szCs w:val="52"/>
                          <w:lang w:val="en-GB"/>
                        </w:rPr>
                      </w:pPr>
                      <w:r>
                        <w:rPr>
                          <w:color w:val="1D1B11" w:themeColor="background2" w:themeShade="1A"/>
                          <w:sz w:val="52"/>
                          <w:szCs w:val="52"/>
                          <w:lang w:val="en-GB"/>
                        </w:rPr>
                        <w:t>IOT Connected Health care application</w:t>
                      </w:r>
                    </w:p>
                  </w:txbxContent>
                </v:textbox>
              </v:shape>
            </w:pict>
          </mc:Fallback>
        </mc:AlternateContent>
      </w:r>
      <w:r>
        <w:rPr>
          <w:sz w:val="28"/>
          <w:lang w:val="en-GB"/>
        </w:rPr>
        <w:t xml:space="preserve"> </w:t>
      </w:r>
      <w:r>
        <w:rPr>
          <w:b/>
          <w:i/>
          <w:color w:val="000000"/>
          <w:sz w:val="18"/>
          <w:lang w:val="en-GB"/>
        </w:rPr>
        <w:t xml:space="preserve">                                           </w:t>
      </w:r>
    </w:p>
    <w:p w14:paraId="4B3B8931" w14:textId="217051CF" w:rsidR="009D0E65" w:rsidRDefault="00000000" w:rsidP="009D0E65">
      <w:pPr>
        <w:pStyle w:val="ListParagraph"/>
        <w:tabs>
          <w:tab w:val="left" w:pos="2089"/>
        </w:tabs>
        <w:spacing w:before="124"/>
        <w:ind w:left="0" w:firstLine="0"/>
        <w:rPr>
          <w:b/>
          <w:bCs/>
          <w:color w:val="1D1B11" w:themeColor="background2" w:themeShade="1A"/>
          <w:sz w:val="18"/>
          <w:szCs w:val="18"/>
          <w:lang w:val="en-GB"/>
        </w:rPr>
      </w:pPr>
      <w:r>
        <w:rPr>
          <w:b/>
          <w:i/>
          <w:color w:val="000000"/>
          <w:sz w:val="18"/>
          <w:lang w:val="en-GB"/>
        </w:rPr>
        <w:t xml:space="preserve">      </w:t>
      </w:r>
      <w:r w:rsidR="009D0E65">
        <w:rPr>
          <w:b/>
          <w:bCs/>
          <w:i/>
          <w:iCs/>
          <w:color w:val="080808"/>
          <w:sz w:val="18"/>
          <w:szCs w:val="18"/>
          <w:lang w:val="en-GB"/>
        </w:rPr>
        <w:t xml:space="preserve">            </w:t>
      </w:r>
      <w:r w:rsidR="009D0E65">
        <w:rPr>
          <w:b/>
          <w:bCs/>
          <w:color w:val="1D1B11" w:themeColor="background2" w:themeShade="1A"/>
          <w:sz w:val="18"/>
          <w:szCs w:val="18"/>
          <w:lang w:val="en-GB"/>
        </w:rPr>
        <w:t xml:space="preserve"> </w:t>
      </w:r>
      <w:r w:rsidR="00D41889">
        <w:rPr>
          <w:b/>
          <w:bCs/>
          <w:color w:val="1D1B11" w:themeColor="background2" w:themeShade="1A"/>
          <w:sz w:val="18"/>
          <w:szCs w:val="18"/>
          <w:lang w:val="en-GB"/>
        </w:rPr>
        <w:t xml:space="preserve">Geetanjali Pandey </w:t>
      </w:r>
      <w:r w:rsidR="009D0E65">
        <w:rPr>
          <w:b/>
          <w:bCs/>
          <w:color w:val="1D1B11" w:themeColor="background2" w:themeShade="1A"/>
          <w:sz w:val="18"/>
          <w:szCs w:val="18"/>
          <w:lang w:val="en-GB"/>
        </w:rPr>
        <w:t xml:space="preserve">           </w:t>
      </w:r>
    </w:p>
    <w:p w14:paraId="460AF1FF" w14:textId="77777777" w:rsidR="009D0E65" w:rsidRDefault="009D0E65" w:rsidP="009D0E65">
      <w:pPr>
        <w:pStyle w:val="ListParagraph"/>
        <w:tabs>
          <w:tab w:val="left" w:pos="2089"/>
        </w:tabs>
        <w:spacing w:before="124"/>
        <w:ind w:left="0" w:firstLine="0"/>
        <w:rPr>
          <w:b/>
          <w:bCs/>
          <w:color w:val="1D1B11" w:themeColor="background2" w:themeShade="1A"/>
          <w:sz w:val="18"/>
          <w:szCs w:val="18"/>
          <w:lang w:val="en-GB"/>
        </w:rPr>
      </w:pPr>
      <w:r>
        <w:rPr>
          <w:b/>
          <w:bCs/>
          <w:color w:val="1D1B11" w:themeColor="background2" w:themeShade="1A"/>
          <w:sz w:val="18"/>
          <w:szCs w:val="18"/>
          <w:lang w:val="en-GB"/>
        </w:rPr>
        <w:t xml:space="preserve">  Dept of computer science Engineering</w:t>
      </w:r>
    </w:p>
    <w:p w14:paraId="2CF28B45" w14:textId="77777777" w:rsidR="009D0E65" w:rsidRDefault="009D0E65" w:rsidP="009D0E65">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24"/>
          <w:szCs w:val="24"/>
          <w:lang w:val="en-GB"/>
        </w:rPr>
        <w:t xml:space="preserve">  </w:t>
      </w:r>
      <w:r>
        <w:rPr>
          <w:b/>
          <w:bCs/>
          <w:color w:val="1D1B11" w:themeColor="background2" w:themeShade="1A"/>
          <w:sz w:val="18"/>
          <w:szCs w:val="18"/>
          <w:lang w:val="en-GB"/>
        </w:rPr>
        <w:t xml:space="preserve">               Chandigarh University</w:t>
      </w:r>
    </w:p>
    <w:p w14:paraId="6FD5A26A" w14:textId="285EB75A" w:rsidR="009D0E65" w:rsidRDefault="009D0E65" w:rsidP="009D0E65">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18"/>
          <w:szCs w:val="18"/>
          <w:lang w:val="en-GB"/>
        </w:rPr>
        <w:t xml:space="preserve">                  </w:t>
      </w:r>
      <w:r w:rsidRPr="009D0E65">
        <w:rPr>
          <w:b/>
          <w:bCs/>
          <w:color w:val="1D1B11" w:themeColor="background2" w:themeShade="1A"/>
          <w:sz w:val="18"/>
          <w:szCs w:val="18"/>
          <w:lang w:val="en-GB"/>
        </w:rPr>
        <w:t>0009-0003-2404-4040</w:t>
      </w:r>
    </w:p>
    <w:p w14:paraId="245CB51E" w14:textId="77777777" w:rsidR="00D41889" w:rsidRDefault="00000000" w:rsidP="009D0E65">
      <w:pPr>
        <w:spacing w:before="123" w:line="230" w:lineRule="auto"/>
        <w:ind w:right="38"/>
        <w:jc w:val="both"/>
        <w:rPr>
          <w:b/>
          <w:i/>
          <w:color w:val="000000"/>
          <w:sz w:val="18"/>
          <w:lang w:val="en-GB"/>
        </w:rPr>
      </w:pPr>
      <w:r>
        <w:rPr>
          <w:b/>
          <w:i/>
          <w:color w:val="000000"/>
          <w:sz w:val="18"/>
          <w:lang w:val="en-GB"/>
        </w:rPr>
        <w:t xml:space="preserve">                                                                                                                                                                                                   </w:t>
      </w:r>
    </w:p>
    <w:p w14:paraId="0ED86BE6" w14:textId="5A03305C" w:rsidR="00D41889" w:rsidRDefault="00D41889" w:rsidP="00D41889">
      <w:pPr>
        <w:pStyle w:val="ListParagraph"/>
        <w:tabs>
          <w:tab w:val="left" w:pos="2089"/>
        </w:tabs>
        <w:spacing w:before="124"/>
        <w:ind w:left="0" w:firstLine="0"/>
        <w:rPr>
          <w:b/>
          <w:bCs/>
          <w:color w:val="1D1B11" w:themeColor="background2" w:themeShade="1A"/>
          <w:sz w:val="18"/>
          <w:szCs w:val="18"/>
          <w:lang w:val="en-GB"/>
        </w:rPr>
      </w:pPr>
      <w:r>
        <w:rPr>
          <w:b/>
          <w:i/>
          <w:color w:val="000000"/>
          <w:sz w:val="18"/>
          <w:lang w:val="en-GB"/>
        </w:rPr>
        <w:t xml:space="preserve">      </w:t>
      </w:r>
      <w:r>
        <w:rPr>
          <w:b/>
          <w:bCs/>
          <w:i/>
          <w:iCs/>
          <w:color w:val="080808"/>
          <w:sz w:val="18"/>
          <w:szCs w:val="18"/>
          <w:lang w:val="en-GB"/>
        </w:rPr>
        <w:t xml:space="preserve">            </w:t>
      </w:r>
      <w:r>
        <w:rPr>
          <w:b/>
          <w:bCs/>
          <w:color w:val="1D1B11" w:themeColor="background2" w:themeShade="1A"/>
          <w:sz w:val="18"/>
          <w:szCs w:val="18"/>
          <w:lang w:val="en-GB"/>
        </w:rPr>
        <w:t xml:space="preserve"> 3</w:t>
      </w:r>
      <w:r w:rsidRPr="00D41889">
        <w:rPr>
          <w:b/>
          <w:bCs/>
          <w:color w:val="1D1B11" w:themeColor="background2" w:themeShade="1A"/>
          <w:sz w:val="18"/>
          <w:szCs w:val="18"/>
          <w:vertAlign w:val="superscript"/>
          <w:lang w:val="en-GB"/>
        </w:rPr>
        <w:t>rd</w:t>
      </w:r>
      <w:r>
        <w:rPr>
          <w:b/>
          <w:bCs/>
          <w:color w:val="1D1B11" w:themeColor="background2" w:themeShade="1A"/>
          <w:sz w:val="18"/>
          <w:szCs w:val="18"/>
          <w:lang w:val="en-GB"/>
        </w:rPr>
        <w:t xml:space="preserve"> Chandra Shekhar  </w:t>
      </w:r>
    </w:p>
    <w:p w14:paraId="1FB013EC" w14:textId="77777777" w:rsidR="00D41889" w:rsidRDefault="00D41889" w:rsidP="00D41889">
      <w:pPr>
        <w:pStyle w:val="ListParagraph"/>
        <w:tabs>
          <w:tab w:val="left" w:pos="2089"/>
        </w:tabs>
        <w:spacing w:before="124"/>
        <w:ind w:left="0" w:firstLine="0"/>
        <w:rPr>
          <w:b/>
          <w:bCs/>
          <w:color w:val="1D1B11" w:themeColor="background2" w:themeShade="1A"/>
          <w:sz w:val="18"/>
          <w:szCs w:val="18"/>
          <w:lang w:val="en-GB"/>
        </w:rPr>
      </w:pPr>
      <w:r>
        <w:rPr>
          <w:b/>
          <w:bCs/>
          <w:color w:val="1D1B11" w:themeColor="background2" w:themeShade="1A"/>
          <w:sz w:val="18"/>
          <w:szCs w:val="18"/>
          <w:lang w:val="en-GB"/>
        </w:rPr>
        <w:t xml:space="preserve">  Dept of computer science Engineering</w:t>
      </w:r>
    </w:p>
    <w:p w14:paraId="40F91582" w14:textId="77777777" w:rsidR="00D41889" w:rsidRDefault="00D41889" w:rsidP="00D41889">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24"/>
          <w:szCs w:val="24"/>
          <w:lang w:val="en-GB"/>
        </w:rPr>
        <w:t xml:space="preserve">  </w:t>
      </w:r>
      <w:r>
        <w:rPr>
          <w:b/>
          <w:bCs/>
          <w:color w:val="1D1B11" w:themeColor="background2" w:themeShade="1A"/>
          <w:sz w:val="18"/>
          <w:szCs w:val="18"/>
          <w:lang w:val="en-GB"/>
        </w:rPr>
        <w:t xml:space="preserve">               Chandigarh University</w:t>
      </w:r>
    </w:p>
    <w:p w14:paraId="2EBAEEB9" w14:textId="0092DDBA" w:rsidR="00D41889" w:rsidRDefault="00D41889" w:rsidP="00D41889">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18"/>
          <w:szCs w:val="18"/>
          <w:lang w:val="en-GB"/>
        </w:rPr>
        <w:t xml:space="preserve">                 </w:t>
      </w:r>
      <w:r w:rsidRPr="00D41889">
        <w:rPr>
          <w:b/>
          <w:bCs/>
          <w:color w:val="1D1B11" w:themeColor="background2" w:themeShade="1A"/>
          <w:sz w:val="18"/>
          <w:szCs w:val="18"/>
          <w:lang w:val="en-GB"/>
        </w:rPr>
        <w:t>0009-0008-1986-1093</w:t>
      </w:r>
    </w:p>
    <w:p w14:paraId="24FB6EC8" w14:textId="77777777" w:rsidR="00D41889" w:rsidRDefault="00D41889" w:rsidP="009D0E65">
      <w:pPr>
        <w:spacing w:before="123" w:line="230" w:lineRule="auto"/>
        <w:ind w:right="38"/>
        <w:jc w:val="both"/>
        <w:rPr>
          <w:b/>
          <w:i/>
          <w:color w:val="000000"/>
          <w:sz w:val="18"/>
          <w:lang w:val="en-GB"/>
        </w:rPr>
      </w:pPr>
    </w:p>
    <w:p w14:paraId="6171742F" w14:textId="1666CFAF" w:rsidR="008B6644" w:rsidRPr="000A21D4" w:rsidRDefault="009D0E65" w:rsidP="009D0E65">
      <w:pPr>
        <w:spacing w:before="123" w:line="230" w:lineRule="auto"/>
        <w:ind w:right="38"/>
        <w:jc w:val="both"/>
        <w:rPr>
          <w:b/>
          <w:i/>
          <w:color w:val="000000"/>
          <w:sz w:val="18"/>
          <w:lang w:val="en-GB"/>
        </w:rPr>
      </w:pPr>
      <w:r>
        <w:rPr>
          <w:b/>
          <w:i/>
          <w:color w:val="000000"/>
          <w:sz w:val="18"/>
          <w:lang w:val="en-GB"/>
        </w:rPr>
        <w:t>A</w:t>
      </w:r>
      <w:r>
        <w:rPr>
          <w:b/>
          <w:sz w:val="21"/>
          <w:szCs w:val="21"/>
          <w:lang w:eastAsia="zh-CN"/>
        </w:rPr>
        <w:t xml:space="preserve">bstract: </w:t>
      </w:r>
      <w:r w:rsidRPr="000A21D4">
        <w:rPr>
          <w:b/>
          <w:sz w:val="21"/>
          <w:szCs w:val="21"/>
          <w:lang w:eastAsia="zh-CN"/>
        </w:rPr>
        <w:t xml:space="preserve">The inclusion of the Internet of Things into </w:t>
      </w:r>
      <w:r w:rsidR="00D41889" w:rsidRPr="000A21D4">
        <w:rPr>
          <w:b/>
          <w:sz w:val="24"/>
          <w:szCs w:val="24"/>
        </w:rPr>
        <w:t>healthcare setting, there are temperature, humidity, and air quality. Additionally, environmental sensors also monitor other: to provide the best patient care and eliminate the risk of disease. To attain these goals and reopen opportunities for the increased functioning of a hospital, push revenues, and cut operational costs, IoT connected infrastructure management systems keep track of equipmen</w:t>
      </w:r>
      <w:r w:rsidR="000A21D4" w:rsidRPr="000A21D4">
        <w:rPr>
          <w:b/>
          <w:sz w:val="24"/>
          <w:szCs w:val="24"/>
        </w:rPr>
        <w:t xml:space="preserve">t </w:t>
      </w:r>
      <w:r w:rsidRPr="000A21D4">
        <w:rPr>
          <w:b/>
          <w:sz w:val="21"/>
          <w:szCs w:val="21"/>
          <w:lang w:eastAsia="zh-CN"/>
        </w:rPr>
        <w:t>healthcare applications is causing fundamental modifications in patient care</w:t>
      </w:r>
      <w:r w:rsidR="000A21D4" w:rsidRPr="000A21D4">
        <w:rPr>
          <w:b/>
          <w:sz w:val="21"/>
          <w:szCs w:val="21"/>
          <w:lang w:eastAsia="zh-CN"/>
        </w:rPr>
        <w:t xml:space="preserve"> </w:t>
      </w:r>
      <w:r w:rsidRPr="000A21D4">
        <w:rPr>
          <w:b/>
          <w:sz w:val="21"/>
          <w:szCs w:val="21"/>
          <w:lang w:eastAsia="zh-CN"/>
        </w:rPr>
        <w:t xml:space="preserve">medical diagnostics, and healthcare administration. The functions, technical underpinning, and aspects of healthcare delivery of IoT-connected devices employed in healthcare applications are described in this research paper. Through extensive analysis of the accessible literature, this paper offers the essential findings and insights into the range of IoT-enabled solutions available in various healthcare settings  The use of IoT-connected devices for telemedicine services, personalized medicine, predictive analytics, real-time health data collection, and remote patient monitoring are all included in this examination. Moreover, this paper articulates the technical difficulties, problems, and emerging developments that are changing the adoption and uptake of IoT technology </w:t>
      </w:r>
      <w:r w:rsidRPr="000A21D4">
        <w:rPr>
          <w:b/>
          <w:sz w:val="21"/>
          <w:szCs w:val="21"/>
        </w:rPr>
        <w:t>[1].</w:t>
      </w:r>
    </w:p>
    <w:p w14:paraId="58832443" w14:textId="77777777" w:rsidR="008B6644" w:rsidRDefault="00000000">
      <w:pPr>
        <w:pStyle w:val="ListParagraph"/>
        <w:numPr>
          <w:ilvl w:val="0"/>
          <w:numId w:val="1"/>
        </w:numPr>
        <w:spacing w:before="124"/>
        <w:ind w:left="228" w:hanging="228"/>
        <w:jc w:val="left"/>
      </w:pPr>
      <w:r>
        <w:rPr>
          <w:b/>
          <w:bCs/>
          <w:sz w:val="24"/>
          <w:szCs w:val="24"/>
        </w:rPr>
        <w:t>INTRODUCTION</w:t>
      </w:r>
    </w:p>
    <w:p w14:paraId="214B6289" w14:textId="5132B4A7" w:rsidR="003B470A" w:rsidRDefault="00000000">
      <w:pPr>
        <w:pStyle w:val="ListParagraph"/>
        <w:spacing w:before="124"/>
        <w:ind w:left="0" w:firstLine="0"/>
        <w:rPr>
          <w:sz w:val="24"/>
          <w:szCs w:val="24"/>
        </w:rPr>
      </w:pPr>
      <w:r>
        <w:rPr>
          <w:sz w:val="24"/>
          <w:szCs w:val="24"/>
        </w:rPr>
        <w:t xml:space="preserve">IoT-connected devices are a combination of various technologies with sensors’ action and network connectivity for data collection, transmission, and processing across industries. In the healthcare industry, such devices can be wearable technology, administrative software, home monitoring, medical equipment, and environmental sensors. For example, medical devices, including electrocardiogram machines, sphygmomano meters, and blood pressure monitors, will help monitor patients’ health by identifying diseases and administering treatment promptly. For home care, IoT sensors may also be included in systems </w:t>
      </w:r>
    </w:p>
    <w:p w14:paraId="08B8C0FE" w14:textId="3FFC595B" w:rsidR="008B6644" w:rsidRDefault="008B6644">
      <w:pPr>
        <w:pStyle w:val="ListParagraph"/>
        <w:spacing w:before="124"/>
        <w:ind w:left="0" w:firstLine="0"/>
        <w:rPr>
          <w:sz w:val="24"/>
          <w:szCs w:val="24"/>
          <w:lang w:val="en-GB"/>
        </w:rPr>
      </w:pPr>
    </w:p>
    <w:p w14:paraId="0C57B1CD" w14:textId="77777777" w:rsidR="00D41889" w:rsidRDefault="00D41889">
      <w:pPr>
        <w:pStyle w:val="ListParagraph"/>
        <w:spacing w:before="124"/>
        <w:ind w:left="0" w:firstLine="0"/>
        <w:rPr>
          <w:lang w:val="en-GB"/>
        </w:rPr>
      </w:pPr>
    </w:p>
    <w:p w14:paraId="32D08E9D" w14:textId="52AE8601" w:rsidR="008B6644" w:rsidRDefault="00D41889">
      <w:pPr>
        <w:pStyle w:val="ListParagraph"/>
        <w:spacing w:before="124"/>
        <w:ind w:left="0" w:firstLine="0"/>
        <w:rPr>
          <w:lang w:val="en-GB"/>
        </w:rPr>
      </w:pPr>
      <w:r>
        <w:rPr>
          <w:noProof/>
          <w:sz w:val="24"/>
        </w:rPr>
        <mc:AlternateContent>
          <mc:Choice Requires="wps">
            <w:drawing>
              <wp:anchor distT="0" distB="0" distL="114300" distR="114300" simplePos="0" relativeHeight="251657728" behindDoc="0" locked="0" layoutInCell="1" allowOverlap="1" wp14:anchorId="03B08F2F" wp14:editId="794A61AC">
                <wp:simplePos x="0" y="0"/>
                <wp:positionH relativeFrom="column">
                  <wp:posOffset>992556</wp:posOffset>
                </wp:positionH>
                <wp:positionV relativeFrom="paragraph">
                  <wp:posOffset>82474</wp:posOffset>
                </wp:positionV>
                <wp:extent cx="2217420" cy="950976"/>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217420" cy="95097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9052BA" w14:textId="0B0FF265" w:rsidR="008B6644" w:rsidRDefault="00000000">
                            <w:pPr>
                              <w:pStyle w:val="ListParagraph"/>
                              <w:tabs>
                                <w:tab w:val="left" w:pos="2089"/>
                              </w:tabs>
                              <w:spacing w:before="124"/>
                              <w:ind w:left="0" w:firstLine="0"/>
                              <w:rPr>
                                <w:b/>
                                <w:bCs/>
                                <w:color w:val="1D1B11" w:themeColor="background2" w:themeShade="1A"/>
                                <w:sz w:val="18"/>
                                <w:szCs w:val="18"/>
                                <w:lang w:val="en-GB"/>
                              </w:rPr>
                            </w:pPr>
                            <w:r>
                              <w:rPr>
                                <w:sz w:val="24"/>
                                <w:szCs w:val="24"/>
                                <w:lang w:val="en-GB"/>
                              </w:rPr>
                              <w:t xml:space="preserve">        </w:t>
                            </w:r>
                            <w:r>
                              <w:rPr>
                                <w:sz w:val="18"/>
                                <w:szCs w:val="18"/>
                                <w:lang w:val="en-GB"/>
                              </w:rPr>
                              <w:t xml:space="preserve">  </w:t>
                            </w:r>
                            <w:r>
                              <w:rPr>
                                <w:b/>
                                <w:bCs/>
                                <w:color w:val="1D1B11" w:themeColor="background2" w:themeShade="1A"/>
                                <w:sz w:val="18"/>
                                <w:szCs w:val="18"/>
                                <w:lang w:val="en-GB"/>
                              </w:rPr>
                              <w:t xml:space="preserve"> </w:t>
                            </w:r>
                            <w:r w:rsidR="00D41889">
                              <w:rPr>
                                <w:b/>
                                <w:bCs/>
                                <w:color w:val="1D1B11" w:themeColor="background2" w:themeShade="1A"/>
                                <w:sz w:val="18"/>
                                <w:szCs w:val="18"/>
                                <w:lang w:val="en-GB"/>
                              </w:rPr>
                              <w:t xml:space="preserve">    2</w:t>
                            </w:r>
                            <w:r w:rsidR="00D41889" w:rsidRPr="00D41889">
                              <w:rPr>
                                <w:b/>
                                <w:bCs/>
                                <w:color w:val="1D1B11" w:themeColor="background2" w:themeShade="1A"/>
                                <w:sz w:val="18"/>
                                <w:szCs w:val="18"/>
                                <w:vertAlign w:val="superscript"/>
                                <w:lang w:val="en-GB"/>
                              </w:rPr>
                              <w:t>nd</w:t>
                            </w:r>
                            <w:r w:rsidR="00D41889">
                              <w:rPr>
                                <w:b/>
                                <w:bCs/>
                                <w:color w:val="1D1B11" w:themeColor="background2" w:themeShade="1A"/>
                                <w:sz w:val="18"/>
                                <w:szCs w:val="18"/>
                                <w:lang w:val="en-GB"/>
                              </w:rPr>
                              <w:t xml:space="preserve"> </w:t>
                            </w:r>
                            <w:r>
                              <w:rPr>
                                <w:b/>
                                <w:bCs/>
                                <w:color w:val="1D1B11" w:themeColor="background2" w:themeShade="1A"/>
                                <w:sz w:val="18"/>
                                <w:szCs w:val="18"/>
                                <w:lang w:val="en-GB"/>
                              </w:rPr>
                              <w:t xml:space="preserve">  </w:t>
                            </w:r>
                            <w:r w:rsidR="00D41889">
                              <w:rPr>
                                <w:b/>
                                <w:bCs/>
                                <w:color w:val="1D1B11" w:themeColor="background2" w:themeShade="1A"/>
                                <w:sz w:val="18"/>
                                <w:szCs w:val="18"/>
                                <w:lang w:val="en-GB"/>
                              </w:rPr>
                              <w:t xml:space="preserve">Aryan Suri </w:t>
                            </w:r>
                            <w:r>
                              <w:rPr>
                                <w:b/>
                                <w:bCs/>
                                <w:color w:val="1D1B11" w:themeColor="background2" w:themeShade="1A"/>
                                <w:sz w:val="18"/>
                                <w:szCs w:val="18"/>
                                <w:lang w:val="en-GB"/>
                              </w:rPr>
                              <w:t xml:space="preserve">        </w:t>
                            </w:r>
                          </w:p>
                          <w:p w14:paraId="25C2A73A" w14:textId="77777777" w:rsidR="008B6644" w:rsidRDefault="00000000">
                            <w:pPr>
                              <w:pStyle w:val="ListParagraph"/>
                              <w:tabs>
                                <w:tab w:val="left" w:pos="2089"/>
                              </w:tabs>
                              <w:spacing w:before="124"/>
                              <w:ind w:left="0" w:firstLine="0"/>
                              <w:rPr>
                                <w:b/>
                                <w:bCs/>
                                <w:color w:val="1D1B11" w:themeColor="background2" w:themeShade="1A"/>
                                <w:sz w:val="18"/>
                                <w:szCs w:val="18"/>
                                <w:lang w:val="en-GB"/>
                              </w:rPr>
                            </w:pPr>
                            <w:r>
                              <w:rPr>
                                <w:b/>
                                <w:bCs/>
                                <w:color w:val="1D1B11" w:themeColor="background2" w:themeShade="1A"/>
                                <w:sz w:val="18"/>
                                <w:szCs w:val="18"/>
                                <w:lang w:val="en-GB"/>
                              </w:rPr>
                              <w:t xml:space="preserve">  Dept of computer Science Engineering</w:t>
                            </w:r>
                          </w:p>
                          <w:p w14:paraId="37962713" w14:textId="2581CC06" w:rsidR="008B6644" w:rsidRDefault="00000000">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24"/>
                                <w:szCs w:val="24"/>
                                <w:lang w:val="en-GB"/>
                              </w:rPr>
                              <w:t xml:space="preserve">  </w:t>
                            </w:r>
                            <w:r>
                              <w:rPr>
                                <w:b/>
                                <w:bCs/>
                                <w:color w:val="1D1B11" w:themeColor="background2" w:themeShade="1A"/>
                                <w:sz w:val="18"/>
                                <w:szCs w:val="18"/>
                                <w:lang w:val="en-GB"/>
                              </w:rPr>
                              <w:t xml:space="preserve">            Chandigarh University</w:t>
                            </w:r>
                          </w:p>
                          <w:p w14:paraId="716360A7" w14:textId="5D96E1FF" w:rsidR="00D41889" w:rsidRDefault="003B470A" w:rsidP="00D41889">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rPr>
                              <w:t xml:space="preserve">             </w:t>
                            </w:r>
                            <w:r w:rsidR="00D41889" w:rsidRPr="003B470A">
                              <w:rPr>
                                <w:b/>
                                <w:bCs/>
                                <w:color w:val="1D1B11" w:themeColor="background2" w:themeShade="1A"/>
                                <w:sz w:val="18"/>
                                <w:szCs w:val="18"/>
                                <w:lang w:val="en-GB"/>
                              </w:rPr>
                              <w:t>0009-0006-3077-5511</w:t>
                            </w:r>
                          </w:p>
                          <w:p w14:paraId="1665D6ED" w14:textId="0C7FD484" w:rsidR="008B6644" w:rsidRDefault="008B6644">
                            <w:pPr>
                              <w:rPr>
                                <w:b/>
                                <w:bCs/>
                                <w:color w:val="1D1B11" w:themeColor="background2" w:themeShade="1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3B08F2F" id="Text Box 3" o:spid="_x0000_s1028" type="#_x0000_t202" style="position:absolute;left:0;text-align:left;margin-left:78.15pt;margin-top:6.5pt;width:174.6pt;height:74.9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" fillcolor="white [3201]" stroked="f" strokeweight=".5pt">
                <v:textbox>
                  <w:txbxContent>
                    <w:p w14:paraId="729052BA" w14:textId="0B0FF265" w:rsidR="008B6644" w:rsidRDefault="00000000">
                      <w:pPr>
                        <w:pStyle w:val="ListParagraph"/>
                        <w:tabs>
                          <w:tab w:val="left" w:pos="2089"/>
                        </w:tabs>
                        <w:spacing w:before="124"/>
                        <w:ind w:left="0" w:firstLine="0"/>
                        <w:rPr>
                          <w:b/>
                          <w:bCs/>
                          <w:color w:val="1D1B11" w:themeColor="background2" w:themeShade="1A"/>
                          <w:sz w:val="18"/>
                          <w:szCs w:val="18"/>
                          <w:lang w:val="en-GB"/>
                        </w:rPr>
                      </w:pPr>
                      <w:r>
                        <w:rPr>
                          <w:sz w:val="24"/>
                          <w:szCs w:val="24"/>
                          <w:lang w:val="en-GB"/>
                        </w:rPr>
                        <w:t xml:space="preserve">        </w:t>
                      </w:r>
                      <w:r>
                        <w:rPr>
                          <w:sz w:val="18"/>
                          <w:szCs w:val="18"/>
                          <w:lang w:val="en-GB"/>
                        </w:rPr>
                        <w:t xml:space="preserve">  </w:t>
                      </w:r>
                      <w:r>
                        <w:rPr>
                          <w:b/>
                          <w:bCs/>
                          <w:color w:val="1D1B11" w:themeColor="background2" w:themeShade="1A"/>
                          <w:sz w:val="18"/>
                          <w:szCs w:val="18"/>
                          <w:lang w:val="en-GB"/>
                        </w:rPr>
                        <w:t xml:space="preserve"> </w:t>
                      </w:r>
                      <w:r w:rsidR="00D41889">
                        <w:rPr>
                          <w:b/>
                          <w:bCs/>
                          <w:color w:val="1D1B11" w:themeColor="background2" w:themeShade="1A"/>
                          <w:sz w:val="18"/>
                          <w:szCs w:val="18"/>
                          <w:lang w:val="en-GB"/>
                        </w:rPr>
                        <w:t xml:space="preserve">    2</w:t>
                      </w:r>
                      <w:r w:rsidR="00D41889" w:rsidRPr="00D41889">
                        <w:rPr>
                          <w:b/>
                          <w:bCs/>
                          <w:color w:val="1D1B11" w:themeColor="background2" w:themeShade="1A"/>
                          <w:sz w:val="18"/>
                          <w:szCs w:val="18"/>
                          <w:vertAlign w:val="superscript"/>
                          <w:lang w:val="en-GB"/>
                        </w:rPr>
                        <w:t>nd</w:t>
                      </w:r>
                      <w:r w:rsidR="00D41889">
                        <w:rPr>
                          <w:b/>
                          <w:bCs/>
                          <w:color w:val="1D1B11" w:themeColor="background2" w:themeShade="1A"/>
                          <w:sz w:val="18"/>
                          <w:szCs w:val="18"/>
                          <w:lang w:val="en-GB"/>
                        </w:rPr>
                        <w:t xml:space="preserve"> </w:t>
                      </w:r>
                      <w:r>
                        <w:rPr>
                          <w:b/>
                          <w:bCs/>
                          <w:color w:val="1D1B11" w:themeColor="background2" w:themeShade="1A"/>
                          <w:sz w:val="18"/>
                          <w:szCs w:val="18"/>
                          <w:lang w:val="en-GB"/>
                        </w:rPr>
                        <w:t xml:space="preserve">  </w:t>
                      </w:r>
                      <w:r w:rsidR="00D41889">
                        <w:rPr>
                          <w:b/>
                          <w:bCs/>
                          <w:color w:val="1D1B11" w:themeColor="background2" w:themeShade="1A"/>
                          <w:sz w:val="18"/>
                          <w:szCs w:val="18"/>
                          <w:lang w:val="en-GB"/>
                        </w:rPr>
                        <w:t xml:space="preserve">Aryan Suri </w:t>
                      </w:r>
                      <w:r>
                        <w:rPr>
                          <w:b/>
                          <w:bCs/>
                          <w:color w:val="1D1B11" w:themeColor="background2" w:themeShade="1A"/>
                          <w:sz w:val="18"/>
                          <w:szCs w:val="18"/>
                          <w:lang w:val="en-GB"/>
                        </w:rPr>
                        <w:t xml:space="preserve">        </w:t>
                      </w:r>
                    </w:p>
                    <w:p w14:paraId="25C2A73A" w14:textId="77777777" w:rsidR="008B6644" w:rsidRDefault="00000000">
                      <w:pPr>
                        <w:pStyle w:val="ListParagraph"/>
                        <w:tabs>
                          <w:tab w:val="left" w:pos="2089"/>
                        </w:tabs>
                        <w:spacing w:before="124"/>
                        <w:ind w:left="0" w:firstLine="0"/>
                        <w:rPr>
                          <w:b/>
                          <w:bCs/>
                          <w:color w:val="1D1B11" w:themeColor="background2" w:themeShade="1A"/>
                          <w:sz w:val="18"/>
                          <w:szCs w:val="18"/>
                          <w:lang w:val="en-GB"/>
                        </w:rPr>
                      </w:pPr>
                      <w:r>
                        <w:rPr>
                          <w:b/>
                          <w:bCs/>
                          <w:color w:val="1D1B11" w:themeColor="background2" w:themeShade="1A"/>
                          <w:sz w:val="18"/>
                          <w:szCs w:val="18"/>
                          <w:lang w:val="en-GB"/>
                        </w:rPr>
                        <w:t xml:space="preserve">  Dept of computer Science Engineering</w:t>
                      </w:r>
                    </w:p>
                    <w:p w14:paraId="37962713" w14:textId="2581CC06" w:rsidR="008B6644" w:rsidRDefault="00000000">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sz w:val="24"/>
                          <w:szCs w:val="24"/>
                          <w:lang w:val="en-GB"/>
                        </w:rPr>
                        <w:t xml:space="preserve">  </w:t>
                      </w:r>
                      <w:r>
                        <w:rPr>
                          <w:b/>
                          <w:bCs/>
                          <w:color w:val="1D1B11" w:themeColor="background2" w:themeShade="1A"/>
                          <w:sz w:val="18"/>
                          <w:szCs w:val="18"/>
                          <w:lang w:val="en-GB"/>
                        </w:rPr>
                        <w:t xml:space="preserve">            Chandigarh University</w:t>
                      </w:r>
                    </w:p>
                    <w:p w14:paraId="716360A7" w14:textId="5D96E1FF" w:rsidR="00D41889" w:rsidRDefault="003B470A" w:rsidP="00D41889">
                      <w:pPr>
                        <w:pStyle w:val="ListParagraph"/>
                        <w:tabs>
                          <w:tab w:val="left" w:pos="2089"/>
                        </w:tabs>
                        <w:spacing w:before="124"/>
                        <w:ind w:left="0" w:rightChars="-109" w:right="-240" w:firstLine="0"/>
                        <w:rPr>
                          <w:b/>
                          <w:bCs/>
                          <w:color w:val="1D1B11" w:themeColor="background2" w:themeShade="1A"/>
                          <w:sz w:val="18"/>
                          <w:szCs w:val="18"/>
                          <w:lang w:val="en-GB"/>
                        </w:rPr>
                      </w:pPr>
                      <w:r>
                        <w:rPr>
                          <w:b/>
                          <w:bCs/>
                          <w:color w:val="1D1B11" w:themeColor="background2" w:themeShade="1A"/>
                        </w:rPr>
                        <w:t xml:space="preserve">             </w:t>
                      </w:r>
                      <w:r w:rsidR="00D41889" w:rsidRPr="003B470A">
                        <w:rPr>
                          <w:b/>
                          <w:bCs/>
                          <w:color w:val="1D1B11" w:themeColor="background2" w:themeShade="1A"/>
                          <w:sz w:val="18"/>
                          <w:szCs w:val="18"/>
                          <w:lang w:val="en-GB"/>
                        </w:rPr>
                        <w:t>0009-0006-3077-5511</w:t>
                      </w:r>
                    </w:p>
                    <w:p w14:paraId="1665D6ED" w14:textId="0C7FD484" w:rsidR="008B6644" w:rsidRDefault="008B6644">
                      <w:pPr>
                        <w:rPr>
                          <w:b/>
                          <w:bCs/>
                          <w:color w:val="1D1B11" w:themeColor="background2" w:themeShade="1A"/>
                        </w:rPr>
                      </w:pPr>
                    </w:p>
                  </w:txbxContent>
                </v:textbox>
              </v:shape>
            </w:pict>
          </mc:Fallback>
        </mc:AlternateContent>
      </w:r>
    </w:p>
    <w:p w14:paraId="05FBFBAC" w14:textId="77777777" w:rsidR="008B6644" w:rsidRDefault="008B6644">
      <w:pPr>
        <w:pStyle w:val="NormalWeb"/>
        <w:rPr>
          <w:lang w:val="en-GB"/>
        </w:rPr>
      </w:pPr>
    </w:p>
    <w:p w14:paraId="2EF2B8C5" w14:textId="77777777" w:rsidR="008B6644" w:rsidRDefault="00000000">
      <w:pPr>
        <w:pStyle w:val="ListParagraph"/>
        <w:tabs>
          <w:tab w:val="left" w:pos="2089"/>
        </w:tabs>
        <w:spacing w:before="124"/>
        <w:ind w:left="0" w:firstLine="0"/>
        <w:rPr>
          <w:sz w:val="24"/>
          <w:szCs w:val="24"/>
          <w:lang w:val="en-GB"/>
        </w:rPr>
      </w:pPr>
      <w:r>
        <w:rPr>
          <w:sz w:val="24"/>
          <w:szCs w:val="24"/>
          <w:lang w:val="en-GB"/>
        </w:rPr>
        <w:t xml:space="preserve">                                    </w:t>
      </w:r>
    </w:p>
    <w:p w14:paraId="6FB9B0AA" w14:textId="77777777" w:rsidR="00D41889" w:rsidRDefault="00D41889" w:rsidP="003B470A">
      <w:pPr>
        <w:pStyle w:val="ListParagraph"/>
        <w:spacing w:before="124"/>
        <w:ind w:left="0" w:firstLine="0"/>
        <w:rPr>
          <w:sz w:val="24"/>
          <w:szCs w:val="24"/>
        </w:rPr>
      </w:pPr>
    </w:p>
    <w:p w14:paraId="4BBC1C95" w14:textId="77777777" w:rsidR="00D41889" w:rsidRDefault="00D41889" w:rsidP="003B470A">
      <w:pPr>
        <w:pStyle w:val="ListParagraph"/>
        <w:spacing w:before="124"/>
        <w:ind w:left="0" w:firstLine="0"/>
        <w:rPr>
          <w:sz w:val="24"/>
          <w:szCs w:val="24"/>
        </w:rPr>
      </w:pPr>
    </w:p>
    <w:p w14:paraId="6D8653EC" w14:textId="77777777" w:rsidR="00D41889" w:rsidRDefault="00D41889" w:rsidP="003B470A">
      <w:pPr>
        <w:pStyle w:val="ListParagraph"/>
        <w:spacing w:before="124"/>
        <w:ind w:left="0" w:firstLine="0"/>
        <w:rPr>
          <w:sz w:val="24"/>
          <w:szCs w:val="24"/>
        </w:rPr>
      </w:pPr>
    </w:p>
    <w:p w14:paraId="407F9AA9" w14:textId="77777777" w:rsidR="00D41889" w:rsidRDefault="00D41889" w:rsidP="003B470A">
      <w:pPr>
        <w:pStyle w:val="ListParagraph"/>
        <w:spacing w:before="124"/>
        <w:ind w:left="0" w:firstLine="0"/>
        <w:rPr>
          <w:sz w:val="24"/>
          <w:szCs w:val="24"/>
        </w:rPr>
      </w:pPr>
    </w:p>
    <w:p w14:paraId="6272A7BC" w14:textId="77777777" w:rsidR="00D41889" w:rsidRDefault="00D41889" w:rsidP="003B470A">
      <w:pPr>
        <w:pStyle w:val="ListParagraph"/>
        <w:spacing w:before="124"/>
        <w:ind w:left="0" w:firstLine="0"/>
        <w:rPr>
          <w:sz w:val="24"/>
          <w:szCs w:val="24"/>
        </w:rPr>
      </w:pPr>
    </w:p>
    <w:p w14:paraId="1A9A987A" w14:textId="77777777" w:rsidR="00D41889" w:rsidRDefault="00D41889" w:rsidP="003B470A">
      <w:pPr>
        <w:pStyle w:val="ListParagraph"/>
        <w:spacing w:before="124"/>
        <w:ind w:left="0" w:firstLine="0"/>
        <w:rPr>
          <w:sz w:val="24"/>
          <w:szCs w:val="24"/>
        </w:rPr>
      </w:pPr>
    </w:p>
    <w:p w14:paraId="214951B2" w14:textId="4C1B9A81" w:rsidR="00D41889" w:rsidRDefault="00D41889" w:rsidP="00D41889">
      <w:pPr>
        <w:pStyle w:val="ListParagraph"/>
        <w:spacing w:before="124"/>
        <w:ind w:left="0" w:firstLine="0"/>
        <w:rPr>
          <w:sz w:val="24"/>
          <w:szCs w:val="24"/>
        </w:rPr>
      </w:pPr>
      <w:r>
        <w:rPr>
          <w:sz w:val="24"/>
          <w:szCs w:val="24"/>
        </w:rPr>
        <w:t>adapted for the elderly and people with chronic illnesses. These sensors can be used to detect falls, poor daily living, or environmental risks. Consequently, in such cases, IoT can notify emergency services or caregivers</w:t>
      </w:r>
      <w:r w:rsidR="000A21D4">
        <w:rPr>
          <w:sz w:val="24"/>
          <w:szCs w:val="24"/>
        </w:rPr>
        <w:t xml:space="preserve"> t</w:t>
      </w:r>
      <w:r>
        <w:rPr>
          <w:sz w:val="24"/>
          <w:szCs w:val="24"/>
        </w:rPr>
        <w:t xml:space="preserve">emperature and humidity, air quality, and other: What else do environmental sensors see? Among the main variables environmental sensors monitor in a </w:t>
      </w:r>
    </w:p>
    <w:p w14:paraId="30A73BC1" w14:textId="305F0834" w:rsidR="008B6644" w:rsidRDefault="003B470A" w:rsidP="003B470A">
      <w:pPr>
        <w:pStyle w:val="ListParagraph"/>
        <w:spacing w:before="124"/>
        <w:ind w:left="0" w:firstLine="0"/>
        <w:rPr>
          <w:sz w:val="24"/>
          <w:szCs w:val="24"/>
          <w:lang w:val="en-GB"/>
        </w:rPr>
      </w:pPr>
      <w:r>
        <w:rPr>
          <w:sz w:val="24"/>
          <w:szCs w:val="24"/>
        </w:rPr>
        <w:t>energy consumption metrics, and repairs required. Generally speaking, IoT-connected devices are essential to the continuous circle of care in a restructured healthcare setting because they create seamless connectivity, perpetual surveillance, self-administration, and record-keeping possibilities</w:t>
      </w:r>
      <w:r>
        <w:rPr>
          <w:sz w:val="24"/>
          <w:szCs w:val="24"/>
          <w:lang w:val="en-GB"/>
        </w:rPr>
        <w:t>They aid seamless connectivity, perpetual surveillance, self-administration, and record-keeping possibilities decision-making. In the provision of patient care, carrying out clinical operations, and healthcare delivery, the implementation of IoT technologies has had a significant impact across the board . In the delivery of healthcare services, IoT in healthcare has redefined the dynamics with numerous applications and functionality.[10]</w:t>
      </w:r>
    </w:p>
    <w:p w14:paraId="1AAC1AF4" w14:textId="223D0DC0" w:rsidR="008B6644" w:rsidRDefault="00000000">
      <w:pPr>
        <w:pStyle w:val="ListParagraph"/>
        <w:tabs>
          <w:tab w:val="left" w:pos="2089"/>
        </w:tabs>
        <w:spacing w:before="124"/>
        <w:ind w:left="0" w:firstLine="0"/>
        <w:rPr>
          <w:sz w:val="24"/>
          <w:szCs w:val="24"/>
          <w:lang w:val="en-GB"/>
        </w:rPr>
      </w:pPr>
      <w:r>
        <w:rPr>
          <w:sz w:val="24"/>
          <w:szCs w:val="24"/>
          <w:lang w:val="en-GB"/>
        </w:rPr>
        <w:t xml:space="preserve">      </w:t>
      </w:r>
      <w:r>
        <w:rPr>
          <w:b/>
          <w:bCs/>
          <w:sz w:val="24"/>
          <w:szCs w:val="24"/>
          <w:lang w:val="en-GB"/>
        </w:rPr>
        <w:t xml:space="preserve"> Ke</w:t>
      </w:r>
      <w:r w:rsidR="000A21D4">
        <w:rPr>
          <w:b/>
          <w:bCs/>
          <w:sz w:val="24"/>
          <w:szCs w:val="24"/>
          <w:lang w:val="en-GB"/>
        </w:rPr>
        <w:t>y</w:t>
      </w:r>
      <w:r>
        <w:rPr>
          <w:b/>
          <w:bCs/>
          <w:sz w:val="24"/>
          <w:szCs w:val="24"/>
          <w:lang w:val="en-GB"/>
        </w:rPr>
        <w:t xml:space="preserve"> points</w:t>
      </w:r>
      <w:r>
        <w:rPr>
          <w:sz w:val="24"/>
          <w:szCs w:val="24"/>
          <w:lang w:val="en-GB"/>
        </w:rPr>
        <w:t>:-</w:t>
      </w:r>
    </w:p>
    <w:p w14:paraId="5792D330" w14:textId="77777777" w:rsidR="008B6644" w:rsidRDefault="00000000">
      <w:pPr>
        <w:pStyle w:val="ListParagraph"/>
        <w:numPr>
          <w:ilvl w:val="0"/>
          <w:numId w:val="2"/>
        </w:numPr>
        <w:tabs>
          <w:tab w:val="clear" w:pos="420"/>
          <w:tab w:val="left" w:pos="0"/>
        </w:tabs>
        <w:spacing w:before="124"/>
        <w:ind w:left="218" w:hangingChars="91" w:hanging="218"/>
        <w:rPr>
          <w:sz w:val="24"/>
          <w:szCs w:val="24"/>
          <w:lang w:val="en-GB"/>
        </w:rPr>
      </w:pPr>
      <w:r>
        <w:rPr>
          <w:sz w:val="24"/>
          <w:szCs w:val="24"/>
          <w:lang w:val="en-GB"/>
        </w:rPr>
        <w:t xml:space="preserve"> </w:t>
      </w:r>
      <w:r>
        <w:rPr>
          <w:b/>
          <w:bCs/>
          <w:sz w:val="24"/>
          <w:szCs w:val="24"/>
          <w:lang w:val="en-GB"/>
        </w:rPr>
        <w:t>Remote Patient Monitoring (RPM):</w:t>
      </w:r>
      <w:r>
        <w:rPr>
          <w:sz w:val="24"/>
          <w:szCs w:val="24"/>
          <w:lang w:val="en-GB"/>
        </w:rPr>
        <w:t xml:space="preserve"> One of the primary applications of IoT in healthcare is remote </w:t>
      </w:r>
      <w:r>
        <w:rPr>
          <w:sz w:val="24"/>
          <w:szCs w:val="24"/>
        </w:rPr>
        <w:t>i</w:t>
      </w:r>
      <w:r>
        <w:rPr>
          <w:sz w:val="24"/>
          <w:szCs w:val="24"/>
          <w:lang w:val="en-GB"/>
        </w:rPr>
        <w:t xml:space="preserve">patient monitoring (RPM), which involves the use of connected devices to track patients' health data outside of traditional clinical settings. IoT-connected wearables, such as smartwatches, fitness trackers, and medical sensors, enable continuous monitoring of vital signs, including heart rate, blood pressure, temperature, and blood glucose levels. These devices transmit real-time health data to healthcare providers, allowing for proactive interventions and timely adjustments to treatment plans. RPM systems facilitate the management of chronic conditions, post-operative care, and early detection of health abnormalities, improving patient outcomes and </w:t>
      </w:r>
      <w:r>
        <w:rPr>
          <w:sz w:val="24"/>
          <w:szCs w:val="24"/>
          <w:lang w:val="en-GB"/>
        </w:rPr>
        <w:lastRenderedPageBreak/>
        <w:t>reducing healthcare costs. [3]</w:t>
      </w:r>
    </w:p>
    <w:p w14:paraId="36BCBC65" w14:textId="77777777" w:rsidR="008B6644" w:rsidRDefault="00000000">
      <w:pPr>
        <w:pStyle w:val="ListParagraph"/>
        <w:numPr>
          <w:ilvl w:val="0"/>
          <w:numId w:val="2"/>
        </w:numPr>
        <w:tabs>
          <w:tab w:val="clear" w:pos="420"/>
          <w:tab w:val="left" w:pos="0"/>
        </w:tabs>
        <w:spacing w:before="124"/>
        <w:ind w:left="219" w:hangingChars="91" w:hanging="219"/>
        <w:rPr>
          <w:sz w:val="24"/>
          <w:szCs w:val="24"/>
          <w:lang w:val="en-GB"/>
        </w:rPr>
      </w:pPr>
      <w:r>
        <w:rPr>
          <w:b/>
          <w:bCs/>
          <w:sz w:val="24"/>
          <w:szCs w:val="24"/>
          <w:lang w:val="en-GB"/>
        </w:rPr>
        <w:t>Telemedicine and Telehealth:</w:t>
      </w:r>
      <w:r>
        <w:rPr>
          <w:sz w:val="24"/>
          <w:szCs w:val="24"/>
          <w:lang w:val="en-GB"/>
        </w:rPr>
        <w:t xml:space="preserve"> IoT technology has revolutionized telemedicine and telehealth services, enabling remote consultations, virtual appointments, and remote patient monitoring. Connected medical devices, such as digital stethoscopes, otoscopes, and dermatoscopes, allow healthcare providers to conduct remote diagnostic assessments and examinations. Telehealth platforms integrate IoT data streams with electronic health records (EHRs) and clinical decision support systems, enabling seamless communication and collaboration between patients and providers. Telemedicine has expanded access to healthcare services, particularly in rural or underserved areas, and has become increasingly important during public health emergencies, such as the COVID-19 pandemic.[4]</w:t>
      </w:r>
    </w:p>
    <w:p w14:paraId="01942E03" w14:textId="77777777" w:rsidR="008B6644" w:rsidRDefault="00000000">
      <w:pPr>
        <w:pStyle w:val="ListParagraph"/>
        <w:numPr>
          <w:ilvl w:val="0"/>
          <w:numId w:val="2"/>
        </w:numPr>
        <w:tabs>
          <w:tab w:val="clear" w:pos="420"/>
          <w:tab w:val="left" w:pos="0"/>
        </w:tabs>
        <w:spacing w:before="124"/>
        <w:ind w:left="218" w:hangingChars="91" w:hanging="218"/>
        <w:rPr>
          <w:sz w:val="24"/>
          <w:szCs w:val="24"/>
          <w:lang w:val="en-GB"/>
        </w:rPr>
      </w:pPr>
      <w:r>
        <w:rPr>
          <w:sz w:val="24"/>
          <w:szCs w:val="24"/>
          <w:lang w:val="en-GB"/>
        </w:rPr>
        <w:t xml:space="preserve"> </w:t>
      </w:r>
      <w:r>
        <w:rPr>
          <w:b/>
          <w:bCs/>
          <w:sz w:val="24"/>
          <w:szCs w:val="24"/>
          <w:lang w:val="en-GB"/>
        </w:rPr>
        <w:t>Medication Adherence and Management:</w:t>
      </w:r>
      <w:r>
        <w:rPr>
          <w:sz w:val="24"/>
          <w:szCs w:val="24"/>
          <w:lang w:val="en-GB"/>
        </w:rPr>
        <w:t xml:space="preserve"> IoT-connected devices play a crucial role in medication adherence and management, helping patients adhere to their prescribed medication regimens and avoid medication errors. Automated medication dispensing systems equipped with IoT sensors ensure accurate dosing and adherence to medication schedules, reducing the risk of medication non-compliance and adverse drug events. Smart medication packaging and pill bottles incorporate sensors to track medication usage, send reminders, and provide alerts for missed doses, improving patient safety and medication adherence rates.[12]</w:t>
      </w:r>
    </w:p>
    <w:p w14:paraId="2CB5C8DC" w14:textId="77777777" w:rsidR="008B6644" w:rsidRDefault="00000000">
      <w:pPr>
        <w:pStyle w:val="ListParagraph"/>
        <w:numPr>
          <w:ilvl w:val="0"/>
          <w:numId w:val="2"/>
        </w:numPr>
        <w:tabs>
          <w:tab w:val="clear" w:pos="420"/>
          <w:tab w:val="left" w:pos="0"/>
        </w:tabs>
        <w:spacing w:before="124"/>
        <w:ind w:left="219" w:hangingChars="91" w:hanging="219"/>
        <w:rPr>
          <w:sz w:val="24"/>
          <w:szCs w:val="24"/>
          <w:lang w:val="en-GB"/>
        </w:rPr>
      </w:pPr>
      <w:r>
        <w:rPr>
          <w:b/>
          <w:bCs/>
          <w:sz w:val="24"/>
          <w:szCs w:val="24"/>
          <w:lang w:val="en-GB"/>
        </w:rPr>
        <w:t>Chronic Disease Management:</w:t>
      </w:r>
      <w:r>
        <w:rPr>
          <w:sz w:val="24"/>
          <w:szCs w:val="24"/>
          <w:lang w:val="en-GB"/>
        </w:rPr>
        <w:t xml:space="preserve"> IoT technology supports the management of chronic diseases, such as diabetes, asthma, hypertension, and heart disease, by enabling continuous monitoring of patients' health parameters. Connected devices, such as glucometers, blood pressure monitors, and spirometers, provide real-time data on patients' health status, allowing for early detection of disease exacerbations and proactive interventions. IoT-enabled platforms analyze health data to identify trends, patterns, and anomalies, empowering healthcare providers to personalize treatment plans and optimize disease management strategies.[6]</w:t>
      </w:r>
    </w:p>
    <w:p w14:paraId="54E77A5C" w14:textId="77777777" w:rsidR="008B6644" w:rsidRDefault="00000000">
      <w:pPr>
        <w:pStyle w:val="ListParagraph"/>
        <w:numPr>
          <w:ilvl w:val="0"/>
          <w:numId w:val="2"/>
        </w:numPr>
        <w:tabs>
          <w:tab w:val="clear" w:pos="420"/>
          <w:tab w:val="left" w:pos="0"/>
        </w:tabs>
        <w:spacing w:before="124"/>
        <w:ind w:left="219" w:hangingChars="91" w:hanging="219"/>
        <w:rPr>
          <w:sz w:val="24"/>
          <w:szCs w:val="24"/>
          <w:lang w:val="en-GB"/>
        </w:rPr>
      </w:pPr>
      <w:r>
        <w:rPr>
          <w:b/>
          <w:bCs/>
          <w:sz w:val="24"/>
          <w:szCs w:val="24"/>
          <w:lang w:val="en-GB"/>
        </w:rPr>
        <w:t xml:space="preserve"> Hospital and Facility Management:</w:t>
      </w:r>
      <w:r>
        <w:rPr>
          <w:sz w:val="24"/>
          <w:szCs w:val="24"/>
          <w:lang w:val="en-GB"/>
        </w:rPr>
        <w:t xml:space="preserve"> IoT-connected devices optimize hospital operations and facility management by monitoring equipment usage, asset tracking, inventory management, and environmental conditions. Connected medical devices, such as infusion pumps, ventilators, and </w:t>
      </w:r>
      <w:r>
        <w:rPr>
          <w:sz w:val="24"/>
          <w:szCs w:val="24"/>
          <w:lang w:val="en-GB"/>
        </w:rPr>
        <w:t xml:space="preserve">patient monitors, transmit real-time data to centralized monitoring systems for clinical decision-making and resource allocation. Environmental sensors monitor air quality, temperature, humidity, and other factors to ensure a safe and comfortable environment for patients and staff, reducing the risk of healthcare-associated infections and improving patient outcomes. </w:t>
      </w:r>
    </w:p>
    <w:p w14:paraId="4F4E09FA" w14:textId="77777777" w:rsidR="008B6644" w:rsidRDefault="00000000">
      <w:pPr>
        <w:pStyle w:val="ListParagraph"/>
        <w:numPr>
          <w:ilvl w:val="0"/>
          <w:numId w:val="2"/>
        </w:numPr>
        <w:tabs>
          <w:tab w:val="clear" w:pos="420"/>
          <w:tab w:val="left" w:pos="0"/>
        </w:tabs>
        <w:spacing w:before="124"/>
        <w:ind w:left="219" w:hangingChars="91" w:hanging="219"/>
        <w:rPr>
          <w:sz w:val="24"/>
          <w:szCs w:val="24"/>
          <w:lang w:val="en-GB"/>
        </w:rPr>
      </w:pPr>
      <w:r>
        <w:rPr>
          <w:b/>
          <w:bCs/>
          <w:sz w:val="24"/>
          <w:szCs w:val="24"/>
          <w:lang w:val="en-GB"/>
        </w:rPr>
        <w:t>Data Analytics and Predictive Analytics:</w:t>
      </w:r>
      <w:r>
        <w:rPr>
          <w:sz w:val="24"/>
          <w:szCs w:val="24"/>
          <w:lang w:val="en-GB"/>
        </w:rPr>
        <w:t xml:space="preserve"> IoT-generated healthcare data contributes to data analytics and predictive analytics initiatives, enabling insights into disease trends, treatment outcomes, and healthcare utilization patterns. By aggregating and analyzing large volumes of real-world data from IoT devices, electronic health records (EHRs), and other sources, healthcare organizations can identify opportunities for quality improvement, cost reduction, and population health management. Predictive analytics models leverage IoT data to forecast disease outbreaks, patient readmissions, and healthcare resource demands, enabling proactive interventions and resource allocation strategies. </w:t>
      </w:r>
    </w:p>
    <w:p w14:paraId="7FE1A936" w14:textId="77777777" w:rsidR="008B6644" w:rsidRDefault="00000000">
      <w:pPr>
        <w:pStyle w:val="ListParagraph"/>
        <w:numPr>
          <w:ilvl w:val="0"/>
          <w:numId w:val="2"/>
        </w:numPr>
        <w:tabs>
          <w:tab w:val="clear" w:pos="420"/>
          <w:tab w:val="left" w:pos="0"/>
        </w:tabs>
        <w:spacing w:before="124"/>
        <w:ind w:left="219" w:hangingChars="91" w:hanging="219"/>
        <w:rPr>
          <w:sz w:val="24"/>
          <w:szCs w:val="24"/>
          <w:lang w:val="en-GB"/>
        </w:rPr>
      </w:pPr>
      <w:r>
        <w:rPr>
          <w:b/>
          <w:bCs/>
          <w:sz w:val="24"/>
          <w:szCs w:val="24"/>
          <w:lang w:val="en-GB"/>
        </w:rPr>
        <w:t>Ambient Assisted Living (AAL):</w:t>
      </w:r>
      <w:r>
        <w:rPr>
          <w:sz w:val="24"/>
          <w:szCs w:val="24"/>
          <w:lang w:val="en-GB"/>
        </w:rPr>
        <w:t xml:space="preserve"> IoT technology supports ambient assisted living solutions for aging-in-place and independent living among elderly or disabled individuals. Smart home devices, remote monitoring systems, and assistive technologies enhance safety, comfort, and autonomy by automating tasks, detecting emergencies, and providing assistance with daily activities. AAL solutions enable individuals to maintain their independence and quality of life while receiving support and monitoring from caregivers or healthcare providers.[11]</w:t>
      </w:r>
    </w:p>
    <w:p w14:paraId="0F258451" w14:textId="77777777" w:rsidR="008B6644" w:rsidRDefault="00000000">
      <w:pPr>
        <w:pStyle w:val="ListParagraph"/>
        <w:tabs>
          <w:tab w:val="left" w:pos="220"/>
        </w:tabs>
        <w:spacing w:before="124"/>
        <w:ind w:leftChars="99" w:left="218" w:rightChars="-100" w:right="-220" w:firstLine="0"/>
        <w:rPr>
          <w:sz w:val="24"/>
          <w:szCs w:val="24"/>
          <w:lang w:val="en-GB"/>
        </w:rPr>
      </w:pPr>
      <w:r>
        <w:rPr>
          <w:sz w:val="24"/>
          <w:szCs w:val="24"/>
          <w:lang w:val="en-GB"/>
        </w:rPr>
        <w:t xml:space="preserve"> In summary, IoT technology has revolutionized the healthcare industry by enabling remote patient monitoring, telemedicine, medication management, chronic disease management, hospital and facility management, data analytics, predictive analytics, and ambient assisted living solutions. As IoT continues to evolve, it holds the potential to further transform healthcare delivery, improve patient outcomes, and enhance the efficiency and effectiveness of healthcare systems worldwide. IoT, short for the Internet of Things, is a concept that refers to the interconnected network of physical devices, objects, and systems that are embedded with sensors, software, and connectivity features, enabling them to collect, exchange, and analyze data without human intervention. These "smart" devices communicate with each other and with central systems or platforms over the internet, creating </w:t>
      </w:r>
      <w:r>
        <w:rPr>
          <w:sz w:val="24"/>
          <w:szCs w:val="24"/>
          <w:lang w:val="en-GB"/>
        </w:rPr>
        <w:lastRenderedPageBreak/>
        <w:t>a network of interconnected devices that can perform various tasks and functions. At the core of IoT is the ability of devices to gather data from their environment through sensors, such as temperature sensors, motion detectors, cameras, and GPS trackers. This data can include information about environmental conditions, user behavior, device status, and more. Once collected, the data is processed and analyzed either locally on the device or in the cloud, where it can be used to generate insights, trigger actions, or inform decision-making. Key components of IoT include:[7]</w:t>
      </w:r>
    </w:p>
    <w:p w14:paraId="2D51C91B"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 xml:space="preserve"> Sensors and Actuators:</w:t>
      </w:r>
      <w:r>
        <w:rPr>
          <w:sz w:val="24"/>
          <w:szCs w:val="24"/>
          <w:lang w:val="en-GB"/>
        </w:rPr>
        <w:t xml:space="preserve"> These are the physical components of IoT devices that gather data from the environment (sensors) and perform actions based on that data (actuators). Sensors can detect changes in temperature, light, motion, pressure, and other variables, while actuators can control devices or systems based on the data received.</w:t>
      </w:r>
    </w:p>
    <w:p w14:paraId="359CD4B2"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sz w:val="24"/>
          <w:szCs w:val="24"/>
          <w:lang w:val="en-GB"/>
        </w:rPr>
        <w:t xml:space="preserve"> </w:t>
      </w:r>
      <w:r>
        <w:rPr>
          <w:b/>
          <w:bCs/>
          <w:sz w:val="24"/>
          <w:szCs w:val="24"/>
          <w:lang w:val="en-GB"/>
        </w:rPr>
        <w:t>Connectivity</w:t>
      </w:r>
      <w:r>
        <w:rPr>
          <w:sz w:val="24"/>
          <w:szCs w:val="24"/>
          <w:lang w:val="en-GB"/>
        </w:rPr>
        <w:t xml:space="preserve">: IoT devices are equipped with communication technologies, such as Wi-Fi, Bluetooth, Zigbee, or cellular connectivity, that allow them to transmit data to other devices or central systems over the internet. </w:t>
      </w:r>
    </w:p>
    <w:p w14:paraId="5C9879DE"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Data Processing and Analytics:</w:t>
      </w:r>
      <w:r>
        <w:rPr>
          <w:sz w:val="24"/>
          <w:szCs w:val="24"/>
          <w:lang w:val="en-GB"/>
        </w:rPr>
        <w:t xml:space="preserve"> IoT platforms use advanced algorithms and analytics tools to process and analyze the vast amounts of data generated by IoT devices. This enables the extraction of meaningful insights, patterns, and trends from raw sensor data, which can be used to drive decision-making and optimize operations. Cloud Computing: Cloud-based IoT platforms provide scalable storage and computing resources for processing and analyzing IoT data. By offloading computational tasks to the cloud, IoT devices can conserve energy and resources while benefiting from the scalability and flexibility of cloud computing. </w:t>
      </w:r>
    </w:p>
    <w:p w14:paraId="6088253E"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Security</w:t>
      </w:r>
      <w:r>
        <w:rPr>
          <w:sz w:val="24"/>
          <w:szCs w:val="24"/>
          <w:lang w:val="en-GB"/>
        </w:rPr>
        <w:t xml:space="preserve">: Security is a critical consideration in IoT, as interconnected devices can be vulnerable to cyberattacks and data breaches. IoT security measures include encryption, authentication, access control, and secure communication protocols to protect data privacy and integrity. Applications of IoT span across various industries, including healthcare, agriculture, manufacturing, transportation, smart cities, and consumer electronics. In healthcare, IoT technology is used for remote patient monitoring, telemedicine, medication management, chronic disease management, hospital operations optimization, and more. Overall, IoT represents a powerful and </w:t>
      </w:r>
      <w:r>
        <w:rPr>
          <w:sz w:val="24"/>
          <w:szCs w:val="24"/>
          <w:lang w:val="en-GB"/>
        </w:rPr>
        <w:t>transformative technology paradigm that has the potential to revolutionize how we interact with the physical world, driving innovation, efficiency, and connectivity across diverse domains.[9]</w:t>
      </w:r>
    </w:p>
    <w:p w14:paraId="6209B56E"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 xml:space="preserve"> Supply Chain Management</w:t>
      </w:r>
      <w:r>
        <w:rPr>
          <w:sz w:val="24"/>
          <w:szCs w:val="24"/>
          <w:lang w:val="en-GB"/>
        </w:rPr>
        <w:t xml:space="preserve">: IoT technology enhances supply chain management in healthcare by providing real-time tracking and monitoring of medical supplies, pharmaceuticals, and equipment. RFID tags and sensors on inventory items enable healthcare facilities to monitor stock levels, expiration dates, and usage patterns, ensuring timely replenishment and minimizing waste. </w:t>
      </w:r>
    </w:p>
    <w:p w14:paraId="29822B1B"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Infection Control and Prevention</w:t>
      </w:r>
      <w:r>
        <w:rPr>
          <w:sz w:val="24"/>
          <w:szCs w:val="24"/>
          <w:lang w:val="en-GB"/>
        </w:rPr>
        <w:t xml:space="preserve">: IoT-connected devices support infection control efforts in healthcare settings by monitoring hygiene compliance, environmental conditions, and patient interactions. Smart hand hygiene systems track handwashing compliance among healthcare workers, while environmental sensors detect and alert staff to potential infection hotspots, enabling proactive measures to prevent the spread of pathogens. </w:t>
      </w:r>
    </w:p>
    <w:p w14:paraId="01BC851A"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Clinical Trials and Research</w:t>
      </w:r>
      <w:r>
        <w:rPr>
          <w:sz w:val="24"/>
          <w:szCs w:val="24"/>
          <w:lang w:val="en-GB"/>
        </w:rPr>
        <w:t xml:space="preserve">: IoT technology facilitates clinical trials and medical research by enabling remote data collection, patient monitoring, and adherence tracking. Connected devices and wearables collect real-world data from patients participating in clinical trials, providing researchers with insights into treatment efficacy, patient outcomes, and adherence to study protocols. </w:t>
      </w:r>
    </w:p>
    <w:p w14:paraId="384AE534" w14:textId="77777777" w:rsidR="008B6644" w:rsidRDefault="00000000">
      <w:pPr>
        <w:pStyle w:val="ListParagraph"/>
        <w:numPr>
          <w:ilvl w:val="0"/>
          <w:numId w:val="3"/>
        </w:numPr>
        <w:tabs>
          <w:tab w:val="clear" w:pos="425"/>
          <w:tab w:val="left" w:pos="-220"/>
        </w:tabs>
        <w:spacing w:before="124"/>
        <w:ind w:left="225" w:hanging="225"/>
        <w:rPr>
          <w:sz w:val="24"/>
          <w:szCs w:val="24"/>
          <w:lang w:val="en-GB"/>
        </w:rPr>
      </w:pPr>
      <w:r>
        <w:rPr>
          <w:b/>
          <w:bCs/>
          <w:sz w:val="24"/>
          <w:szCs w:val="24"/>
          <w:lang w:val="en-GB"/>
        </w:rPr>
        <w:t>Personalized Medicine and Genomics</w:t>
      </w:r>
      <w:r>
        <w:rPr>
          <w:sz w:val="24"/>
          <w:szCs w:val="24"/>
          <w:lang w:val="en-GB"/>
        </w:rPr>
        <w:t>: IoT-enabled genomics and personalized medicine platforms leverage genomic data, health records, and lifestyle factors to deliver tailored healthcare solutions. Connected genetic testing kits and health apps provide individuals with personalized insights into their genetic predispositions, disease risks, and optimal treatment options, empowering them to make informed decisions about their health.[5]</w:t>
      </w:r>
    </w:p>
    <w:p w14:paraId="2C47BC8F" w14:textId="77777777" w:rsidR="008B6644" w:rsidRDefault="00000000">
      <w:pPr>
        <w:pStyle w:val="ListParagraph"/>
        <w:numPr>
          <w:ilvl w:val="0"/>
          <w:numId w:val="1"/>
        </w:numPr>
        <w:tabs>
          <w:tab w:val="left" w:pos="1938"/>
        </w:tabs>
        <w:spacing w:before="102"/>
        <w:ind w:left="1937" w:hanging="313"/>
        <w:jc w:val="left"/>
        <w:rPr>
          <w:b/>
          <w:bCs/>
          <w:sz w:val="24"/>
          <w:szCs w:val="24"/>
        </w:rPr>
      </w:pPr>
      <w:r>
        <w:rPr>
          <w:b/>
          <w:bCs/>
          <w:sz w:val="24"/>
          <w:szCs w:val="24"/>
        </w:rPr>
        <w:t>ALGORITHMS</w:t>
      </w:r>
      <w:r>
        <w:rPr>
          <w:b/>
          <w:bCs/>
          <w:spacing w:val="66"/>
          <w:sz w:val="24"/>
          <w:szCs w:val="24"/>
        </w:rPr>
        <w:t xml:space="preserve"> </w:t>
      </w:r>
      <w:r>
        <w:rPr>
          <w:b/>
          <w:bCs/>
          <w:sz w:val="24"/>
          <w:szCs w:val="24"/>
        </w:rPr>
        <w:t>USED</w:t>
      </w:r>
    </w:p>
    <w:p w14:paraId="57197B10" w14:textId="77777777" w:rsidR="008B6644" w:rsidRDefault="00000000">
      <w:pPr>
        <w:pStyle w:val="BodyText"/>
        <w:spacing w:before="7"/>
        <w:ind w:left="318" w:right="0" w:firstLine="0"/>
        <w:rPr>
          <w:sz w:val="24"/>
          <w:szCs w:val="24"/>
        </w:rPr>
      </w:pPr>
      <w:r>
        <w:rPr>
          <w:sz w:val="24"/>
          <w:szCs w:val="24"/>
        </w:rPr>
        <w:t>Healthcare applications connected to the Internet of Things can use various algorithms to process and analyze data collected from sensors and devices. These algorithms help extract meaningful information, identify patterns, and support patient care decisions. Some Common Algorithms Used in IoT Connected Healthcare</w:t>
      </w:r>
    </w:p>
    <w:p w14:paraId="0792E8BC" w14:textId="77777777" w:rsidR="008B6644" w:rsidRDefault="00000000">
      <w:pPr>
        <w:pStyle w:val="BodyText"/>
        <w:spacing w:before="7"/>
        <w:ind w:left="318" w:right="0" w:firstLine="0"/>
        <w:rPr>
          <w:sz w:val="24"/>
          <w:szCs w:val="24"/>
        </w:rPr>
      </w:pPr>
      <w:r>
        <w:rPr>
          <w:sz w:val="24"/>
          <w:szCs w:val="24"/>
        </w:rPr>
        <w:t xml:space="preserve">In IoT-connected healthcare applications, a variety of algorithms can be utilized to process and analyze data collected from sensors and devices. These algorithms help extract meaningful insights, detect </w:t>
      </w:r>
      <w:r>
        <w:rPr>
          <w:sz w:val="24"/>
          <w:szCs w:val="24"/>
        </w:rPr>
        <w:lastRenderedPageBreak/>
        <w:t>patterns, and support decision-making for patient care. Some common algorithms used in IoT-connected healthcare</w:t>
      </w:r>
      <w:r>
        <w:rPr>
          <w:sz w:val="24"/>
          <w:szCs w:val="24"/>
          <w:lang w:val="en-GB"/>
        </w:rPr>
        <w:t>[8]</w:t>
      </w:r>
      <w:r>
        <w:rPr>
          <w:sz w:val="24"/>
          <w:szCs w:val="24"/>
        </w:rPr>
        <w:t xml:space="preserve"> </w:t>
      </w:r>
    </w:p>
    <w:p w14:paraId="29F7388F" w14:textId="77777777" w:rsidR="008B6644" w:rsidRDefault="008B6644">
      <w:pPr>
        <w:pStyle w:val="BodyText"/>
        <w:spacing w:before="7"/>
        <w:ind w:left="318" w:right="0" w:firstLine="0"/>
      </w:pPr>
    </w:p>
    <w:p w14:paraId="0C418BA3" w14:textId="77777777" w:rsidR="008B6644" w:rsidRDefault="00000000">
      <w:pPr>
        <w:pStyle w:val="BodyText"/>
        <w:numPr>
          <w:ilvl w:val="0"/>
          <w:numId w:val="4"/>
        </w:numPr>
        <w:spacing w:before="7"/>
        <w:ind w:right="0"/>
        <w:rPr>
          <w:b/>
          <w:bCs/>
          <w:sz w:val="24"/>
          <w:szCs w:val="24"/>
        </w:rPr>
      </w:pPr>
      <w:r>
        <w:rPr>
          <w:b/>
          <w:bCs/>
          <w:sz w:val="24"/>
          <w:szCs w:val="24"/>
        </w:rPr>
        <w:t>Machine Learning Algorithms:</w:t>
      </w:r>
    </w:p>
    <w:p w14:paraId="49969CD8" w14:textId="77777777" w:rsidR="008B6644" w:rsidRDefault="008B6644">
      <w:pPr>
        <w:pStyle w:val="BodyText"/>
        <w:spacing w:before="7"/>
        <w:ind w:left="318" w:right="0" w:firstLine="0"/>
      </w:pPr>
    </w:p>
    <w:p w14:paraId="320BDFE3" w14:textId="77777777" w:rsidR="008B6644" w:rsidRDefault="00000000">
      <w:pPr>
        <w:pStyle w:val="BodyText"/>
        <w:spacing w:before="7"/>
        <w:ind w:left="318" w:right="0" w:firstLine="0"/>
        <w:rPr>
          <w:sz w:val="24"/>
          <w:szCs w:val="24"/>
        </w:rPr>
      </w:pPr>
      <w:r>
        <w:rPr>
          <w:sz w:val="24"/>
          <w:szCs w:val="24"/>
        </w:rPr>
        <w:t>Classification Algorithms: Algorithms such as Support Vector Machines (SVM), Decision Trees, and Random Forests can classify patient data into different categories, such as disease diagnosis or risk levels.</w:t>
      </w:r>
    </w:p>
    <w:p w14:paraId="0C98E401" w14:textId="77777777" w:rsidR="008B6644" w:rsidRDefault="00000000">
      <w:pPr>
        <w:pStyle w:val="BodyText"/>
        <w:spacing w:before="7"/>
        <w:ind w:left="318" w:right="0" w:firstLine="0"/>
        <w:rPr>
          <w:sz w:val="24"/>
          <w:szCs w:val="24"/>
        </w:rPr>
      </w:pPr>
      <w:r>
        <w:rPr>
          <w:sz w:val="24"/>
          <w:szCs w:val="24"/>
        </w:rPr>
        <w:t>Regression Algorithms: Linear Regression, Logistic Regression, and Gradient Boosting Regression can predict numerical outcomes, such as blood glucose levels or medication dosage requirements.</w:t>
      </w:r>
    </w:p>
    <w:p w14:paraId="606FBA5A" w14:textId="77777777" w:rsidR="008B6644" w:rsidRDefault="00000000">
      <w:pPr>
        <w:pStyle w:val="BodyText"/>
        <w:spacing w:before="7"/>
        <w:ind w:left="318" w:right="0" w:firstLine="0"/>
        <w:rPr>
          <w:sz w:val="24"/>
          <w:szCs w:val="24"/>
        </w:rPr>
      </w:pPr>
      <w:r>
        <w:rPr>
          <w:sz w:val="24"/>
          <w:szCs w:val="24"/>
        </w:rPr>
        <w:t>Clustering Algorithms: K-means Clustering and Hierarchical Clustering can identify patterns or groupings within patient data, enabling personalized treatment recommendations or patient segmentation.</w:t>
      </w:r>
    </w:p>
    <w:p w14:paraId="394CED2E" w14:textId="77777777" w:rsidR="008B6644" w:rsidRDefault="00000000">
      <w:pPr>
        <w:pStyle w:val="BodyText"/>
        <w:spacing w:before="7"/>
        <w:ind w:left="318" w:right="0" w:firstLine="0"/>
        <w:rPr>
          <w:sz w:val="24"/>
          <w:szCs w:val="24"/>
        </w:rPr>
      </w:pPr>
      <w:r>
        <w:rPr>
          <w:sz w:val="24"/>
          <w:szCs w:val="24"/>
        </w:rPr>
        <w:t>Anomaly Detection Algorithms: Isolation Forest, One-Class SVM, and Autoencoders can identify unusual or anomalous patterns in patient data, indicating potential health risks or abnormalities.</w:t>
      </w:r>
    </w:p>
    <w:p w14:paraId="5733D96C" w14:textId="77777777" w:rsidR="008B6644" w:rsidRDefault="008B6644">
      <w:pPr>
        <w:pStyle w:val="BodyText"/>
        <w:spacing w:before="7"/>
        <w:ind w:left="318" w:right="0" w:firstLine="0"/>
        <w:rPr>
          <w:sz w:val="24"/>
          <w:szCs w:val="24"/>
        </w:rPr>
      </w:pPr>
    </w:p>
    <w:p w14:paraId="7B28EAA8" w14:textId="77777777" w:rsidR="008B6644" w:rsidRDefault="00000000">
      <w:pPr>
        <w:pStyle w:val="BodyText"/>
        <w:numPr>
          <w:ilvl w:val="0"/>
          <w:numId w:val="4"/>
        </w:numPr>
        <w:spacing w:before="7"/>
        <w:ind w:right="0"/>
        <w:rPr>
          <w:b/>
          <w:bCs/>
          <w:sz w:val="24"/>
          <w:szCs w:val="24"/>
        </w:rPr>
      </w:pPr>
      <w:r>
        <w:rPr>
          <w:b/>
          <w:bCs/>
          <w:sz w:val="24"/>
          <w:szCs w:val="24"/>
        </w:rPr>
        <w:t>Deep Learning Algorithms:</w:t>
      </w:r>
    </w:p>
    <w:p w14:paraId="6BBF3AD8" w14:textId="77777777" w:rsidR="008B6644" w:rsidRDefault="008B6644">
      <w:pPr>
        <w:pStyle w:val="BodyText"/>
        <w:spacing w:before="7"/>
        <w:ind w:left="318" w:right="0" w:firstLine="0"/>
      </w:pPr>
    </w:p>
    <w:p w14:paraId="22416E93" w14:textId="77777777" w:rsidR="008B6644" w:rsidRDefault="00000000">
      <w:pPr>
        <w:pStyle w:val="BodyText"/>
        <w:spacing w:before="7"/>
        <w:ind w:left="318" w:right="0" w:firstLine="0"/>
        <w:rPr>
          <w:sz w:val="24"/>
          <w:szCs w:val="24"/>
        </w:rPr>
      </w:pPr>
      <w:r>
        <w:rPr>
          <w:sz w:val="24"/>
          <w:szCs w:val="24"/>
        </w:rPr>
        <w:t>Convolutional Neural Networks (CNN): CNNs can analyze medical images, such as X-rays, MRI scans, or histopathology slides, for disease diagnosis and detection.</w:t>
      </w:r>
    </w:p>
    <w:p w14:paraId="433BCBDA" w14:textId="77777777" w:rsidR="008B6644" w:rsidRDefault="00000000">
      <w:pPr>
        <w:pStyle w:val="BodyText"/>
        <w:spacing w:before="7"/>
        <w:ind w:left="318" w:right="0" w:firstLine="0"/>
        <w:rPr>
          <w:sz w:val="24"/>
          <w:szCs w:val="24"/>
        </w:rPr>
      </w:pPr>
      <w:r>
        <w:rPr>
          <w:sz w:val="24"/>
          <w:szCs w:val="24"/>
        </w:rPr>
        <w:t>Recurrent Neural Networks (RNN): RNNs can process sequential data, such as time-series physiological signals (e.g., electrocardiogram, electroencephalogram), for predicting patient outcomes or detecting abnormalities.</w:t>
      </w:r>
    </w:p>
    <w:p w14:paraId="68084ADA" w14:textId="77777777" w:rsidR="008B6644" w:rsidRDefault="00000000">
      <w:pPr>
        <w:pStyle w:val="BodyText"/>
        <w:spacing w:before="7"/>
        <w:ind w:left="318" w:right="0" w:firstLine="0"/>
        <w:rPr>
          <w:sz w:val="24"/>
          <w:szCs w:val="24"/>
        </w:rPr>
      </w:pPr>
      <w:r>
        <w:rPr>
          <w:sz w:val="24"/>
          <w:szCs w:val="24"/>
        </w:rPr>
        <w:t>Long Short-Term Memory (LSTM): LSTMs, a type of RNN, are particularly useful for analyzing time-series data with long-term dependencies, such as patient vital signs or medication adherence patterns.</w:t>
      </w:r>
    </w:p>
    <w:p w14:paraId="212C732D" w14:textId="77777777" w:rsidR="008B6644" w:rsidRDefault="008B6644">
      <w:pPr>
        <w:pStyle w:val="BodyText"/>
        <w:spacing w:before="7"/>
        <w:ind w:left="318" w:right="0" w:firstLine="0"/>
      </w:pPr>
    </w:p>
    <w:p w14:paraId="414B40FE" w14:textId="77777777" w:rsidR="008B6644" w:rsidRDefault="00000000">
      <w:pPr>
        <w:pStyle w:val="BodyText"/>
        <w:numPr>
          <w:ilvl w:val="0"/>
          <w:numId w:val="4"/>
        </w:numPr>
        <w:spacing w:before="7"/>
        <w:ind w:right="0"/>
        <w:rPr>
          <w:b/>
          <w:bCs/>
          <w:sz w:val="24"/>
          <w:szCs w:val="24"/>
        </w:rPr>
      </w:pPr>
      <w:r>
        <w:rPr>
          <w:b/>
          <w:bCs/>
          <w:sz w:val="24"/>
          <w:szCs w:val="24"/>
        </w:rPr>
        <w:t>Natural Language Processing (NLP) Algorithms:</w:t>
      </w:r>
    </w:p>
    <w:p w14:paraId="7F091A39" w14:textId="77777777" w:rsidR="008B6644" w:rsidRDefault="008B6644">
      <w:pPr>
        <w:pStyle w:val="BodyText"/>
        <w:spacing w:before="7"/>
        <w:ind w:left="318" w:right="0" w:firstLine="0"/>
      </w:pPr>
    </w:p>
    <w:p w14:paraId="1B4007A0" w14:textId="77777777" w:rsidR="008B6644" w:rsidRDefault="00000000">
      <w:pPr>
        <w:pStyle w:val="BodyText"/>
        <w:spacing w:before="7"/>
        <w:ind w:left="318" w:right="0" w:firstLine="0"/>
        <w:rPr>
          <w:sz w:val="24"/>
          <w:szCs w:val="24"/>
        </w:rPr>
      </w:pPr>
      <w:r>
        <w:rPr>
          <w:sz w:val="24"/>
          <w:szCs w:val="24"/>
        </w:rPr>
        <w:t>NLP algorithms can extract insights from unstructured textual data in medical records, clinical notes, or patient-generated content.</w:t>
      </w:r>
    </w:p>
    <w:p w14:paraId="027155FA" w14:textId="77777777" w:rsidR="008B6644" w:rsidRDefault="00000000">
      <w:pPr>
        <w:pStyle w:val="BodyText"/>
        <w:spacing w:before="7"/>
        <w:ind w:left="318" w:right="0" w:firstLine="0"/>
        <w:rPr>
          <w:sz w:val="24"/>
          <w:szCs w:val="24"/>
        </w:rPr>
      </w:pPr>
      <w:r>
        <w:rPr>
          <w:sz w:val="24"/>
          <w:szCs w:val="24"/>
        </w:rPr>
        <w:t>Named Entity Recognition (NER), Sentiment Analysis, and Topic Modeling algorithms can help extract patient symptoms, diagnoses, treatment plans, and patient-reported outcomes from clinical documentation.</w:t>
      </w:r>
    </w:p>
    <w:p w14:paraId="50FC0AEC" w14:textId="77777777" w:rsidR="008B6644" w:rsidRDefault="008B6644">
      <w:pPr>
        <w:pStyle w:val="BodyText"/>
        <w:spacing w:before="7"/>
        <w:ind w:left="318" w:right="0" w:firstLine="0"/>
      </w:pPr>
    </w:p>
    <w:p w14:paraId="703BD4ED" w14:textId="77777777" w:rsidR="008B6644" w:rsidRDefault="00000000">
      <w:pPr>
        <w:pStyle w:val="BodyText"/>
        <w:numPr>
          <w:ilvl w:val="0"/>
          <w:numId w:val="4"/>
        </w:numPr>
        <w:spacing w:before="7"/>
        <w:ind w:right="0"/>
        <w:rPr>
          <w:b/>
          <w:bCs/>
          <w:sz w:val="24"/>
          <w:szCs w:val="24"/>
        </w:rPr>
      </w:pPr>
      <w:r>
        <w:rPr>
          <w:b/>
          <w:bCs/>
          <w:sz w:val="24"/>
          <w:szCs w:val="24"/>
        </w:rPr>
        <w:t>Time-Series Analysis Algorithms:</w:t>
      </w:r>
    </w:p>
    <w:p w14:paraId="42648D18" w14:textId="77777777" w:rsidR="008B6644" w:rsidRDefault="008B6644">
      <w:pPr>
        <w:pStyle w:val="BodyText"/>
        <w:spacing w:before="7"/>
        <w:ind w:left="318" w:right="0" w:firstLine="0"/>
      </w:pPr>
    </w:p>
    <w:p w14:paraId="2685BB72" w14:textId="77777777" w:rsidR="008B6644" w:rsidRDefault="00000000">
      <w:pPr>
        <w:pStyle w:val="BodyText"/>
        <w:spacing w:before="7"/>
        <w:ind w:leftChars="99" w:left="218" w:right="0" w:firstLine="0"/>
        <w:rPr>
          <w:sz w:val="24"/>
          <w:szCs w:val="24"/>
        </w:rPr>
      </w:pPr>
      <w:r>
        <w:rPr>
          <w:sz w:val="24"/>
          <w:szCs w:val="24"/>
        </w:rPr>
        <w:t>Time-series analysis techniques, such as Autoregressive Integrated Moving Average (ARIMA), Exponential Smoothing Methods, and Fourier Transforms, can model and forecast patient physiological signals over time.</w:t>
      </w:r>
    </w:p>
    <w:p w14:paraId="7374C333" w14:textId="77777777" w:rsidR="008B6644" w:rsidRDefault="00000000">
      <w:pPr>
        <w:pStyle w:val="BodyText"/>
        <w:spacing w:before="7"/>
        <w:ind w:leftChars="99" w:left="218" w:right="0" w:firstLine="0"/>
        <w:rPr>
          <w:sz w:val="24"/>
          <w:szCs w:val="24"/>
        </w:rPr>
      </w:pPr>
      <w:r>
        <w:rPr>
          <w:sz w:val="24"/>
          <w:szCs w:val="24"/>
        </w:rPr>
        <w:t>These algorithms are particularly useful for predicting disease progression, identifying trends, and detecting anomalies in patient vital signs.</w:t>
      </w:r>
    </w:p>
    <w:p w14:paraId="617183F8" w14:textId="77777777" w:rsidR="008B6644" w:rsidRDefault="008B6644">
      <w:pPr>
        <w:pStyle w:val="BodyText"/>
        <w:spacing w:before="7"/>
        <w:ind w:left="318" w:right="0" w:firstLine="0"/>
      </w:pPr>
    </w:p>
    <w:p w14:paraId="5AE0B874" w14:textId="77777777" w:rsidR="008B6644" w:rsidRDefault="00000000">
      <w:pPr>
        <w:pStyle w:val="BodyText"/>
        <w:numPr>
          <w:ilvl w:val="0"/>
          <w:numId w:val="4"/>
        </w:numPr>
        <w:spacing w:before="7"/>
        <w:ind w:right="0"/>
        <w:rPr>
          <w:b/>
          <w:bCs/>
          <w:sz w:val="24"/>
          <w:szCs w:val="24"/>
        </w:rPr>
      </w:pPr>
      <w:r>
        <w:rPr>
          <w:b/>
          <w:bCs/>
          <w:sz w:val="24"/>
          <w:szCs w:val="24"/>
        </w:rPr>
        <w:t>Optimization Algorithms:</w:t>
      </w:r>
    </w:p>
    <w:p w14:paraId="7A11218A" w14:textId="77777777" w:rsidR="008B6644" w:rsidRDefault="008B6644">
      <w:pPr>
        <w:pStyle w:val="BodyText"/>
        <w:spacing w:before="7"/>
        <w:ind w:left="318" w:right="0" w:firstLine="0"/>
      </w:pPr>
    </w:p>
    <w:p w14:paraId="7E409E72" w14:textId="77777777" w:rsidR="008B6644" w:rsidRDefault="00000000">
      <w:pPr>
        <w:pStyle w:val="BodyText"/>
        <w:spacing w:before="7"/>
        <w:ind w:left="318" w:right="0" w:firstLine="0"/>
        <w:rPr>
          <w:sz w:val="24"/>
          <w:szCs w:val="24"/>
        </w:rPr>
      </w:pPr>
      <w:r>
        <w:rPr>
          <w:sz w:val="24"/>
          <w:szCs w:val="24"/>
        </w:rPr>
        <w:t>Optimization algorithms, including Genetic Algorithms, Particle Swarm Optimization, and Simulated Annealing, can optimize healthcare resource allocation, treatment plans, and scheduling decisions.</w:t>
      </w:r>
    </w:p>
    <w:p w14:paraId="100B6A3C" w14:textId="77777777" w:rsidR="008B6644" w:rsidRDefault="00000000">
      <w:pPr>
        <w:pStyle w:val="BodyText"/>
        <w:spacing w:before="7"/>
        <w:ind w:left="318" w:right="0" w:firstLine="0"/>
        <w:rPr>
          <w:sz w:val="24"/>
          <w:szCs w:val="24"/>
        </w:rPr>
      </w:pPr>
      <w:r>
        <w:rPr>
          <w:sz w:val="24"/>
          <w:szCs w:val="24"/>
        </w:rPr>
        <w:t>These algorithms help healthcare providers make data-driven decisions to improve patient outcomes, reduce costs, and enhance operational efficiency.</w:t>
      </w:r>
    </w:p>
    <w:p w14:paraId="20F74C27" w14:textId="77777777" w:rsidR="008B6644" w:rsidRDefault="008B6644">
      <w:pPr>
        <w:pStyle w:val="BodyText"/>
        <w:spacing w:before="7"/>
        <w:ind w:left="318" w:right="0" w:firstLine="0"/>
      </w:pPr>
    </w:p>
    <w:p w14:paraId="4A312B2A" w14:textId="77777777" w:rsidR="008B6644" w:rsidRDefault="00000000">
      <w:pPr>
        <w:pStyle w:val="BodyText"/>
        <w:numPr>
          <w:ilvl w:val="0"/>
          <w:numId w:val="4"/>
        </w:numPr>
        <w:spacing w:before="7"/>
        <w:ind w:right="0"/>
        <w:rPr>
          <w:b/>
          <w:bCs/>
          <w:sz w:val="24"/>
          <w:szCs w:val="24"/>
        </w:rPr>
      </w:pPr>
      <w:r>
        <w:rPr>
          <w:b/>
          <w:bCs/>
          <w:sz w:val="24"/>
          <w:szCs w:val="24"/>
        </w:rPr>
        <w:t>Federated Learning Algorithms:</w:t>
      </w:r>
    </w:p>
    <w:p w14:paraId="5B51D089" w14:textId="77777777" w:rsidR="008B6644" w:rsidRDefault="008B6644">
      <w:pPr>
        <w:pStyle w:val="BodyText"/>
        <w:spacing w:before="7"/>
        <w:ind w:left="318" w:right="0" w:firstLine="0"/>
      </w:pPr>
    </w:p>
    <w:p w14:paraId="6CB9EF49" w14:textId="77777777" w:rsidR="008B6644" w:rsidRDefault="00000000">
      <w:pPr>
        <w:pStyle w:val="BodyText"/>
        <w:spacing w:before="7"/>
        <w:ind w:left="318" w:right="0" w:firstLine="0"/>
        <w:rPr>
          <w:sz w:val="24"/>
          <w:szCs w:val="24"/>
        </w:rPr>
      </w:pPr>
      <w:r>
        <w:rPr>
          <w:sz w:val="24"/>
          <w:szCs w:val="24"/>
        </w:rPr>
        <w:t>Federated Learning enables collaborative model training across distributed IoT devices while preserving data privacy and security.</w:t>
      </w:r>
    </w:p>
    <w:p w14:paraId="341DA35B" w14:textId="77777777" w:rsidR="008B6644" w:rsidRDefault="00000000">
      <w:pPr>
        <w:pStyle w:val="BodyText"/>
        <w:spacing w:before="7"/>
        <w:ind w:left="318" w:right="0" w:firstLine="0"/>
        <w:rPr>
          <w:sz w:val="24"/>
          <w:szCs w:val="24"/>
        </w:rPr>
      </w:pPr>
      <w:r>
        <w:rPr>
          <w:sz w:val="24"/>
          <w:szCs w:val="24"/>
        </w:rPr>
        <w:t>Algorithms such as Federated Averaging and Federated Proximal Gradient Descent can train machine learning models using data from multiple IoT devices without sharing raw patient data centrally.</w:t>
      </w:r>
    </w:p>
    <w:p w14:paraId="701099D2" w14:textId="77777777" w:rsidR="008B6644" w:rsidRDefault="00000000">
      <w:pPr>
        <w:pStyle w:val="BodyText"/>
        <w:spacing w:before="7"/>
        <w:ind w:left="318" w:right="0" w:firstLine="0"/>
        <w:rPr>
          <w:sz w:val="24"/>
          <w:szCs w:val="24"/>
        </w:rPr>
      </w:pPr>
      <w:r>
        <w:rPr>
          <w:sz w:val="24"/>
          <w:szCs w:val="24"/>
        </w:rPr>
        <w:t>These are just a few examples of the algorithms that can be used in IoT-connected healthcare applications. The choice of algorithm depends on the specific use case, the nature of the data, and the desired outcome of the analysis or prediction.</w:t>
      </w:r>
    </w:p>
    <w:p w14:paraId="47E9FD3B" w14:textId="77777777" w:rsidR="008B6644" w:rsidRDefault="00000000">
      <w:pPr>
        <w:pStyle w:val="BodyText"/>
        <w:spacing w:before="7"/>
        <w:ind w:left="318" w:right="0" w:firstLine="0"/>
        <w:rPr>
          <w:sz w:val="24"/>
          <w:szCs w:val="24"/>
        </w:rPr>
      </w:pPr>
      <w:r>
        <w:rPr>
          <w:sz w:val="24"/>
          <w:szCs w:val="24"/>
        </w:rPr>
        <w:t xml:space="preserve">    </w:t>
      </w:r>
    </w:p>
    <w:p w14:paraId="76A4A8A8" w14:textId="77777777" w:rsidR="008B6644" w:rsidRDefault="00000000">
      <w:pPr>
        <w:pStyle w:val="BodyText"/>
        <w:spacing w:before="7"/>
        <w:ind w:left="318" w:right="0" w:firstLine="0"/>
        <w:rPr>
          <w:sz w:val="24"/>
          <w:szCs w:val="24"/>
        </w:rPr>
      </w:pPr>
      <w:r>
        <w:t xml:space="preserve">           </w:t>
      </w:r>
      <w:r>
        <w:rPr>
          <w:sz w:val="24"/>
          <w:szCs w:val="24"/>
        </w:rPr>
        <w:t xml:space="preserve">What are the sensors that are used In healthcare industry </w:t>
      </w:r>
    </w:p>
    <w:p w14:paraId="25E72846" w14:textId="77777777" w:rsidR="008B6644" w:rsidRDefault="00000000">
      <w:pPr>
        <w:pStyle w:val="BodyText"/>
        <w:spacing w:before="7"/>
        <w:ind w:left="318" w:right="0" w:firstLine="0"/>
      </w:pPr>
      <w:r>
        <w:t xml:space="preserve">   </w:t>
      </w:r>
    </w:p>
    <w:p w14:paraId="3000C6FE" w14:textId="77777777" w:rsidR="008B6644" w:rsidRDefault="00000000">
      <w:pPr>
        <w:pStyle w:val="BodyText"/>
        <w:spacing w:before="7"/>
        <w:ind w:left="318" w:right="0" w:firstLine="0"/>
        <w:rPr>
          <w:sz w:val="24"/>
          <w:szCs w:val="24"/>
        </w:rPr>
      </w:pPr>
      <w:r>
        <w:t xml:space="preserve"> </w:t>
      </w:r>
      <w:r>
        <w:rPr>
          <w:sz w:val="24"/>
          <w:szCs w:val="24"/>
        </w:rPr>
        <w:t xml:space="preserve">   Certainly! Here are some technical aspects of IoT in healthcare:</w:t>
      </w:r>
    </w:p>
    <w:p w14:paraId="28DED5A4" w14:textId="77777777" w:rsidR="008B6644" w:rsidRDefault="008B6644">
      <w:pPr>
        <w:pStyle w:val="BodyText"/>
        <w:spacing w:before="7"/>
        <w:ind w:left="0" w:right="0" w:firstLine="0"/>
        <w:rPr>
          <w:b/>
          <w:bCs/>
          <w:sz w:val="24"/>
          <w:szCs w:val="24"/>
        </w:rPr>
      </w:pPr>
    </w:p>
    <w:p w14:paraId="07B6C67A" w14:textId="77777777" w:rsidR="008B6644" w:rsidRDefault="00000000">
      <w:pPr>
        <w:pStyle w:val="BodyText"/>
        <w:spacing w:before="7"/>
        <w:ind w:left="0" w:right="0" w:firstLineChars="100" w:firstLine="241"/>
        <w:rPr>
          <w:b/>
          <w:bCs/>
          <w:sz w:val="24"/>
          <w:szCs w:val="24"/>
        </w:rPr>
      </w:pPr>
      <w:r>
        <w:rPr>
          <w:b/>
          <w:bCs/>
          <w:sz w:val="24"/>
          <w:szCs w:val="24"/>
        </w:rPr>
        <w:t>Sensor Technologies:</w:t>
      </w:r>
    </w:p>
    <w:p w14:paraId="09E8FE41" w14:textId="77777777" w:rsidR="008B6644" w:rsidRDefault="008B6644">
      <w:pPr>
        <w:pStyle w:val="BodyText"/>
        <w:spacing w:before="7"/>
        <w:ind w:left="318" w:right="0" w:firstLine="0"/>
      </w:pPr>
    </w:p>
    <w:p w14:paraId="4A6EC57A" w14:textId="77777777" w:rsidR="008B6644" w:rsidRDefault="00000000">
      <w:pPr>
        <w:pStyle w:val="BodyText"/>
        <w:spacing w:before="7"/>
        <w:ind w:left="318" w:right="0" w:firstLine="0"/>
        <w:rPr>
          <w:sz w:val="24"/>
          <w:szCs w:val="24"/>
        </w:rPr>
      </w:pPr>
      <w:r>
        <w:rPr>
          <w:sz w:val="24"/>
          <w:szCs w:val="24"/>
        </w:rPr>
        <w:t>IoT devices in healthcare utilize various sensor technologies to collect data from the environment and patients. These sensors include:</w:t>
      </w:r>
    </w:p>
    <w:p w14:paraId="169AA633" w14:textId="77777777" w:rsidR="008B6644" w:rsidRDefault="00000000">
      <w:pPr>
        <w:pStyle w:val="BodyText"/>
        <w:spacing w:before="7"/>
        <w:ind w:left="318" w:right="0" w:firstLine="0"/>
        <w:rPr>
          <w:sz w:val="24"/>
          <w:szCs w:val="24"/>
        </w:rPr>
      </w:pPr>
      <w:r>
        <w:rPr>
          <w:sz w:val="24"/>
          <w:szCs w:val="24"/>
        </w:rPr>
        <w:t>Temperature sensors for monitoring body temperature, environmental temperature, and equipment temperature.</w:t>
      </w:r>
    </w:p>
    <w:p w14:paraId="45E6B3F1" w14:textId="77777777" w:rsidR="008B6644" w:rsidRDefault="00000000">
      <w:pPr>
        <w:pStyle w:val="BodyText"/>
        <w:spacing w:before="7"/>
        <w:ind w:left="318" w:right="0" w:firstLine="0"/>
        <w:rPr>
          <w:sz w:val="24"/>
          <w:szCs w:val="24"/>
        </w:rPr>
      </w:pPr>
      <w:r>
        <w:rPr>
          <w:sz w:val="24"/>
          <w:szCs w:val="24"/>
        </w:rPr>
        <w:t xml:space="preserve">Heart rate sensors for measuring heart rate </w:t>
      </w:r>
      <w:r>
        <w:rPr>
          <w:sz w:val="24"/>
          <w:szCs w:val="24"/>
        </w:rPr>
        <w:lastRenderedPageBreak/>
        <w:t>variability and detecting cardiac abnormalities.</w:t>
      </w:r>
    </w:p>
    <w:p w14:paraId="3E91EDFB" w14:textId="77777777" w:rsidR="008B6644" w:rsidRDefault="00000000">
      <w:pPr>
        <w:pStyle w:val="BodyText"/>
        <w:spacing w:before="7"/>
        <w:ind w:left="318" w:right="0" w:firstLine="0"/>
        <w:rPr>
          <w:sz w:val="24"/>
          <w:szCs w:val="24"/>
        </w:rPr>
      </w:pPr>
      <w:r>
        <w:rPr>
          <w:sz w:val="24"/>
          <w:szCs w:val="24"/>
        </w:rPr>
        <w:t>Blood pressure sensors for monitoring blood pressure levels and detecting hypertension.</w:t>
      </w:r>
    </w:p>
    <w:p w14:paraId="7F639052" w14:textId="77777777" w:rsidR="008B6644" w:rsidRDefault="00000000">
      <w:pPr>
        <w:pStyle w:val="BodyText"/>
        <w:spacing w:before="7"/>
        <w:ind w:left="318" w:right="0" w:firstLine="0"/>
        <w:rPr>
          <w:sz w:val="24"/>
          <w:szCs w:val="24"/>
        </w:rPr>
      </w:pPr>
      <w:r>
        <w:rPr>
          <w:sz w:val="24"/>
          <w:szCs w:val="24"/>
        </w:rPr>
        <w:t>Accelerometers and gyroscopes for tracking movement, activity levels, and fall detection.</w:t>
      </w:r>
    </w:p>
    <w:p w14:paraId="29A48756" w14:textId="77777777" w:rsidR="008B6644" w:rsidRDefault="00000000">
      <w:pPr>
        <w:pStyle w:val="BodyText"/>
        <w:spacing w:before="7"/>
        <w:ind w:left="318" w:right="0" w:firstLine="0"/>
        <w:rPr>
          <w:lang w:val="en-GB"/>
        </w:rPr>
      </w:pPr>
      <w:r>
        <w:rPr>
          <w:sz w:val="24"/>
          <w:szCs w:val="24"/>
        </w:rPr>
        <w:t>Glucose sensors for continuous monitoring of blood glucose levels in patients with diabetes</w:t>
      </w:r>
      <w:r>
        <w:t>.</w:t>
      </w:r>
      <w:r>
        <w:rPr>
          <w:lang w:val="en-GB"/>
        </w:rPr>
        <w:t>[6]</w:t>
      </w:r>
    </w:p>
    <w:p w14:paraId="27E8B74D" w14:textId="77777777" w:rsidR="008B6644" w:rsidRDefault="008B6644">
      <w:pPr>
        <w:pStyle w:val="BodyText"/>
        <w:spacing w:before="7"/>
        <w:ind w:left="318" w:right="0" w:firstLine="0"/>
      </w:pPr>
    </w:p>
    <w:p w14:paraId="25CCBC46" w14:textId="77777777" w:rsidR="008B6644" w:rsidRDefault="00000000">
      <w:pPr>
        <w:pStyle w:val="BodyText"/>
        <w:numPr>
          <w:ilvl w:val="0"/>
          <w:numId w:val="4"/>
        </w:numPr>
        <w:spacing w:before="7"/>
        <w:ind w:right="0"/>
        <w:rPr>
          <w:b/>
          <w:bCs/>
          <w:sz w:val="24"/>
          <w:szCs w:val="24"/>
        </w:rPr>
      </w:pPr>
      <w:r>
        <w:rPr>
          <w:b/>
          <w:bCs/>
          <w:sz w:val="24"/>
          <w:szCs w:val="24"/>
        </w:rPr>
        <w:t>Wireless Communication Protocols:</w:t>
      </w:r>
    </w:p>
    <w:p w14:paraId="3A5F7EDB" w14:textId="77777777" w:rsidR="008B6644" w:rsidRDefault="008B6644">
      <w:pPr>
        <w:pStyle w:val="BodyText"/>
        <w:spacing w:before="7"/>
        <w:ind w:left="318" w:right="0" w:firstLine="0"/>
      </w:pPr>
    </w:p>
    <w:p w14:paraId="7C925E96" w14:textId="77777777" w:rsidR="008B6644" w:rsidRDefault="00000000">
      <w:pPr>
        <w:pStyle w:val="BodyText"/>
        <w:spacing w:before="7"/>
        <w:ind w:left="318" w:right="0" w:firstLine="0"/>
        <w:rPr>
          <w:sz w:val="24"/>
          <w:szCs w:val="24"/>
        </w:rPr>
      </w:pPr>
      <w:r>
        <w:rPr>
          <w:sz w:val="24"/>
          <w:szCs w:val="24"/>
        </w:rPr>
        <w:t>IoT devices use wireless communication protocols to transmit data to other devices or central systems. Common wireless protocols used in healthcare include:</w:t>
      </w:r>
    </w:p>
    <w:p w14:paraId="1643A831" w14:textId="77777777" w:rsidR="008B6644" w:rsidRDefault="00000000">
      <w:pPr>
        <w:pStyle w:val="BodyText"/>
        <w:spacing w:before="7"/>
        <w:ind w:left="318" w:right="0" w:firstLine="0"/>
        <w:rPr>
          <w:sz w:val="24"/>
          <w:szCs w:val="24"/>
        </w:rPr>
      </w:pPr>
      <w:r>
        <w:rPr>
          <w:sz w:val="24"/>
          <w:szCs w:val="24"/>
        </w:rPr>
        <w:t>Bluetooth Low Energy (BLE) for short-range communication between devices, such as wearables and smartphones.</w:t>
      </w:r>
    </w:p>
    <w:p w14:paraId="3C98117B" w14:textId="77777777" w:rsidR="008B6644" w:rsidRDefault="00000000">
      <w:pPr>
        <w:pStyle w:val="BodyText"/>
        <w:spacing w:before="7"/>
        <w:ind w:left="318" w:right="0" w:firstLine="0"/>
        <w:rPr>
          <w:sz w:val="24"/>
          <w:szCs w:val="24"/>
        </w:rPr>
      </w:pPr>
      <w:r>
        <w:rPr>
          <w:sz w:val="24"/>
          <w:szCs w:val="24"/>
        </w:rPr>
        <w:t>Wi-Fi for high-speed data transmission within healthcare facilities and between IoT devices and cloud-based platforms.</w:t>
      </w:r>
    </w:p>
    <w:p w14:paraId="30E35F92" w14:textId="77777777" w:rsidR="008B6644" w:rsidRDefault="00000000">
      <w:pPr>
        <w:pStyle w:val="BodyText"/>
        <w:spacing w:before="7"/>
        <w:ind w:left="318" w:right="0" w:firstLine="0"/>
        <w:rPr>
          <w:sz w:val="24"/>
          <w:szCs w:val="24"/>
        </w:rPr>
      </w:pPr>
      <w:r>
        <w:rPr>
          <w:sz w:val="24"/>
          <w:szCs w:val="24"/>
        </w:rPr>
        <w:t>Zigbee for low-power, low-data-rate communication in healthcare monitoring systems and medical devices.</w:t>
      </w:r>
    </w:p>
    <w:p w14:paraId="1DD62D3F" w14:textId="77777777" w:rsidR="008B6644" w:rsidRDefault="00000000">
      <w:pPr>
        <w:pStyle w:val="BodyText"/>
        <w:spacing w:before="7"/>
        <w:ind w:left="318" w:right="0" w:firstLine="0"/>
        <w:rPr>
          <w:sz w:val="24"/>
          <w:szCs w:val="24"/>
        </w:rPr>
      </w:pPr>
      <w:r>
        <w:rPr>
          <w:sz w:val="24"/>
          <w:szCs w:val="24"/>
        </w:rPr>
        <w:t>Cellular networks (3G, 4G, and 5G) for long-range communication and remote monitoring of patients in rural or remote areas.</w:t>
      </w:r>
    </w:p>
    <w:p w14:paraId="3C928F1F" w14:textId="77777777" w:rsidR="008B6644" w:rsidRDefault="008B6644">
      <w:pPr>
        <w:pStyle w:val="BodyText"/>
        <w:spacing w:before="7"/>
        <w:ind w:left="318" w:right="0" w:firstLine="0"/>
      </w:pPr>
    </w:p>
    <w:p w14:paraId="5D896BCE" w14:textId="77777777" w:rsidR="008B6644" w:rsidRDefault="00000000">
      <w:pPr>
        <w:pStyle w:val="BodyText"/>
        <w:numPr>
          <w:ilvl w:val="0"/>
          <w:numId w:val="4"/>
        </w:numPr>
        <w:spacing w:before="7"/>
        <w:ind w:right="0"/>
        <w:rPr>
          <w:b/>
          <w:bCs/>
          <w:sz w:val="24"/>
          <w:szCs w:val="24"/>
        </w:rPr>
      </w:pPr>
      <w:r>
        <w:rPr>
          <w:b/>
          <w:bCs/>
          <w:sz w:val="24"/>
          <w:szCs w:val="24"/>
        </w:rPr>
        <w:t>Data Security and Privacy:</w:t>
      </w:r>
    </w:p>
    <w:p w14:paraId="7BF9ABFA" w14:textId="77777777" w:rsidR="008B6644" w:rsidRDefault="008B6644">
      <w:pPr>
        <w:pStyle w:val="BodyText"/>
        <w:spacing w:before="7"/>
        <w:ind w:left="318" w:right="0" w:firstLine="0"/>
      </w:pPr>
    </w:p>
    <w:p w14:paraId="34479679" w14:textId="77777777" w:rsidR="008B6644" w:rsidRDefault="00000000">
      <w:pPr>
        <w:pStyle w:val="BodyText"/>
        <w:spacing w:before="7"/>
        <w:ind w:left="318" w:right="0" w:firstLine="0"/>
        <w:rPr>
          <w:sz w:val="24"/>
          <w:szCs w:val="24"/>
        </w:rPr>
      </w:pPr>
      <w:r>
        <w:rPr>
          <w:sz w:val="24"/>
          <w:szCs w:val="24"/>
        </w:rPr>
        <w:t>Data security and privacy are paramount in healthcare IoT deployments to protect sensitive patient information and comply with regulatory requirements (e.g., HIPAA in the United States).</w:t>
      </w:r>
    </w:p>
    <w:p w14:paraId="39647527" w14:textId="77777777" w:rsidR="008B6644" w:rsidRDefault="00000000">
      <w:pPr>
        <w:pStyle w:val="BodyText"/>
        <w:spacing w:before="7"/>
        <w:ind w:left="318" w:right="0" w:firstLine="0"/>
        <w:rPr>
          <w:sz w:val="24"/>
          <w:szCs w:val="24"/>
        </w:rPr>
      </w:pPr>
      <w:r>
        <w:rPr>
          <w:sz w:val="24"/>
          <w:szCs w:val="24"/>
        </w:rPr>
        <w:t>IoT devices use encryption, authentication, and access control mechanisms to secure data transmission and storage.</w:t>
      </w:r>
    </w:p>
    <w:p w14:paraId="5DEF20CC" w14:textId="77777777" w:rsidR="008B6644" w:rsidRDefault="00000000">
      <w:pPr>
        <w:pStyle w:val="BodyText"/>
        <w:spacing w:before="7"/>
        <w:ind w:left="318" w:right="0" w:firstLine="0"/>
        <w:rPr>
          <w:sz w:val="24"/>
          <w:szCs w:val="24"/>
        </w:rPr>
      </w:pPr>
      <w:r>
        <w:rPr>
          <w:sz w:val="24"/>
          <w:szCs w:val="24"/>
        </w:rPr>
        <w:t>Secure communication protocols, such as Transport Layer Security (TLS) and Datagram Transport Layer Security (DTLS), are used to encrypt data transmitted over networks.</w:t>
      </w:r>
    </w:p>
    <w:p w14:paraId="39CA24D3" w14:textId="77777777" w:rsidR="008B6644" w:rsidRDefault="00000000">
      <w:pPr>
        <w:pStyle w:val="BodyText"/>
        <w:spacing w:before="7"/>
        <w:ind w:left="318" w:right="0" w:firstLine="0"/>
        <w:rPr>
          <w:lang w:val="en-GB"/>
        </w:rPr>
      </w:pPr>
      <w:r>
        <w:rPr>
          <w:sz w:val="24"/>
          <w:szCs w:val="24"/>
        </w:rPr>
        <w:t>Device authentication mechanisms, such as digital certificates and biometric authentication, ensure that only authorized devices can access healthcare dat</w:t>
      </w:r>
      <w:r>
        <w:t>a.</w:t>
      </w:r>
      <w:r>
        <w:rPr>
          <w:lang w:val="en-GB"/>
        </w:rPr>
        <w:t>[1]</w:t>
      </w:r>
    </w:p>
    <w:p w14:paraId="1AF39004" w14:textId="77777777" w:rsidR="008B6644" w:rsidRDefault="008B6644">
      <w:pPr>
        <w:pStyle w:val="BodyText"/>
        <w:spacing w:before="7"/>
        <w:ind w:left="318" w:right="0" w:firstLine="0"/>
      </w:pPr>
    </w:p>
    <w:p w14:paraId="0CE8A95F" w14:textId="77777777" w:rsidR="008B6644" w:rsidRDefault="00000000">
      <w:pPr>
        <w:pStyle w:val="BodyText"/>
        <w:numPr>
          <w:ilvl w:val="0"/>
          <w:numId w:val="4"/>
        </w:numPr>
        <w:spacing w:before="7"/>
        <w:ind w:right="0"/>
        <w:rPr>
          <w:b/>
          <w:bCs/>
          <w:sz w:val="24"/>
          <w:szCs w:val="24"/>
        </w:rPr>
      </w:pPr>
      <w:r>
        <w:rPr>
          <w:b/>
          <w:bCs/>
          <w:sz w:val="24"/>
          <w:szCs w:val="24"/>
        </w:rPr>
        <w:t>Edge Computing and Cloud Integration:</w:t>
      </w:r>
    </w:p>
    <w:p w14:paraId="54B652AA" w14:textId="77777777" w:rsidR="008B6644" w:rsidRDefault="008B6644">
      <w:pPr>
        <w:pStyle w:val="BodyText"/>
        <w:spacing w:before="7"/>
        <w:ind w:left="318" w:right="0" w:firstLine="0"/>
      </w:pPr>
    </w:p>
    <w:p w14:paraId="718E2397" w14:textId="77777777" w:rsidR="008B6644" w:rsidRDefault="00000000">
      <w:pPr>
        <w:pStyle w:val="BodyText"/>
        <w:spacing w:before="7"/>
        <w:ind w:left="318" w:right="0" w:firstLine="0"/>
        <w:rPr>
          <w:sz w:val="24"/>
          <w:szCs w:val="24"/>
        </w:rPr>
      </w:pPr>
      <w:r>
        <w:rPr>
          <w:sz w:val="24"/>
          <w:szCs w:val="24"/>
        </w:rPr>
        <w:t>IoT devices leverage edge computing and cloud integration to process and analyze data efficiently.</w:t>
      </w:r>
    </w:p>
    <w:p w14:paraId="74F83DE8" w14:textId="77777777" w:rsidR="008B6644" w:rsidRDefault="00000000">
      <w:pPr>
        <w:pStyle w:val="BodyText"/>
        <w:spacing w:before="7"/>
        <w:ind w:left="318" w:right="0" w:firstLine="0"/>
        <w:rPr>
          <w:sz w:val="24"/>
          <w:szCs w:val="24"/>
        </w:rPr>
      </w:pPr>
      <w:r>
        <w:rPr>
          <w:sz w:val="24"/>
          <w:szCs w:val="24"/>
        </w:rPr>
        <w:t>Edge computing enables data processing and analysis to be performed closer to the source (i.e., at the edge of the network), reducing latency and bandwidth usage.</w:t>
      </w:r>
    </w:p>
    <w:p w14:paraId="726BD667" w14:textId="77777777" w:rsidR="008B6644" w:rsidRDefault="00000000">
      <w:pPr>
        <w:pStyle w:val="BodyText"/>
        <w:spacing w:before="7"/>
        <w:ind w:left="318" w:right="0" w:firstLine="0"/>
        <w:rPr>
          <w:sz w:val="24"/>
          <w:szCs w:val="24"/>
          <w:lang w:val="en-GB"/>
        </w:rPr>
      </w:pPr>
      <w:r>
        <w:rPr>
          <w:sz w:val="24"/>
          <w:szCs w:val="24"/>
        </w:rPr>
        <w:t xml:space="preserve">Cloud-based platforms provide scalable storage </w:t>
      </w:r>
      <w:r>
        <w:rPr>
          <w:sz w:val="24"/>
          <w:szCs w:val="24"/>
        </w:rPr>
        <w:t>and computing resources for processing and analyzing large volumes of IoT data, enabling real-time insights and predictive analytics.</w:t>
      </w:r>
      <w:r>
        <w:rPr>
          <w:sz w:val="24"/>
          <w:szCs w:val="24"/>
          <w:lang w:val="en-GB"/>
        </w:rPr>
        <w:t xml:space="preserve">  [2]</w:t>
      </w:r>
    </w:p>
    <w:p w14:paraId="2E0D27A1" w14:textId="77777777" w:rsidR="008B6644" w:rsidRDefault="008B6644">
      <w:pPr>
        <w:pStyle w:val="BodyText"/>
        <w:spacing w:before="7"/>
        <w:ind w:left="318" w:right="0" w:firstLine="0"/>
      </w:pPr>
    </w:p>
    <w:p w14:paraId="49B608DB" w14:textId="77777777" w:rsidR="008B6644" w:rsidRDefault="00000000">
      <w:pPr>
        <w:pStyle w:val="BodyText"/>
        <w:numPr>
          <w:ilvl w:val="0"/>
          <w:numId w:val="4"/>
        </w:numPr>
        <w:spacing w:before="7"/>
        <w:ind w:right="0"/>
        <w:rPr>
          <w:b/>
          <w:bCs/>
          <w:sz w:val="24"/>
          <w:szCs w:val="24"/>
        </w:rPr>
      </w:pPr>
      <w:r>
        <w:rPr>
          <w:b/>
          <w:bCs/>
          <w:sz w:val="24"/>
          <w:szCs w:val="24"/>
        </w:rPr>
        <w:t>Interoperability and Standards:</w:t>
      </w:r>
    </w:p>
    <w:p w14:paraId="677E8A54" w14:textId="77777777" w:rsidR="008B6644" w:rsidRDefault="008B6644">
      <w:pPr>
        <w:pStyle w:val="BodyText"/>
        <w:spacing w:before="7"/>
        <w:ind w:left="318" w:right="0" w:firstLine="0"/>
      </w:pPr>
    </w:p>
    <w:p w14:paraId="7C8DB15F" w14:textId="77777777" w:rsidR="008B6644" w:rsidRDefault="00000000">
      <w:pPr>
        <w:pStyle w:val="BodyText"/>
        <w:spacing w:before="7"/>
        <w:ind w:left="318" w:right="0" w:firstLine="0"/>
        <w:rPr>
          <w:sz w:val="24"/>
          <w:szCs w:val="24"/>
        </w:rPr>
      </w:pPr>
      <w:r>
        <w:rPr>
          <w:sz w:val="24"/>
          <w:szCs w:val="24"/>
        </w:rPr>
        <w:t>Interoperability and adherence to standards are essential for seamless communication and integration of IoT devices in healthcare ecosystems.</w:t>
      </w:r>
    </w:p>
    <w:p w14:paraId="62DA8930" w14:textId="77777777" w:rsidR="008B6644" w:rsidRDefault="00000000">
      <w:pPr>
        <w:pStyle w:val="BodyText"/>
        <w:spacing w:before="7"/>
        <w:ind w:left="318" w:right="0" w:firstLine="0"/>
        <w:rPr>
          <w:sz w:val="24"/>
          <w:szCs w:val="24"/>
        </w:rPr>
      </w:pPr>
      <w:r>
        <w:rPr>
          <w:sz w:val="24"/>
          <w:szCs w:val="24"/>
        </w:rPr>
        <w:t>Healthcare IoT devices comply with industry standards, such as IEEE 11073 for medical device communication and HL7 FHIR (Fast Healthcare Interoperability Resources) for health data exchange.</w:t>
      </w:r>
    </w:p>
    <w:p w14:paraId="74CDE40E" w14:textId="77777777" w:rsidR="008B6644" w:rsidRDefault="00000000">
      <w:pPr>
        <w:pStyle w:val="BodyText"/>
        <w:spacing w:before="7"/>
        <w:ind w:left="318" w:right="0" w:firstLine="0"/>
        <w:rPr>
          <w:sz w:val="24"/>
          <w:szCs w:val="24"/>
        </w:rPr>
      </w:pPr>
      <w:r>
        <w:rPr>
          <w:sz w:val="24"/>
          <w:szCs w:val="24"/>
        </w:rPr>
        <w:t>Interoperability frameworks, such as SMART on FHIR (Substitutable Medical Applications and Reusable Technologies on Fast Healthcare Interoperability Resources), enable integration with electronic health records (EHRs) and other healthcare IT systems.</w:t>
      </w:r>
    </w:p>
    <w:p w14:paraId="19B2E353" w14:textId="77777777" w:rsidR="008B6644" w:rsidRDefault="00000000">
      <w:pPr>
        <w:pStyle w:val="BodyText"/>
        <w:spacing w:before="7"/>
        <w:ind w:left="318" w:right="0" w:firstLine="0"/>
        <w:rPr>
          <w:sz w:val="24"/>
          <w:szCs w:val="24"/>
        </w:rPr>
      </w:pPr>
      <w:r>
        <w:rPr>
          <w:sz w:val="24"/>
          <w:szCs w:val="24"/>
        </w:rPr>
        <w:t>These technical aspects of IoT in healthcare highlight the diverse technologies and protocols used to enable data collection, communication, security, and integration in IoT deployments within the healthcare industry.</w:t>
      </w:r>
    </w:p>
    <w:p w14:paraId="7EC7B2E7" w14:textId="77777777" w:rsidR="008B6644" w:rsidRDefault="00000000">
      <w:pPr>
        <w:pStyle w:val="BodyText"/>
        <w:spacing w:before="7"/>
        <w:ind w:left="318" w:right="0" w:firstLine="0"/>
      </w:pPr>
      <w:r>
        <w:t xml:space="preserve">      </w:t>
      </w:r>
    </w:p>
    <w:p w14:paraId="4E273A42" w14:textId="77777777" w:rsidR="008B6644" w:rsidRDefault="008B6644">
      <w:pPr>
        <w:pStyle w:val="BodyText"/>
        <w:spacing w:before="7"/>
        <w:ind w:left="318" w:right="0" w:firstLine="0"/>
      </w:pPr>
    </w:p>
    <w:p w14:paraId="51F2D702" w14:textId="77777777" w:rsidR="008B6644" w:rsidRDefault="00000000">
      <w:pPr>
        <w:pStyle w:val="BodyText"/>
        <w:spacing w:before="7"/>
        <w:ind w:left="318" w:right="0" w:firstLine="0"/>
        <w:rPr>
          <w:b/>
          <w:bCs/>
          <w:sz w:val="24"/>
          <w:szCs w:val="24"/>
        </w:rPr>
      </w:pPr>
      <w:r>
        <w:rPr>
          <w:b/>
          <w:bCs/>
          <w:sz w:val="24"/>
          <w:szCs w:val="24"/>
        </w:rPr>
        <w:t>Limited Remote Monitoring:</w:t>
      </w:r>
    </w:p>
    <w:p w14:paraId="6C2F4A2E" w14:textId="77777777" w:rsidR="008B6644" w:rsidRDefault="008B6644">
      <w:pPr>
        <w:pStyle w:val="BodyText"/>
        <w:spacing w:before="7"/>
        <w:ind w:left="318" w:right="0" w:firstLine="0"/>
      </w:pPr>
    </w:p>
    <w:p w14:paraId="6D3DBA79" w14:textId="77777777" w:rsidR="008B6644" w:rsidRDefault="00000000">
      <w:pPr>
        <w:pStyle w:val="BodyText"/>
        <w:spacing w:before="7"/>
        <w:ind w:left="318" w:right="0" w:firstLine="0"/>
        <w:rPr>
          <w:sz w:val="24"/>
          <w:szCs w:val="24"/>
        </w:rPr>
      </w:pPr>
      <w:r>
        <w:rPr>
          <w:sz w:val="24"/>
          <w:szCs w:val="24"/>
        </w:rPr>
        <w:t>Healthcare providers relied primarily on in-person visits and periodic check-ups to monitor patients' health status.</w:t>
      </w:r>
    </w:p>
    <w:p w14:paraId="7427A638" w14:textId="77777777" w:rsidR="008B6644" w:rsidRDefault="00000000">
      <w:pPr>
        <w:pStyle w:val="BodyText"/>
        <w:spacing w:before="7"/>
        <w:ind w:left="318" w:right="0" w:firstLine="0"/>
      </w:pPr>
      <w:r>
        <w:rPr>
          <w:sz w:val="24"/>
          <w:szCs w:val="24"/>
        </w:rPr>
        <w:t>Remote monitoring of patients, especially those with chronic conditions or complex medical needs, was limited, leading to gaps in care and delayed interventions.</w:t>
      </w:r>
    </w:p>
    <w:p w14:paraId="3020B2B2" w14:textId="77777777" w:rsidR="008B6644" w:rsidRDefault="008B6644">
      <w:pPr>
        <w:pStyle w:val="BodyText"/>
        <w:spacing w:before="7"/>
        <w:ind w:left="318" w:right="0" w:firstLine="0"/>
      </w:pPr>
    </w:p>
    <w:p w14:paraId="71743658" w14:textId="77777777" w:rsidR="008B6644" w:rsidRDefault="00000000">
      <w:pPr>
        <w:pStyle w:val="BodyText"/>
        <w:numPr>
          <w:ilvl w:val="0"/>
          <w:numId w:val="4"/>
        </w:numPr>
        <w:spacing w:before="7"/>
        <w:ind w:right="0"/>
        <w:rPr>
          <w:b/>
          <w:bCs/>
          <w:sz w:val="24"/>
          <w:szCs w:val="24"/>
        </w:rPr>
      </w:pPr>
      <w:r>
        <w:rPr>
          <w:b/>
          <w:bCs/>
          <w:sz w:val="24"/>
          <w:szCs w:val="24"/>
        </w:rPr>
        <w:t>Reactive Healthcare Model:</w:t>
      </w:r>
    </w:p>
    <w:p w14:paraId="1255CC73" w14:textId="77777777" w:rsidR="008B6644" w:rsidRDefault="008B6644">
      <w:pPr>
        <w:pStyle w:val="BodyText"/>
        <w:spacing w:before="7"/>
        <w:ind w:left="318" w:right="0" w:firstLine="0"/>
      </w:pPr>
    </w:p>
    <w:p w14:paraId="009122A3" w14:textId="77777777" w:rsidR="008B6644" w:rsidRDefault="00000000">
      <w:pPr>
        <w:pStyle w:val="BodyText"/>
        <w:spacing w:before="7"/>
        <w:ind w:left="318" w:right="0" w:firstLine="0"/>
        <w:rPr>
          <w:sz w:val="24"/>
          <w:szCs w:val="24"/>
        </w:rPr>
      </w:pPr>
      <w:r>
        <w:rPr>
          <w:sz w:val="24"/>
          <w:szCs w:val="24"/>
        </w:rPr>
        <w:t>Healthcare delivery was primarily reactive, focused on treating illnesses and managing symptoms after they had already occurred.</w:t>
      </w:r>
    </w:p>
    <w:p w14:paraId="5AEA65EF" w14:textId="77777777" w:rsidR="008B6644" w:rsidRDefault="00000000">
      <w:pPr>
        <w:pStyle w:val="BodyText"/>
        <w:spacing w:before="7"/>
        <w:ind w:left="318" w:right="0" w:firstLine="0"/>
        <w:rPr>
          <w:sz w:val="24"/>
          <w:szCs w:val="24"/>
        </w:rPr>
      </w:pPr>
      <w:r>
        <w:rPr>
          <w:sz w:val="24"/>
          <w:szCs w:val="24"/>
        </w:rPr>
        <w:t>Preventive measures and early intervention strategies were underutilized, resulting in higher rates of hospital admissions, readmissions, and healthcare costs.</w:t>
      </w:r>
    </w:p>
    <w:p w14:paraId="6D556DCB" w14:textId="77777777" w:rsidR="008B6644" w:rsidRDefault="008B6644">
      <w:pPr>
        <w:pStyle w:val="BodyText"/>
        <w:spacing w:before="7"/>
        <w:ind w:left="0" w:right="0" w:firstLine="0"/>
      </w:pPr>
    </w:p>
    <w:p w14:paraId="0162069A" w14:textId="77777777" w:rsidR="008B6644" w:rsidRDefault="00000000">
      <w:pPr>
        <w:pStyle w:val="BodyText"/>
        <w:spacing w:before="7"/>
        <w:ind w:left="318" w:right="0" w:firstLine="0"/>
      </w:pPr>
      <w:r>
        <w:t>.[2].</w:t>
      </w:r>
    </w:p>
    <w:p w14:paraId="28A3ED2E" w14:textId="77777777" w:rsidR="008B6644" w:rsidRDefault="008B6644">
      <w:pPr>
        <w:pStyle w:val="BodyText"/>
        <w:spacing w:before="7"/>
        <w:ind w:left="318" w:right="0" w:firstLine="0"/>
      </w:pPr>
    </w:p>
    <w:p w14:paraId="33CED022" w14:textId="77777777" w:rsidR="008B6644" w:rsidRDefault="00000000">
      <w:pPr>
        <w:pStyle w:val="BodyText"/>
        <w:spacing w:before="7"/>
        <w:ind w:left="318" w:right="0" w:firstLine="0"/>
        <w:rPr>
          <w:b/>
          <w:bCs/>
          <w:sz w:val="24"/>
          <w:szCs w:val="24"/>
          <w:lang w:val="en-GB"/>
        </w:rPr>
      </w:pPr>
      <w:r>
        <w:rPr>
          <w:b/>
          <w:bCs/>
          <w:sz w:val="24"/>
          <w:szCs w:val="24"/>
          <w:lang w:val="en-GB"/>
        </w:rPr>
        <w:t>Data Security and Privacy Concerns:</w:t>
      </w:r>
    </w:p>
    <w:p w14:paraId="20138634" w14:textId="77777777" w:rsidR="008B6644" w:rsidRDefault="008B6644">
      <w:pPr>
        <w:pStyle w:val="BodyText"/>
        <w:spacing w:before="7"/>
        <w:ind w:left="318" w:right="0" w:firstLine="0"/>
        <w:rPr>
          <w:lang w:val="en-GB"/>
        </w:rPr>
      </w:pPr>
    </w:p>
    <w:p w14:paraId="28102C8E" w14:textId="77777777" w:rsidR="008B6644" w:rsidRDefault="00000000">
      <w:pPr>
        <w:pStyle w:val="BodyText"/>
        <w:spacing w:before="7"/>
        <w:ind w:left="318" w:right="0" w:firstLine="0"/>
        <w:rPr>
          <w:sz w:val="24"/>
          <w:szCs w:val="24"/>
          <w:lang w:val="en-GB"/>
        </w:rPr>
      </w:pPr>
      <w:r>
        <w:rPr>
          <w:sz w:val="24"/>
          <w:szCs w:val="24"/>
          <w:lang w:val="en-GB"/>
        </w:rPr>
        <w:t>Data security and privacy concerns were significant barriers to the adoption of digital health technologies.</w:t>
      </w:r>
    </w:p>
    <w:p w14:paraId="0F8A1380" w14:textId="77777777" w:rsidR="008B6644" w:rsidRDefault="00000000">
      <w:pPr>
        <w:pStyle w:val="BodyText"/>
        <w:spacing w:before="7"/>
        <w:ind w:left="318" w:right="0" w:firstLine="0"/>
        <w:rPr>
          <w:sz w:val="24"/>
          <w:szCs w:val="24"/>
          <w:lang w:val="en-GB"/>
        </w:rPr>
      </w:pPr>
      <w:r>
        <w:rPr>
          <w:sz w:val="24"/>
          <w:szCs w:val="24"/>
          <w:lang w:val="en-GB"/>
        </w:rPr>
        <w:t xml:space="preserve">Healthcare organizations were cautious about </w:t>
      </w:r>
      <w:r>
        <w:rPr>
          <w:sz w:val="24"/>
          <w:szCs w:val="24"/>
          <w:lang w:val="en-GB"/>
        </w:rPr>
        <w:lastRenderedPageBreak/>
        <w:t>implementing electronic health records and remote monitoring systems due to fears of data breaches, unauthorized access, and compliance with regulatory requirements.</w:t>
      </w:r>
    </w:p>
    <w:p w14:paraId="3F1AD168" w14:textId="77777777" w:rsidR="008B6644" w:rsidRDefault="00000000">
      <w:pPr>
        <w:pStyle w:val="BodyText"/>
        <w:spacing w:before="7"/>
        <w:ind w:left="318" w:right="0" w:firstLine="0"/>
        <w:rPr>
          <w:sz w:val="24"/>
          <w:szCs w:val="24"/>
          <w:lang w:val="en-GB"/>
        </w:rPr>
      </w:pPr>
      <w:r>
        <w:rPr>
          <w:sz w:val="24"/>
          <w:szCs w:val="24"/>
          <w:lang w:val="en-GB"/>
        </w:rPr>
        <w:t>Overall, the healthcare industry before the advent of IoT was characterized by inefficiencies, fragmentation, and a lack of connectivity and interoperability. The introduction of IoT technology has since addressed many of these challenges, transforming healthcare delivery and management through remote monitoring, data integration, preventive care, patient engagement, and operational efficiencies.[3]</w:t>
      </w:r>
    </w:p>
    <w:p w14:paraId="02E051F2" w14:textId="77777777" w:rsidR="008B6644" w:rsidRDefault="008B6644">
      <w:pPr>
        <w:pStyle w:val="BodyText"/>
        <w:spacing w:before="7"/>
        <w:ind w:left="0" w:right="0" w:firstLine="0"/>
        <w:rPr>
          <w:sz w:val="24"/>
          <w:szCs w:val="24"/>
          <w:lang w:val="en-GB"/>
        </w:rPr>
      </w:pPr>
    </w:p>
    <w:p w14:paraId="72B473E6" w14:textId="77777777" w:rsidR="008B6644" w:rsidRDefault="008B6644">
      <w:pPr>
        <w:pStyle w:val="BodyText"/>
        <w:spacing w:before="7"/>
        <w:ind w:left="318" w:right="0" w:firstLine="0"/>
      </w:pPr>
    </w:p>
    <w:p w14:paraId="0FCF273C" w14:textId="77777777" w:rsidR="008B6644" w:rsidRDefault="00000000">
      <w:pPr>
        <w:pStyle w:val="BodyText"/>
        <w:numPr>
          <w:ilvl w:val="0"/>
          <w:numId w:val="5"/>
        </w:numPr>
        <w:spacing w:before="7"/>
        <w:ind w:right="0"/>
        <w:rPr>
          <w:b/>
          <w:bCs/>
          <w:sz w:val="24"/>
          <w:szCs w:val="24"/>
        </w:rPr>
      </w:pPr>
      <w:r>
        <w:rPr>
          <w:b/>
          <w:bCs/>
          <w:sz w:val="24"/>
          <w:szCs w:val="24"/>
        </w:rPr>
        <w:t>Advanced Encryption Standard (AES)</w:t>
      </w:r>
      <w:r>
        <w:rPr>
          <w:b/>
          <w:bCs/>
          <w:sz w:val="24"/>
          <w:szCs w:val="24"/>
          <w:lang w:val="en-GB"/>
        </w:rPr>
        <w:t>:</w:t>
      </w:r>
    </w:p>
    <w:p w14:paraId="1920E9C3" w14:textId="77777777" w:rsidR="008B6644" w:rsidRDefault="008B6644">
      <w:pPr>
        <w:pStyle w:val="BodyText"/>
        <w:spacing w:before="7"/>
        <w:ind w:left="0" w:right="0" w:firstLine="0"/>
        <w:rPr>
          <w:b/>
          <w:bCs/>
          <w:sz w:val="24"/>
          <w:szCs w:val="24"/>
        </w:rPr>
      </w:pPr>
    </w:p>
    <w:p w14:paraId="1EB4A3D3" w14:textId="77777777" w:rsidR="008B6644" w:rsidRDefault="00000000">
      <w:pPr>
        <w:pStyle w:val="BodyText"/>
        <w:spacing w:before="7"/>
        <w:ind w:left="318" w:right="0" w:firstLine="0"/>
        <w:rPr>
          <w:sz w:val="24"/>
          <w:szCs w:val="24"/>
        </w:rPr>
      </w:pPr>
      <w:r>
        <w:rPr>
          <w:sz w:val="24"/>
          <w:szCs w:val="24"/>
        </w:rPr>
        <w:t>An effective symmetric encryption technique for cloud security is AES. It uses a symmetric key to encrypt and decrypt data and ensures confidentiality and integrity of data.</w:t>
      </w:r>
    </w:p>
    <w:p w14:paraId="12FDA228" w14:textId="77777777" w:rsidR="008B6644" w:rsidRDefault="008B6644">
      <w:pPr>
        <w:pStyle w:val="BodyText"/>
        <w:spacing w:before="7"/>
        <w:ind w:left="318" w:right="0" w:firstLine="0"/>
        <w:rPr>
          <w:sz w:val="24"/>
          <w:szCs w:val="24"/>
        </w:rPr>
      </w:pPr>
    </w:p>
    <w:p w14:paraId="27429D78" w14:textId="77777777" w:rsidR="008B6644" w:rsidRDefault="00000000">
      <w:pPr>
        <w:pStyle w:val="BodyText"/>
        <w:numPr>
          <w:ilvl w:val="0"/>
          <w:numId w:val="5"/>
        </w:numPr>
        <w:spacing w:before="7"/>
        <w:ind w:right="0"/>
        <w:rPr>
          <w:b/>
          <w:bCs/>
          <w:sz w:val="24"/>
          <w:szCs w:val="24"/>
          <w:lang w:val="en-GB"/>
        </w:rPr>
      </w:pPr>
      <w:r>
        <w:rPr>
          <w:b/>
          <w:bCs/>
          <w:sz w:val="24"/>
          <w:szCs w:val="24"/>
        </w:rPr>
        <w:t>RSA Algorith</w:t>
      </w:r>
      <w:r>
        <w:rPr>
          <w:b/>
          <w:bCs/>
          <w:sz w:val="24"/>
          <w:szCs w:val="24"/>
          <w:lang w:val="en-GB"/>
        </w:rPr>
        <w:t>m</w:t>
      </w:r>
    </w:p>
    <w:p w14:paraId="419FBC44" w14:textId="77777777" w:rsidR="008B6644" w:rsidRDefault="008B6644">
      <w:pPr>
        <w:pStyle w:val="BodyText"/>
        <w:spacing w:before="7"/>
        <w:ind w:left="0" w:right="0" w:firstLine="0"/>
        <w:rPr>
          <w:b/>
          <w:bCs/>
          <w:sz w:val="24"/>
          <w:szCs w:val="24"/>
          <w:lang w:val="en-GB"/>
        </w:rPr>
      </w:pPr>
    </w:p>
    <w:p w14:paraId="280654F8" w14:textId="77777777" w:rsidR="008B6644" w:rsidRDefault="00000000">
      <w:pPr>
        <w:pStyle w:val="BodyText"/>
        <w:spacing w:before="7"/>
        <w:ind w:left="318" w:right="0" w:firstLine="0"/>
        <w:rPr>
          <w:sz w:val="24"/>
          <w:szCs w:val="24"/>
        </w:rPr>
      </w:pPr>
      <w:r>
        <w:rPr>
          <w:sz w:val="24"/>
          <w:szCs w:val="24"/>
        </w:rPr>
        <w:t>The RSA algorithm is a public-key cryptography algorithm used for secure data transmission in cloud computing. It generates a public key and a private key pair to encrypt and decrypt data.</w:t>
      </w:r>
    </w:p>
    <w:p w14:paraId="15F686E3" w14:textId="77777777" w:rsidR="008B6644" w:rsidRDefault="008B6644">
      <w:pPr>
        <w:pStyle w:val="BodyText"/>
        <w:spacing w:before="7"/>
        <w:ind w:left="318" w:right="0" w:firstLine="0"/>
        <w:rPr>
          <w:sz w:val="24"/>
          <w:szCs w:val="24"/>
        </w:rPr>
      </w:pPr>
    </w:p>
    <w:p w14:paraId="2DA16F4F" w14:textId="77777777" w:rsidR="008B6644" w:rsidRDefault="00000000">
      <w:pPr>
        <w:pStyle w:val="BodyText"/>
        <w:numPr>
          <w:ilvl w:val="0"/>
          <w:numId w:val="5"/>
        </w:numPr>
        <w:spacing w:before="7"/>
        <w:ind w:right="0"/>
        <w:rPr>
          <w:b/>
          <w:bCs/>
          <w:sz w:val="24"/>
          <w:szCs w:val="24"/>
        </w:rPr>
      </w:pPr>
      <w:r>
        <w:rPr>
          <w:b/>
          <w:bCs/>
          <w:sz w:val="24"/>
          <w:szCs w:val="24"/>
        </w:rPr>
        <w:t>SHA-2 Algorithm</w:t>
      </w:r>
    </w:p>
    <w:p w14:paraId="2537F00F" w14:textId="77777777" w:rsidR="008B6644" w:rsidRDefault="008B6644">
      <w:pPr>
        <w:pStyle w:val="BodyText"/>
        <w:spacing w:before="7"/>
        <w:ind w:left="0" w:right="0" w:firstLine="0"/>
        <w:rPr>
          <w:b/>
          <w:bCs/>
          <w:sz w:val="24"/>
          <w:szCs w:val="24"/>
        </w:rPr>
      </w:pPr>
    </w:p>
    <w:p w14:paraId="6E01386D" w14:textId="77777777" w:rsidR="008B6644" w:rsidRDefault="00000000">
      <w:pPr>
        <w:pStyle w:val="BodyText"/>
        <w:spacing w:before="7"/>
        <w:ind w:left="318" w:right="0" w:firstLine="0"/>
        <w:rPr>
          <w:sz w:val="24"/>
          <w:szCs w:val="24"/>
        </w:rPr>
      </w:pPr>
      <w:r>
        <w:rPr>
          <w:sz w:val="24"/>
          <w:szCs w:val="24"/>
        </w:rPr>
        <w:t>The SHA-2 algorithm is a cryptographic hash function that generatesa message input that produces a fixed-size output . It is used for data integrity verification and to ensure that data has not been altered during transmission.</w:t>
      </w:r>
    </w:p>
    <w:p w14:paraId="3FDEAAA7" w14:textId="77777777" w:rsidR="008B6644" w:rsidRDefault="00000000">
      <w:pPr>
        <w:pStyle w:val="BodyText"/>
        <w:spacing w:before="7"/>
        <w:ind w:left="318" w:right="0" w:firstLine="0"/>
      </w:pPr>
      <w:r>
        <w:rPr>
          <w:sz w:val="24"/>
          <w:szCs w:val="24"/>
        </w:rPr>
        <w:t>Identify applicable funding agency here. If none, delete</w:t>
      </w:r>
      <w:r>
        <w:t xml:space="preserve"> this.</w:t>
      </w:r>
    </w:p>
    <w:p w14:paraId="5C45A8A6" w14:textId="77777777" w:rsidR="008B6644" w:rsidRDefault="008B6644">
      <w:pPr>
        <w:pStyle w:val="BodyText"/>
        <w:spacing w:before="7"/>
        <w:ind w:left="318" w:right="0" w:firstLine="0"/>
      </w:pPr>
    </w:p>
    <w:p w14:paraId="7763DC4A" w14:textId="77777777" w:rsidR="008B6644" w:rsidRDefault="00000000">
      <w:pPr>
        <w:pStyle w:val="BodyText"/>
        <w:numPr>
          <w:ilvl w:val="0"/>
          <w:numId w:val="5"/>
        </w:numPr>
        <w:spacing w:before="7"/>
        <w:ind w:right="0"/>
        <w:rPr>
          <w:b/>
          <w:bCs/>
          <w:sz w:val="24"/>
          <w:szCs w:val="24"/>
        </w:rPr>
      </w:pPr>
      <w:r>
        <w:rPr>
          <w:b/>
          <w:bCs/>
          <w:sz w:val="24"/>
          <w:szCs w:val="24"/>
        </w:rPr>
        <w:t>HMAC Algorithm</w:t>
      </w:r>
    </w:p>
    <w:p w14:paraId="4D0709FA" w14:textId="77777777" w:rsidR="008B6644" w:rsidRDefault="008B6644">
      <w:pPr>
        <w:pStyle w:val="BodyText"/>
        <w:spacing w:before="7"/>
        <w:ind w:left="0" w:right="0" w:firstLine="0"/>
        <w:rPr>
          <w:b/>
          <w:bCs/>
          <w:sz w:val="24"/>
          <w:szCs w:val="24"/>
        </w:rPr>
      </w:pPr>
    </w:p>
    <w:p w14:paraId="2216A8D8" w14:textId="77777777" w:rsidR="008B6644" w:rsidRDefault="00000000">
      <w:pPr>
        <w:pStyle w:val="BodyText"/>
        <w:spacing w:before="7"/>
        <w:ind w:left="318" w:right="0" w:firstLine="0"/>
        <w:rPr>
          <w:sz w:val="24"/>
          <w:szCs w:val="24"/>
          <w:lang w:val="en-GB"/>
        </w:rPr>
      </w:pPr>
      <w:r>
        <w:rPr>
          <w:sz w:val="24"/>
          <w:szCs w:val="24"/>
        </w:rPr>
        <w:t>HMAC (Hashed Message Authentication Code) is a mes- sage authentication algorithm that combines a secret key with a message to produce a message authentication code. It is commonly used to ensure the authenticity and integrity of data in cloud computing.</w:t>
      </w:r>
      <w:r>
        <w:rPr>
          <w:sz w:val="24"/>
          <w:szCs w:val="24"/>
          <w:lang w:val="en-GB"/>
        </w:rPr>
        <w:t>[5]</w:t>
      </w:r>
    </w:p>
    <w:p w14:paraId="5A5824F5" w14:textId="77777777" w:rsidR="008B6644" w:rsidRDefault="008B6644">
      <w:pPr>
        <w:pStyle w:val="BodyText"/>
        <w:spacing w:before="7"/>
        <w:ind w:left="318" w:right="0" w:firstLine="0"/>
        <w:rPr>
          <w:sz w:val="24"/>
          <w:szCs w:val="24"/>
        </w:rPr>
      </w:pPr>
    </w:p>
    <w:p w14:paraId="028EB794" w14:textId="77777777" w:rsidR="008B6644" w:rsidRDefault="00000000">
      <w:pPr>
        <w:pStyle w:val="BodyText"/>
        <w:numPr>
          <w:ilvl w:val="0"/>
          <w:numId w:val="5"/>
        </w:numPr>
        <w:spacing w:before="7"/>
        <w:ind w:right="0"/>
        <w:rPr>
          <w:b/>
          <w:bCs/>
          <w:sz w:val="24"/>
          <w:szCs w:val="24"/>
        </w:rPr>
      </w:pPr>
      <w:r>
        <w:rPr>
          <w:b/>
          <w:bCs/>
          <w:sz w:val="24"/>
          <w:szCs w:val="24"/>
        </w:rPr>
        <w:t>Elliptic Curve Cryptography (ECC)</w:t>
      </w:r>
    </w:p>
    <w:p w14:paraId="382563CF" w14:textId="77777777" w:rsidR="008B6644" w:rsidRDefault="008B6644">
      <w:pPr>
        <w:pStyle w:val="BodyText"/>
        <w:spacing w:before="7"/>
        <w:ind w:left="0" w:right="0" w:firstLine="0"/>
        <w:rPr>
          <w:b/>
          <w:bCs/>
          <w:sz w:val="24"/>
          <w:szCs w:val="24"/>
        </w:rPr>
      </w:pPr>
    </w:p>
    <w:p w14:paraId="0D72DB24" w14:textId="77777777" w:rsidR="008B6644" w:rsidRDefault="00000000">
      <w:pPr>
        <w:pStyle w:val="BodyText"/>
        <w:spacing w:before="7"/>
        <w:ind w:left="318" w:right="0" w:firstLine="0"/>
        <w:rPr>
          <w:sz w:val="24"/>
          <w:szCs w:val="24"/>
          <w:lang w:val="en-GB"/>
        </w:rPr>
      </w:pPr>
      <w:r>
        <w:rPr>
          <w:sz w:val="24"/>
          <w:szCs w:val="24"/>
        </w:rPr>
        <w:t xml:space="preserve">ECC is a public-key cryptography algorithm that uses the mathematics of elliptic curves to generate keys and encrypt data. It provides a high level of </w:t>
      </w:r>
      <w:r>
        <w:rPr>
          <w:sz w:val="24"/>
          <w:szCs w:val="24"/>
        </w:rPr>
        <w:t>security with smaller key sizes compared to other public-key cryptography algorithms.</w:t>
      </w:r>
      <w:r>
        <w:rPr>
          <w:sz w:val="24"/>
          <w:szCs w:val="24"/>
          <w:lang w:val="en-GB"/>
        </w:rPr>
        <w:t>[4]</w:t>
      </w:r>
    </w:p>
    <w:p w14:paraId="0A4D9D84" w14:textId="77777777" w:rsidR="008B6644" w:rsidRDefault="008B6644">
      <w:pPr>
        <w:pStyle w:val="BodyText"/>
        <w:spacing w:before="7"/>
        <w:ind w:left="318" w:right="0" w:firstLine="0"/>
        <w:rPr>
          <w:sz w:val="24"/>
          <w:szCs w:val="24"/>
        </w:rPr>
      </w:pPr>
    </w:p>
    <w:p w14:paraId="5EA09596" w14:textId="77777777" w:rsidR="008B6644" w:rsidRDefault="00000000">
      <w:pPr>
        <w:pStyle w:val="BodyText"/>
        <w:numPr>
          <w:ilvl w:val="0"/>
          <w:numId w:val="5"/>
        </w:numPr>
        <w:spacing w:before="7"/>
        <w:ind w:right="0"/>
        <w:rPr>
          <w:b/>
          <w:bCs/>
          <w:sz w:val="24"/>
          <w:szCs w:val="24"/>
        </w:rPr>
      </w:pPr>
      <w:r>
        <w:rPr>
          <w:b/>
          <w:bCs/>
          <w:sz w:val="24"/>
          <w:szCs w:val="24"/>
        </w:rPr>
        <w:t>Diffie-Hellman Algorithm</w:t>
      </w:r>
    </w:p>
    <w:p w14:paraId="51978404" w14:textId="77777777" w:rsidR="008B6644" w:rsidRDefault="008B6644">
      <w:pPr>
        <w:pStyle w:val="BodyText"/>
        <w:spacing w:before="7"/>
        <w:ind w:left="0" w:right="0" w:firstLine="0"/>
        <w:rPr>
          <w:b/>
          <w:bCs/>
          <w:sz w:val="24"/>
          <w:szCs w:val="24"/>
        </w:rPr>
      </w:pPr>
    </w:p>
    <w:p w14:paraId="3CB07634" w14:textId="77777777" w:rsidR="008B6644" w:rsidRDefault="00000000">
      <w:pPr>
        <w:pStyle w:val="BodyText"/>
        <w:spacing w:before="7"/>
        <w:ind w:left="318" w:right="0" w:firstLine="0"/>
        <w:rPr>
          <w:sz w:val="24"/>
          <w:szCs w:val="24"/>
        </w:rPr>
      </w:pPr>
      <w:r>
        <w:rPr>
          <w:sz w:val="24"/>
          <w:szCs w:val="24"/>
        </w:rPr>
        <w:t>Diffie-Hellman is a key exchange algorithm used to es- tablish a shared secret between two parties over an insecure network. It is commonly used in cloud</w:t>
      </w:r>
      <w:r>
        <w:rPr>
          <w:sz w:val="24"/>
          <w:szCs w:val="24"/>
          <w:lang w:val="en-GB"/>
        </w:rPr>
        <w:t xml:space="preserve"> </w:t>
      </w:r>
      <w:r>
        <w:rPr>
          <w:sz w:val="24"/>
          <w:szCs w:val="24"/>
        </w:rPr>
        <w:t>computing to ensure secure communication between two parties.</w:t>
      </w:r>
    </w:p>
    <w:p w14:paraId="58B3802E" w14:textId="77777777" w:rsidR="008B6644" w:rsidRDefault="00000000">
      <w:pPr>
        <w:pStyle w:val="BodyText"/>
        <w:spacing w:before="7"/>
        <w:ind w:left="318" w:right="0" w:firstLine="0"/>
        <w:rPr>
          <w:sz w:val="24"/>
          <w:szCs w:val="24"/>
        </w:rPr>
      </w:pPr>
      <w:r>
        <w:rPr>
          <w:sz w:val="24"/>
          <w:szCs w:val="24"/>
        </w:rPr>
        <w:t>cloud security algorithms writer is [2]</w:t>
      </w:r>
    </w:p>
    <w:p w14:paraId="79495600" w14:textId="77777777" w:rsidR="008B6644" w:rsidRDefault="008B6644">
      <w:pPr>
        <w:pStyle w:val="BodyText"/>
        <w:spacing w:before="7"/>
        <w:ind w:left="318" w:right="0" w:firstLine="0"/>
        <w:rPr>
          <w:sz w:val="24"/>
          <w:szCs w:val="24"/>
        </w:rPr>
      </w:pPr>
    </w:p>
    <w:p w14:paraId="0D75306B" w14:textId="77777777" w:rsidR="008B6644" w:rsidRDefault="008B6644">
      <w:pPr>
        <w:tabs>
          <w:tab w:val="left" w:pos="3080"/>
        </w:tabs>
        <w:spacing w:before="1"/>
        <w:ind w:left="2094" w:right="1760"/>
        <w:jc w:val="center"/>
        <w:rPr>
          <w:sz w:val="20"/>
        </w:rPr>
      </w:pPr>
    </w:p>
    <w:p w14:paraId="63CF3A6E" w14:textId="77777777" w:rsidR="008B6644" w:rsidRDefault="008B6644">
      <w:pPr>
        <w:tabs>
          <w:tab w:val="left" w:pos="3080"/>
        </w:tabs>
        <w:spacing w:before="1"/>
        <w:ind w:left="2094" w:right="1760"/>
        <w:jc w:val="center"/>
        <w:rPr>
          <w:sz w:val="20"/>
        </w:rPr>
      </w:pPr>
    </w:p>
    <w:p w14:paraId="20018BB1" w14:textId="77777777" w:rsidR="008B6644" w:rsidRDefault="008B6644">
      <w:pPr>
        <w:tabs>
          <w:tab w:val="left" w:pos="3080"/>
        </w:tabs>
        <w:spacing w:before="1"/>
        <w:ind w:left="2094" w:right="1760"/>
        <w:jc w:val="center"/>
        <w:rPr>
          <w:sz w:val="20"/>
        </w:rPr>
      </w:pPr>
    </w:p>
    <w:p w14:paraId="7658D732" w14:textId="77777777" w:rsidR="008B6644" w:rsidRDefault="00000000">
      <w:pPr>
        <w:tabs>
          <w:tab w:val="left" w:pos="3080"/>
        </w:tabs>
        <w:spacing w:before="1"/>
        <w:ind w:right="200"/>
        <w:jc w:val="both"/>
        <w:rPr>
          <w:b/>
          <w:bCs/>
          <w:sz w:val="24"/>
          <w:szCs w:val="24"/>
          <w:lang w:val="en-GB"/>
        </w:rPr>
      </w:pPr>
      <w:r>
        <w:rPr>
          <w:b/>
          <w:bCs/>
          <w:sz w:val="24"/>
          <w:szCs w:val="24"/>
          <w:lang w:val="en-GB"/>
        </w:rPr>
        <w:t>Summary:</w:t>
      </w:r>
    </w:p>
    <w:p w14:paraId="49448775" w14:textId="77777777" w:rsidR="008B6644" w:rsidRDefault="008B6644">
      <w:pPr>
        <w:tabs>
          <w:tab w:val="left" w:pos="3080"/>
        </w:tabs>
        <w:spacing w:before="1"/>
        <w:ind w:right="200"/>
        <w:jc w:val="both"/>
        <w:rPr>
          <w:sz w:val="24"/>
          <w:szCs w:val="24"/>
        </w:rPr>
      </w:pPr>
    </w:p>
    <w:p w14:paraId="650D7BBA" w14:textId="77777777" w:rsidR="008B6644" w:rsidRDefault="00000000">
      <w:pPr>
        <w:tabs>
          <w:tab w:val="left" w:pos="3080"/>
        </w:tabs>
        <w:spacing w:before="1"/>
        <w:ind w:right="200"/>
        <w:jc w:val="both"/>
        <w:rPr>
          <w:sz w:val="24"/>
          <w:szCs w:val="24"/>
        </w:rPr>
      </w:pPr>
      <w:r>
        <w:rPr>
          <w:sz w:val="24"/>
          <w:szCs w:val="24"/>
        </w:rPr>
        <w:t>The paper offers a comprehensive overview of the technical aspects of IoT (Internet of Things) in the healthcare industry. It covers various elements including sensor technologies, wireless communication protocols, data security and privacy measures, edge computing and cloud integration, as well as interoperability and standards. Additionally, it discusses the historical context of healthcare delivery before the integration of IoT, highlighting challenges such as limited remote monitoring, a reactive healthcare model, and concerns regarding data security and privacy.</w:t>
      </w:r>
    </w:p>
    <w:p w14:paraId="515081CF" w14:textId="77777777" w:rsidR="008B6644" w:rsidRDefault="008B6644">
      <w:pPr>
        <w:tabs>
          <w:tab w:val="left" w:pos="3080"/>
        </w:tabs>
        <w:spacing w:before="1"/>
        <w:ind w:right="200"/>
        <w:jc w:val="both"/>
        <w:rPr>
          <w:sz w:val="24"/>
          <w:szCs w:val="24"/>
        </w:rPr>
      </w:pPr>
    </w:p>
    <w:p w14:paraId="1890C9FA" w14:textId="77777777" w:rsidR="008B6644" w:rsidRDefault="00000000">
      <w:pPr>
        <w:tabs>
          <w:tab w:val="left" w:pos="3080"/>
        </w:tabs>
        <w:spacing w:before="1"/>
        <w:ind w:right="200"/>
        <w:jc w:val="both"/>
        <w:rPr>
          <w:sz w:val="24"/>
          <w:szCs w:val="24"/>
        </w:rPr>
      </w:pPr>
      <w:r>
        <w:rPr>
          <w:sz w:val="24"/>
          <w:szCs w:val="24"/>
        </w:rPr>
        <w:t>Furthermore, the paper outlines the transformative impact of IoT technology on healthcare, emphasizing its role in enabling remote monitoring, data-driven decision-making, preventive care, patient engagement, and operational efficiencies. It also touches upon key cryptographic algorithms used for cloud security in healthcare IoT deployments.</w:t>
      </w:r>
    </w:p>
    <w:p w14:paraId="05A14541" w14:textId="77777777" w:rsidR="008B6644" w:rsidRDefault="008B6644">
      <w:pPr>
        <w:tabs>
          <w:tab w:val="left" w:pos="3080"/>
        </w:tabs>
        <w:spacing w:before="1"/>
        <w:ind w:left="2094" w:right="1760"/>
        <w:jc w:val="both"/>
        <w:rPr>
          <w:sz w:val="24"/>
          <w:szCs w:val="24"/>
        </w:rPr>
      </w:pPr>
    </w:p>
    <w:p w14:paraId="16EA8264" w14:textId="77777777" w:rsidR="008B6644" w:rsidRDefault="00000000">
      <w:pPr>
        <w:tabs>
          <w:tab w:val="left" w:pos="3080"/>
          <w:tab w:val="left" w:pos="3300"/>
          <w:tab w:val="left" w:pos="4840"/>
        </w:tabs>
        <w:spacing w:before="1"/>
        <w:ind w:left="17" w:right="200" w:hangingChars="7" w:hanging="17"/>
        <w:jc w:val="both"/>
        <w:rPr>
          <w:sz w:val="24"/>
          <w:szCs w:val="24"/>
        </w:rPr>
      </w:pPr>
      <w:r>
        <w:rPr>
          <w:sz w:val="24"/>
          <w:szCs w:val="24"/>
        </w:rPr>
        <w:t>The paper delves into the integration of IoT technology in healthcare, detailing its impact on patient care, medical diagnostics, and healthcare administration. It explores various applications such as remote patient monitoring, telemedicine, medication management, chronic disease management, hospital and facility management, as well as data analytics and predictive analytics. The paper emphasizes the importance of algorithms, including machine learning and federated learning algorithms, in processing and analyzing data for improved patient outcomes and operational efficiency. Additionally, it highlights sensor technologies used in healthcare IoT devices, wireless communication protocols, data security measures, and interoperability standards.</w:t>
      </w:r>
    </w:p>
    <w:p w14:paraId="3D98FD83" w14:textId="77777777" w:rsidR="008B6644" w:rsidRDefault="008B6644">
      <w:pPr>
        <w:tabs>
          <w:tab w:val="left" w:pos="3080"/>
        </w:tabs>
        <w:spacing w:before="1"/>
        <w:ind w:left="2094" w:right="1760"/>
        <w:jc w:val="both"/>
        <w:rPr>
          <w:sz w:val="24"/>
          <w:szCs w:val="24"/>
        </w:rPr>
      </w:pPr>
    </w:p>
    <w:p w14:paraId="3142537F" w14:textId="77777777" w:rsidR="008B6644" w:rsidRDefault="00000000">
      <w:pPr>
        <w:tabs>
          <w:tab w:val="left" w:pos="3080"/>
        </w:tabs>
        <w:spacing w:before="1"/>
        <w:ind w:left="17" w:right="200" w:hangingChars="7" w:hanging="17"/>
        <w:jc w:val="both"/>
        <w:rPr>
          <w:sz w:val="24"/>
          <w:szCs w:val="24"/>
        </w:rPr>
      </w:pPr>
      <w:r>
        <w:rPr>
          <w:sz w:val="24"/>
          <w:szCs w:val="24"/>
        </w:rPr>
        <w:t>Overall, the paper provides a comprehensive understanding of how IoT technology is revolutionizing healthcare delivery and management, addressing challenges and enhancing patient outcomes while ensuring data security and privacy.</w:t>
      </w:r>
    </w:p>
    <w:p w14:paraId="5889FEDC" w14:textId="77777777" w:rsidR="008B6644" w:rsidRDefault="008B6644">
      <w:pPr>
        <w:tabs>
          <w:tab w:val="left" w:pos="3080"/>
        </w:tabs>
        <w:spacing w:before="1"/>
        <w:ind w:left="2094" w:right="1760"/>
        <w:jc w:val="center"/>
        <w:rPr>
          <w:sz w:val="20"/>
        </w:rPr>
      </w:pPr>
    </w:p>
    <w:p w14:paraId="3FD43CEA" w14:textId="77777777" w:rsidR="008B6644" w:rsidRDefault="008B6644">
      <w:pPr>
        <w:tabs>
          <w:tab w:val="left" w:pos="3080"/>
        </w:tabs>
        <w:spacing w:before="1"/>
        <w:ind w:left="2094" w:right="1760"/>
        <w:jc w:val="center"/>
        <w:rPr>
          <w:sz w:val="20"/>
        </w:rPr>
      </w:pPr>
    </w:p>
    <w:p w14:paraId="4C31A9CF" w14:textId="77777777" w:rsidR="008B6644" w:rsidRDefault="00000000">
      <w:pPr>
        <w:tabs>
          <w:tab w:val="left" w:pos="3080"/>
        </w:tabs>
        <w:spacing w:before="1"/>
        <w:ind w:left="2094" w:right="1760"/>
        <w:jc w:val="center"/>
        <w:rPr>
          <w:sz w:val="16"/>
        </w:rPr>
      </w:pPr>
      <w:r>
        <w:rPr>
          <w:sz w:val="20"/>
        </w:rPr>
        <w:t>R</w:t>
      </w:r>
      <w:r>
        <w:rPr>
          <w:sz w:val="16"/>
        </w:rPr>
        <w:t>EFERENCES</w:t>
      </w:r>
    </w:p>
    <w:p w14:paraId="284C4B02" w14:textId="77777777" w:rsidR="008B6644" w:rsidRDefault="008B6644">
      <w:pPr>
        <w:pStyle w:val="BodyText"/>
        <w:spacing w:before="6"/>
        <w:ind w:left="0" w:right="0" w:firstLine="0"/>
        <w:jc w:val="left"/>
        <w:rPr>
          <w:sz w:val="19"/>
        </w:rPr>
      </w:pPr>
    </w:p>
    <w:p w14:paraId="11E65948" w14:textId="77777777" w:rsidR="008B6644" w:rsidRDefault="00000000">
      <w:pPr>
        <w:pStyle w:val="ListParagraph"/>
        <w:numPr>
          <w:ilvl w:val="0"/>
          <w:numId w:val="6"/>
        </w:numPr>
        <w:tabs>
          <w:tab w:val="left" w:pos="485"/>
        </w:tabs>
        <w:spacing w:before="0" w:line="232" w:lineRule="auto"/>
        <w:ind w:right="117"/>
        <w:jc w:val="both"/>
        <w:rPr>
          <w:sz w:val="16"/>
        </w:rPr>
      </w:pPr>
      <w:r>
        <w:rPr>
          <w:sz w:val="16"/>
        </w:rPr>
        <w:t>H.</w:t>
      </w:r>
      <w:r>
        <w:rPr>
          <w:spacing w:val="-6"/>
          <w:sz w:val="16"/>
        </w:rPr>
        <w:t xml:space="preserve"> </w:t>
      </w:r>
      <w:r>
        <w:rPr>
          <w:sz w:val="16"/>
        </w:rPr>
        <w:t>-C.</w:t>
      </w:r>
      <w:r>
        <w:rPr>
          <w:spacing w:val="-5"/>
          <w:sz w:val="16"/>
        </w:rPr>
        <w:t xml:space="preserve"> </w:t>
      </w:r>
      <w:r>
        <w:rPr>
          <w:sz w:val="16"/>
        </w:rPr>
        <w:t>Chang</w:t>
      </w:r>
      <w:r>
        <w:rPr>
          <w:spacing w:val="-6"/>
          <w:sz w:val="16"/>
        </w:rPr>
        <w:t xml:space="preserve"> </w:t>
      </w:r>
      <w:r>
        <w:rPr>
          <w:sz w:val="16"/>
        </w:rPr>
        <w:t>and</w:t>
      </w:r>
      <w:r>
        <w:rPr>
          <w:spacing w:val="-5"/>
          <w:sz w:val="16"/>
        </w:rPr>
        <w:t xml:space="preserve"> </w:t>
      </w:r>
      <w:r>
        <w:rPr>
          <w:sz w:val="16"/>
        </w:rPr>
        <w:t>C.</w:t>
      </w:r>
      <w:r>
        <w:rPr>
          <w:spacing w:val="-6"/>
          <w:sz w:val="16"/>
        </w:rPr>
        <w:t xml:space="preserve"> </w:t>
      </w:r>
      <w:r>
        <w:rPr>
          <w:sz w:val="16"/>
        </w:rPr>
        <w:t>-Y.</w:t>
      </w:r>
      <w:r>
        <w:rPr>
          <w:spacing w:val="-5"/>
          <w:sz w:val="16"/>
        </w:rPr>
        <w:t xml:space="preserve"> </w:t>
      </w:r>
      <w:r>
        <w:rPr>
          <w:sz w:val="16"/>
        </w:rPr>
        <w:t>Wang,</w:t>
      </w:r>
      <w:r>
        <w:rPr>
          <w:spacing w:val="-5"/>
          <w:sz w:val="16"/>
        </w:rPr>
        <w:t xml:space="preserve"> </w:t>
      </w:r>
      <w:r>
        <w:rPr>
          <w:sz w:val="16"/>
        </w:rPr>
        <w:t>”</w:t>
      </w:r>
      <w:r>
        <w:rPr>
          <w:sz w:val="16"/>
          <w:lang w:val="en-GB"/>
        </w:rPr>
        <w:t>iot connected healthcareapplicati</w:t>
      </w:r>
      <w:r>
        <w:rPr>
          <w:sz w:val="16"/>
        </w:rPr>
        <w:t>,” 2015 48th Hawaii International</w:t>
      </w:r>
      <w:r>
        <w:rPr>
          <w:spacing w:val="1"/>
          <w:sz w:val="16"/>
        </w:rPr>
        <w:t xml:space="preserve"> </w:t>
      </w:r>
      <w:r>
        <w:rPr>
          <w:sz w:val="16"/>
        </w:rPr>
        <w:t>Conference on System Sciences, Kauai, HI, USA, 2015, pp. 5320-5330,</w:t>
      </w:r>
      <w:r>
        <w:rPr>
          <w:spacing w:val="1"/>
          <w:sz w:val="16"/>
        </w:rPr>
        <w:t xml:space="preserve"> </w:t>
      </w:r>
      <w:r>
        <w:rPr>
          <w:sz w:val="16"/>
        </w:rPr>
        <w:t>doi:</w:t>
      </w:r>
      <w:r>
        <w:rPr>
          <w:spacing w:val="14"/>
          <w:sz w:val="16"/>
        </w:rPr>
        <w:t xml:space="preserve"> </w:t>
      </w:r>
      <w:r>
        <w:rPr>
          <w:sz w:val="16"/>
        </w:rPr>
        <w:t>10.1109/HICSS.2015.626.</w:t>
      </w:r>
    </w:p>
    <w:p w14:paraId="4CFBD28E" w14:textId="77777777" w:rsidR="008B6644" w:rsidRDefault="00000000">
      <w:pPr>
        <w:pStyle w:val="ListParagraph"/>
        <w:numPr>
          <w:ilvl w:val="0"/>
          <w:numId w:val="6"/>
        </w:numPr>
        <w:tabs>
          <w:tab w:val="left" w:pos="485"/>
        </w:tabs>
        <w:spacing w:before="0" w:line="232" w:lineRule="auto"/>
        <w:ind w:right="117"/>
        <w:jc w:val="both"/>
        <w:rPr>
          <w:sz w:val="16"/>
        </w:rPr>
      </w:pPr>
      <w:r>
        <w:rPr>
          <w:sz w:val="16"/>
        </w:rPr>
        <w:t>V. Hayyolalam, M. Aloqaily, Ö. Özkasap and M. Guizani, "Edge-Assisted Solutions for IoT-Based Connected Healthcare Systems: A Literature Review," in IEEE Internet of Things Journal, vol. 9, no. 12, pp. 9419-9443, 15 June15, 2022, doi: 10.1109/JIOT.2021.3135200. keywords: {Medical services;Edge computing;Internet of Things;Servers;Cloud computing;Computer architecture;Time factors;Tutorials;Artificial intelligence (AI);edge intelligence;Internet of Things (IoT);patient monitoring;smart healthcare},</w:t>
      </w:r>
    </w:p>
    <w:p w14:paraId="73C982A6" w14:textId="77777777" w:rsidR="008B6644" w:rsidRDefault="00000000">
      <w:pPr>
        <w:pStyle w:val="ListParagraph"/>
        <w:numPr>
          <w:ilvl w:val="0"/>
          <w:numId w:val="6"/>
        </w:numPr>
        <w:tabs>
          <w:tab w:val="left" w:pos="485"/>
        </w:tabs>
        <w:spacing w:before="0" w:line="232" w:lineRule="auto"/>
        <w:ind w:right="117"/>
        <w:jc w:val="both"/>
        <w:rPr>
          <w:sz w:val="16"/>
        </w:rPr>
      </w:pPr>
      <w:r>
        <w:rPr>
          <w:sz w:val="16"/>
        </w:rPr>
        <w:t>V. Hayyolalam, M. Aloqaily, Ö. Özkasap and M. Guizani, "Edge-Assisted Solutions for IoT-Based Connected Healthcare Systems: A Literature Review," in IEEE Internet of Things Journal, vol. 9, no. 12, pp. 9419-9443, 15 June15, 2022, doi: 10.1109/JIOT.2021.3135200. keywords: {Medical services;Edge computing;Internet of Things;Servers;Cloud computing;Computer architecture;Time factors;Tutorials;Artificial intelligence (AI);edge intelligence;Internet of Things (IoT);patient monitoring;smart healthcare},</w:t>
      </w:r>
    </w:p>
    <w:p w14:paraId="14A61E2E" w14:textId="77777777" w:rsidR="008B6644" w:rsidRDefault="00000000">
      <w:pPr>
        <w:pStyle w:val="ListParagraph"/>
        <w:numPr>
          <w:ilvl w:val="0"/>
          <w:numId w:val="6"/>
        </w:numPr>
        <w:tabs>
          <w:tab w:val="left" w:pos="485"/>
        </w:tabs>
        <w:spacing w:before="0" w:line="232" w:lineRule="auto"/>
        <w:ind w:right="117"/>
        <w:jc w:val="both"/>
        <w:rPr>
          <w:sz w:val="16"/>
        </w:rPr>
      </w:pPr>
      <w:r>
        <w:rPr>
          <w:sz w:val="16"/>
        </w:rPr>
        <w:t>V. Hayyolalam, M. Aloqaily, Ö. Özkasap and M. Guizani, "Edge-Assisted Solutions for IoT-Based Connected Healthcare Systems: A Literature Review," in IEEE Internet of Things Journal, vol. 9, no. 12, pp. 9419-9443, 15 June15, 2022, doi: 10.1109/JIOT.2021.3135200. keywords: {Medical services;Edge computing;Internet of Things;Servers;Cloud computing;Computer architecture;Time factors;Tutorials;Artificial intelligence (AI);edge intelligence;Internet of Things (IoT);patient monitoring;smart healthcare},</w:t>
      </w:r>
    </w:p>
    <w:p w14:paraId="43E09890" w14:textId="77777777" w:rsidR="008B6644" w:rsidRDefault="008B6644">
      <w:pPr>
        <w:pStyle w:val="ListParagraph"/>
        <w:tabs>
          <w:tab w:val="left" w:pos="485"/>
        </w:tabs>
        <w:spacing w:before="0" w:line="232" w:lineRule="auto"/>
        <w:ind w:left="0" w:right="117" w:firstLine="0"/>
        <w:rPr>
          <w:sz w:val="16"/>
        </w:rPr>
      </w:pPr>
    </w:p>
    <w:p w14:paraId="1A499B97"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rPr>
        <w:t xml:space="preserve"> T. Wu, F. Wu, J. -M. Redouté and M. R. Yuce, "An Autonomous Wireless Body Area Network Implementation Towards IoT Connected Healthcare Applications," in IEEE Access, vol. 5, pp. 11413-11422, 2017, doi: 10.1109/ACCESS.2017.2716344. keywords: {Wearable sensors;Wireless communication;Body area networks;Solar panels;Solar energy;Maximum power point trackers;Temperature measurement;Internet of Things;wireless body area network;energy harvesting;maximum power point tracking;Bluetooth}.</w:t>
      </w:r>
    </w:p>
    <w:p w14:paraId="14E2AA14"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rPr>
        <w:t>Al-Kahtani MS, Khan F, Taekeun W. Application of Internet of Things and Sensors in Healthcare. Sensors (Basel). 2022 Jul 31;22(15):5738. doi: 10.3390/s22155738. PMID: 35957294; PMCID: PMC9371210</w:t>
      </w:r>
    </w:p>
    <w:p w14:paraId="56A379E9"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eastAsia="zh-CN"/>
        </w:rPr>
        <w:t>Russell, C.L.: 5 G wireless telecommunications expansion: public health and environmental</w:t>
      </w:r>
    </w:p>
    <w:p w14:paraId="5888C5C5"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eastAsia="zh-CN"/>
        </w:rPr>
        <w:t>implications. Environ. Res. 165, 484–495 (2018). https://doi.org/10.1016/j.envres.2018.01.016</w:t>
      </w:r>
    </w:p>
    <w:p w14:paraId="12180683"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eastAsia="zh-CN"/>
        </w:rPr>
        <w:t>22. Chai, P.R., Zhang, H., Jambaulikar, G.D., Boyer, E.W., Shrestha, L., Kitmitto, L., Wickner,</w:t>
      </w:r>
    </w:p>
    <w:p w14:paraId="3EBE914D"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eastAsia="zh-CN"/>
        </w:rPr>
        <w:t>P.G., Salmasian, H., Landman, A.B.: An Internet of Things buttons to measure and respond to</w:t>
      </w:r>
    </w:p>
    <w:p w14:paraId="2FD91C47"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eastAsia="zh-CN"/>
        </w:rPr>
        <w:t>restroom cleanliness in a hospital setting: descriptive study. J. Med. Internet Res. 21 (2019).</w:t>
      </w:r>
    </w:p>
    <w:p w14:paraId="371E9973" w14:textId="77777777" w:rsidR="008B6644" w:rsidRDefault="00000000">
      <w:pPr>
        <w:pStyle w:val="ListParagraph"/>
        <w:numPr>
          <w:ilvl w:val="0"/>
          <w:numId w:val="6"/>
        </w:numPr>
        <w:tabs>
          <w:tab w:val="left" w:pos="485"/>
        </w:tabs>
        <w:spacing w:before="14" w:line="232" w:lineRule="auto"/>
        <w:ind w:right="117"/>
        <w:jc w:val="both"/>
        <w:rPr>
          <w:sz w:val="16"/>
          <w:lang w:val="en-GB"/>
        </w:rPr>
      </w:pPr>
      <w:r>
        <w:rPr>
          <w:sz w:val="16"/>
          <w:lang w:val="en-GB" w:eastAsia="zh-CN"/>
        </w:rPr>
        <w:t>https://doi.org/10.2196/13588</w:t>
      </w:r>
    </w:p>
    <w:p w14:paraId="2BF19976" w14:textId="77777777" w:rsidR="008B6644" w:rsidRDefault="008B6644">
      <w:pPr>
        <w:pStyle w:val="ListParagraph"/>
        <w:tabs>
          <w:tab w:val="left" w:pos="485"/>
        </w:tabs>
        <w:spacing w:before="14" w:line="232" w:lineRule="auto"/>
        <w:ind w:left="198" w:right="117" w:firstLine="0"/>
        <w:rPr>
          <w:sz w:val="16"/>
          <w:lang w:val="en-GB"/>
        </w:rPr>
      </w:pPr>
    </w:p>
    <w:p w14:paraId="6E98FEAF" w14:textId="77777777" w:rsidR="008B6644" w:rsidRDefault="008B6644">
      <w:pPr>
        <w:pStyle w:val="ListParagraph"/>
        <w:tabs>
          <w:tab w:val="left" w:pos="485"/>
        </w:tabs>
        <w:spacing w:before="14" w:line="232" w:lineRule="auto"/>
        <w:ind w:left="0" w:right="117" w:firstLine="0"/>
        <w:rPr>
          <w:sz w:val="16"/>
          <w:lang w:val="en-GB"/>
        </w:rPr>
        <w:sectPr w:rsidR="008B6644" w:rsidSect="00200D5E">
          <w:pgSz w:w="12240" w:h="15840"/>
          <w:pgMar w:top="700" w:right="860" w:bottom="180" w:left="860" w:header="720" w:footer="720" w:gutter="0"/>
          <w:cols w:num="2" w:space="720" w:equalWidth="0">
            <w:col w:w="5060" w:space="200"/>
            <w:col w:w="5260"/>
          </w:cols>
        </w:sectPr>
      </w:pPr>
    </w:p>
    <w:p w14:paraId="7E6F6FF7" w14:textId="77777777" w:rsidR="008B6644" w:rsidRDefault="008B6644">
      <w:pPr>
        <w:pStyle w:val="BodyText"/>
        <w:spacing w:before="0" w:line="249" w:lineRule="auto"/>
        <w:ind w:right="5377" w:firstLine="0"/>
      </w:pPr>
    </w:p>
    <w:sectPr w:rsidR="008B6644">
      <w:pgSz w:w="12240" w:h="15840"/>
      <w:pgMar w:top="96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5CDDB" w14:textId="77777777" w:rsidR="00200D5E" w:rsidRDefault="00200D5E">
      <w:r>
        <w:separator/>
      </w:r>
    </w:p>
  </w:endnote>
  <w:endnote w:type="continuationSeparator" w:id="0">
    <w:p w14:paraId="4D6634D2" w14:textId="77777777" w:rsidR="00200D5E" w:rsidRDefault="0020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C964C" w14:textId="77777777" w:rsidR="00200D5E" w:rsidRDefault="00200D5E">
      <w:r>
        <w:separator/>
      </w:r>
    </w:p>
  </w:footnote>
  <w:footnote w:type="continuationSeparator" w:id="0">
    <w:p w14:paraId="469D4212" w14:textId="77777777" w:rsidR="00200D5E" w:rsidRDefault="00200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3AE179"/>
    <w:multiLevelType w:val="singleLevel"/>
    <w:tmpl w:val="873AE179"/>
    <w:lvl w:ilvl="0">
      <w:start w:val="1"/>
      <w:numFmt w:val="decimal"/>
      <w:lvlText w:val="%1."/>
      <w:lvlJc w:val="left"/>
      <w:pPr>
        <w:tabs>
          <w:tab w:val="left" w:pos="425"/>
        </w:tabs>
        <w:ind w:left="425" w:hanging="425"/>
      </w:pPr>
      <w:rPr>
        <w:rFonts w:hint="default"/>
      </w:rPr>
    </w:lvl>
  </w:abstractNum>
  <w:abstractNum w:abstractNumId="1" w15:restartNumberingAfterBreak="0">
    <w:nsid w:val="B99BDA09"/>
    <w:multiLevelType w:val="singleLevel"/>
    <w:tmpl w:val="B99BDA0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B802940"/>
    <w:multiLevelType w:val="singleLevel"/>
    <w:tmpl w:val="EB80294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53208E"/>
    <w:multiLevelType w:val="multilevel"/>
    <w:tmpl w:val="0053208E"/>
    <w:lvl w:ilvl="0">
      <w:start w:val="1"/>
      <w:numFmt w:val="upperRoman"/>
      <w:lvlText w:val="%1."/>
      <w:lvlJc w:val="left"/>
      <w:pPr>
        <w:ind w:left="2088" w:hanging="236"/>
        <w:jc w:val="right"/>
      </w:pPr>
      <w:rPr>
        <w:rFonts w:ascii="Times New Roman" w:eastAsia="Times New Roman" w:hAnsi="Times New Roman" w:cs="Times New Roman" w:hint="default"/>
        <w:spacing w:val="0"/>
        <w:w w:val="99"/>
        <w:sz w:val="24"/>
        <w:szCs w:val="24"/>
        <w:lang w:val="en-US" w:eastAsia="en-US" w:bidi="ar-SA"/>
      </w:rPr>
    </w:lvl>
    <w:lvl w:ilvl="1">
      <w:numFmt w:val="bullet"/>
      <w:lvlText w:val="•"/>
      <w:lvlJc w:val="left"/>
      <w:pPr>
        <w:ind w:left="2390" w:hanging="236"/>
      </w:pPr>
      <w:rPr>
        <w:rFonts w:hint="default"/>
        <w:lang w:val="en-US" w:eastAsia="en-US" w:bidi="ar-SA"/>
      </w:rPr>
    </w:lvl>
    <w:lvl w:ilvl="2">
      <w:numFmt w:val="bullet"/>
      <w:lvlText w:val="•"/>
      <w:lvlJc w:val="left"/>
      <w:pPr>
        <w:ind w:left="2700" w:hanging="236"/>
      </w:pPr>
      <w:rPr>
        <w:rFonts w:hint="default"/>
        <w:lang w:val="en-US" w:eastAsia="en-US" w:bidi="ar-SA"/>
      </w:rPr>
    </w:lvl>
    <w:lvl w:ilvl="3">
      <w:numFmt w:val="bullet"/>
      <w:lvlText w:val="•"/>
      <w:lvlJc w:val="left"/>
      <w:pPr>
        <w:ind w:left="3010" w:hanging="236"/>
      </w:pPr>
      <w:rPr>
        <w:rFonts w:hint="default"/>
        <w:lang w:val="en-US" w:eastAsia="en-US" w:bidi="ar-SA"/>
      </w:rPr>
    </w:lvl>
    <w:lvl w:ilvl="4">
      <w:numFmt w:val="bullet"/>
      <w:lvlText w:val="•"/>
      <w:lvlJc w:val="left"/>
      <w:pPr>
        <w:ind w:left="3320" w:hanging="236"/>
      </w:pPr>
      <w:rPr>
        <w:rFonts w:hint="default"/>
        <w:lang w:val="en-US" w:eastAsia="en-US" w:bidi="ar-SA"/>
      </w:rPr>
    </w:lvl>
    <w:lvl w:ilvl="5">
      <w:numFmt w:val="bullet"/>
      <w:lvlText w:val="•"/>
      <w:lvlJc w:val="left"/>
      <w:pPr>
        <w:ind w:left="3630" w:hanging="236"/>
      </w:pPr>
      <w:rPr>
        <w:rFonts w:hint="default"/>
        <w:lang w:val="en-US" w:eastAsia="en-US" w:bidi="ar-SA"/>
      </w:rPr>
    </w:lvl>
    <w:lvl w:ilvl="6">
      <w:numFmt w:val="bullet"/>
      <w:lvlText w:val="•"/>
      <w:lvlJc w:val="left"/>
      <w:pPr>
        <w:ind w:left="3940" w:hanging="236"/>
      </w:pPr>
      <w:rPr>
        <w:rFonts w:hint="default"/>
        <w:lang w:val="en-US" w:eastAsia="en-US" w:bidi="ar-SA"/>
      </w:rPr>
    </w:lvl>
    <w:lvl w:ilvl="7">
      <w:numFmt w:val="bullet"/>
      <w:lvlText w:val="•"/>
      <w:lvlJc w:val="left"/>
      <w:pPr>
        <w:ind w:left="4250" w:hanging="236"/>
      </w:pPr>
      <w:rPr>
        <w:rFonts w:hint="default"/>
        <w:lang w:val="en-US" w:eastAsia="en-US" w:bidi="ar-SA"/>
      </w:rPr>
    </w:lvl>
    <w:lvl w:ilvl="8">
      <w:numFmt w:val="bullet"/>
      <w:lvlText w:val="•"/>
      <w:lvlJc w:val="left"/>
      <w:pPr>
        <w:ind w:left="4560" w:hanging="236"/>
      </w:pPr>
      <w:rPr>
        <w:rFonts w:hint="default"/>
        <w:lang w:val="en-US" w:eastAsia="en-US" w:bidi="ar-SA"/>
      </w:rPr>
    </w:lvl>
  </w:abstractNum>
  <w:abstractNum w:abstractNumId="4" w15:restartNumberingAfterBreak="0">
    <w:nsid w:val="03D62ECE"/>
    <w:multiLevelType w:val="multilevel"/>
    <w:tmpl w:val="03D62ECE"/>
    <w:lvl w:ilvl="0">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numFmt w:val="bullet"/>
      <w:lvlText w:val="•"/>
      <w:lvlJc w:val="left"/>
      <w:pPr>
        <w:ind w:left="957" w:hanging="286"/>
      </w:pPr>
      <w:rPr>
        <w:rFonts w:hint="default"/>
        <w:lang w:val="en-US" w:eastAsia="en-US" w:bidi="ar-SA"/>
      </w:rPr>
    </w:lvl>
    <w:lvl w:ilvl="2">
      <w:numFmt w:val="bullet"/>
      <w:lvlText w:val="•"/>
      <w:lvlJc w:val="left"/>
      <w:pPr>
        <w:ind w:left="1435" w:hanging="286"/>
      </w:pPr>
      <w:rPr>
        <w:rFonts w:hint="default"/>
        <w:lang w:val="en-US" w:eastAsia="en-US" w:bidi="ar-SA"/>
      </w:rPr>
    </w:lvl>
    <w:lvl w:ilvl="3">
      <w:numFmt w:val="bullet"/>
      <w:lvlText w:val="•"/>
      <w:lvlJc w:val="left"/>
      <w:pPr>
        <w:ind w:left="1913" w:hanging="286"/>
      </w:pPr>
      <w:rPr>
        <w:rFonts w:hint="default"/>
        <w:lang w:val="en-US" w:eastAsia="en-US" w:bidi="ar-SA"/>
      </w:rPr>
    </w:lvl>
    <w:lvl w:ilvl="4">
      <w:numFmt w:val="bullet"/>
      <w:lvlText w:val="•"/>
      <w:lvlJc w:val="left"/>
      <w:pPr>
        <w:ind w:left="2391" w:hanging="286"/>
      </w:pPr>
      <w:rPr>
        <w:rFonts w:hint="default"/>
        <w:lang w:val="en-US" w:eastAsia="en-US" w:bidi="ar-SA"/>
      </w:rPr>
    </w:lvl>
    <w:lvl w:ilvl="5">
      <w:numFmt w:val="bullet"/>
      <w:lvlText w:val="•"/>
      <w:lvlJc w:val="left"/>
      <w:pPr>
        <w:ind w:left="2869" w:hanging="286"/>
      </w:pPr>
      <w:rPr>
        <w:rFonts w:hint="default"/>
        <w:lang w:val="en-US" w:eastAsia="en-US" w:bidi="ar-SA"/>
      </w:rPr>
    </w:lvl>
    <w:lvl w:ilvl="6">
      <w:numFmt w:val="bullet"/>
      <w:lvlText w:val="•"/>
      <w:lvlJc w:val="left"/>
      <w:pPr>
        <w:ind w:left="3347" w:hanging="286"/>
      </w:pPr>
      <w:rPr>
        <w:rFonts w:hint="default"/>
        <w:lang w:val="en-US" w:eastAsia="en-US" w:bidi="ar-SA"/>
      </w:rPr>
    </w:lvl>
    <w:lvl w:ilvl="7">
      <w:numFmt w:val="bullet"/>
      <w:lvlText w:val="•"/>
      <w:lvlJc w:val="left"/>
      <w:pPr>
        <w:ind w:left="3825" w:hanging="286"/>
      </w:pPr>
      <w:rPr>
        <w:rFonts w:hint="default"/>
        <w:lang w:val="en-US" w:eastAsia="en-US" w:bidi="ar-SA"/>
      </w:rPr>
    </w:lvl>
    <w:lvl w:ilvl="8">
      <w:numFmt w:val="bullet"/>
      <w:lvlText w:val="•"/>
      <w:lvlJc w:val="left"/>
      <w:pPr>
        <w:ind w:left="4303" w:hanging="286"/>
      </w:pPr>
      <w:rPr>
        <w:rFonts w:hint="default"/>
        <w:lang w:val="en-US" w:eastAsia="en-US" w:bidi="ar-SA"/>
      </w:rPr>
    </w:lvl>
  </w:abstractNum>
  <w:abstractNum w:abstractNumId="5" w15:restartNumberingAfterBreak="0">
    <w:nsid w:val="0AF63D68"/>
    <w:multiLevelType w:val="singleLevel"/>
    <w:tmpl w:val="0AF63D68"/>
    <w:lvl w:ilvl="0">
      <w:start w:val="1"/>
      <w:numFmt w:val="decimal"/>
      <w:lvlText w:val="%1."/>
      <w:lvlJc w:val="left"/>
      <w:pPr>
        <w:tabs>
          <w:tab w:val="left" w:pos="425"/>
        </w:tabs>
        <w:ind w:left="425" w:hanging="425"/>
      </w:pPr>
      <w:rPr>
        <w:rFonts w:hint="default"/>
        <w:b/>
        <w:bCs/>
      </w:rPr>
    </w:lvl>
  </w:abstractNum>
  <w:num w:numId="1" w16cid:durableId="2107143062">
    <w:abstractNumId w:val="3"/>
  </w:num>
  <w:num w:numId="2" w16cid:durableId="1673952536">
    <w:abstractNumId w:val="2"/>
  </w:num>
  <w:num w:numId="3" w16cid:durableId="114832296">
    <w:abstractNumId w:val="0"/>
  </w:num>
  <w:num w:numId="4" w16cid:durableId="189228640">
    <w:abstractNumId w:val="1"/>
  </w:num>
  <w:num w:numId="5" w16cid:durableId="1320814561">
    <w:abstractNumId w:val="5"/>
  </w:num>
  <w:num w:numId="6" w16cid:durableId="347799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44"/>
    <w:rsid w:val="000A21D4"/>
    <w:rsid w:val="00200D5E"/>
    <w:rsid w:val="003B470A"/>
    <w:rsid w:val="0042080C"/>
    <w:rsid w:val="008B6644"/>
    <w:rsid w:val="009D0E65"/>
    <w:rsid w:val="00D41889"/>
    <w:rsid w:val="099B72B8"/>
    <w:rsid w:val="1A207E85"/>
    <w:rsid w:val="201A5DBA"/>
    <w:rsid w:val="2AB055F6"/>
    <w:rsid w:val="5A4D5FD6"/>
    <w:rsid w:val="66AE6C06"/>
    <w:rsid w:val="67DA7235"/>
    <w:rsid w:val="6A393C73"/>
    <w:rsid w:val="747247FB"/>
    <w:rsid w:val="7F56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493A3C"/>
  <w15:docId w15:val="{7C5508CD-0671-43FF-A9C1-A44FF1B7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uiPriority w:val="1"/>
    <w:qFormat/>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1"/>
    <w:qFormat/>
    <w:pPr>
      <w:spacing w:before="1"/>
      <w:ind w:left="34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pPr>
      <w:spacing w:before="80"/>
      <w:ind w:left="119" w:right="38" w:firstLine="199"/>
      <w:jc w:val="both"/>
    </w:pPr>
    <w:rPr>
      <w:sz w:val="20"/>
      <w:szCs w:val="20"/>
    </w:rPr>
  </w:style>
  <w:style w:type="character" w:styleId="Emphasis">
    <w:name w:val="Emphasis"/>
    <w:basedOn w:val="DefaultParagraphFont"/>
    <w:autoRedefine/>
    <w:qFormat/>
    <w:rPr>
      <w:i/>
      <w:iCs/>
    </w:rPr>
  </w:style>
  <w:style w:type="paragraph" w:styleId="NormalWeb">
    <w:name w:val="Normal (Web)"/>
    <w:autoRedefine/>
    <w:qFormat/>
    <w:pPr>
      <w:spacing w:beforeAutospacing="1" w:afterAutospacing="1"/>
    </w:pPr>
    <w:rPr>
      <w:sz w:val="24"/>
      <w:szCs w:val="24"/>
      <w:lang w:val="en-US" w:eastAsia="zh-CN"/>
    </w:rPr>
  </w:style>
  <w:style w:type="paragraph" w:styleId="Title">
    <w:name w:val="Title"/>
    <w:basedOn w:val="Normal"/>
    <w:autoRedefine/>
    <w:uiPriority w:val="1"/>
    <w:qFormat/>
    <w:pPr>
      <w:spacing w:before="76"/>
      <w:ind w:left="347"/>
      <w:jc w:val="center"/>
    </w:pPr>
    <w:rPr>
      <w:sz w:val="48"/>
      <w:szCs w:val="48"/>
    </w:rPr>
  </w:style>
  <w:style w:type="table" w:customStyle="1" w:styleId="TableNormal1">
    <w:name w:val="Table Normal1"/>
    <w:autoRedefine/>
    <w:uiPriority w:val="2"/>
    <w:semiHidden/>
    <w:unhideWhenUsed/>
    <w:qFormat/>
    <w:tblPr>
      <w:tblCellMar>
        <w:top w:w="0" w:type="dxa"/>
        <w:left w:w="0" w:type="dxa"/>
        <w:bottom w:w="0" w:type="dxa"/>
        <w:right w:w="0" w:type="dxa"/>
      </w:tblCellMar>
    </w:tblPr>
  </w:style>
  <w:style w:type="paragraph" w:styleId="ListParagraph">
    <w:name w:val="List Paragraph"/>
    <w:basedOn w:val="Normal"/>
    <w:autoRedefine/>
    <w:uiPriority w:val="1"/>
    <w:qFormat/>
    <w:pPr>
      <w:spacing w:before="176"/>
      <w:ind w:left="484" w:hanging="272"/>
      <w:jc w:val="both"/>
    </w:pPr>
  </w:style>
  <w:style w:type="paragraph" w:customStyle="1" w:styleId="TableParagraph">
    <w:name w:val="Table Paragraph"/>
    <w:basedOn w:val="Normal"/>
    <w:autoRedefin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Hritik Kumar Singh</cp:lastModifiedBy>
  <cp:revision>3</cp:revision>
  <dcterms:created xsi:type="dcterms:W3CDTF">2024-04-30T07:58:00Z</dcterms:created>
  <dcterms:modified xsi:type="dcterms:W3CDTF">2024-04-30T08:00:00Z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TeX</vt:lpwstr>
  </property>
  <property fmtid="{D5CDD505-2E9C-101B-9397-08002B2CF9AE}" pid="4" name="LastSaved">
    <vt:filetime>2024-03-24T00:00:00Z</vt:filetime>
  </property>
  <property fmtid="{D5CDD505-2E9C-101B-9397-08002B2CF9AE}" pid="5" name="KSOProductBuildVer">
    <vt:lpwstr>1033-12.2.0.16731</vt:lpwstr>
  </property>
  <property fmtid="{D5CDD505-2E9C-101B-9397-08002B2CF9AE}" pid="6" name="ICV">
    <vt:lpwstr>B110A0B07543439FA26487852066FD2C_13</vt:lpwstr>
  </property>
</Properties>
</file>