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Origen y evolución de la Contabilidad.</w:t>
      </w:r>
    </w:p>
    <w:p w:rsidR="00D971B7" w:rsidRPr="0043598E" w:rsidRDefault="00D971B7" w:rsidP="0043598E"/>
    <w:p w:rsidR="00D971B7" w:rsidRPr="0043598E" w:rsidRDefault="00C91211" w:rsidP="007F0C07">
      <w:pPr>
        <w:pStyle w:val="Prrafodelista"/>
        <w:numPr>
          <w:ilvl w:val="0"/>
          <w:numId w:val="41"/>
        </w:numPr>
      </w:pPr>
      <w:r>
        <w:t>A)</w:t>
      </w:r>
      <w:r w:rsidR="00D971B7" w:rsidRPr="0043598E">
        <w:t>Tipos de empresas: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-Servicios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-Comercial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-Manufacturera</w:t>
      </w:r>
    </w:p>
    <w:p w:rsidR="00D971B7" w:rsidRPr="0043598E" w:rsidRDefault="00D971B7" w:rsidP="0043598E"/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Concepto fines y propósitos de</w:t>
      </w:r>
      <w:r w:rsidR="007F0C07">
        <w:t xml:space="preserve"> </w:t>
      </w:r>
      <w:r w:rsidRPr="0043598E">
        <w:t>la Contabilidad.</w:t>
      </w:r>
    </w:p>
    <w:p w:rsidR="00D971B7" w:rsidRPr="0043598E" w:rsidRDefault="00D971B7" w:rsidP="0043598E"/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Usuarios de la Contabilidad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-Internos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-Socios</w:t>
      </w:r>
    </w:p>
    <w:p w:rsidR="00C91211" w:rsidRDefault="00C91211" w:rsidP="007F0C07">
      <w:pPr>
        <w:pStyle w:val="Prrafodelista"/>
        <w:numPr>
          <w:ilvl w:val="1"/>
          <w:numId w:val="41"/>
        </w:numPr>
      </w:pPr>
      <w:r>
        <w:t>-Gerencia</w:t>
      </w:r>
    </w:p>
    <w:p w:rsidR="00D971B7" w:rsidRPr="0043598E" w:rsidRDefault="00C91211" w:rsidP="007F0C07">
      <w:pPr>
        <w:pStyle w:val="Prrafodelista"/>
        <w:numPr>
          <w:ilvl w:val="1"/>
          <w:numId w:val="41"/>
        </w:numPr>
      </w:pPr>
      <w:r>
        <w:t>-</w:t>
      </w:r>
      <w:r w:rsidR="00D971B7" w:rsidRPr="0043598E">
        <w:t>Empleados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-Externos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-Estado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-Auditoria Externa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-Inversionistas</w:t>
      </w:r>
    </w:p>
    <w:p w:rsidR="00110555" w:rsidRDefault="00D971B7" w:rsidP="007F0C07">
      <w:pPr>
        <w:pStyle w:val="Prrafodelista"/>
        <w:numPr>
          <w:ilvl w:val="1"/>
          <w:numId w:val="41"/>
        </w:numPr>
      </w:pPr>
      <w:r w:rsidRPr="0043598E">
        <w:t>-Instituciones Bancarias</w:t>
      </w:r>
    </w:p>
    <w:p w:rsidR="007F0C07" w:rsidRPr="0043598E" w:rsidRDefault="007F0C07" w:rsidP="007F0C07">
      <w:pPr>
        <w:pStyle w:val="Prrafodelista"/>
        <w:ind w:left="1440"/>
      </w:pPr>
    </w:p>
    <w:p w:rsidR="00C91211" w:rsidRDefault="00D971B7" w:rsidP="007F0C07">
      <w:pPr>
        <w:pStyle w:val="Prrafodelista"/>
        <w:numPr>
          <w:ilvl w:val="0"/>
          <w:numId w:val="41"/>
        </w:numPr>
      </w:pPr>
      <w:r w:rsidRPr="0043598E">
        <w:t>Principios de Contabilidad Generalmente Aceptados.          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Conceptos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Tipos:</w:t>
      </w:r>
    </w:p>
    <w:p w:rsidR="00D971B7" w:rsidRPr="0043598E" w:rsidRDefault="00C91211" w:rsidP="007F0C07">
      <w:pPr>
        <w:pStyle w:val="Prrafodelista"/>
        <w:numPr>
          <w:ilvl w:val="2"/>
          <w:numId w:val="41"/>
        </w:numPr>
      </w:pPr>
      <w:proofErr w:type="gramStart"/>
      <w:r>
        <w:t>a)</w:t>
      </w:r>
      <w:r w:rsidR="00D971B7" w:rsidRPr="0043598E">
        <w:t>Entidad</w:t>
      </w:r>
      <w:proofErr w:type="gramEnd"/>
      <w:r w:rsidR="00D971B7" w:rsidRPr="0043598E">
        <w:t>.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t>Continuidad de las operaciones    de la entidad.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t>Periodo contable.</w:t>
      </w:r>
    </w:p>
    <w:p w:rsidR="007F0C07" w:rsidRDefault="00D971B7" w:rsidP="007F0C07">
      <w:pPr>
        <w:pStyle w:val="Prrafodelista"/>
        <w:numPr>
          <w:ilvl w:val="2"/>
          <w:numId w:val="41"/>
        </w:numPr>
      </w:pPr>
      <w:r w:rsidRPr="0043598E">
        <w:t>Dualidad Económica-financiera.</w:t>
      </w:r>
    </w:p>
    <w:p w:rsidR="007F0C07" w:rsidRDefault="00D971B7" w:rsidP="007F0C07">
      <w:pPr>
        <w:pStyle w:val="Prrafodelista"/>
        <w:numPr>
          <w:ilvl w:val="2"/>
          <w:numId w:val="41"/>
        </w:numPr>
      </w:pPr>
      <w:r w:rsidRPr="0043598E">
        <w:t>Unidad de medida.</w:t>
      </w:r>
    </w:p>
    <w:p w:rsidR="007F0C07" w:rsidRDefault="00D971B7" w:rsidP="007F0C07">
      <w:pPr>
        <w:pStyle w:val="Prrafodelista"/>
        <w:numPr>
          <w:ilvl w:val="2"/>
          <w:numId w:val="41"/>
        </w:numPr>
      </w:pPr>
      <w:r w:rsidRPr="0043598E">
        <w:t>La realización.</w:t>
      </w:r>
    </w:p>
    <w:p w:rsidR="007F0C07" w:rsidRDefault="007F0C07" w:rsidP="007F0C07">
      <w:pPr>
        <w:pStyle w:val="Prrafodelista"/>
        <w:numPr>
          <w:ilvl w:val="2"/>
          <w:numId w:val="41"/>
        </w:numPr>
      </w:pPr>
      <w:r>
        <w:t>Valor histórico.</w:t>
      </w:r>
    </w:p>
    <w:p w:rsidR="007F0C07" w:rsidRDefault="007F0C07" w:rsidP="007F0C07">
      <w:pPr>
        <w:pStyle w:val="Prrafodelista"/>
        <w:numPr>
          <w:ilvl w:val="2"/>
          <w:numId w:val="41"/>
        </w:numPr>
      </w:pPr>
      <w:r>
        <w:t>Revelación suficiente.</w:t>
      </w:r>
    </w:p>
    <w:p w:rsidR="007F0C07" w:rsidRDefault="00D971B7" w:rsidP="007F0C07">
      <w:pPr>
        <w:pStyle w:val="Prrafodelista"/>
        <w:numPr>
          <w:ilvl w:val="2"/>
          <w:numId w:val="41"/>
        </w:numPr>
      </w:pPr>
      <w:r w:rsidRPr="0043598E">
        <w:t>Importanci</w:t>
      </w:r>
      <w:r w:rsidR="007F0C07">
        <w:t>a relativa</w:t>
      </w:r>
    </w:p>
    <w:p w:rsidR="00D971B7" w:rsidRPr="0043598E" w:rsidRDefault="00C91211" w:rsidP="007F0C07">
      <w:pPr>
        <w:pStyle w:val="Prrafodelista"/>
        <w:numPr>
          <w:ilvl w:val="2"/>
          <w:numId w:val="41"/>
        </w:numPr>
      </w:pPr>
      <w:r>
        <w:t xml:space="preserve">Conservatismo y </w:t>
      </w:r>
      <w:r w:rsidR="00D971B7" w:rsidRPr="0043598E">
        <w:t>Uniformidad.</w:t>
      </w:r>
    </w:p>
    <w:p w:rsidR="00D971B7" w:rsidRPr="0043598E" w:rsidRDefault="00D971B7" w:rsidP="007F0C07">
      <w:pPr>
        <w:pStyle w:val="Prrafodelista"/>
      </w:pPr>
    </w:p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Elementos básicos de la ecuación patrimonial: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-Activo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-Pasivo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-Capital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-Ingreso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-Gasto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-Costo</w:t>
      </w:r>
    </w:p>
    <w:p w:rsidR="007F0C07" w:rsidRDefault="00D971B7" w:rsidP="007F0C07">
      <w:pPr>
        <w:pStyle w:val="Prrafodelista"/>
        <w:numPr>
          <w:ilvl w:val="1"/>
          <w:numId w:val="41"/>
        </w:numPr>
      </w:pPr>
      <w:r w:rsidRPr="0043598E">
        <w:t>-Utilidad o Pérdida</w:t>
      </w:r>
    </w:p>
    <w:p w:rsidR="007F0C07" w:rsidRDefault="007F0C07" w:rsidP="007F0C07">
      <w:pPr>
        <w:pStyle w:val="Prrafodelista"/>
        <w:ind w:left="1440"/>
      </w:pPr>
    </w:p>
    <w:p w:rsidR="00D971B7" w:rsidRPr="0043598E" w:rsidRDefault="007F0C07" w:rsidP="007F0C07">
      <w:pPr>
        <w:ind w:firstLine="360"/>
      </w:pPr>
      <w:r>
        <w:lastRenderedPageBreak/>
        <w:t xml:space="preserve">7.- </w:t>
      </w:r>
      <w:r w:rsidR="0070130B">
        <w:t xml:space="preserve">Libros Legales de </w:t>
      </w:r>
      <w:r w:rsidR="00D971B7" w:rsidRPr="0043598E">
        <w:t>Contabilidad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t>Diario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t>Mayor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t>Inventarios y Balances</w:t>
      </w:r>
    </w:p>
    <w:p w:rsidR="00D971B7" w:rsidRDefault="00D971B7" w:rsidP="007F0C07">
      <w:pPr>
        <w:pStyle w:val="Prrafodelista"/>
        <w:numPr>
          <w:ilvl w:val="2"/>
          <w:numId w:val="41"/>
        </w:numPr>
      </w:pPr>
      <w:r w:rsidRPr="0043598E">
        <w:t>Auxiliares</w:t>
      </w:r>
    </w:p>
    <w:p w:rsidR="007F0C07" w:rsidRPr="0043598E" w:rsidRDefault="007F0C07" w:rsidP="007F0C07">
      <w:pPr>
        <w:pStyle w:val="Prrafodelista"/>
        <w:numPr>
          <w:ilvl w:val="2"/>
          <w:numId w:val="41"/>
        </w:numPr>
      </w:pPr>
    </w:p>
    <w:p w:rsidR="00D971B7" w:rsidRPr="0043598E" w:rsidRDefault="00D971B7" w:rsidP="0043598E"/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5.1 Marco conceptual de las Normas  Financieras Internacionales de Contabilidad.</w:t>
      </w:r>
    </w:p>
    <w:p w:rsidR="00D971B7" w:rsidRPr="0043598E" w:rsidRDefault="00D971B7" w:rsidP="0043598E"/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Clasificación de los   componentes por rubros: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Activo: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Circulante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Propiedad, planta y equipo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Diferido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Otros.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Pasivo: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Corto Plazo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Largo Plazo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Diferido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Acumulado</w:t>
      </w:r>
    </w:p>
    <w:p w:rsidR="00D971B7" w:rsidRPr="0043598E" w:rsidRDefault="00D971B7" w:rsidP="007F0C07">
      <w:pPr>
        <w:pStyle w:val="Prrafodelista"/>
        <w:numPr>
          <w:ilvl w:val="1"/>
          <w:numId w:val="41"/>
        </w:numPr>
      </w:pPr>
      <w:r w:rsidRPr="0043598E">
        <w:t>Patrimonio:</w:t>
      </w:r>
    </w:p>
    <w:p w:rsidR="00D971B7" w:rsidRPr="0043598E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Capital</w:t>
      </w:r>
    </w:p>
    <w:p w:rsidR="007F0C07" w:rsidRDefault="00D971B7" w:rsidP="007F0C07">
      <w:pPr>
        <w:pStyle w:val="Prrafodelista"/>
        <w:numPr>
          <w:ilvl w:val="2"/>
          <w:numId w:val="41"/>
        </w:numPr>
      </w:pPr>
      <w:r w:rsidRPr="0043598E">
        <w:sym w:font="Symbol" w:char="F0B7"/>
      </w:r>
      <w:r w:rsidRPr="0043598E">
        <w:t>Utilidades</w:t>
      </w:r>
    </w:p>
    <w:p w:rsidR="00D971B7" w:rsidRPr="0043598E" w:rsidRDefault="007F0C07" w:rsidP="007F0C07">
      <w:r>
        <w:t xml:space="preserve">        </w:t>
      </w:r>
      <w:proofErr w:type="spellStart"/>
      <w:r>
        <w:t>D.</w:t>
      </w:r>
      <w:r w:rsidR="00D971B7" w:rsidRPr="0043598E">
        <w:t>Gastos</w:t>
      </w:r>
      <w:proofErr w:type="spellEnd"/>
    </w:p>
    <w:p w:rsidR="007F0C07" w:rsidRDefault="007F0C07" w:rsidP="007F0C07">
      <w:pPr>
        <w:pStyle w:val="Prrafodelista"/>
      </w:pPr>
      <w:r>
        <w:t xml:space="preserve">   </w:t>
      </w:r>
      <w:proofErr w:type="spellStart"/>
      <w:r>
        <w:t>E.</w:t>
      </w:r>
      <w:r w:rsidR="00D971B7" w:rsidRPr="0043598E">
        <w:t>Ingresos</w:t>
      </w:r>
      <w:proofErr w:type="spellEnd"/>
      <w:r w:rsidR="00D971B7" w:rsidRPr="0043598E">
        <w:t> </w:t>
      </w:r>
    </w:p>
    <w:p w:rsidR="00D971B7" w:rsidRPr="0043598E" w:rsidRDefault="00D971B7" w:rsidP="007F0C07">
      <w:pPr>
        <w:ind w:left="708" w:firstLine="150"/>
      </w:pPr>
    </w:p>
    <w:p w:rsidR="007F0C07" w:rsidRDefault="00D971B7" w:rsidP="00145794">
      <w:pPr>
        <w:pStyle w:val="Prrafodelista"/>
        <w:numPr>
          <w:ilvl w:val="0"/>
          <w:numId w:val="41"/>
        </w:numPr>
      </w:pPr>
      <w:r w:rsidRPr="0043598E">
        <w:t xml:space="preserve">Asiento de Diario: </w:t>
      </w:r>
    </w:p>
    <w:p w:rsidR="00D971B7" w:rsidRPr="0043598E" w:rsidRDefault="00D971B7" w:rsidP="00145794">
      <w:pPr>
        <w:pStyle w:val="Prrafodelista"/>
        <w:numPr>
          <w:ilvl w:val="1"/>
          <w:numId w:val="41"/>
        </w:numPr>
      </w:pPr>
      <w:r w:rsidRPr="0043598E">
        <w:t>concepto</w:t>
      </w:r>
    </w:p>
    <w:p w:rsidR="00565DA7" w:rsidRDefault="00CF0086" w:rsidP="00145794">
      <w:pPr>
        <w:pStyle w:val="Prrafodelista"/>
        <w:numPr>
          <w:ilvl w:val="1"/>
          <w:numId w:val="41"/>
        </w:numPr>
      </w:pPr>
      <w:r>
        <w:t xml:space="preserve">B. </w:t>
      </w:r>
      <w:r w:rsidR="00D971B7" w:rsidRPr="0043598E">
        <w:t xml:space="preserve">Partes: </w:t>
      </w:r>
    </w:p>
    <w:p w:rsidR="00D971B7" w:rsidRPr="0043598E" w:rsidRDefault="00D971B7" w:rsidP="00145794">
      <w:pPr>
        <w:pStyle w:val="Prrafodelista"/>
        <w:numPr>
          <w:ilvl w:val="2"/>
          <w:numId w:val="41"/>
        </w:numPr>
      </w:pPr>
      <w:r w:rsidRPr="0043598E">
        <w:t xml:space="preserve">-Folio, </w:t>
      </w:r>
    </w:p>
    <w:p w:rsidR="00D971B7" w:rsidRPr="0043598E" w:rsidRDefault="00D971B7" w:rsidP="00145794">
      <w:pPr>
        <w:pStyle w:val="Prrafodelista"/>
        <w:numPr>
          <w:ilvl w:val="2"/>
          <w:numId w:val="41"/>
        </w:numPr>
      </w:pPr>
      <w:r w:rsidRPr="0043598E">
        <w:t>-Fecha,</w:t>
      </w:r>
    </w:p>
    <w:p w:rsidR="00D971B7" w:rsidRPr="0043598E" w:rsidRDefault="00D971B7" w:rsidP="00145794">
      <w:pPr>
        <w:pStyle w:val="Prrafodelista"/>
        <w:numPr>
          <w:ilvl w:val="2"/>
          <w:numId w:val="41"/>
        </w:numPr>
      </w:pPr>
      <w:r w:rsidRPr="0043598E">
        <w:t>-Descripción</w:t>
      </w:r>
    </w:p>
    <w:p w:rsidR="00565DA7" w:rsidRDefault="00D971B7" w:rsidP="00145794">
      <w:pPr>
        <w:pStyle w:val="Prrafodelista"/>
        <w:numPr>
          <w:ilvl w:val="2"/>
          <w:numId w:val="41"/>
        </w:numPr>
      </w:pPr>
      <w:r w:rsidRPr="0043598E">
        <w:t xml:space="preserve">-Columna:           </w:t>
      </w:r>
    </w:p>
    <w:p w:rsidR="00D971B7" w:rsidRPr="0043598E" w:rsidRDefault="00D971B7" w:rsidP="00145794">
      <w:pPr>
        <w:pStyle w:val="Prrafodelista"/>
        <w:numPr>
          <w:ilvl w:val="3"/>
          <w:numId w:val="41"/>
        </w:numPr>
      </w:pPr>
      <w:r w:rsidRPr="0043598E">
        <w:t>parcial</w:t>
      </w:r>
    </w:p>
    <w:p w:rsidR="00D971B7" w:rsidRPr="0043598E" w:rsidRDefault="00D971B7" w:rsidP="00145794">
      <w:pPr>
        <w:pStyle w:val="Prrafodelista"/>
        <w:numPr>
          <w:ilvl w:val="3"/>
          <w:numId w:val="41"/>
        </w:numPr>
      </w:pPr>
      <w:r w:rsidRPr="0043598E">
        <w:t>deudora</w:t>
      </w:r>
    </w:p>
    <w:p w:rsidR="00D971B7" w:rsidRPr="0043598E" w:rsidRDefault="00D971B7" w:rsidP="00145794">
      <w:pPr>
        <w:pStyle w:val="Prrafodelista"/>
        <w:numPr>
          <w:ilvl w:val="3"/>
          <w:numId w:val="41"/>
        </w:numPr>
      </w:pPr>
      <w:r w:rsidRPr="0043598E">
        <w:t>Acreedora</w:t>
      </w:r>
    </w:p>
    <w:p w:rsidR="00D971B7" w:rsidRPr="0043598E" w:rsidRDefault="00D971B7" w:rsidP="0043598E"/>
    <w:p w:rsidR="00D971B7" w:rsidRPr="0043598E" w:rsidRDefault="00D971B7" w:rsidP="00145794">
      <w:pPr>
        <w:pStyle w:val="Prrafodelista"/>
        <w:numPr>
          <w:ilvl w:val="0"/>
          <w:numId w:val="41"/>
        </w:numPr>
      </w:pPr>
      <w:r w:rsidRPr="0043598E">
        <w:t>Registro de transacciones con</w:t>
      </w:r>
    </w:p>
    <w:p w:rsidR="00D971B7" w:rsidRPr="0043598E" w:rsidRDefault="00D971B7" w:rsidP="00145794">
      <w:pPr>
        <w:pStyle w:val="Prrafodelista"/>
        <w:numPr>
          <w:ilvl w:val="1"/>
          <w:numId w:val="41"/>
        </w:numPr>
      </w:pPr>
      <w:r w:rsidRPr="0043598E">
        <w:t>cuentas en el Libro de Diario:</w:t>
      </w:r>
    </w:p>
    <w:p w:rsidR="00D971B7" w:rsidRPr="0043598E" w:rsidRDefault="00D971B7" w:rsidP="00145794">
      <w:pPr>
        <w:pStyle w:val="Prrafodelista"/>
        <w:numPr>
          <w:ilvl w:val="2"/>
          <w:numId w:val="41"/>
        </w:numPr>
      </w:pPr>
      <w:r w:rsidRPr="0043598E">
        <w:t>-Asientos Simples</w:t>
      </w:r>
    </w:p>
    <w:p w:rsidR="00D971B7" w:rsidRPr="0043598E" w:rsidRDefault="00D971B7" w:rsidP="00145794">
      <w:pPr>
        <w:pStyle w:val="Prrafodelista"/>
        <w:numPr>
          <w:ilvl w:val="2"/>
          <w:numId w:val="41"/>
        </w:numPr>
      </w:pPr>
      <w:r w:rsidRPr="0043598E">
        <w:t>-Asientos Compuestos</w:t>
      </w:r>
    </w:p>
    <w:p w:rsidR="00D971B7" w:rsidRPr="0043598E" w:rsidRDefault="00D971B7" w:rsidP="00145794">
      <w:pPr>
        <w:pStyle w:val="Prrafodelista"/>
        <w:numPr>
          <w:ilvl w:val="0"/>
          <w:numId w:val="41"/>
        </w:numPr>
      </w:pPr>
      <w:r w:rsidRPr="0043598E">
        <w:t>Orden cronológico</w:t>
      </w:r>
    </w:p>
    <w:p w:rsidR="00D971B7" w:rsidRPr="0043598E" w:rsidRDefault="00D971B7" w:rsidP="00145794">
      <w:pPr>
        <w:pStyle w:val="Prrafodelista"/>
        <w:numPr>
          <w:ilvl w:val="0"/>
          <w:numId w:val="41"/>
        </w:numPr>
      </w:pPr>
      <w:r w:rsidRPr="0043598E">
        <w:t>Obtención de los saldos</w:t>
      </w:r>
    </w:p>
    <w:p w:rsidR="00D971B7" w:rsidRPr="0043598E" w:rsidRDefault="00D971B7" w:rsidP="0043598E"/>
    <w:p w:rsidR="00CF0086" w:rsidRDefault="00D971B7" w:rsidP="00145794">
      <w:pPr>
        <w:pStyle w:val="Prrafodelista"/>
        <w:numPr>
          <w:ilvl w:val="0"/>
          <w:numId w:val="41"/>
        </w:numPr>
      </w:pPr>
      <w:r w:rsidRPr="0043598E">
        <w:lastRenderedPageBreak/>
        <w:t>Proceso de Mayorización:</w:t>
      </w:r>
    </w:p>
    <w:p w:rsidR="00CF0086" w:rsidRDefault="00CF0086" w:rsidP="00CF0086">
      <w:pPr>
        <w:pStyle w:val="Prrafodelista"/>
      </w:pPr>
    </w:p>
    <w:p w:rsidR="00D971B7" w:rsidRPr="0043598E" w:rsidRDefault="00D971B7" w:rsidP="00CF0086">
      <w:pPr>
        <w:pStyle w:val="Prrafodelista"/>
        <w:numPr>
          <w:ilvl w:val="0"/>
          <w:numId w:val="44"/>
        </w:numPr>
      </w:pPr>
      <w:r w:rsidRPr="0043598E">
        <w:t>Control cruzado</w:t>
      </w:r>
    </w:p>
    <w:p w:rsidR="00D971B7" w:rsidRPr="0043598E" w:rsidRDefault="00D971B7" w:rsidP="00CF0086">
      <w:pPr>
        <w:pStyle w:val="Prrafodelista"/>
        <w:numPr>
          <w:ilvl w:val="1"/>
          <w:numId w:val="44"/>
        </w:numPr>
      </w:pPr>
      <w:r w:rsidRPr="0043598E">
        <w:t>Folio de Diario</w:t>
      </w:r>
    </w:p>
    <w:p w:rsidR="00D971B7" w:rsidRPr="0043598E" w:rsidRDefault="00D971B7" w:rsidP="00CF0086">
      <w:pPr>
        <w:pStyle w:val="Prrafodelista"/>
        <w:numPr>
          <w:ilvl w:val="1"/>
          <w:numId w:val="44"/>
        </w:numPr>
      </w:pPr>
      <w:r w:rsidRPr="0043598E">
        <w:t>Folio del Libro Mayor</w:t>
      </w:r>
    </w:p>
    <w:p w:rsidR="00D971B7" w:rsidRPr="0043598E" w:rsidRDefault="00D971B7" w:rsidP="00CF0086">
      <w:pPr>
        <w:pStyle w:val="Prrafodelista"/>
        <w:numPr>
          <w:ilvl w:val="1"/>
          <w:numId w:val="44"/>
        </w:numPr>
      </w:pPr>
      <w:r w:rsidRPr="0043598E">
        <w:t>Fecha</w:t>
      </w:r>
    </w:p>
    <w:p w:rsidR="00D971B7" w:rsidRPr="0043598E" w:rsidRDefault="00D971B7" w:rsidP="00CF0086">
      <w:pPr>
        <w:pStyle w:val="Prrafodelista"/>
        <w:numPr>
          <w:ilvl w:val="1"/>
          <w:numId w:val="44"/>
        </w:numPr>
      </w:pPr>
      <w:r w:rsidRPr="0043598E">
        <w:t>Orden cronológico</w:t>
      </w:r>
    </w:p>
    <w:p w:rsidR="00D971B7" w:rsidRDefault="00D971B7" w:rsidP="00CF0086">
      <w:pPr>
        <w:pStyle w:val="Prrafodelista"/>
        <w:numPr>
          <w:ilvl w:val="1"/>
          <w:numId w:val="44"/>
        </w:numPr>
      </w:pPr>
      <w:r w:rsidRPr="0043598E">
        <w:t>Obtención de los saldos</w:t>
      </w:r>
    </w:p>
    <w:p w:rsidR="00CF0086" w:rsidRPr="0043598E" w:rsidRDefault="00CF0086" w:rsidP="00CF0086">
      <w:pPr>
        <w:pStyle w:val="Prrafodelista"/>
        <w:ind w:left="1440"/>
      </w:pPr>
    </w:p>
    <w:p w:rsidR="00CF0086" w:rsidRDefault="00D971B7" w:rsidP="007F0C07">
      <w:pPr>
        <w:pStyle w:val="Prrafodelista"/>
        <w:numPr>
          <w:ilvl w:val="0"/>
          <w:numId w:val="41"/>
        </w:numPr>
      </w:pPr>
      <w:r w:rsidRPr="0043598E">
        <w:t>Balances y Estados</w:t>
      </w:r>
    </w:p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 xml:space="preserve"> </w:t>
      </w:r>
      <w:r w:rsidRPr="0043598E">
        <w:br/>
        <w:t>Financieros y asientos de cierre:</w:t>
      </w:r>
    </w:p>
    <w:p w:rsidR="00D971B7" w:rsidRPr="0043598E" w:rsidRDefault="00D971B7" w:rsidP="00CF0086">
      <w:pPr>
        <w:pStyle w:val="Prrafodelista"/>
        <w:numPr>
          <w:ilvl w:val="1"/>
          <w:numId w:val="41"/>
        </w:numPr>
      </w:pPr>
      <w:r w:rsidRPr="0043598E">
        <w:t>-Comprobación</w:t>
      </w:r>
    </w:p>
    <w:p w:rsidR="00D971B7" w:rsidRPr="0043598E" w:rsidRDefault="00D971B7" w:rsidP="00CF0086">
      <w:pPr>
        <w:pStyle w:val="Prrafodelista"/>
        <w:numPr>
          <w:ilvl w:val="1"/>
          <w:numId w:val="41"/>
        </w:numPr>
      </w:pPr>
      <w:r w:rsidRPr="0043598E">
        <w:t>-Resultados</w:t>
      </w:r>
    </w:p>
    <w:p w:rsidR="00565DA7" w:rsidRDefault="00D971B7" w:rsidP="00CF0086">
      <w:pPr>
        <w:pStyle w:val="Prrafodelista"/>
        <w:numPr>
          <w:ilvl w:val="1"/>
          <w:numId w:val="41"/>
        </w:numPr>
      </w:pPr>
      <w:r w:rsidRPr="0043598E">
        <w:t>-Situación:</w:t>
      </w:r>
    </w:p>
    <w:p w:rsidR="00565DA7" w:rsidRDefault="00D971B7" w:rsidP="00CF0086">
      <w:pPr>
        <w:pStyle w:val="Prrafodelista"/>
        <w:numPr>
          <w:ilvl w:val="1"/>
          <w:numId w:val="41"/>
        </w:numPr>
      </w:pPr>
      <w:r w:rsidRPr="0043598E">
        <w:t>Nota al Pie</w:t>
      </w:r>
    </w:p>
    <w:p w:rsidR="00565DA7" w:rsidRDefault="00D971B7" w:rsidP="00CF0086">
      <w:pPr>
        <w:pStyle w:val="Prrafodelista"/>
        <w:numPr>
          <w:ilvl w:val="1"/>
          <w:numId w:val="41"/>
        </w:numPr>
      </w:pPr>
      <w:r w:rsidRPr="0043598E">
        <w:t>Flujo de Efectivo </w:t>
      </w:r>
    </w:p>
    <w:p w:rsidR="00D971B7" w:rsidRPr="0043598E" w:rsidRDefault="00D971B7" w:rsidP="00CF0086">
      <w:pPr>
        <w:pStyle w:val="Prrafodelista"/>
        <w:numPr>
          <w:ilvl w:val="1"/>
          <w:numId w:val="41"/>
        </w:numPr>
      </w:pPr>
      <w:r w:rsidRPr="0043598E">
        <w:t xml:space="preserve">Comprobación posterior al </w:t>
      </w:r>
    </w:p>
    <w:p w:rsidR="00D971B7" w:rsidRPr="0043598E" w:rsidRDefault="00D971B7" w:rsidP="00CF0086">
      <w:pPr>
        <w:pStyle w:val="Prrafodelista"/>
        <w:numPr>
          <w:ilvl w:val="1"/>
          <w:numId w:val="41"/>
        </w:numPr>
      </w:pPr>
      <w:r w:rsidRPr="0043598E">
        <w:t>Cierre (asientos de cierre)</w:t>
      </w:r>
    </w:p>
    <w:p w:rsidR="00D971B7" w:rsidRPr="0043598E" w:rsidRDefault="00D971B7" w:rsidP="0043598E"/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Hoja de trabajo que compile el ciclo contable de una empresa de servicios</w:t>
      </w:r>
    </w:p>
    <w:p w:rsidR="00D971B7" w:rsidRPr="0043598E" w:rsidRDefault="00D971B7" w:rsidP="0043598E"/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Conceptos básicos en la  comercialización de mercancías:</w:t>
      </w:r>
    </w:p>
    <w:p w:rsidR="00D971B7" w:rsidRPr="0043598E" w:rsidRDefault="00D971B7" w:rsidP="00CF0086">
      <w:pPr>
        <w:pStyle w:val="Prrafodelista"/>
      </w:pPr>
      <w:r w:rsidRPr="0043598E">
        <w:t>-Compras y sus componentes:</w:t>
      </w:r>
    </w:p>
    <w:p w:rsidR="00D971B7" w:rsidRPr="00565DA7" w:rsidRDefault="00D971B7" w:rsidP="00CF0086">
      <w:pPr>
        <w:pStyle w:val="Prrafodelista"/>
        <w:numPr>
          <w:ilvl w:val="1"/>
          <w:numId w:val="41"/>
        </w:numPr>
        <w:rPr>
          <w:sz w:val="22"/>
        </w:rPr>
      </w:pPr>
      <w:r w:rsidRPr="0043598E">
        <w:sym w:font="Symbol" w:char="F0B7"/>
      </w:r>
      <w:r w:rsidRPr="00565DA7">
        <w:rPr>
          <w:sz w:val="22"/>
        </w:rPr>
        <w:t>Fletes</w:t>
      </w:r>
    </w:p>
    <w:p w:rsidR="00D971B7" w:rsidRPr="00565DA7" w:rsidRDefault="00D971B7" w:rsidP="00CF0086">
      <w:pPr>
        <w:pStyle w:val="Prrafodelista"/>
        <w:numPr>
          <w:ilvl w:val="1"/>
          <w:numId w:val="41"/>
        </w:numPr>
        <w:rPr>
          <w:sz w:val="22"/>
        </w:rPr>
      </w:pPr>
      <w:r w:rsidRPr="00565DA7">
        <w:sym w:font="Symbol" w:char="F0B7"/>
      </w:r>
      <w:r w:rsidRPr="00565DA7">
        <w:rPr>
          <w:sz w:val="22"/>
        </w:rPr>
        <w:t>Descuentos</w:t>
      </w:r>
    </w:p>
    <w:p w:rsidR="00D971B7" w:rsidRPr="00565DA7" w:rsidRDefault="00D971B7" w:rsidP="00CF0086">
      <w:pPr>
        <w:pStyle w:val="Prrafodelista"/>
        <w:numPr>
          <w:ilvl w:val="1"/>
          <w:numId w:val="41"/>
        </w:numPr>
        <w:rPr>
          <w:sz w:val="22"/>
        </w:rPr>
      </w:pPr>
      <w:r w:rsidRPr="00565DA7">
        <w:sym w:font="Symbol" w:char="F0B7"/>
      </w:r>
      <w:r w:rsidRPr="00565DA7">
        <w:rPr>
          <w:sz w:val="22"/>
        </w:rPr>
        <w:t>Devoluciones</w:t>
      </w:r>
    </w:p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-Ventas y sus componentes:</w:t>
      </w:r>
    </w:p>
    <w:p w:rsidR="00D971B7" w:rsidRPr="0043598E" w:rsidRDefault="00D971B7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Descuentos</w:t>
      </w:r>
    </w:p>
    <w:p w:rsidR="00D971B7" w:rsidRPr="0043598E" w:rsidRDefault="00D971B7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Devoluciones</w:t>
      </w:r>
    </w:p>
    <w:p w:rsidR="00D971B7" w:rsidRPr="0043598E" w:rsidRDefault="00D971B7" w:rsidP="007F0C07">
      <w:pPr>
        <w:pStyle w:val="Prrafodelista"/>
        <w:numPr>
          <w:ilvl w:val="0"/>
          <w:numId w:val="41"/>
        </w:numPr>
      </w:pPr>
      <w:r w:rsidRPr="0043598E">
        <w:t>-Costo de ventas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Impuestos sobre ventas: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Cálculo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Declaraciones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Pago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Formulario #104</w:t>
      </w:r>
    </w:p>
    <w:p w:rsidR="0043598E" w:rsidRPr="0043598E" w:rsidRDefault="0043598E" w:rsidP="00CF0086">
      <w:pPr>
        <w:pStyle w:val="Prrafodelista"/>
        <w:numPr>
          <w:ilvl w:val="2"/>
          <w:numId w:val="41"/>
        </w:numPr>
      </w:pPr>
      <w:r w:rsidRPr="0043598E">
        <w:t>-Sistema Tradicional</w:t>
      </w:r>
    </w:p>
    <w:p w:rsidR="0043598E" w:rsidRPr="0043598E" w:rsidRDefault="0043598E" w:rsidP="00CF0086">
      <w:pPr>
        <w:pStyle w:val="Prrafodelista"/>
        <w:numPr>
          <w:ilvl w:val="2"/>
          <w:numId w:val="41"/>
        </w:numPr>
      </w:pPr>
      <w:r w:rsidRPr="0043598E">
        <w:t>-Sistema Simplificado</w:t>
      </w:r>
    </w:p>
    <w:p w:rsidR="0043598E" w:rsidRPr="0043598E" w:rsidRDefault="0043598E" w:rsidP="00CF0086">
      <w:pPr>
        <w:pStyle w:val="Prrafodelista"/>
        <w:numPr>
          <w:ilvl w:val="2"/>
          <w:numId w:val="41"/>
        </w:numPr>
      </w:pPr>
      <w:r w:rsidRPr="0043598E">
        <w:t>-Impuestos sobre rentas: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Cálculo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Declaraciones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Pago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Formulario #101 / 105</w:t>
      </w:r>
    </w:p>
    <w:p w:rsidR="0043598E" w:rsidRDefault="0043598E" w:rsidP="0043598E">
      <w:pPr>
        <w:pStyle w:val="Prrafodelista"/>
        <w:numPr>
          <w:ilvl w:val="0"/>
          <w:numId w:val="41"/>
        </w:numPr>
      </w:pPr>
      <w:r w:rsidRPr="0043598E">
        <w:lastRenderedPageBreak/>
        <w:t>-Diarios especiales de compras ventas.</w:t>
      </w:r>
    </w:p>
    <w:p w:rsidR="00CF0086" w:rsidRPr="0043598E" w:rsidRDefault="00CF0086" w:rsidP="00CF0086">
      <w:pPr>
        <w:pStyle w:val="Prrafodelista"/>
      </w:pPr>
    </w:p>
    <w:p w:rsidR="0043598E" w:rsidRPr="0043598E" w:rsidRDefault="0043598E" w:rsidP="00CF0086">
      <w:pPr>
        <w:pStyle w:val="Prrafodelista"/>
      </w:pPr>
      <w:r w:rsidRPr="0043598E">
        <w:t>Ajustes: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-Concepto e importancia: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Ingresos y gastos diferidos.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Ingreso y gastos acumulados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Depreciaciones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Incobrables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Estudio de antigüedad de saldos.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>Método de cancelación   directa.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4.1 Balance y Estados Financieros: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t>-Balance de Comprobación ajustado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t>-Estado de Resultados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t>-Balance General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t>-Flujo de efectivo</w:t>
      </w:r>
    </w:p>
    <w:p w:rsidR="0043598E" w:rsidRPr="0043598E" w:rsidRDefault="0043598E" w:rsidP="00CF0086">
      <w:pPr>
        <w:pStyle w:val="Prrafodelista"/>
        <w:numPr>
          <w:ilvl w:val="1"/>
          <w:numId w:val="41"/>
        </w:numPr>
      </w:pPr>
      <w:r w:rsidRPr="0043598E">
        <w:t>-Balance de Comprobación    después del Cierre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 xml:space="preserve">Hoja de trabajo donde se compile el ciclo contable de una empresa comercial 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Definición e importancia de los sistema</w:t>
      </w:r>
    </w:p>
    <w:p w:rsidR="0043598E" w:rsidRPr="0043598E" w:rsidRDefault="0043598E" w:rsidP="0043598E"/>
    <w:p w:rsidR="005B6FB3" w:rsidRDefault="0043598E" w:rsidP="00CF0086">
      <w:pPr>
        <w:pStyle w:val="Prrafodelista"/>
        <w:numPr>
          <w:ilvl w:val="1"/>
          <w:numId w:val="41"/>
        </w:numPr>
      </w:pPr>
      <w:r w:rsidRPr="0043598E">
        <w:t>Sistemas de información. </w:t>
      </w:r>
    </w:p>
    <w:p w:rsidR="0043598E" w:rsidRPr="0043598E" w:rsidRDefault="005B6FB3" w:rsidP="007F0C07">
      <w:pPr>
        <w:pStyle w:val="Prrafodelista"/>
        <w:numPr>
          <w:ilvl w:val="1"/>
          <w:numId w:val="41"/>
        </w:numPr>
      </w:pPr>
      <w:r w:rsidRPr="0043598E">
        <w:sym w:font="Symbol" w:char="F0B7"/>
      </w:r>
      <w:r w:rsidRPr="0043598E">
        <w:t xml:space="preserve"> Definición e     </w:t>
      </w:r>
      <w:r>
        <w:t>im</w:t>
      </w:r>
      <w:r w:rsidRPr="0043598E">
        <w:t>portancia</w:t>
      </w:r>
      <w:r w:rsidR="0043598E" w:rsidRPr="0043598E">
        <w:t>     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Sistemas Contables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>-Definición e importancia.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 xml:space="preserve">-El catálogo de cuentas y    </w:t>
      </w:r>
      <w:proofErr w:type="spellStart"/>
      <w:r w:rsidR="005B6FB3">
        <w:t>codificació</w:t>
      </w:r>
      <w:proofErr w:type="spellEnd"/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 xml:space="preserve">Estilos de codificación </w:t>
      </w:r>
    </w:p>
    <w:p w:rsidR="0043598E" w:rsidRPr="0043598E" w:rsidRDefault="0043598E" w:rsidP="007F0C07">
      <w:pPr>
        <w:pStyle w:val="Prrafodelista"/>
        <w:numPr>
          <w:ilvl w:val="2"/>
          <w:numId w:val="41"/>
        </w:numPr>
      </w:pPr>
      <w:r w:rsidRPr="0043598E">
        <w:t>(Numérico – decimal, universal -alfabético, nemotécnico, de barras, por grupos)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 xml:space="preserve">-Manuales de cuentas y su          presentación </w:t>
      </w:r>
    </w:p>
    <w:p w:rsidR="0043598E" w:rsidRPr="0043598E" w:rsidRDefault="0043598E" w:rsidP="007F0C07">
      <w:pPr>
        <w:pStyle w:val="Prrafodelista"/>
        <w:numPr>
          <w:ilvl w:val="2"/>
          <w:numId w:val="41"/>
        </w:numPr>
      </w:pPr>
      <w:r w:rsidRPr="0043598E">
        <w:t>Definición,  importancia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lastRenderedPageBreak/>
        <w:t>Estilos de presentación  (estándar, textual, tabulada,       cerrada, abierta)</w:t>
      </w:r>
    </w:p>
    <w:p w:rsidR="0043598E" w:rsidRPr="0043598E" w:rsidRDefault="0043598E" w:rsidP="00CF0086">
      <w:pPr>
        <w:pStyle w:val="Prrafodelista"/>
        <w:numPr>
          <w:ilvl w:val="0"/>
          <w:numId w:val="41"/>
        </w:numPr>
        <w:ind w:hanging="294"/>
      </w:pPr>
      <w:r w:rsidRPr="0043598E">
        <w:t>Manuales descriptivos de procedimientos contables y          libros contables</w:t>
      </w:r>
    </w:p>
    <w:p w:rsidR="0043598E" w:rsidRPr="0043598E" w:rsidRDefault="0043598E" w:rsidP="00CF0086">
      <w:pPr>
        <w:pStyle w:val="Prrafodelista"/>
        <w:numPr>
          <w:ilvl w:val="2"/>
          <w:numId w:val="41"/>
        </w:numPr>
        <w:ind w:left="720" w:hanging="294"/>
      </w:pPr>
      <w:r w:rsidRPr="0043598E">
        <w:t>Definición e importancia</w:t>
      </w:r>
    </w:p>
    <w:p w:rsidR="0043598E" w:rsidRPr="0043598E" w:rsidRDefault="0043598E" w:rsidP="00CF0086">
      <w:pPr>
        <w:pStyle w:val="Prrafodelista"/>
        <w:numPr>
          <w:ilvl w:val="4"/>
          <w:numId w:val="41"/>
        </w:numPr>
      </w:pPr>
      <w:r w:rsidRPr="0043598E">
        <w:t xml:space="preserve"> Estilos de presentación   (estándar, textual, tabulada, cerrada, abierta)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proofErr w:type="spellStart"/>
      <w:r w:rsidRPr="0043598E">
        <w:t>Flujograma</w:t>
      </w:r>
      <w:proofErr w:type="spellEnd"/>
      <w:r w:rsidRPr="0043598E">
        <w:t xml:space="preserve"> descriptivo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 xml:space="preserve">Manuales de justificantes y documentación </w:t>
      </w:r>
    </w:p>
    <w:p w:rsidR="0043598E" w:rsidRPr="0043598E" w:rsidRDefault="0043598E" w:rsidP="00CF0086">
      <w:pPr>
        <w:pStyle w:val="Prrafodelista"/>
        <w:numPr>
          <w:ilvl w:val="2"/>
          <w:numId w:val="41"/>
        </w:numPr>
      </w:pPr>
      <w:r w:rsidRPr="0043598E">
        <w:t>Definición,  importancia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Sistema contable de entidades: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 xml:space="preserve">Comerciales, Industriales, de Servicios 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>-Agrícolas, Pecuarias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>-Agropecuarias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>-Agroindustriales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>-Familiares, Pequeñas</w:t>
      </w:r>
    </w:p>
    <w:p w:rsidR="0043598E" w:rsidRPr="0043598E" w:rsidRDefault="0043598E" w:rsidP="007F0C07">
      <w:pPr>
        <w:pStyle w:val="Prrafodelista"/>
        <w:numPr>
          <w:ilvl w:val="1"/>
          <w:numId w:val="41"/>
        </w:numPr>
      </w:pPr>
      <w:r w:rsidRPr="0043598E">
        <w:t>-Medianas, Grandes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 xml:space="preserve">2.1 Tipos de producción por actividad y su legislación  especial : </w:t>
      </w: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-Agrícola</w:t>
      </w:r>
    </w:p>
    <w:p w:rsidR="0043598E" w:rsidRPr="0043598E" w:rsidRDefault="0043598E" w:rsidP="00CF0086">
      <w:pPr>
        <w:pStyle w:val="Prrafodelista"/>
        <w:numPr>
          <w:ilvl w:val="2"/>
          <w:numId w:val="41"/>
        </w:numPr>
      </w:pPr>
      <w:r w:rsidRPr="0043598E">
        <w:t>Permanente</w:t>
      </w:r>
    </w:p>
    <w:p w:rsidR="002D7497" w:rsidRDefault="005B6FB3" w:rsidP="00CF0086">
      <w:pPr>
        <w:pStyle w:val="Prrafodelista"/>
        <w:numPr>
          <w:ilvl w:val="2"/>
          <w:numId w:val="41"/>
        </w:numPr>
      </w:pPr>
      <w:r>
        <w:t>Estacional </w:t>
      </w:r>
    </w:p>
    <w:p w:rsidR="0043598E" w:rsidRPr="0043598E" w:rsidRDefault="00CF0086" w:rsidP="00CF0086">
      <w:r>
        <w:t xml:space="preserve">         </w:t>
      </w:r>
      <w:r w:rsidR="0043598E" w:rsidRPr="0043598E">
        <w:t xml:space="preserve">- Ganadera            </w:t>
      </w:r>
    </w:p>
    <w:p w:rsidR="0043598E" w:rsidRPr="0043598E" w:rsidRDefault="00CF0086" w:rsidP="00CF0086">
      <w:pPr>
        <w:pStyle w:val="Prrafodelista"/>
      </w:pPr>
      <w:r>
        <w:t xml:space="preserve">    - </w:t>
      </w:r>
      <w:r w:rsidR="0043598E" w:rsidRPr="0043598E">
        <w:t>Pecuaria</w:t>
      </w:r>
    </w:p>
    <w:p w:rsidR="0043598E" w:rsidRPr="0043598E" w:rsidRDefault="00145794" w:rsidP="00145794">
      <w:pPr>
        <w:pStyle w:val="Prrafodelista"/>
      </w:pPr>
      <w:r>
        <w:t xml:space="preserve">    -Vacuno (lechera, engorde, </w:t>
      </w:r>
      <w:r w:rsidR="0043598E" w:rsidRPr="0043598E">
        <w:t>doble propósito)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Conceptualización </w:t>
      </w:r>
      <w:r w:rsidRPr="0043598E">
        <w:br/>
      </w:r>
      <w:r w:rsidR="00145794">
        <w:t xml:space="preserve">       </w:t>
      </w:r>
      <w:r w:rsidRPr="0043598E">
        <w:t xml:space="preserve">caracterización y </w:t>
      </w:r>
      <w:r w:rsidRPr="0043598E">
        <w:lastRenderedPageBreak/>
        <w:t xml:space="preserve">registros contables de las  empresas agropecuarias: </w:t>
      </w:r>
    </w:p>
    <w:p w:rsidR="0043598E" w:rsidRPr="0043598E" w:rsidRDefault="0043598E" w:rsidP="00145794">
      <w:pPr>
        <w:pStyle w:val="Prrafodelista"/>
        <w:numPr>
          <w:ilvl w:val="0"/>
          <w:numId w:val="45"/>
        </w:numPr>
        <w:ind w:left="1776"/>
      </w:pPr>
      <w:r w:rsidRPr="0043598E">
        <w:t>Avícola  (engorde y de postura)</w:t>
      </w:r>
    </w:p>
    <w:p w:rsidR="0043598E" w:rsidRPr="0043598E" w:rsidRDefault="0043598E" w:rsidP="00145794">
      <w:pPr>
        <w:pStyle w:val="Prrafodelista"/>
        <w:numPr>
          <w:ilvl w:val="0"/>
          <w:numId w:val="45"/>
        </w:numPr>
        <w:ind w:left="1776"/>
      </w:pPr>
      <w:r w:rsidRPr="0043598E">
        <w:t>Caprina (cabras)</w:t>
      </w:r>
    </w:p>
    <w:p w:rsidR="0043598E" w:rsidRPr="0043598E" w:rsidRDefault="0043598E" w:rsidP="00145794">
      <w:pPr>
        <w:ind w:left="2472"/>
      </w:pPr>
    </w:p>
    <w:p w:rsidR="0043598E" w:rsidRPr="0043598E" w:rsidRDefault="0043598E" w:rsidP="00145794">
      <w:pPr>
        <w:pStyle w:val="Prrafodelista"/>
        <w:numPr>
          <w:ilvl w:val="0"/>
          <w:numId w:val="45"/>
        </w:numPr>
        <w:ind w:left="1776"/>
      </w:pPr>
      <w:r w:rsidRPr="0043598E">
        <w:t>Porcina</w:t>
      </w:r>
    </w:p>
    <w:p w:rsidR="0043598E" w:rsidRPr="0043598E" w:rsidRDefault="0043598E" w:rsidP="00145794">
      <w:pPr>
        <w:pStyle w:val="Prrafodelista"/>
        <w:numPr>
          <w:ilvl w:val="0"/>
          <w:numId w:val="45"/>
        </w:numPr>
        <w:ind w:left="1776"/>
      </w:pPr>
      <w:r w:rsidRPr="0043598E">
        <w:t>Apícola  </w:t>
      </w:r>
    </w:p>
    <w:p w:rsidR="0043598E" w:rsidRPr="0043598E" w:rsidRDefault="0043598E" w:rsidP="00145794">
      <w:pPr>
        <w:pStyle w:val="Prrafodelista"/>
        <w:numPr>
          <w:ilvl w:val="0"/>
          <w:numId w:val="45"/>
        </w:numPr>
        <w:ind w:left="1776"/>
      </w:pPr>
      <w:r w:rsidRPr="0043598E">
        <w:t>Agrícola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2.3 Registro contable de la empresa agropecuaria</w:t>
      </w:r>
    </w:p>
    <w:p w:rsidR="0043598E" w:rsidRPr="0043598E" w:rsidRDefault="0043598E" w:rsidP="0043598E"/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 xml:space="preserve">2.4 Conceptualización, </w:t>
      </w:r>
      <w:r w:rsidRPr="0043598E">
        <w:br/>
        <w:t xml:space="preserve">caracterización y registros contables de las  empresas turísticas y su legislación especial. 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>-Hoteles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>Dormitorios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>Casinos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>Piscinas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>Restaurantes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 xml:space="preserve">Alimentos </w:t>
      </w:r>
    </w:p>
    <w:p w:rsidR="0043598E" w:rsidRPr="0043598E" w:rsidRDefault="0043598E" w:rsidP="00145794">
      <w:pPr>
        <w:pStyle w:val="Prrafodelista"/>
        <w:numPr>
          <w:ilvl w:val="2"/>
          <w:numId w:val="41"/>
        </w:numPr>
      </w:pPr>
      <w:r w:rsidRPr="0043598E">
        <w:t>Bebidas</w:t>
      </w:r>
    </w:p>
    <w:p w:rsidR="002D7497" w:rsidRPr="0043598E" w:rsidRDefault="002D7497" w:rsidP="002D7497">
      <w:pPr>
        <w:pStyle w:val="Prrafodelista"/>
      </w:pPr>
    </w:p>
    <w:p w:rsidR="0043598E" w:rsidRPr="0043598E" w:rsidRDefault="0043598E" w:rsidP="007F0C07">
      <w:pPr>
        <w:pStyle w:val="Prrafodelista"/>
        <w:numPr>
          <w:ilvl w:val="0"/>
          <w:numId w:val="41"/>
        </w:numPr>
      </w:pPr>
      <w:r w:rsidRPr="0043598E">
        <w:t>2.5 Registro contable de la empresa turística</w:t>
      </w:r>
    </w:p>
    <w:p w:rsidR="0043598E" w:rsidRPr="0043598E" w:rsidRDefault="0043598E" w:rsidP="0043598E"/>
    <w:p w:rsidR="002D7497" w:rsidRPr="0043598E" w:rsidRDefault="002D7497" w:rsidP="00145794">
      <w:pPr>
        <w:pStyle w:val="Prrafodelista"/>
        <w:numPr>
          <w:ilvl w:val="2"/>
          <w:numId w:val="41"/>
        </w:numPr>
      </w:pPr>
      <w:r w:rsidRPr="0043598E">
        <w:t>-Agencias de viajes</w:t>
      </w:r>
    </w:p>
    <w:p w:rsidR="002D7497" w:rsidRPr="0043598E" w:rsidRDefault="002D7497" w:rsidP="00145794">
      <w:pPr>
        <w:pStyle w:val="Prrafodelista"/>
        <w:numPr>
          <w:ilvl w:val="3"/>
          <w:numId w:val="41"/>
        </w:numPr>
      </w:pPr>
      <w:r w:rsidRPr="0043598E">
        <w:t xml:space="preserve">-Recreación, tours y </w:t>
      </w:r>
      <w:r w:rsidRPr="0043598E">
        <w:br/>
        <w:t>entretenimiento.</w:t>
      </w:r>
    </w:p>
    <w:p w:rsidR="002D7497" w:rsidRPr="0043598E" w:rsidRDefault="002D7497" w:rsidP="00145794">
      <w:pPr>
        <w:pStyle w:val="Prrafodelista"/>
        <w:numPr>
          <w:ilvl w:val="2"/>
          <w:numId w:val="41"/>
        </w:numPr>
      </w:pPr>
      <w:r w:rsidRPr="0043598E">
        <w:t xml:space="preserve">-Parque Nacionales y  Reservas </w:t>
      </w:r>
    </w:p>
    <w:p w:rsidR="002D7497" w:rsidRPr="0043598E" w:rsidRDefault="002D7497" w:rsidP="00145794">
      <w:pPr>
        <w:pStyle w:val="Prrafodelista"/>
        <w:numPr>
          <w:ilvl w:val="2"/>
          <w:numId w:val="41"/>
        </w:numPr>
      </w:pPr>
      <w:r w:rsidRPr="0043598E">
        <w:t>-Transportes de pasajeros</w:t>
      </w:r>
    </w:p>
    <w:p w:rsidR="002D7497" w:rsidRDefault="002D7497" w:rsidP="00145794">
      <w:pPr>
        <w:pStyle w:val="Prrafodelista"/>
        <w:numPr>
          <w:ilvl w:val="2"/>
          <w:numId w:val="41"/>
        </w:numPr>
      </w:pPr>
      <w:r>
        <w:t>–</w:t>
      </w:r>
      <w:r w:rsidRPr="0043598E">
        <w:t>Aviación</w:t>
      </w:r>
    </w:p>
    <w:p w:rsidR="0043598E" w:rsidRPr="0043598E" w:rsidRDefault="0043598E" w:rsidP="0043598E"/>
    <w:p w:rsidR="0043598E" w:rsidRPr="0043598E" w:rsidRDefault="002D7497" w:rsidP="007F0C07">
      <w:pPr>
        <w:pStyle w:val="Prrafodelista"/>
        <w:numPr>
          <w:ilvl w:val="0"/>
          <w:numId w:val="41"/>
        </w:numPr>
      </w:pPr>
      <w:r>
        <w:t xml:space="preserve">2.6 </w:t>
      </w:r>
      <w:r w:rsidR="0043598E" w:rsidRPr="0043598E">
        <w:t>Sistemas Contables para un Centro Financiero Compartido</w:t>
      </w:r>
    </w:p>
    <w:p w:rsidR="0043598E" w:rsidRPr="0043598E" w:rsidRDefault="0043598E" w:rsidP="0043598E"/>
    <w:p w:rsidR="0043598E" w:rsidRPr="0043598E" w:rsidRDefault="0043598E" w:rsidP="0043598E"/>
    <w:p w:rsidR="00145794" w:rsidRDefault="002D7497" w:rsidP="0043598E">
      <w:pPr>
        <w:pStyle w:val="Prrafodelista"/>
        <w:numPr>
          <w:ilvl w:val="0"/>
          <w:numId w:val="41"/>
        </w:numPr>
        <w:sectPr w:rsidR="00145794" w:rsidSect="00145794">
          <w:pgSz w:w="12240" w:h="15840"/>
          <w:pgMar w:top="426" w:right="191" w:bottom="1417" w:left="284" w:header="708" w:footer="708" w:gutter="0"/>
          <w:cols w:num="2" w:space="708"/>
          <w:docGrid w:linePitch="360"/>
        </w:sectPr>
      </w:pPr>
      <w:r>
        <w:t xml:space="preserve">2.7 </w:t>
      </w:r>
      <w:r w:rsidR="0043598E" w:rsidRPr="0043598E">
        <w:t>Sis</w:t>
      </w:r>
      <w:r>
        <w:t xml:space="preserve">temas Integrados Contables </w:t>
      </w:r>
      <w:r w:rsidR="0043598E" w:rsidRPr="0043598E">
        <w:t xml:space="preserve">SAP, </w:t>
      </w:r>
      <w:r>
        <w:t xml:space="preserve">EXACTUS, MILENIUM, FINANZAPRO, </w:t>
      </w:r>
      <w:bookmarkStart w:id="0" w:name="_GoBack"/>
      <w:bookmarkEnd w:id="0"/>
    </w:p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p w:rsidR="00D971B7" w:rsidRPr="0043598E" w:rsidRDefault="00D971B7" w:rsidP="0043598E"/>
    <w:sectPr w:rsidR="00D971B7" w:rsidRPr="0043598E" w:rsidSect="00145794">
      <w:type w:val="continuous"/>
      <w:pgSz w:w="12240" w:h="15840"/>
      <w:pgMar w:top="426" w:right="191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3252AD"/>
    <w:multiLevelType w:val="hybridMultilevel"/>
    <w:tmpl w:val="E6CEFBF0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083A38"/>
    <w:multiLevelType w:val="multilevel"/>
    <w:tmpl w:val="815656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">
    <w:nsid w:val="0F026002"/>
    <w:multiLevelType w:val="hybridMultilevel"/>
    <w:tmpl w:val="0D70F50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845CA2"/>
    <w:multiLevelType w:val="hybridMultilevel"/>
    <w:tmpl w:val="F330180E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7F0D09"/>
    <w:multiLevelType w:val="hybridMultilevel"/>
    <w:tmpl w:val="96582EF4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6CE06F3"/>
    <w:multiLevelType w:val="hybridMultilevel"/>
    <w:tmpl w:val="9EC8011A"/>
    <w:lvl w:ilvl="0" w:tplc="140A0017">
      <w:start w:val="1"/>
      <w:numFmt w:val="lowerLetter"/>
      <w:lvlText w:val="%1)"/>
      <w:lvlJc w:val="left"/>
      <w:pPr>
        <w:ind w:left="2280" w:hanging="360"/>
      </w:pPr>
    </w:lvl>
    <w:lvl w:ilvl="1" w:tplc="140A0019">
      <w:start w:val="1"/>
      <w:numFmt w:val="lowerLetter"/>
      <w:lvlText w:val="%2."/>
      <w:lvlJc w:val="left"/>
      <w:pPr>
        <w:ind w:left="3000" w:hanging="360"/>
      </w:pPr>
    </w:lvl>
    <w:lvl w:ilvl="2" w:tplc="140A001B" w:tentative="1">
      <w:start w:val="1"/>
      <w:numFmt w:val="lowerRoman"/>
      <w:lvlText w:val="%3."/>
      <w:lvlJc w:val="right"/>
      <w:pPr>
        <w:ind w:left="3720" w:hanging="180"/>
      </w:pPr>
    </w:lvl>
    <w:lvl w:ilvl="3" w:tplc="140A000F" w:tentative="1">
      <w:start w:val="1"/>
      <w:numFmt w:val="decimal"/>
      <w:lvlText w:val="%4."/>
      <w:lvlJc w:val="left"/>
      <w:pPr>
        <w:ind w:left="4440" w:hanging="360"/>
      </w:pPr>
    </w:lvl>
    <w:lvl w:ilvl="4" w:tplc="140A0019" w:tentative="1">
      <w:start w:val="1"/>
      <w:numFmt w:val="lowerLetter"/>
      <w:lvlText w:val="%5."/>
      <w:lvlJc w:val="left"/>
      <w:pPr>
        <w:ind w:left="5160" w:hanging="360"/>
      </w:pPr>
    </w:lvl>
    <w:lvl w:ilvl="5" w:tplc="140A001B" w:tentative="1">
      <w:start w:val="1"/>
      <w:numFmt w:val="lowerRoman"/>
      <w:lvlText w:val="%6."/>
      <w:lvlJc w:val="right"/>
      <w:pPr>
        <w:ind w:left="5880" w:hanging="180"/>
      </w:pPr>
    </w:lvl>
    <w:lvl w:ilvl="6" w:tplc="140A000F" w:tentative="1">
      <w:start w:val="1"/>
      <w:numFmt w:val="decimal"/>
      <w:lvlText w:val="%7."/>
      <w:lvlJc w:val="left"/>
      <w:pPr>
        <w:ind w:left="6600" w:hanging="360"/>
      </w:pPr>
    </w:lvl>
    <w:lvl w:ilvl="7" w:tplc="140A0019" w:tentative="1">
      <w:start w:val="1"/>
      <w:numFmt w:val="lowerLetter"/>
      <w:lvlText w:val="%8."/>
      <w:lvlJc w:val="left"/>
      <w:pPr>
        <w:ind w:left="7320" w:hanging="360"/>
      </w:pPr>
    </w:lvl>
    <w:lvl w:ilvl="8" w:tplc="14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">
    <w:nsid w:val="19F21A05"/>
    <w:multiLevelType w:val="hybridMultilevel"/>
    <w:tmpl w:val="C36EE18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A56B3"/>
    <w:multiLevelType w:val="hybridMultilevel"/>
    <w:tmpl w:val="D310BAAA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3B5850"/>
    <w:multiLevelType w:val="hybridMultilevel"/>
    <w:tmpl w:val="C3BC8E2C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6E4639"/>
    <w:multiLevelType w:val="hybridMultilevel"/>
    <w:tmpl w:val="9D4CF276"/>
    <w:lvl w:ilvl="0" w:tplc="140A0017">
      <w:start w:val="1"/>
      <w:numFmt w:val="lowerLetter"/>
      <w:lvlText w:val="%1)"/>
      <w:lvlJc w:val="left"/>
      <w:pPr>
        <w:ind w:left="0" w:hanging="283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50DC7"/>
    <w:multiLevelType w:val="hybridMultilevel"/>
    <w:tmpl w:val="87CE7C0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26D621FA">
      <w:start w:val="1"/>
      <w:numFmt w:val="upperLetter"/>
      <w:lvlText w:val="%5)"/>
      <w:lvlJc w:val="left"/>
      <w:pPr>
        <w:ind w:left="3645" w:hanging="405"/>
      </w:pPr>
      <w:rPr>
        <w:rFonts w:hint="default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4E2DAC"/>
    <w:multiLevelType w:val="hybridMultilevel"/>
    <w:tmpl w:val="957AE72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E438A7"/>
    <w:multiLevelType w:val="hybridMultilevel"/>
    <w:tmpl w:val="29D424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6C63EE"/>
    <w:multiLevelType w:val="hybridMultilevel"/>
    <w:tmpl w:val="8C52BBC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EB5A924A">
      <w:start w:val="2"/>
      <w:numFmt w:val="upperLetter"/>
      <w:lvlText w:val="%3)"/>
      <w:lvlJc w:val="left"/>
      <w:pPr>
        <w:ind w:left="2340" w:hanging="360"/>
      </w:pPr>
      <w:rPr>
        <w:rFonts w:hint="default"/>
      </w:r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1749FE"/>
    <w:multiLevelType w:val="hybridMultilevel"/>
    <w:tmpl w:val="BA3E637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115A32"/>
    <w:multiLevelType w:val="hybridMultilevel"/>
    <w:tmpl w:val="4BFA1B06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D7D25"/>
    <w:multiLevelType w:val="hybridMultilevel"/>
    <w:tmpl w:val="3E98C384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ED284A"/>
    <w:multiLevelType w:val="hybridMultilevel"/>
    <w:tmpl w:val="D192824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1B4FB0"/>
    <w:multiLevelType w:val="multilevel"/>
    <w:tmpl w:val="31A63BC8"/>
    <w:lvl w:ilvl="0">
      <w:start w:val="2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>
    <w:nsid w:val="459E74E7"/>
    <w:multiLevelType w:val="hybridMultilevel"/>
    <w:tmpl w:val="A0D47054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10747F"/>
    <w:multiLevelType w:val="hybridMultilevel"/>
    <w:tmpl w:val="EAFAF9D2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B18EA"/>
    <w:multiLevelType w:val="hybridMultilevel"/>
    <w:tmpl w:val="E62827C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C32811"/>
    <w:multiLevelType w:val="hybridMultilevel"/>
    <w:tmpl w:val="B510B34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2F713E"/>
    <w:multiLevelType w:val="hybridMultilevel"/>
    <w:tmpl w:val="68726F46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C075AE"/>
    <w:multiLevelType w:val="hybridMultilevel"/>
    <w:tmpl w:val="AE687EE6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814066"/>
    <w:multiLevelType w:val="hybridMultilevel"/>
    <w:tmpl w:val="67D605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F994686A">
      <w:numFmt w:val="bullet"/>
      <w:lvlText w:val="-"/>
      <w:lvlJc w:val="left"/>
      <w:pPr>
        <w:ind w:left="2340" w:hanging="360"/>
      </w:pPr>
      <w:rPr>
        <w:rFonts w:ascii="Arial" w:eastAsia="Times New Roman" w:hAnsi="Arial" w:cs="Arial" w:hint="default"/>
      </w:rPr>
    </w:lvl>
    <w:lvl w:ilvl="3" w:tplc="302C602A">
      <w:start w:val="2"/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7B2835"/>
    <w:multiLevelType w:val="hybridMultilevel"/>
    <w:tmpl w:val="2C529C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26D621FA">
      <w:start w:val="1"/>
      <w:numFmt w:val="upperLetter"/>
      <w:lvlText w:val="%5)"/>
      <w:lvlJc w:val="left"/>
      <w:pPr>
        <w:ind w:left="3645" w:hanging="405"/>
      </w:pPr>
      <w:rPr>
        <w:rFonts w:hint="default"/>
      </w:r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C22957"/>
    <w:multiLevelType w:val="hybridMultilevel"/>
    <w:tmpl w:val="4276F6F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354419"/>
    <w:multiLevelType w:val="hybridMultilevel"/>
    <w:tmpl w:val="8B00F2AC"/>
    <w:lvl w:ilvl="0" w:tplc="140A0017">
      <w:start w:val="1"/>
      <w:numFmt w:val="lowerLetter"/>
      <w:lvlText w:val="%1)"/>
      <w:lvlJc w:val="left"/>
      <w:pPr>
        <w:ind w:left="0" w:hanging="283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5D4E49"/>
    <w:multiLevelType w:val="hybridMultilevel"/>
    <w:tmpl w:val="1EBA33B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6D0958"/>
    <w:multiLevelType w:val="multilevel"/>
    <w:tmpl w:val="44387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>
    <w:nsid w:val="652B7E15"/>
    <w:multiLevelType w:val="hybridMultilevel"/>
    <w:tmpl w:val="733055B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5437B2E"/>
    <w:multiLevelType w:val="hybridMultilevel"/>
    <w:tmpl w:val="F0C69864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2E24E0"/>
    <w:multiLevelType w:val="hybridMultilevel"/>
    <w:tmpl w:val="B9545E7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4F1143"/>
    <w:multiLevelType w:val="hybridMultilevel"/>
    <w:tmpl w:val="BB761128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BD0444"/>
    <w:multiLevelType w:val="hybridMultilevel"/>
    <w:tmpl w:val="83C6E06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6E7DCF"/>
    <w:multiLevelType w:val="hybridMultilevel"/>
    <w:tmpl w:val="A268EF90"/>
    <w:lvl w:ilvl="0" w:tplc="140A0017">
      <w:start w:val="1"/>
      <w:numFmt w:val="lowerLetter"/>
      <w:lvlText w:val="%1)"/>
      <w:lvlJc w:val="left"/>
      <w:pPr>
        <w:ind w:left="928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A577B5"/>
    <w:multiLevelType w:val="hybridMultilevel"/>
    <w:tmpl w:val="5138238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E52FE3"/>
    <w:multiLevelType w:val="hybridMultilevel"/>
    <w:tmpl w:val="83C6E06C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76935"/>
    <w:multiLevelType w:val="hybridMultilevel"/>
    <w:tmpl w:val="CD7487A2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E874735"/>
    <w:multiLevelType w:val="hybridMultilevel"/>
    <w:tmpl w:val="1F36AB0C"/>
    <w:lvl w:ilvl="0" w:tplc="FFFFFFFF">
      <w:start w:val="1"/>
      <w:numFmt w:val="bullet"/>
      <w:lvlText w:val=""/>
      <w:legacy w:legacy="1" w:legacySpace="0" w:legacyIndent="283"/>
      <w:lvlJc w:val="left"/>
      <w:pPr>
        <w:ind w:left="0" w:hanging="283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AF513A"/>
    <w:multiLevelType w:val="hybridMultilevel"/>
    <w:tmpl w:val="E598927C"/>
    <w:lvl w:ilvl="0" w:tplc="140A0017">
      <w:start w:val="1"/>
      <w:numFmt w:val="lowerLetter"/>
      <w:lvlText w:val="%1)"/>
      <w:lvlJc w:val="left"/>
      <w:pPr>
        <w:ind w:left="437" w:hanging="360"/>
      </w:pPr>
    </w:lvl>
    <w:lvl w:ilvl="1" w:tplc="140A0019" w:tentative="1">
      <w:start w:val="1"/>
      <w:numFmt w:val="lowerLetter"/>
      <w:lvlText w:val="%2."/>
      <w:lvlJc w:val="left"/>
      <w:pPr>
        <w:ind w:left="1157" w:hanging="360"/>
      </w:pPr>
    </w:lvl>
    <w:lvl w:ilvl="2" w:tplc="140A001B" w:tentative="1">
      <w:start w:val="1"/>
      <w:numFmt w:val="lowerRoman"/>
      <w:lvlText w:val="%3."/>
      <w:lvlJc w:val="right"/>
      <w:pPr>
        <w:ind w:left="1877" w:hanging="180"/>
      </w:pPr>
    </w:lvl>
    <w:lvl w:ilvl="3" w:tplc="140A000F" w:tentative="1">
      <w:start w:val="1"/>
      <w:numFmt w:val="decimal"/>
      <w:lvlText w:val="%4."/>
      <w:lvlJc w:val="left"/>
      <w:pPr>
        <w:ind w:left="2597" w:hanging="360"/>
      </w:pPr>
    </w:lvl>
    <w:lvl w:ilvl="4" w:tplc="140A0019" w:tentative="1">
      <w:start w:val="1"/>
      <w:numFmt w:val="lowerLetter"/>
      <w:lvlText w:val="%5."/>
      <w:lvlJc w:val="left"/>
      <w:pPr>
        <w:ind w:left="3317" w:hanging="360"/>
      </w:pPr>
    </w:lvl>
    <w:lvl w:ilvl="5" w:tplc="140A001B" w:tentative="1">
      <w:start w:val="1"/>
      <w:numFmt w:val="lowerRoman"/>
      <w:lvlText w:val="%6."/>
      <w:lvlJc w:val="right"/>
      <w:pPr>
        <w:ind w:left="4037" w:hanging="180"/>
      </w:pPr>
    </w:lvl>
    <w:lvl w:ilvl="6" w:tplc="140A000F" w:tentative="1">
      <w:start w:val="1"/>
      <w:numFmt w:val="decimal"/>
      <w:lvlText w:val="%7."/>
      <w:lvlJc w:val="left"/>
      <w:pPr>
        <w:ind w:left="4757" w:hanging="360"/>
      </w:pPr>
    </w:lvl>
    <w:lvl w:ilvl="7" w:tplc="140A0019" w:tentative="1">
      <w:start w:val="1"/>
      <w:numFmt w:val="lowerLetter"/>
      <w:lvlText w:val="%8."/>
      <w:lvlJc w:val="left"/>
      <w:pPr>
        <w:ind w:left="5477" w:hanging="360"/>
      </w:pPr>
    </w:lvl>
    <w:lvl w:ilvl="8" w:tplc="140A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3">
    <w:nsid w:val="7EC92FEC"/>
    <w:multiLevelType w:val="hybridMultilevel"/>
    <w:tmpl w:val="66449380"/>
    <w:lvl w:ilvl="0" w:tplc="140A0017">
      <w:start w:val="1"/>
      <w:numFmt w:val="lowerLetter"/>
      <w:lvlText w:val="%1)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"/>
        <w:legacy w:legacy="1" w:legacySpace="120" w:legacyIndent="360"/>
        <w:lvlJc w:val="left"/>
        <w:pPr>
          <w:ind w:left="0" w:hanging="360"/>
        </w:pPr>
        <w:rPr>
          <w:rFonts w:ascii="Symbol" w:hAnsi="Symbol" w:hint="default"/>
          <w:b w:val="0"/>
          <w:i w:val="0"/>
        </w:rPr>
      </w:lvl>
    </w:lvlOverride>
  </w:num>
  <w:num w:numId="4">
    <w:abstractNumId w:val="19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0" w:hanging="283"/>
        </w:pPr>
        <w:rPr>
          <w:rFonts w:ascii="Symbol" w:hAnsi="Symbol" w:hint="default"/>
        </w:rPr>
      </w:lvl>
    </w:lvlOverride>
  </w:num>
  <w:num w:numId="6">
    <w:abstractNumId w:val="26"/>
  </w:num>
  <w:num w:numId="7">
    <w:abstractNumId w:val="2"/>
  </w:num>
  <w:num w:numId="8">
    <w:abstractNumId w:val="33"/>
  </w:num>
  <w:num w:numId="9">
    <w:abstractNumId w:val="30"/>
  </w:num>
  <w:num w:numId="10">
    <w:abstractNumId w:val="24"/>
  </w:num>
  <w:num w:numId="11">
    <w:abstractNumId w:val="42"/>
  </w:num>
  <w:num w:numId="12">
    <w:abstractNumId w:val="18"/>
  </w:num>
  <w:num w:numId="13">
    <w:abstractNumId w:val="17"/>
  </w:num>
  <w:num w:numId="14">
    <w:abstractNumId w:val="10"/>
  </w:num>
  <w:num w:numId="15">
    <w:abstractNumId w:val="28"/>
  </w:num>
  <w:num w:numId="16">
    <w:abstractNumId w:val="4"/>
  </w:num>
  <w:num w:numId="17">
    <w:abstractNumId w:val="15"/>
  </w:num>
  <w:num w:numId="18">
    <w:abstractNumId w:val="23"/>
  </w:num>
  <w:num w:numId="19">
    <w:abstractNumId w:val="9"/>
  </w:num>
  <w:num w:numId="20">
    <w:abstractNumId w:val="22"/>
  </w:num>
  <w:num w:numId="21">
    <w:abstractNumId w:val="38"/>
  </w:num>
  <w:num w:numId="22">
    <w:abstractNumId w:val="35"/>
  </w:num>
  <w:num w:numId="23">
    <w:abstractNumId w:val="21"/>
  </w:num>
  <w:num w:numId="24">
    <w:abstractNumId w:val="29"/>
  </w:num>
  <w:num w:numId="25">
    <w:abstractNumId w:val="16"/>
  </w:num>
  <w:num w:numId="26">
    <w:abstractNumId w:val="40"/>
  </w:num>
  <w:num w:numId="27">
    <w:abstractNumId w:val="7"/>
  </w:num>
  <w:num w:numId="28">
    <w:abstractNumId w:val="20"/>
  </w:num>
  <w:num w:numId="29">
    <w:abstractNumId w:val="37"/>
  </w:num>
  <w:num w:numId="30">
    <w:abstractNumId w:val="41"/>
  </w:num>
  <w:num w:numId="31">
    <w:abstractNumId w:val="32"/>
  </w:num>
  <w:num w:numId="32">
    <w:abstractNumId w:val="12"/>
  </w:num>
  <w:num w:numId="33">
    <w:abstractNumId w:val="14"/>
  </w:num>
  <w:num w:numId="34">
    <w:abstractNumId w:val="34"/>
  </w:num>
  <w:num w:numId="35">
    <w:abstractNumId w:val="39"/>
  </w:num>
  <w:num w:numId="36">
    <w:abstractNumId w:val="43"/>
  </w:num>
  <w:num w:numId="37">
    <w:abstractNumId w:val="6"/>
  </w:num>
  <w:num w:numId="38">
    <w:abstractNumId w:val="25"/>
  </w:num>
  <w:num w:numId="39">
    <w:abstractNumId w:val="36"/>
  </w:num>
  <w:num w:numId="40">
    <w:abstractNumId w:val="5"/>
  </w:num>
  <w:num w:numId="41">
    <w:abstractNumId w:val="27"/>
  </w:num>
  <w:num w:numId="42">
    <w:abstractNumId w:val="1"/>
  </w:num>
  <w:num w:numId="43">
    <w:abstractNumId w:val="13"/>
  </w:num>
  <w:num w:numId="44">
    <w:abstractNumId w:val="8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B7"/>
    <w:rsid w:val="00110555"/>
    <w:rsid w:val="00145794"/>
    <w:rsid w:val="002D7497"/>
    <w:rsid w:val="0043598E"/>
    <w:rsid w:val="00565DA7"/>
    <w:rsid w:val="005B6FB3"/>
    <w:rsid w:val="0070130B"/>
    <w:rsid w:val="007F0C07"/>
    <w:rsid w:val="00C91211"/>
    <w:rsid w:val="00CF0086"/>
    <w:rsid w:val="00D9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409A2-1846-43E4-B1FB-EE8BD502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1B7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1B7"/>
    <w:pPr>
      <w:ind w:left="720"/>
      <w:contextualSpacing/>
    </w:pPr>
  </w:style>
  <w:style w:type="paragraph" w:styleId="Piedepgina">
    <w:name w:val="footer"/>
    <w:basedOn w:val="Normal"/>
    <w:link w:val="PiedepginaCar"/>
    <w:rsid w:val="00D971B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971B7"/>
    <w:rPr>
      <w:rFonts w:ascii="Courier New" w:eastAsia="Times New Roman" w:hAnsi="Courier New" w:cs="Times New Roman"/>
      <w:sz w:val="24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mora</dc:creator>
  <cp:keywords/>
  <dc:description/>
  <cp:lastModifiedBy>francisco mora</cp:lastModifiedBy>
  <cp:revision>2</cp:revision>
  <dcterms:created xsi:type="dcterms:W3CDTF">2018-09-07T18:19:00Z</dcterms:created>
  <dcterms:modified xsi:type="dcterms:W3CDTF">2018-09-07T20:10:00Z</dcterms:modified>
</cp:coreProperties>
</file>