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3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¿Quién protege qué? Responsabilidad compartida y ciclo de vida de los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lecciones (80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Distinguir la forma de organización nube y el aseguramiento desde la infraestructura hasta el software.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Distingue las responsabilidades del cliente y del proveedor en IaaS, PaaS y SaaS.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Relaciona conceptos de organización de la nube (SDDC, HDDC, hiperconvergencia, abstracción, escalabilidad, Cloud First) con situaciones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controles de seguridad en cada fase del ciclo de vida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Propone medidas para proteger interfaces de gestión y credenciales de administración.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Instrucciones generales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Lea cada parte y responda en los espacios. Puede usar la presentación del RA2 como apoyo. Trabaje de forma individual.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A. Pareo de conceptos (6 puntos de la rúbrica)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Escriba en el paréntesis la letra del concepto que corresponde.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 de datos donde red, almacenamiento y seguridad se controlan por software.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Escalabilidad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Equipo que integra cómputo, almacenamiento y red en una sola consola.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HDDC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Estrategia de evaluar primero la nube para toda solución nueva.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 de datos que depende de aparatos físicos específicos.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SDDC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Aumentar o reducir recursos según la demanda.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First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Ocultar el hardware y mostrar recursos lógicos simples.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Hiperconvergente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   )</w:t>
            </w:r>
          </w:p>
        </w:tc>
        <w:tc>
          <w:tcPr>
            <w:tcW w:type="dxa" w:w="6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Mover datos y aplicaciones de un proveedor a otro.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Portabilidad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B. ¿Quién es responsable?</w:t>
      </w:r>
    </w:p>
    <w:p>
      <w:pPr>
        <w:spacing w:after="100"/>
      </w:pPr>
      <w:r>
        <w:rPr>
          <w:rFonts w:ascii="Calibri" w:cs="Calibri" w:eastAsia="Calibri" w:hAnsi="Calibri"/>
        </w:rPr>
        <w:t xml:space="preserve">Para cada situación indique el modelo de servicio y marque quién debe resolverlo. Justifique en una línea.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000"/>
        <w:gridCol w:w="1100"/>
        <w:gridCol w:w="3380"/>
      </w:tblGrid>
      <w:tr>
        <w:trPr>
          <w:tblHeader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 que aplicar un parche al Windows Server de una VM en Azure.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disco duro físico falla en el data center de Google.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docente comparte en Drive un archivo de notas "con cualquier persona con el enlace".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app publicada en Heroku tiene una inyección SQL en su código.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hipervisor de AWS tiene una vulnerabilidad.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C. Ciclo de vida de los datos: las notas del colegio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colegio guarda las </w:t>
      </w:r>
      <w:r>
        <w:rPr>
          <w:rFonts w:ascii="Calibri" w:cs="Calibri" w:eastAsia="Calibri" w:hAnsi="Calibri"/>
          <w:b/>
          <w:bCs/>
        </w:rPr>
        <w:t xml:space="preserve">calificaciones de los estudiantes</w:t>
      </w:r>
      <w:r>
        <w:rPr>
          <w:rFonts w:ascii="Calibri" w:cs="Calibri" w:eastAsia="Calibri" w:hAnsi="Calibri"/>
        </w:rPr>
        <w:t xml:space="preserve"> en una hoja de cálculo en la nube. Proponga </w:t>
      </w:r>
      <w:r>
        <w:rPr>
          <w:rFonts w:ascii="Calibri" w:cs="Calibri" w:eastAsia="Calibri" w:hAnsi="Calibri"/>
          <w:b/>
          <w:bCs/>
        </w:rPr>
        <w:t xml:space="preserve">un control de seguridad concreto</w:t>
      </w:r>
      <w:r>
        <w:rPr>
          <w:rFonts w:ascii="Calibri" w:cs="Calibri" w:eastAsia="Calibri" w:hAnsi="Calibri"/>
        </w:rPr>
        <w:t xml:space="preserve"> para cada fase.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sucede con las notas en esta fase?</w:t>
            </w: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de seguridad propuesto</w:t>
            </w: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Crear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Almacenar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Usar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Compartir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Archivar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Destruir</w:t>
            </w:r>
          </w:p>
        </w:tc>
        <w:tc>
          <w:tcPr>
            <w:tcW w:type="dxa" w:w="4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D. Credenciales de administración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administrador de la cuenta de nube del colegio usa la cuenta </w:t>
      </w:r>
      <w:r>
        <w:rPr>
          <w:rFonts w:ascii="Calibri" w:cs="Calibri" w:eastAsia="Calibri" w:hAnsi="Calibri"/>
          <w:b/>
          <w:bCs/>
        </w:rPr>
        <w:t xml:space="preserve">root</w:t>
      </w:r>
      <w:r>
        <w:rPr>
          <w:rFonts w:ascii="Calibri" w:cs="Calibri" w:eastAsia="Calibri" w:hAnsi="Calibri"/>
        </w:rPr>
        <w:t xml:space="preserve"> todos los días, con la contraseña </w:t>
      </w:r>
      <w:r>
        <w:rPr>
          <w:rFonts w:ascii="Calibri" w:cs="Calibri" w:eastAsia="Calibri" w:hAnsi="Calibri"/>
          <w:b/>
          <w:bCs/>
        </w:rPr>
        <w:t xml:space="preserve">Colegio2024</w:t>
      </w:r>
      <w:r>
        <w:rPr>
          <w:rFonts w:ascii="Calibri" w:cs="Calibri" w:eastAsia="Calibri" w:hAnsi="Calibri"/>
        </w:rPr>
        <w:t xml:space="preserve"> y sin MFA. Además, guardó la llave de acceso en un archivo del proyecto subido a GitHub. Escriba </w:t>
      </w:r>
      <w:r>
        <w:rPr>
          <w:rFonts w:ascii="Calibri" w:cs="Calibri" w:eastAsia="Calibri" w:hAnsi="Calibri"/>
          <w:b/>
          <w:bCs/>
        </w:rPr>
        <w:t xml:space="preserve">cuatro</w:t>
      </w:r>
      <w:r>
        <w:rPr>
          <w:rFonts w:ascii="Calibri" w:cs="Calibri" w:eastAsia="Calibri" w:hAnsi="Calibri"/>
        </w:rPr>
        <w:t xml:space="preserve"> medidas para corregir la situación.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A: conceptos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Acierta 1–3 pareos.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Acierta 4–5 pareos.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Acierta 6–7 pareos.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B: modelo de servicio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correctamente 1–2 modelos.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correctamente 3–4 modelos.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correctamente los 5 modelos.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B: responsable y justificación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Justificaciones ausentes o erróneas.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Responsables correctos con justificación parcial.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Responsables correctos y justificados con la responsabilidad compartida.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C: descripción de fases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1–2 fases correctamente.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3–5 fases correctamente.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las 6 fases correctamente.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C: controles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generales o repetidos.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adecuados en 3–5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concretos y adecuados en las 6 fases (cifrado, accesos, DLP, retención, borrado seguro…).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Parte D: credenciales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1 medida adecuada.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2–3 medidas adecuadas.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4 medidas (no usar root, MFA, contraseña robusta/mínimo privilegio, revocar y rotar la llave, gestor de secretos).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18)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4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Laboratorio de cifrado y hash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lecciones (80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Parejas · práctica en laboratorio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Distinguir la forma de organización nube y el aseguramiento desde la infraestructura hasta el software.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Diferencia cifrado simétrico, asimétrico y funciones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cifrado AES-256 a un archivo antes de subirlo a la nube (cifrado del lado del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Verifica la integridad de un archivo mediante SHA-256.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Explica la importancia de la gestión de llaves (KMS, BYOK).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Computadora con Windows y </w:t>
      </w:r>
      <w:r>
        <w:rPr>
          <w:rFonts w:ascii="Calibri" w:cs="Calibri" w:eastAsia="Calibri" w:hAnsi="Calibri"/>
          <w:b/>
          <w:bCs/>
        </w:rPr>
        <w:t xml:space="preserve">7-Zip</w:t>
      </w:r>
      <w:r>
        <w:rPr>
          <w:rFonts w:ascii="Calibri" w:cs="Calibri" w:eastAsia="Calibri" w:hAnsi="Calibri"/>
        </w:rPr>
        <w:t xml:space="preserve"> instalado (o Linux con zip/openssl).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Cuenta institucional de Google Drive o OneDrive.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Archivo de prueba llamado </w:t>
      </w:r>
      <w:r>
        <w:rPr>
          <w:rFonts w:ascii="Calibri" w:cs="Calibri" w:eastAsia="Calibri" w:hAnsi="Calibri"/>
          <w:b/>
          <w:bCs/>
        </w:rPr>
        <w:t xml:space="preserve">datos_confidenciales.txt</w:t>
      </w:r>
      <w:r>
        <w:rPr>
          <w:rFonts w:ascii="Calibri" w:cs="Calibri" w:eastAsia="Calibri" w:hAnsi="Calibri"/>
        </w:rPr>
        <w:t xml:space="preserve"> creado por ustedes con información ficticia.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Procedimiento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Práctica 1: cifrado del lado del cliente (AES-256)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Clic derecho sobre datos_confidenciales.txt → 7-Zip → </w:t>
      </w:r>
      <w:r>
        <w:rPr>
          <w:rFonts w:ascii="Calibri" w:cs="Calibri" w:eastAsia="Calibri" w:hAnsi="Calibri"/>
          <w:b/>
          <w:bCs/>
        </w:rPr>
        <w:t xml:space="preserve">Añadir al archivo…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Formato </w:t>
      </w:r>
      <w:r>
        <w:rPr>
          <w:rFonts w:ascii="Calibri" w:cs="Calibri" w:eastAsia="Calibri" w:hAnsi="Calibri"/>
          <w:b/>
          <w:bCs/>
        </w:rPr>
        <w:t xml:space="preserve">zip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7z</w:t>
      </w:r>
      <w:r>
        <w:rPr>
          <w:rFonts w:ascii="Calibri" w:cs="Calibri" w:eastAsia="Calibri" w:hAnsi="Calibri"/>
        </w:rPr>
        <w:t xml:space="preserve">, método de cifrado </w:t>
      </w:r>
      <w:r>
        <w:rPr>
          <w:rFonts w:ascii="Calibri" w:cs="Calibri" w:eastAsia="Calibri" w:hAnsi="Calibri"/>
          <w:b/>
          <w:bCs/>
        </w:rPr>
        <w:t xml:space="preserve">AES-256</w:t>
      </w:r>
      <w:r>
        <w:rPr>
          <w:rFonts w:ascii="Calibri" w:cs="Calibri" w:eastAsia="Calibri" w:hAnsi="Calibri"/>
        </w:rPr>
        <w:t xml:space="preserve">, escriban una contraseña robusta (mínimo 12 caracteres con mayúsculas, números y símbolos).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Suban el archivo cifrado a Drive. Intenten abrirlo desde la vista previa de Drive (Captura 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Descárguenlo y ábranlo con la contraseña correcta (Captura 2).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Práctica 2: integridad con hash SHA-256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Abran PowerShell en la carpeta del archivo y ejecuten: </w:t>
      </w:r>
      <w:r>
        <w:rPr>
          <w:rFonts w:ascii="Calibri" w:cs="Calibri" w:eastAsia="Calibri" w:hAnsi="Calibri"/>
          <w:b/>
          <w:bCs/>
        </w:rPr>
        <w:t xml:space="preserve">Get-FileHash datos_confidenciales.txt -Algorithm SHA256</w:t>
      </w:r>
      <w:r>
        <w:rPr>
          <w:rFonts w:ascii="Calibri" w:cs="Calibri" w:eastAsia="Calibri" w:hAnsi="Calibri"/>
        </w:rPr>
        <w:t xml:space="preserve"> (en Linux: </w:t>
      </w:r>
      <w:r>
        <w:rPr>
          <w:rFonts w:ascii="Calibri" w:cs="Calibri" w:eastAsia="Calibri" w:hAnsi="Calibri"/>
          <w:b/>
          <w:bCs/>
        </w:rPr>
        <w:t xml:space="preserve">sha256sum datos_confidenciales.txt</w:t>
      </w:r>
      <w:r>
        <w:rPr>
          <w:rFonts w:ascii="Calibri" w:cs="Calibri" w:eastAsia="Calibri" w:hAnsi="Calibri"/>
        </w:rPr>
        <w:t xml:space="preserve">). Anoten el hash (Captura 3).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Cambien </w:t>
      </w:r>
      <w:r>
        <w:rPr>
          <w:rFonts w:ascii="Calibri" w:cs="Calibri" w:eastAsia="Calibri" w:hAnsi="Calibri"/>
          <w:b/>
          <w:bCs/>
        </w:rPr>
        <w:t xml:space="preserve">una sola letra</w:t>
      </w:r>
      <w:r>
        <w:rPr>
          <w:rFonts w:ascii="Calibri" w:cs="Calibri" w:eastAsia="Calibri" w:hAnsi="Calibri"/>
        </w:rPr>
        <w:t xml:space="preserve"> del archivo, guarden y vuelvan a calcular el hash (Captura 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Comparen ambos resultados en la hoja de trabajo.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Hoja de trabajo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tblHeader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 SHA-256 original (primeros 16 caracteres)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 SHA-256 después del cambio (primeros 16 caracteres)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comprueba este resultado sobre la integridad?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vio Drive cuando intentó mostrar el archivo cifrado? ¿Por qué?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¿El cifrado de la Práctica 1 es simétrico o asimétrico? Justifique.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pierden la contraseña, ¿el proveedor puede recuperar el archivo? ¿Qué relación tiene con BYOK y KMS?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Mencione un uso del cifrado asimétrico en la nube.</w:t>
            </w:r>
          </w:p>
        </w:tc>
        <w:tc>
          <w:tcPr>
            <w:tcW w:type="dxa" w:w="57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Conclusión (mínimo 5 líneas): ¿por qué es importante cifrar los datos en reposo y en tránsito?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Cifrado AES-256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logra cifrar el archivo.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Cifra el archivo con contraseña débil o sin evidencia completa.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Cifra con AES-256, contraseña robusta y evidencia de apertura (capturas 1 y 2).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Hash SHA-256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calcula el hash.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 un solo hash o no compara.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 y compara ambos hashes (capturas 3 y 4).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Conceptos de cifrado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Confunde simétrico, asimétrico y hash.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Diferencia parcialmente los tipos.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Diferencia correctamente los tres y da ejemplos en la nube.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Gestión de llaves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relaciona la contraseña con la gestión de llaves.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 la pérdida de la llave sin mencionar KMS/BYOK.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 la responsabilidad de la llave y la relaciona con KMS y BYOK.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Conclusión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Menos de 3 líneas o sin relación.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Conclusión correcta pero general.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Conclusión argumentada que distingue datos en reposo y en tránsito.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15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15)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Cotidianos RA2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RA2 · 11°-3</dc:title>
  <dc:creator>Ciberseguridad 11°-3</dc:creator>
  <cp:lastModifiedBy>Un-named</cp:lastModifiedBy>
  <cp:revision>1</cp:revision>
  <dcterms:created xsi:type="dcterms:W3CDTF">2026-09-29T14:15:22.448Z</dcterms:created>
  <dcterms:modified xsi:type="dcterms:W3CDTF">2026-09-29T14:15:22.448Z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