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87595" w14:textId="77777777" w:rsidR="00192499" w:rsidRPr="00192499" w:rsidRDefault="00000000" w:rsidP="00192499">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pict w14:anchorId="275CE754">
          <v:rect id="_x0000_i1025" style="width:0;height:1.5pt" o:hralign="center" o:hrstd="t" o:hr="t" fillcolor="#a0a0a0" stroked="f"/>
        </w:pict>
      </w:r>
    </w:p>
    <w:p w14:paraId="5693BCAE" w14:textId="77777777" w:rsidR="00192499" w:rsidRPr="00D4297F" w:rsidRDefault="00192499" w:rsidP="00D4297F">
      <w:pPr>
        <w:spacing w:before="100" w:beforeAutospacing="1" w:after="100" w:afterAutospacing="1" w:line="240" w:lineRule="auto"/>
        <w:outlineLvl w:val="1"/>
        <w:rPr>
          <w:rFonts w:ascii="Segoe UI Symbol" w:eastAsia="Times New Roman" w:hAnsi="Segoe UI Symbol" w:cs="Segoe UI Symbol"/>
          <w:b/>
          <w:bCs/>
          <w:kern w:val="0"/>
          <w:sz w:val="36"/>
          <w:szCs w:val="36"/>
          <w:lang w:eastAsia="es-MX"/>
          <w14:ligatures w14:val="none"/>
        </w:rPr>
      </w:pPr>
      <w:r w:rsidRPr="00D4297F">
        <w:rPr>
          <w:rFonts w:ascii="Segoe UI Symbol" w:eastAsia="Times New Roman" w:hAnsi="Segoe UI Symbol" w:cs="Segoe UI Symbol"/>
          <w:b/>
          <w:bCs/>
          <w:kern w:val="0"/>
          <w:sz w:val="36"/>
          <w:szCs w:val="36"/>
          <w:lang w:eastAsia="es-MX"/>
          <w14:ligatures w14:val="none"/>
        </w:rPr>
        <w:t>El Libro de la Carne Eterna — Génesis de los Antropeltis</w:t>
      </w:r>
    </w:p>
    <w:p w14:paraId="7CBA3A18" w14:textId="77777777" w:rsidR="00192499" w:rsidRPr="00192499" w:rsidRDefault="00192499" w:rsidP="00192499">
      <w:pPr>
        <w:spacing w:beforeAutospacing="1" w:after="100" w:afterAutospacing="1" w:line="240" w:lineRule="auto"/>
        <w:rPr>
          <w:rFonts w:ascii="Times New Roman" w:eastAsia="Times New Roman" w:hAnsi="Times New Roman" w:cs="Times New Roman"/>
          <w:kern w:val="0"/>
          <w:lang w:eastAsia="es-MX"/>
          <w14:ligatures w14:val="none"/>
        </w:rPr>
      </w:pPr>
      <w:r w:rsidRPr="00192499">
        <w:rPr>
          <w:rFonts w:ascii="Times New Roman" w:eastAsia="Times New Roman" w:hAnsi="Times New Roman" w:cs="Times New Roman"/>
          <w:i/>
          <w:iCs/>
          <w:kern w:val="0"/>
          <w:lang w:eastAsia="es-MX"/>
          <w14:ligatures w14:val="none"/>
        </w:rPr>
        <w:t>“Y de los ecos de la ruina, cuando las lunas aún hablaban en silencio, surgió la carne que no fue creada ni por máquina ni por hechizo, sino por la simbiosis del recuerdo. Así nació la estirpe del Instinto: los Antropeltis.”</w:t>
      </w:r>
      <w:r w:rsidRPr="00192499">
        <w:rPr>
          <w:rFonts w:ascii="Times New Roman" w:eastAsia="Times New Roman" w:hAnsi="Times New Roman" w:cs="Times New Roman"/>
          <w:kern w:val="0"/>
          <w:lang w:eastAsia="es-MX"/>
          <w14:ligatures w14:val="none"/>
        </w:rPr>
        <w:br/>
        <w:t xml:space="preserve">— Fragmento del Manuscrito de Sangre, Archivo de </w:t>
      </w:r>
      <w:proofErr w:type="spellStart"/>
      <w:r w:rsidRPr="00192499">
        <w:rPr>
          <w:rFonts w:ascii="Times New Roman" w:eastAsia="Times New Roman" w:hAnsi="Times New Roman" w:cs="Times New Roman"/>
          <w:kern w:val="0"/>
          <w:lang w:eastAsia="es-MX"/>
          <w14:ligatures w14:val="none"/>
        </w:rPr>
        <w:t>Ultharia</w:t>
      </w:r>
      <w:proofErr w:type="spellEnd"/>
    </w:p>
    <w:p w14:paraId="0F53B796" w14:textId="77777777" w:rsidR="00192499" w:rsidRPr="00192499" w:rsidRDefault="00000000" w:rsidP="00192499">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pict w14:anchorId="32235450">
          <v:rect id="_x0000_i1026" style="width:0;height:1.5pt" o:hralign="center" o:hrstd="t" o:hr="t" fillcolor="#a0a0a0" stroked="f"/>
        </w:pict>
      </w:r>
    </w:p>
    <w:p w14:paraId="19B6BB8E" w14:textId="77777777" w:rsidR="00192499" w:rsidRPr="00D4297F" w:rsidRDefault="00192499" w:rsidP="00D429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D4297F">
        <w:rPr>
          <w:rFonts w:ascii="Times New Roman" w:eastAsia="Times New Roman" w:hAnsi="Times New Roman" w:cs="Times New Roman"/>
          <w:b/>
          <w:bCs/>
          <w:kern w:val="0"/>
          <w:sz w:val="27"/>
          <w:szCs w:val="27"/>
          <w:lang w:eastAsia="es-MX"/>
          <w14:ligatures w14:val="none"/>
        </w:rPr>
        <w:t>I. Aquellos que habitaron los restos</w:t>
      </w:r>
    </w:p>
    <w:p w14:paraId="577C1E77" w14:textId="77777777" w:rsidR="00372EE9" w:rsidRDefault="00372EE9" w:rsidP="00372EE9">
      <w:pPr>
        <w:pStyle w:val="NormalWeb"/>
      </w:pPr>
      <w:r>
        <w:t xml:space="preserve">No hubo génesis para los Antropeltis. </w:t>
      </w:r>
      <w:r>
        <w:rPr>
          <w:rStyle w:val="Textoennegrita"/>
          <w:rFonts w:eastAsiaTheme="majorEastAsia"/>
        </w:rPr>
        <w:t>No fueron creados. Fueron recordados.</w:t>
      </w:r>
      <w:r>
        <w:br/>
        <w:t>Como si Kepler —</w:t>
      </w:r>
      <w:proofErr w:type="spellStart"/>
      <w:r>
        <w:t>aún</w:t>
      </w:r>
      <w:proofErr w:type="spellEnd"/>
      <w:r>
        <w:t xml:space="preserve"> sangrando por las ruinas de la Guerra </w:t>
      </w:r>
      <w:proofErr w:type="spellStart"/>
      <w:r>
        <w:t>Eónica</w:t>
      </w:r>
      <w:proofErr w:type="spellEnd"/>
      <w:r>
        <w:t xml:space="preserve">— hubiera susurrado a sus propias entrañas, y del fango de civilizaciones enterradas pariera seres que no eran del todo bestia ni del todo pensamiento. Eran </w:t>
      </w:r>
      <w:r>
        <w:rPr>
          <w:rStyle w:val="Textoennegrita"/>
          <w:rFonts w:eastAsiaTheme="majorEastAsia"/>
        </w:rPr>
        <w:t>la voluntad de la Tierra herida manifestada en carne</w:t>
      </w:r>
      <w:r>
        <w:t>, nacidos para custodiar las tumbas del poder antiguo y tal vez… para reclamarlo.</w:t>
      </w:r>
    </w:p>
    <w:p w14:paraId="4FA99405" w14:textId="77777777" w:rsidR="00372EE9" w:rsidRDefault="00372EE9" w:rsidP="00372EE9">
      <w:pPr>
        <w:pStyle w:val="NormalWeb"/>
      </w:pPr>
      <w:r>
        <w:t xml:space="preserve">Tenían formas que desafiaban la taxonomía. </w:t>
      </w:r>
      <w:r>
        <w:rPr>
          <w:rStyle w:val="Textoennegrita"/>
          <w:rFonts w:eastAsiaTheme="majorEastAsia"/>
        </w:rPr>
        <w:t>Cuerpos erguidos, músculos de fiera, plumajes ceremoniales, escamas vivas y ojos que sabían demasiado para haber nacido ayer.</w:t>
      </w:r>
      <w:r>
        <w:t xml:space="preserve"> Algunos portaban hocicos alargados con colmillos que no solo cazaban, sino que hablaban. Otros lucían cráneos crestados como aves de guerra, o pezuñas hendidas como martillos vivientes. Había quienes poseían garras afiladas como dagas rituales, y quienes tenían alas que no servían para volar, sino para expresar juicios.</w:t>
      </w:r>
    </w:p>
    <w:p w14:paraId="37A06706" w14:textId="77777777" w:rsidR="00372EE9" w:rsidRDefault="00372EE9" w:rsidP="00372EE9">
      <w:pPr>
        <w:pStyle w:val="NormalWeb"/>
      </w:pPr>
      <w:r>
        <w:rPr>
          <w:rStyle w:val="Textoennegrita"/>
          <w:rFonts w:eastAsiaTheme="majorEastAsia"/>
        </w:rPr>
        <w:t>La variedad no era deformidad. Era propósito.</w:t>
      </w:r>
      <w:r>
        <w:br/>
        <w:t xml:space="preserve">Cada casta animal reflejaba una </w:t>
      </w:r>
      <w:r>
        <w:rPr>
          <w:rStyle w:val="Textoennegrita"/>
          <w:rFonts w:eastAsiaTheme="majorEastAsia"/>
        </w:rPr>
        <w:t>fuerza específica del Primer Instinto</w:t>
      </w:r>
      <w:r>
        <w:t>, que desde el principio vibraba en sus corazones:</w:t>
      </w:r>
    </w:p>
    <w:p w14:paraId="1F9D178A" w14:textId="77777777" w:rsidR="00372EE9" w:rsidRDefault="00372EE9" w:rsidP="00372EE9">
      <w:pPr>
        <w:pStyle w:val="NormalWeb"/>
        <w:numPr>
          <w:ilvl w:val="0"/>
          <w:numId w:val="8"/>
        </w:numPr>
      </w:pPr>
      <w:r>
        <w:t>Los de cuerpo felino nacían con el Instinto del Cazador: ágiles, silenciosos, letales, líderes por naturaleza.</w:t>
      </w:r>
    </w:p>
    <w:p w14:paraId="689CD21C" w14:textId="77777777" w:rsidR="00372EE9" w:rsidRDefault="00372EE9" w:rsidP="00372EE9">
      <w:pPr>
        <w:pStyle w:val="NormalWeb"/>
        <w:numPr>
          <w:ilvl w:val="0"/>
          <w:numId w:val="8"/>
        </w:numPr>
      </w:pPr>
      <w:r>
        <w:t xml:space="preserve">Los </w:t>
      </w:r>
      <w:proofErr w:type="spellStart"/>
      <w:r>
        <w:t>aviales</w:t>
      </w:r>
      <w:proofErr w:type="spellEnd"/>
      <w:r>
        <w:t>, con ojos como faros y plumajes cromáticos, eran portadores del Instinto del Vigía: estrategia, observación, interpretación.</w:t>
      </w:r>
    </w:p>
    <w:p w14:paraId="6335793A" w14:textId="77777777" w:rsidR="00372EE9" w:rsidRDefault="00372EE9" w:rsidP="00372EE9">
      <w:pPr>
        <w:pStyle w:val="NormalWeb"/>
        <w:numPr>
          <w:ilvl w:val="0"/>
          <w:numId w:val="8"/>
        </w:numPr>
      </w:pPr>
      <w:r>
        <w:t>Los taurinos, corpulentos y sólidos, eran el Instinto del Fundamento: fuerza, resistencia, perseverancia en la creación o el combate.</w:t>
      </w:r>
    </w:p>
    <w:p w14:paraId="157885FB" w14:textId="77777777" w:rsidR="00372EE9" w:rsidRDefault="00372EE9" w:rsidP="00372EE9">
      <w:pPr>
        <w:pStyle w:val="NormalWeb"/>
        <w:numPr>
          <w:ilvl w:val="0"/>
          <w:numId w:val="8"/>
        </w:numPr>
      </w:pPr>
      <w:r>
        <w:t xml:space="preserve">Los </w:t>
      </w:r>
      <w:proofErr w:type="spellStart"/>
      <w:r>
        <w:t>lagárticos</w:t>
      </w:r>
      <w:proofErr w:type="spellEnd"/>
      <w:r>
        <w:t>, de sangre fría y mirada inmóvil, contenían el Instinto de la Memoria: sabiduría, análisis, recopilación.</w:t>
      </w:r>
    </w:p>
    <w:p w14:paraId="4BB8B4D7" w14:textId="77777777" w:rsidR="00372EE9" w:rsidRDefault="00372EE9" w:rsidP="00372EE9">
      <w:pPr>
        <w:pStyle w:val="NormalWeb"/>
        <w:numPr>
          <w:ilvl w:val="0"/>
          <w:numId w:val="8"/>
        </w:numPr>
      </w:pPr>
      <w:r>
        <w:t xml:space="preserve">Otros —híbridos innombrables de colmillos, aletas y carcasas óseas— representaban </w:t>
      </w:r>
      <w:r>
        <w:rPr>
          <w:rStyle w:val="Textoennegrita"/>
          <w:rFonts w:eastAsiaTheme="majorEastAsia"/>
        </w:rPr>
        <w:t>facetas del Instinto aún no comprendidas</w:t>
      </w:r>
      <w:r>
        <w:t>, fuerzas que quizás aún no han despertado del todo.</w:t>
      </w:r>
    </w:p>
    <w:p w14:paraId="07FE80F6" w14:textId="77777777" w:rsidR="00372EE9" w:rsidRDefault="00372EE9" w:rsidP="00372EE9">
      <w:pPr>
        <w:pStyle w:val="NormalWeb"/>
      </w:pPr>
      <w:r>
        <w:t>Cada forma era un canal. Cada canal, un deber.</w:t>
      </w:r>
      <w:r>
        <w:br/>
        <w:t xml:space="preserve">Y el que nacía sin forma clara, o con un cuerpo que no respondía a la lógica casta... era </w:t>
      </w:r>
      <w:r>
        <w:lastRenderedPageBreak/>
        <w:t>marcado como un error del Instinto. Una grieta en el patrón. A veces los mataban. A veces los ocultaban.</w:t>
      </w:r>
      <w:r>
        <w:br/>
        <w:t xml:space="preserve">Y a veces, solo a veces… </w:t>
      </w:r>
      <w:r>
        <w:rPr>
          <w:rStyle w:val="Textoennegrita"/>
          <w:rFonts w:eastAsiaTheme="majorEastAsia"/>
        </w:rPr>
        <w:t>los seguían en secreto.</w:t>
      </w:r>
    </w:p>
    <w:p w14:paraId="49A62393" w14:textId="77777777" w:rsidR="00372EE9" w:rsidRDefault="00372EE9" w:rsidP="00372EE9">
      <w:pPr>
        <w:pStyle w:val="NormalWeb"/>
      </w:pPr>
      <w:r>
        <w:t xml:space="preserve">En los rincones más profundos de Kepler, hay quienes hablan de </w:t>
      </w:r>
      <w:r>
        <w:rPr>
          <w:rStyle w:val="Textoennegrita"/>
          <w:rFonts w:eastAsiaTheme="majorEastAsia"/>
        </w:rPr>
        <w:t>Antropeltis que jamás pisaron tierra firme</w:t>
      </w:r>
      <w:r>
        <w:t xml:space="preserve">. Seres de escamas brillantes, de cuerpos serpenteantes o cefalópodos, con ojos que cantan bajo el agua. Se dice que nadan en ciudades sumergidas donde el Instinto toma forma líquida, y donde el conocimiento de la guerra de los dioses antiguos </w:t>
      </w:r>
      <w:r>
        <w:rPr>
          <w:rStyle w:val="Textoennegrita"/>
          <w:rFonts w:eastAsiaTheme="majorEastAsia"/>
        </w:rPr>
        <w:t>no se ha perdido, solo duerme</w:t>
      </w:r>
      <w:r>
        <w:t>.</w:t>
      </w:r>
    </w:p>
    <w:p w14:paraId="05AF9FD0" w14:textId="77777777" w:rsidR="00372EE9" w:rsidRDefault="00372EE9" w:rsidP="00372EE9">
      <w:pPr>
        <w:pStyle w:val="NormalWeb"/>
      </w:pPr>
      <w:r>
        <w:t xml:space="preserve">Los sabios de </w:t>
      </w:r>
      <w:proofErr w:type="spellStart"/>
      <w:r>
        <w:t>Céfidon</w:t>
      </w:r>
      <w:proofErr w:type="spellEnd"/>
      <w:r>
        <w:t xml:space="preserve"> lo niegan.</w:t>
      </w:r>
      <w:r>
        <w:br/>
        <w:t xml:space="preserve">Los tecnólogos de </w:t>
      </w:r>
      <w:proofErr w:type="spellStart"/>
      <w:r>
        <w:t>Ultharia</w:t>
      </w:r>
      <w:proofErr w:type="spellEnd"/>
      <w:r>
        <w:t xml:space="preserve"> lo archivan como superstición.</w:t>
      </w:r>
      <w:r>
        <w:br/>
        <w:t>Pero en los sueños de los niños que aún no han sido marcados,</w:t>
      </w:r>
      <w:r>
        <w:br/>
      </w:r>
      <w:r>
        <w:rPr>
          <w:rStyle w:val="Textoennegrita"/>
          <w:rFonts w:eastAsiaTheme="majorEastAsia"/>
        </w:rPr>
        <w:t>esas formas nadan. Y llaman.</w:t>
      </w:r>
    </w:p>
    <w:p w14:paraId="20DCD577" w14:textId="77777777" w:rsidR="00372EE9" w:rsidRDefault="00372EE9" w:rsidP="00192499">
      <w:pPr>
        <w:spacing w:after="0" w:line="240" w:lineRule="auto"/>
        <w:rPr>
          <w:rFonts w:ascii="Times New Roman" w:eastAsia="Times New Roman" w:hAnsi="Times New Roman" w:cs="Times New Roman"/>
          <w:kern w:val="0"/>
          <w:lang w:eastAsia="es-MX"/>
          <w14:ligatures w14:val="none"/>
        </w:rPr>
      </w:pPr>
    </w:p>
    <w:p w14:paraId="6340ACAD" w14:textId="5557B58D" w:rsidR="00234244" w:rsidRDefault="00000000" w:rsidP="00192499">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pict w14:anchorId="10664FE4">
          <v:rect id="_x0000_i1027" style="width:0;height:1.5pt" o:hralign="center" o:hrstd="t" o:hr="t" fillcolor="#a0a0a0" stroked="f"/>
        </w:pict>
      </w:r>
    </w:p>
    <w:p w14:paraId="432D5365" w14:textId="64BF55DC" w:rsidR="00192499" w:rsidRPr="00D4297F" w:rsidRDefault="00192499" w:rsidP="00D429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D4297F">
        <w:rPr>
          <w:rFonts w:ascii="Times New Roman" w:eastAsia="Times New Roman" w:hAnsi="Times New Roman" w:cs="Times New Roman"/>
          <w:b/>
          <w:bCs/>
          <w:kern w:val="0"/>
          <w:sz w:val="27"/>
          <w:szCs w:val="27"/>
          <w:lang w:eastAsia="es-MX"/>
          <w14:ligatures w14:val="none"/>
        </w:rPr>
        <w:t>II. El Tiempo de las Dos Ciudades</w:t>
      </w:r>
    </w:p>
    <w:p w14:paraId="3CE52EC5" w14:textId="77777777" w:rsidR="00192499" w:rsidRPr="00192499" w:rsidRDefault="00192499" w:rsidP="00192499">
      <w:pPr>
        <w:spacing w:before="100" w:beforeAutospacing="1" w:after="100" w:afterAutospacing="1" w:line="240" w:lineRule="auto"/>
        <w:rPr>
          <w:rFonts w:ascii="Times New Roman" w:eastAsia="Times New Roman" w:hAnsi="Times New Roman" w:cs="Times New Roman"/>
          <w:kern w:val="0"/>
          <w:lang w:eastAsia="es-MX"/>
          <w14:ligatures w14:val="none"/>
        </w:rPr>
      </w:pPr>
      <w:r w:rsidRPr="00192499">
        <w:rPr>
          <w:rFonts w:ascii="Times New Roman" w:eastAsia="Times New Roman" w:hAnsi="Times New Roman" w:cs="Times New Roman"/>
          <w:kern w:val="0"/>
          <w:lang w:eastAsia="es-MX"/>
          <w14:ligatures w14:val="none"/>
        </w:rPr>
        <w:t xml:space="preserve">Fue entre escombros de titanes muertos donde erigieron sus primeras urbes. Una sobre las columnas caídas de la civilización mágica: </w:t>
      </w:r>
      <w:proofErr w:type="spellStart"/>
      <w:r w:rsidRPr="00192499">
        <w:rPr>
          <w:rFonts w:ascii="Times New Roman" w:eastAsia="Times New Roman" w:hAnsi="Times New Roman" w:cs="Times New Roman"/>
          <w:kern w:val="0"/>
          <w:lang w:eastAsia="es-MX"/>
          <w14:ligatures w14:val="none"/>
        </w:rPr>
        <w:t>Céfidon</w:t>
      </w:r>
      <w:proofErr w:type="spellEnd"/>
      <w:r w:rsidRPr="00192499">
        <w:rPr>
          <w:rFonts w:ascii="Times New Roman" w:eastAsia="Times New Roman" w:hAnsi="Times New Roman" w:cs="Times New Roman"/>
          <w:kern w:val="0"/>
          <w:lang w:eastAsia="es-MX"/>
          <w14:ligatures w14:val="none"/>
        </w:rPr>
        <w:t xml:space="preserve">. La otra, sobre la maquinaria oxidada de los forjadores del Destructor: </w:t>
      </w:r>
      <w:proofErr w:type="spellStart"/>
      <w:r w:rsidRPr="00192499">
        <w:rPr>
          <w:rFonts w:ascii="Times New Roman" w:eastAsia="Times New Roman" w:hAnsi="Times New Roman" w:cs="Times New Roman"/>
          <w:kern w:val="0"/>
          <w:lang w:eastAsia="es-MX"/>
          <w14:ligatures w14:val="none"/>
        </w:rPr>
        <w:t>Ultharia</w:t>
      </w:r>
      <w:proofErr w:type="spellEnd"/>
      <w:r w:rsidRPr="00192499">
        <w:rPr>
          <w:rFonts w:ascii="Times New Roman" w:eastAsia="Times New Roman" w:hAnsi="Times New Roman" w:cs="Times New Roman"/>
          <w:kern w:val="0"/>
          <w:lang w:eastAsia="es-MX"/>
          <w14:ligatures w14:val="none"/>
        </w:rPr>
        <w:t>. Ninguno sabe si fueron guiados o arrastrados por las voces de las ruinas, pero lo cierto es que cada ciudad engendró su propio dogma:</w:t>
      </w:r>
    </w:p>
    <w:p w14:paraId="09D4817B" w14:textId="77777777" w:rsidR="00234244" w:rsidRPr="00234244" w:rsidRDefault="00234244" w:rsidP="00234244">
      <w:pPr>
        <w:pStyle w:val="Prrafodelista"/>
        <w:numPr>
          <w:ilvl w:val="0"/>
          <w:numId w:val="7"/>
        </w:num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proofErr w:type="spellStart"/>
      <w:r w:rsidRPr="00234244">
        <w:rPr>
          <w:rFonts w:ascii="Times New Roman" w:eastAsia="Times New Roman" w:hAnsi="Times New Roman" w:cs="Times New Roman"/>
          <w:b/>
          <w:bCs/>
          <w:kern w:val="0"/>
          <w:sz w:val="27"/>
          <w:szCs w:val="27"/>
          <w:lang w:eastAsia="es-MX"/>
          <w14:ligatures w14:val="none"/>
        </w:rPr>
        <w:t>Céfidon</w:t>
      </w:r>
      <w:proofErr w:type="spellEnd"/>
      <w:r w:rsidRPr="00234244">
        <w:rPr>
          <w:rFonts w:ascii="Times New Roman" w:eastAsia="Times New Roman" w:hAnsi="Times New Roman" w:cs="Times New Roman"/>
          <w:b/>
          <w:bCs/>
          <w:kern w:val="0"/>
          <w:sz w:val="27"/>
          <w:szCs w:val="27"/>
          <w:lang w:eastAsia="es-MX"/>
          <w14:ligatures w14:val="none"/>
        </w:rPr>
        <w:t xml:space="preserve"> — La Cuna del Aliento Azul</w:t>
      </w:r>
    </w:p>
    <w:p w14:paraId="4D0388F8" w14:textId="6060E8A1" w:rsidR="00234244" w:rsidRPr="00234244" w:rsidRDefault="00234244" w:rsidP="00234244">
      <w:pPr>
        <w:pStyle w:val="Prrafodelista"/>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234244">
        <w:rPr>
          <w:rFonts w:ascii="Times New Roman" w:eastAsia="Times New Roman" w:hAnsi="Times New Roman" w:cs="Times New Roman"/>
          <w:b/>
          <w:bCs/>
          <w:kern w:val="0"/>
          <w:lang w:eastAsia="es-MX"/>
          <w14:ligatures w14:val="none"/>
        </w:rPr>
        <w:t>Céfidon</w:t>
      </w:r>
      <w:proofErr w:type="spellEnd"/>
      <w:r w:rsidRPr="00234244">
        <w:rPr>
          <w:rFonts w:ascii="Times New Roman" w:eastAsia="Times New Roman" w:hAnsi="Times New Roman" w:cs="Times New Roman"/>
          <w:b/>
          <w:bCs/>
          <w:kern w:val="0"/>
          <w:lang w:eastAsia="es-MX"/>
          <w14:ligatures w14:val="none"/>
        </w:rPr>
        <w:t xml:space="preserve"> no fue construida. Fue despertada.</w:t>
      </w:r>
      <w:r w:rsidRPr="00234244">
        <w:rPr>
          <w:rFonts w:ascii="Times New Roman" w:eastAsia="Times New Roman" w:hAnsi="Times New Roman" w:cs="Times New Roman"/>
          <w:kern w:val="0"/>
          <w:lang w:eastAsia="es-MX"/>
          <w14:ligatures w14:val="none"/>
        </w:rPr>
        <w:br/>
        <w:t xml:space="preserve">Se dice que sus cimientos se alzaron sobre los restos aún vivos de la civilización mágica extinta, y que </w:t>
      </w:r>
      <w:r w:rsidRPr="00234244">
        <w:rPr>
          <w:rFonts w:ascii="Times New Roman" w:eastAsia="Times New Roman" w:hAnsi="Times New Roman" w:cs="Times New Roman"/>
          <w:b/>
          <w:bCs/>
          <w:kern w:val="0"/>
          <w:lang w:eastAsia="es-MX"/>
          <w14:ligatures w14:val="none"/>
        </w:rPr>
        <w:t>la propia piedra susurra cuando cae el maná sobre sus plazas</w:t>
      </w:r>
      <w:r w:rsidRPr="00234244">
        <w:rPr>
          <w:rFonts w:ascii="Times New Roman" w:eastAsia="Times New Roman" w:hAnsi="Times New Roman" w:cs="Times New Roman"/>
          <w:kern w:val="0"/>
          <w:lang w:eastAsia="es-MX"/>
          <w14:ligatures w14:val="none"/>
        </w:rPr>
        <w:t xml:space="preserve">. Todo en </w:t>
      </w:r>
      <w:proofErr w:type="spellStart"/>
      <w:r w:rsidRPr="00234244">
        <w:rPr>
          <w:rFonts w:ascii="Times New Roman" w:eastAsia="Times New Roman" w:hAnsi="Times New Roman" w:cs="Times New Roman"/>
          <w:kern w:val="0"/>
          <w:lang w:eastAsia="es-MX"/>
          <w14:ligatures w14:val="none"/>
        </w:rPr>
        <w:t>Céfidon</w:t>
      </w:r>
      <w:proofErr w:type="spellEnd"/>
      <w:r w:rsidRPr="00234244">
        <w:rPr>
          <w:rFonts w:ascii="Times New Roman" w:eastAsia="Times New Roman" w:hAnsi="Times New Roman" w:cs="Times New Roman"/>
          <w:kern w:val="0"/>
          <w:lang w:eastAsia="es-MX"/>
          <w14:ligatures w14:val="none"/>
        </w:rPr>
        <w:t xml:space="preserve"> respira energía arcana: sus calles emanan calor azulado desde las juntas, las fuentes cantan en lenguas antiguas, y las sombras se arquean como si temieran a la luz.</w:t>
      </w:r>
      <w:r>
        <w:rPr>
          <w:rFonts w:ascii="Times New Roman" w:eastAsia="Times New Roman" w:hAnsi="Times New Roman" w:cs="Times New Roman"/>
          <w:kern w:val="0"/>
          <w:lang w:eastAsia="es-MX"/>
          <w14:ligatures w14:val="none"/>
        </w:rPr>
        <w:br/>
      </w:r>
      <w:r w:rsidRPr="00234244">
        <w:rPr>
          <w:rFonts w:ascii="Times New Roman" w:eastAsia="Times New Roman" w:hAnsi="Times New Roman" w:cs="Times New Roman"/>
          <w:kern w:val="0"/>
          <w:lang w:eastAsia="es-MX"/>
          <w14:ligatures w14:val="none"/>
        </w:rPr>
        <w:t xml:space="preserve">Solo allí nacen los </w:t>
      </w:r>
      <w:r w:rsidRPr="00234244">
        <w:rPr>
          <w:rFonts w:ascii="Times New Roman" w:eastAsia="Times New Roman" w:hAnsi="Times New Roman" w:cs="Times New Roman"/>
          <w:b/>
          <w:bCs/>
          <w:kern w:val="0"/>
          <w:lang w:eastAsia="es-MX"/>
          <w14:ligatures w14:val="none"/>
        </w:rPr>
        <w:t>Antropeltis tocados por la Luna Azul</w:t>
      </w:r>
      <w:r w:rsidRPr="00234244">
        <w:rPr>
          <w:rFonts w:ascii="Times New Roman" w:eastAsia="Times New Roman" w:hAnsi="Times New Roman" w:cs="Times New Roman"/>
          <w:kern w:val="0"/>
          <w:lang w:eastAsia="es-MX"/>
          <w14:ligatures w14:val="none"/>
        </w:rPr>
        <w:t>, hijos del Aliento Mágico. Desde su primer grito, los recién nacidos proyectan destellos incandescentes desde los ojos, como si el poder ancestral no pudiera esperar a encarnarse.</w:t>
      </w:r>
      <w:r>
        <w:rPr>
          <w:rFonts w:ascii="Times New Roman" w:eastAsia="Times New Roman" w:hAnsi="Times New Roman" w:cs="Times New Roman"/>
          <w:kern w:val="0"/>
          <w:lang w:eastAsia="es-MX"/>
          <w14:ligatures w14:val="none"/>
        </w:rPr>
        <w:br/>
      </w:r>
      <w:r>
        <w:rPr>
          <w:rFonts w:ascii="Times New Roman" w:eastAsia="Times New Roman" w:hAnsi="Times New Roman" w:cs="Times New Roman"/>
          <w:kern w:val="0"/>
          <w:lang w:eastAsia="es-MX"/>
          <w14:ligatures w14:val="none"/>
        </w:rPr>
        <w:br/>
      </w:r>
      <w:r w:rsidRPr="00234244">
        <w:rPr>
          <w:rFonts w:ascii="Times New Roman" w:eastAsia="Times New Roman" w:hAnsi="Times New Roman" w:cs="Times New Roman"/>
          <w:kern w:val="0"/>
          <w:lang w:eastAsia="es-MX"/>
          <w14:ligatures w14:val="none"/>
        </w:rPr>
        <w:t xml:space="preserve">Las </w:t>
      </w:r>
      <w:r w:rsidRPr="00234244">
        <w:rPr>
          <w:rFonts w:ascii="Times New Roman" w:eastAsia="Times New Roman" w:hAnsi="Times New Roman" w:cs="Times New Roman"/>
          <w:b/>
          <w:bCs/>
          <w:kern w:val="0"/>
          <w:lang w:eastAsia="es-MX"/>
          <w14:ligatures w14:val="none"/>
        </w:rPr>
        <w:t>plumas de sus nobles</w:t>
      </w:r>
      <w:r w:rsidRPr="00234244">
        <w:rPr>
          <w:rFonts w:ascii="Times New Roman" w:eastAsia="Times New Roman" w:hAnsi="Times New Roman" w:cs="Times New Roman"/>
          <w:kern w:val="0"/>
          <w:lang w:eastAsia="es-MX"/>
          <w14:ligatures w14:val="none"/>
        </w:rPr>
        <w:t xml:space="preserve"> —herencia simbólica de la casta </w:t>
      </w:r>
      <w:proofErr w:type="spellStart"/>
      <w:r w:rsidRPr="00234244">
        <w:rPr>
          <w:rFonts w:ascii="Times New Roman" w:eastAsia="Times New Roman" w:hAnsi="Times New Roman" w:cs="Times New Roman"/>
          <w:kern w:val="0"/>
          <w:lang w:eastAsia="es-MX"/>
          <w14:ligatures w14:val="none"/>
        </w:rPr>
        <w:t>avial</w:t>
      </w:r>
      <w:proofErr w:type="spellEnd"/>
      <w:r w:rsidRPr="00234244">
        <w:rPr>
          <w:rFonts w:ascii="Times New Roman" w:eastAsia="Times New Roman" w:hAnsi="Times New Roman" w:cs="Times New Roman"/>
          <w:kern w:val="0"/>
          <w:lang w:eastAsia="es-MX"/>
          <w14:ligatures w14:val="none"/>
        </w:rPr>
        <w:t xml:space="preserve"> superior— se tiñen de </w:t>
      </w:r>
      <w:r w:rsidRPr="00234244">
        <w:rPr>
          <w:rFonts w:ascii="Times New Roman" w:eastAsia="Times New Roman" w:hAnsi="Times New Roman" w:cs="Times New Roman"/>
          <w:b/>
          <w:bCs/>
          <w:kern w:val="0"/>
          <w:lang w:eastAsia="es-MX"/>
          <w14:ligatures w14:val="none"/>
        </w:rPr>
        <w:t>rojo sangre y oro viejo</w:t>
      </w:r>
      <w:r w:rsidRPr="00234244">
        <w:rPr>
          <w:rFonts w:ascii="Times New Roman" w:eastAsia="Times New Roman" w:hAnsi="Times New Roman" w:cs="Times New Roman"/>
          <w:kern w:val="0"/>
          <w:lang w:eastAsia="es-MX"/>
          <w14:ligatures w14:val="none"/>
        </w:rPr>
        <w:t>, colores reservados a aquellos cuyas familias canalizan la magia desde hace generaciones sin interrupción. En sus espaldas, algunos llevan incrustaciones de gemas vivas, signos visibles de pactos lunares antiguos.</w:t>
      </w:r>
      <w:r>
        <w:rPr>
          <w:rFonts w:ascii="Times New Roman" w:eastAsia="Times New Roman" w:hAnsi="Times New Roman" w:cs="Times New Roman"/>
          <w:kern w:val="0"/>
          <w:lang w:eastAsia="es-MX"/>
          <w14:ligatures w14:val="none"/>
        </w:rPr>
        <w:br/>
      </w:r>
      <w:r>
        <w:rPr>
          <w:rFonts w:ascii="Times New Roman" w:eastAsia="Times New Roman" w:hAnsi="Times New Roman" w:cs="Times New Roman"/>
          <w:kern w:val="0"/>
          <w:lang w:eastAsia="es-MX"/>
          <w14:ligatures w14:val="none"/>
        </w:rPr>
        <w:br/>
      </w:r>
      <w:r w:rsidRPr="00234244">
        <w:rPr>
          <w:rFonts w:ascii="Times New Roman" w:eastAsia="Times New Roman" w:hAnsi="Times New Roman" w:cs="Times New Roman"/>
          <w:kern w:val="0"/>
          <w:lang w:eastAsia="es-MX"/>
          <w14:ligatures w14:val="none"/>
        </w:rPr>
        <w:t xml:space="preserve">Las </w:t>
      </w:r>
      <w:r w:rsidRPr="00234244">
        <w:rPr>
          <w:rFonts w:ascii="Times New Roman" w:eastAsia="Times New Roman" w:hAnsi="Times New Roman" w:cs="Times New Roman"/>
          <w:b/>
          <w:bCs/>
          <w:kern w:val="0"/>
          <w:lang w:eastAsia="es-MX"/>
          <w14:ligatures w14:val="none"/>
        </w:rPr>
        <w:t xml:space="preserve">bibliotecas de </w:t>
      </w:r>
      <w:proofErr w:type="spellStart"/>
      <w:r w:rsidRPr="00234244">
        <w:rPr>
          <w:rFonts w:ascii="Times New Roman" w:eastAsia="Times New Roman" w:hAnsi="Times New Roman" w:cs="Times New Roman"/>
          <w:b/>
          <w:bCs/>
          <w:kern w:val="0"/>
          <w:lang w:eastAsia="es-MX"/>
          <w14:ligatures w14:val="none"/>
        </w:rPr>
        <w:t>Céfidon</w:t>
      </w:r>
      <w:proofErr w:type="spellEnd"/>
      <w:r w:rsidRPr="00234244">
        <w:rPr>
          <w:rFonts w:ascii="Times New Roman" w:eastAsia="Times New Roman" w:hAnsi="Times New Roman" w:cs="Times New Roman"/>
          <w:kern w:val="0"/>
          <w:lang w:eastAsia="es-MX"/>
          <w14:ligatures w14:val="none"/>
        </w:rPr>
        <w:t xml:space="preserve"> no son depósitos de conocimiento. Son </w:t>
      </w:r>
      <w:r w:rsidRPr="00234244">
        <w:rPr>
          <w:rFonts w:ascii="Times New Roman" w:eastAsia="Times New Roman" w:hAnsi="Times New Roman" w:cs="Times New Roman"/>
          <w:b/>
          <w:bCs/>
          <w:kern w:val="0"/>
          <w:lang w:eastAsia="es-MX"/>
          <w14:ligatures w14:val="none"/>
        </w:rPr>
        <w:t>santuarios vivos</w:t>
      </w:r>
      <w:r w:rsidRPr="00234244">
        <w:rPr>
          <w:rFonts w:ascii="Times New Roman" w:eastAsia="Times New Roman" w:hAnsi="Times New Roman" w:cs="Times New Roman"/>
          <w:kern w:val="0"/>
          <w:lang w:eastAsia="es-MX"/>
          <w14:ligatures w14:val="none"/>
        </w:rPr>
        <w:t xml:space="preserve">. Los pergaminos aquí susurran, tiemblan cuando se los toca, y se dice que algunos solo revelan su contenido si el lector ha sangrado magia. En el nivel más </w:t>
      </w:r>
      <w:r w:rsidRPr="00234244">
        <w:rPr>
          <w:rFonts w:ascii="Times New Roman" w:eastAsia="Times New Roman" w:hAnsi="Times New Roman" w:cs="Times New Roman"/>
          <w:kern w:val="0"/>
          <w:lang w:eastAsia="es-MX"/>
          <w14:ligatures w14:val="none"/>
        </w:rPr>
        <w:lastRenderedPageBreak/>
        <w:t xml:space="preserve">profundo de la Gran Espiral Codificada, existe una sala sellada donde los textos antiguos </w:t>
      </w:r>
      <w:r w:rsidRPr="00234244">
        <w:rPr>
          <w:rFonts w:ascii="Times New Roman" w:eastAsia="Times New Roman" w:hAnsi="Times New Roman" w:cs="Times New Roman"/>
          <w:b/>
          <w:bCs/>
          <w:kern w:val="0"/>
          <w:lang w:eastAsia="es-MX"/>
          <w14:ligatures w14:val="none"/>
        </w:rPr>
        <w:t>eligen a su lector</w:t>
      </w:r>
      <w:r w:rsidRPr="00234244">
        <w:rPr>
          <w:rFonts w:ascii="Times New Roman" w:eastAsia="Times New Roman" w:hAnsi="Times New Roman" w:cs="Times New Roman"/>
          <w:kern w:val="0"/>
          <w:lang w:eastAsia="es-MX"/>
          <w14:ligatures w14:val="none"/>
        </w:rPr>
        <w:t>… y donde los que no son dignos, no vuelven a salir.</w:t>
      </w:r>
      <w:r>
        <w:rPr>
          <w:rFonts w:ascii="Times New Roman" w:eastAsia="Times New Roman" w:hAnsi="Times New Roman" w:cs="Times New Roman"/>
          <w:kern w:val="0"/>
          <w:lang w:eastAsia="es-MX"/>
          <w14:ligatures w14:val="none"/>
        </w:rPr>
        <w:br/>
      </w:r>
      <w:r>
        <w:rPr>
          <w:rFonts w:ascii="Times New Roman" w:eastAsia="Times New Roman" w:hAnsi="Times New Roman" w:cs="Times New Roman"/>
          <w:kern w:val="0"/>
          <w:lang w:eastAsia="es-MX"/>
          <w14:ligatures w14:val="none"/>
        </w:rPr>
        <w:br/>
      </w:r>
      <w:r w:rsidRPr="00234244">
        <w:rPr>
          <w:rFonts w:ascii="Times New Roman" w:eastAsia="Times New Roman" w:hAnsi="Times New Roman" w:cs="Times New Roman"/>
          <w:kern w:val="0"/>
          <w:lang w:eastAsia="es-MX"/>
          <w14:ligatures w14:val="none"/>
        </w:rPr>
        <w:t xml:space="preserve">Su ejército no marcha. </w:t>
      </w:r>
      <w:r w:rsidRPr="00234244">
        <w:rPr>
          <w:rFonts w:ascii="Times New Roman" w:eastAsia="Times New Roman" w:hAnsi="Times New Roman" w:cs="Times New Roman"/>
          <w:b/>
          <w:bCs/>
          <w:kern w:val="0"/>
          <w:lang w:eastAsia="es-MX"/>
          <w14:ligatures w14:val="none"/>
        </w:rPr>
        <w:t>Avanza como una ola ritual</w:t>
      </w:r>
      <w:r w:rsidRPr="00234244">
        <w:rPr>
          <w:rFonts w:ascii="Times New Roman" w:eastAsia="Times New Roman" w:hAnsi="Times New Roman" w:cs="Times New Roman"/>
          <w:kern w:val="0"/>
          <w:lang w:eastAsia="es-MX"/>
          <w14:ligatures w14:val="none"/>
        </w:rPr>
        <w:t>, envuelto en cánticos mágicos que distorsionan el aire, con armaduras de cuero encantado que laten como si tuvieran corazón. Cada pelotón es una unidad elemental: fuego, rayo, hielo o disolución. En los campos de batalla, no gritan… canalizan. Y cuando se detienen, lo hacen solo porque el mundo ya ha cambiado a su paso.</w:t>
      </w:r>
    </w:p>
    <w:p w14:paraId="6ECA0546" w14:textId="77777777" w:rsidR="00234244" w:rsidRPr="00192499" w:rsidRDefault="00234244" w:rsidP="00234244">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0D832CCC" w14:textId="66CE0645" w:rsidR="00234244" w:rsidRPr="00234244" w:rsidRDefault="00234244" w:rsidP="00234244">
      <w:pPr>
        <w:pStyle w:val="Prrafodelista"/>
        <w:numPr>
          <w:ilvl w:val="0"/>
          <w:numId w:val="7"/>
        </w:num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proofErr w:type="spellStart"/>
      <w:r w:rsidRPr="00234244">
        <w:rPr>
          <w:rFonts w:ascii="Times New Roman" w:eastAsia="Times New Roman" w:hAnsi="Times New Roman" w:cs="Times New Roman"/>
          <w:b/>
          <w:bCs/>
          <w:kern w:val="0"/>
          <w:sz w:val="27"/>
          <w:szCs w:val="27"/>
          <w:lang w:eastAsia="es-MX"/>
          <w14:ligatures w14:val="none"/>
        </w:rPr>
        <w:t>Ultharia</w:t>
      </w:r>
      <w:proofErr w:type="spellEnd"/>
      <w:r w:rsidRPr="00234244">
        <w:rPr>
          <w:rFonts w:ascii="Times New Roman" w:eastAsia="Times New Roman" w:hAnsi="Times New Roman" w:cs="Times New Roman"/>
          <w:b/>
          <w:bCs/>
          <w:kern w:val="0"/>
          <w:sz w:val="27"/>
          <w:szCs w:val="27"/>
          <w:lang w:eastAsia="es-MX"/>
          <w14:ligatures w14:val="none"/>
        </w:rPr>
        <w:t xml:space="preserve"> — El Seno del Engranaje Maldito</w:t>
      </w:r>
      <w:r>
        <w:rPr>
          <w:rFonts w:ascii="Times New Roman" w:eastAsia="Times New Roman" w:hAnsi="Times New Roman" w:cs="Times New Roman"/>
          <w:b/>
          <w:bCs/>
          <w:kern w:val="0"/>
          <w:sz w:val="27"/>
          <w:szCs w:val="27"/>
          <w:lang w:eastAsia="es-MX"/>
          <w14:ligatures w14:val="none"/>
        </w:rPr>
        <w:br/>
      </w:r>
      <w:proofErr w:type="spellStart"/>
      <w:r w:rsidRPr="00234244">
        <w:rPr>
          <w:rFonts w:ascii="Times New Roman" w:eastAsia="Times New Roman" w:hAnsi="Times New Roman" w:cs="Times New Roman"/>
          <w:b/>
          <w:bCs/>
          <w:kern w:val="0"/>
          <w:lang w:eastAsia="es-MX"/>
          <w14:ligatures w14:val="none"/>
        </w:rPr>
        <w:t>Ultharia</w:t>
      </w:r>
      <w:proofErr w:type="spellEnd"/>
      <w:r w:rsidRPr="00234244">
        <w:rPr>
          <w:rFonts w:ascii="Times New Roman" w:eastAsia="Times New Roman" w:hAnsi="Times New Roman" w:cs="Times New Roman"/>
          <w:b/>
          <w:bCs/>
          <w:kern w:val="0"/>
          <w:lang w:eastAsia="es-MX"/>
          <w14:ligatures w14:val="none"/>
        </w:rPr>
        <w:t xml:space="preserve"> no duerme. </w:t>
      </w:r>
      <w:proofErr w:type="spellStart"/>
      <w:r w:rsidRPr="00234244">
        <w:rPr>
          <w:rFonts w:ascii="Times New Roman" w:eastAsia="Times New Roman" w:hAnsi="Times New Roman" w:cs="Times New Roman"/>
          <w:b/>
          <w:bCs/>
          <w:kern w:val="0"/>
          <w:lang w:eastAsia="es-MX"/>
          <w14:ligatures w14:val="none"/>
        </w:rPr>
        <w:t>Ultharia</w:t>
      </w:r>
      <w:proofErr w:type="spellEnd"/>
      <w:r w:rsidRPr="00234244">
        <w:rPr>
          <w:rFonts w:ascii="Times New Roman" w:eastAsia="Times New Roman" w:hAnsi="Times New Roman" w:cs="Times New Roman"/>
          <w:b/>
          <w:bCs/>
          <w:kern w:val="0"/>
          <w:lang w:eastAsia="es-MX"/>
          <w14:ligatures w14:val="none"/>
        </w:rPr>
        <w:t xml:space="preserve"> respira.</w:t>
      </w:r>
      <w:r w:rsidRPr="00234244">
        <w:rPr>
          <w:rFonts w:ascii="Times New Roman" w:eastAsia="Times New Roman" w:hAnsi="Times New Roman" w:cs="Times New Roman"/>
          <w:kern w:val="0"/>
          <w:lang w:eastAsia="es-MX"/>
          <w14:ligatures w14:val="none"/>
        </w:rPr>
        <w:br/>
        <w:t xml:space="preserve">Nacida sobre las entrañas mecánicas de la civilización tecnológica extinta, es una ciudad de vapor envenenado y rituales quirúrgicos. Sus calles no están pavimentadas, están ensambladas. Los muros se reparan solos. Las farolas observan. Y </w:t>
      </w:r>
      <w:r w:rsidRPr="00234244">
        <w:rPr>
          <w:rFonts w:ascii="Times New Roman" w:eastAsia="Times New Roman" w:hAnsi="Times New Roman" w:cs="Times New Roman"/>
          <w:b/>
          <w:bCs/>
          <w:kern w:val="0"/>
          <w:lang w:eastAsia="es-MX"/>
          <w14:ligatures w14:val="none"/>
        </w:rPr>
        <w:t>la luna roja nunca se esconde en su cielo: aquí, hasta las estrellas parecen vigilantes.</w:t>
      </w:r>
      <w:r>
        <w:rPr>
          <w:rFonts w:ascii="Times New Roman" w:eastAsia="Times New Roman" w:hAnsi="Times New Roman" w:cs="Times New Roman"/>
          <w:b/>
          <w:bCs/>
          <w:kern w:val="0"/>
          <w:lang w:eastAsia="es-MX"/>
          <w14:ligatures w14:val="none"/>
        </w:rPr>
        <w:br/>
      </w:r>
      <w:r w:rsidRPr="00234244">
        <w:rPr>
          <w:rFonts w:ascii="Times New Roman" w:eastAsia="Times New Roman" w:hAnsi="Times New Roman" w:cs="Times New Roman"/>
          <w:kern w:val="0"/>
          <w:lang w:eastAsia="es-MX"/>
          <w14:ligatures w14:val="none"/>
        </w:rPr>
        <w:t xml:space="preserve">Los </w:t>
      </w:r>
      <w:r w:rsidRPr="00234244">
        <w:rPr>
          <w:rFonts w:ascii="Times New Roman" w:eastAsia="Times New Roman" w:hAnsi="Times New Roman" w:cs="Times New Roman"/>
          <w:b/>
          <w:bCs/>
          <w:kern w:val="0"/>
          <w:lang w:eastAsia="es-MX"/>
          <w14:ligatures w14:val="none"/>
        </w:rPr>
        <w:t>recién nacidos aúllan en lenguas que no se enseñan</w:t>
      </w:r>
      <w:r w:rsidRPr="00234244">
        <w:rPr>
          <w:rFonts w:ascii="Times New Roman" w:eastAsia="Times New Roman" w:hAnsi="Times New Roman" w:cs="Times New Roman"/>
          <w:kern w:val="0"/>
          <w:lang w:eastAsia="es-MX"/>
          <w14:ligatures w14:val="none"/>
        </w:rPr>
        <w:t xml:space="preserve">, emitiendo sonidos olvidados que los ancianos recogen en registros para intentar descifrarlos. Su piel hierve, no por fiebre, sino porque su carne </w:t>
      </w:r>
      <w:r w:rsidRPr="00234244">
        <w:rPr>
          <w:rFonts w:ascii="Times New Roman" w:eastAsia="Times New Roman" w:hAnsi="Times New Roman" w:cs="Times New Roman"/>
          <w:b/>
          <w:bCs/>
          <w:kern w:val="0"/>
          <w:lang w:eastAsia="es-MX"/>
          <w14:ligatures w14:val="none"/>
        </w:rPr>
        <w:t>recuerda</w:t>
      </w:r>
      <w:r w:rsidRPr="00234244">
        <w:rPr>
          <w:rFonts w:ascii="Times New Roman" w:eastAsia="Times New Roman" w:hAnsi="Times New Roman" w:cs="Times New Roman"/>
          <w:kern w:val="0"/>
          <w:lang w:eastAsia="es-MX"/>
          <w14:ligatures w14:val="none"/>
        </w:rPr>
        <w:t xml:space="preserve">. Aquí, la </w:t>
      </w:r>
      <w:r w:rsidRPr="00234244">
        <w:rPr>
          <w:rFonts w:ascii="Times New Roman" w:eastAsia="Times New Roman" w:hAnsi="Times New Roman" w:cs="Times New Roman"/>
          <w:b/>
          <w:bCs/>
          <w:kern w:val="0"/>
          <w:lang w:eastAsia="es-MX"/>
          <w14:ligatures w14:val="none"/>
        </w:rPr>
        <w:t>maldición del Destructor es herencia y arma</w:t>
      </w:r>
      <w:r w:rsidRPr="00234244">
        <w:rPr>
          <w:rFonts w:ascii="Times New Roman" w:eastAsia="Times New Roman" w:hAnsi="Times New Roman" w:cs="Times New Roman"/>
          <w:kern w:val="0"/>
          <w:lang w:eastAsia="es-MX"/>
          <w14:ligatures w14:val="none"/>
        </w:rPr>
        <w:t>, y los niños son entrenados para canalizarla antes que para hablar.</w:t>
      </w:r>
      <w:r>
        <w:rPr>
          <w:rFonts w:ascii="Times New Roman" w:eastAsia="Times New Roman" w:hAnsi="Times New Roman" w:cs="Times New Roman"/>
          <w:kern w:val="0"/>
          <w:lang w:eastAsia="es-MX"/>
          <w14:ligatures w14:val="none"/>
        </w:rPr>
        <w:br/>
      </w:r>
      <w:r>
        <w:rPr>
          <w:rFonts w:ascii="Times New Roman" w:eastAsia="Times New Roman" w:hAnsi="Times New Roman" w:cs="Times New Roman"/>
          <w:kern w:val="0"/>
          <w:lang w:eastAsia="es-MX"/>
          <w14:ligatures w14:val="none"/>
        </w:rPr>
        <w:br/>
      </w:r>
      <w:r w:rsidRPr="00234244">
        <w:rPr>
          <w:rFonts w:ascii="Times New Roman" w:eastAsia="Times New Roman" w:hAnsi="Times New Roman" w:cs="Times New Roman"/>
          <w:kern w:val="0"/>
          <w:lang w:eastAsia="es-MX"/>
          <w14:ligatures w14:val="none"/>
        </w:rPr>
        <w:t xml:space="preserve">Sus </w:t>
      </w:r>
      <w:r w:rsidRPr="00234244">
        <w:rPr>
          <w:rFonts w:ascii="Times New Roman" w:eastAsia="Times New Roman" w:hAnsi="Times New Roman" w:cs="Times New Roman"/>
          <w:b/>
          <w:bCs/>
          <w:kern w:val="0"/>
          <w:lang w:eastAsia="es-MX"/>
          <w14:ligatures w14:val="none"/>
        </w:rPr>
        <w:t>ingenieros</w:t>
      </w:r>
      <w:r w:rsidRPr="00234244">
        <w:rPr>
          <w:rFonts w:ascii="Times New Roman" w:eastAsia="Times New Roman" w:hAnsi="Times New Roman" w:cs="Times New Roman"/>
          <w:kern w:val="0"/>
          <w:lang w:eastAsia="es-MX"/>
          <w14:ligatures w14:val="none"/>
        </w:rPr>
        <w:t xml:space="preserve"> —llamados </w:t>
      </w:r>
      <w:proofErr w:type="spellStart"/>
      <w:r w:rsidRPr="00234244">
        <w:rPr>
          <w:rFonts w:ascii="Times New Roman" w:eastAsia="Times New Roman" w:hAnsi="Times New Roman" w:cs="Times New Roman"/>
          <w:kern w:val="0"/>
          <w:lang w:eastAsia="es-MX"/>
          <w14:ligatures w14:val="none"/>
        </w:rPr>
        <w:t>Arcanomecánicos</w:t>
      </w:r>
      <w:proofErr w:type="spellEnd"/>
      <w:r w:rsidRPr="00234244">
        <w:rPr>
          <w:rFonts w:ascii="Times New Roman" w:eastAsia="Times New Roman" w:hAnsi="Times New Roman" w:cs="Times New Roman"/>
          <w:kern w:val="0"/>
          <w:lang w:eastAsia="es-MX"/>
          <w14:ligatures w14:val="none"/>
        </w:rPr>
        <w:t xml:space="preserve">— </w:t>
      </w:r>
      <w:r w:rsidRPr="00234244">
        <w:rPr>
          <w:rFonts w:ascii="Times New Roman" w:eastAsia="Times New Roman" w:hAnsi="Times New Roman" w:cs="Times New Roman"/>
          <w:b/>
          <w:bCs/>
          <w:kern w:val="0"/>
          <w:lang w:eastAsia="es-MX"/>
          <w14:ligatures w14:val="none"/>
        </w:rPr>
        <w:t>diseñan armas con alma</w:t>
      </w:r>
      <w:r w:rsidRPr="00234244">
        <w:rPr>
          <w:rFonts w:ascii="Times New Roman" w:eastAsia="Times New Roman" w:hAnsi="Times New Roman" w:cs="Times New Roman"/>
          <w:kern w:val="0"/>
          <w:lang w:eastAsia="es-MX"/>
          <w14:ligatures w14:val="none"/>
        </w:rPr>
        <w:t xml:space="preserve">, artefactos que piensan, sienten y odian. Las forjas de </w:t>
      </w:r>
      <w:proofErr w:type="spellStart"/>
      <w:r w:rsidRPr="00234244">
        <w:rPr>
          <w:rFonts w:ascii="Times New Roman" w:eastAsia="Times New Roman" w:hAnsi="Times New Roman" w:cs="Times New Roman"/>
          <w:kern w:val="0"/>
          <w:lang w:eastAsia="es-MX"/>
          <w14:ligatures w14:val="none"/>
        </w:rPr>
        <w:t>Ultharia</w:t>
      </w:r>
      <w:proofErr w:type="spellEnd"/>
      <w:r w:rsidRPr="00234244">
        <w:rPr>
          <w:rFonts w:ascii="Times New Roman" w:eastAsia="Times New Roman" w:hAnsi="Times New Roman" w:cs="Times New Roman"/>
          <w:kern w:val="0"/>
          <w:lang w:eastAsia="es-MX"/>
          <w14:ligatures w14:val="none"/>
        </w:rPr>
        <w:t xml:space="preserve"> no trabajan con metal, sino con combinaciones de hueso ancestral, tecnología reanimada y circuitos simbióticos que deben ser nutridos con sangre. Todo dispositivo tiene un propósito, y todos los propósitos están dirigidos hacia una única meta: </w:t>
      </w:r>
      <w:r w:rsidRPr="00234244">
        <w:rPr>
          <w:rFonts w:ascii="Times New Roman" w:eastAsia="Times New Roman" w:hAnsi="Times New Roman" w:cs="Times New Roman"/>
          <w:b/>
          <w:bCs/>
          <w:kern w:val="0"/>
          <w:lang w:eastAsia="es-MX"/>
          <w14:ligatures w14:val="none"/>
        </w:rPr>
        <w:t xml:space="preserve">perpetuar la supremacía del Instinto </w:t>
      </w:r>
      <w:proofErr w:type="spellStart"/>
      <w:r w:rsidRPr="00234244">
        <w:rPr>
          <w:rFonts w:ascii="Times New Roman" w:eastAsia="Times New Roman" w:hAnsi="Times New Roman" w:cs="Times New Roman"/>
          <w:b/>
          <w:bCs/>
          <w:kern w:val="0"/>
          <w:lang w:eastAsia="es-MX"/>
          <w14:ligatures w14:val="none"/>
        </w:rPr>
        <w:t>Ulthariano</w:t>
      </w:r>
      <w:proofErr w:type="spellEnd"/>
      <w:r w:rsidRPr="00234244">
        <w:rPr>
          <w:rFonts w:ascii="Times New Roman" w:eastAsia="Times New Roman" w:hAnsi="Times New Roman" w:cs="Times New Roman"/>
          <w:kern w:val="0"/>
          <w:lang w:eastAsia="es-MX"/>
          <w14:ligatures w14:val="none"/>
        </w:rPr>
        <w:t>.</w:t>
      </w:r>
      <w:r>
        <w:rPr>
          <w:rFonts w:ascii="Times New Roman" w:eastAsia="Times New Roman" w:hAnsi="Times New Roman" w:cs="Times New Roman"/>
          <w:kern w:val="0"/>
          <w:lang w:eastAsia="es-MX"/>
          <w14:ligatures w14:val="none"/>
        </w:rPr>
        <w:br/>
      </w:r>
      <w:r>
        <w:rPr>
          <w:rFonts w:ascii="Times New Roman" w:eastAsia="Times New Roman" w:hAnsi="Times New Roman" w:cs="Times New Roman"/>
          <w:kern w:val="0"/>
          <w:lang w:eastAsia="es-MX"/>
          <w14:ligatures w14:val="none"/>
        </w:rPr>
        <w:br/>
      </w:r>
      <w:r w:rsidRPr="00234244">
        <w:rPr>
          <w:rFonts w:ascii="Times New Roman" w:eastAsia="Times New Roman" w:hAnsi="Times New Roman" w:cs="Times New Roman"/>
          <w:kern w:val="0"/>
          <w:lang w:eastAsia="es-MX"/>
          <w14:ligatures w14:val="none"/>
        </w:rPr>
        <w:t xml:space="preserve">Sus ciudadanos visten de </w:t>
      </w:r>
      <w:r w:rsidRPr="00234244">
        <w:rPr>
          <w:rFonts w:ascii="Times New Roman" w:eastAsia="Times New Roman" w:hAnsi="Times New Roman" w:cs="Times New Roman"/>
          <w:b/>
          <w:bCs/>
          <w:kern w:val="0"/>
          <w:lang w:eastAsia="es-MX"/>
          <w14:ligatures w14:val="none"/>
        </w:rPr>
        <w:t>púrpura oscuro y cuero negro</w:t>
      </w:r>
      <w:r w:rsidRPr="00234244">
        <w:rPr>
          <w:rFonts w:ascii="Times New Roman" w:eastAsia="Times New Roman" w:hAnsi="Times New Roman" w:cs="Times New Roman"/>
          <w:kern w:val="0"/>
          <w:lang w:eastAsia="es-MX"/>
          <w14:ligatures w14:val="none"/>
        </w:rPr>
        <w:t xml:space="preserve">, con inscripciones que no adornan: </w:t>
      </w:r>
      <w:r w:rsidRPr="00234244">
        <w:rPr>
          <w:rFonts w:ascii="Times New Roman" w:eastAsia="Times New Roman" w:hAnsi="Times New Roman" w:cs="Times New Roman"/>
          <w:b/>
          <w:bCs/>
          <w:kern w:val="0"/>
          <w:lang w:eastAsia="es-MX"/>
          <w14:ligatures w14:val="none"/>
        </w:rPr>
        <w:t>anclan maldiciones</w:t>
      </w:r>
      <w:r w:rsidRPr="00234244">
        <w:rPr>
          <w:rFonts w:ascii="Times New Roman" w:eastAsia="Times New Roman" w:hAnsi="Times New Roman" w:cs="Times New Roman"/>
          <w:kern w:val="0"/>
          <w:lang w:eastAsia="es-MX"/>
          <w14:ligatures w14:val="none"/>
        </w:rPr>
        <w:t xml:space="preserve"> y evitan que su poder desborde. Los soldados no portan emblemas: portan códigos cifrados que brillan cuando su unidad está sincronizada. Son invisibles antes del golpe, letales durante, y ausentes después.</w:t>
      </w:r>
      <w:r>
        <w:rPr>
          <w:rFonts w:ascii="Times New Roman" w:eastAsia="Times New Roman" w:hAnsi="Times New Roman" w:cs="Times New Roman"/>
          <w:kern w:val="0"/>
          <w:lang w:eastAsia="es-MX"/>
          <w14:ligatures w14:val="none"/>
        </w:rPr>
        <w:br/>
      </w:r>
      <w:r>
        <w:rPr>
          <w:rFonts w:ascii="Times New Roman" w:eastAsia="Times New Roman" w:hAnsi="Times New Roman" w:cs="Times New Roman"/>
          <w:kern w:val="0"/>
          <w:lang w:eastAsia="es-MX"/>
          <w14:ligatures w14:val="none"/>
        </w:rPr>
        <w:br/>
      </w:r>
      <w:r w:rsidRPr="00234244">
        <w:rPr>
          <w:rFonts w:ascii="Times New Roman" w:eastAsia="Times New Roman" w:hAnsi="Times New Roman" w:cs="Times New Roman"/>
          <w:kern w:val="0"/>
          <w:lang w:eastAsia="es-MX"/>
          <w14:ligatures w14:val="none"/>
        </w:rPr>
        <w:t xml:space="preserve">La </w:t>
      </w:r>
      <w:r w:rsidRPr="00234244">
        <w:rPr>
          <w:rFonts w:ascii="Times New Roman" w:eastAsia="Times New Roman" w:hAnsi="Times New Roman" w:cs="Times New Roman"/>
          <w:b/>
          <w:bCs/>
          <w:kern w:val="0"/>
          <w:lang w:eastAsia="es-MX"/>
          <w14:ligatures w14:val="none"/>
        </w:rPr>
        <w:t xml:space="preserve">maquinaria de guerra de </w:t>
      </w:r>
      <w:proofErr w:type="spellStart"/>
      <w:r w:rsidRPr="00234244">
        <w:rPr>
          <w:rFonts w:ascii="Times New Roman" w:eastAsia="Times New Roman" w:hAnsi="Times New Roman" w:cs="Times New Roman"/>
          <w:b/>
          <w:bCs/>
          <w:kern w:val="0"/>
          <w:lang w:eastAsia="es-MX"/>
          <w14:ligatures w14:val="none"/>
        </w:rPr>
        <w:t>Ultharia</w:t>
      </w:r>
      <w:proofErr w:type="spellEnd"/>
      <w:r w:rsidRPr="00234244">
        <w:rPr>
          <w:rFonts w:ascii="Times New Roman" w:eastAsia="Times New Roman" w:hAnsi="Times New Roman" w:cs="Times New Roman"/>
          <w:kern w:val="0"/>
          <w:lang w:eastAsia="es-MX"/>
          <w14:ligatures w14:val="none"/>
        </w:rPr>
        <w:t xml:space="preserve"> camina por voluntad propia. Algunas piensan. Otras </w:t>
      </w:r>
      <w:r w:rsidRPr="00234244">
        <w:rPr>
          <w:rFonts w:ascii="Times New Roman" w:eastAsia="Times New Roman" w:hAnsi="Times New Roman" w:cs="Times New Roman"/>
          <w:b/>
          <w:bCs/>
          <w:kern w:val="0"/>
          <w:lang w:eastAsia="es-MX"/>
          <w14:ligatures w14:val="none"/>
        </w:rPr>
        <w:t>sueñan</w:t>
      </w:r>
      <w:r w:rsidRPr="00234244">
        <w:rPr>
          <w:rFonts w:ascii="Times New Roman" w:eastAsia="Times New Roman" w:hAnsi="Times New Roman" w:cs="Times New Roman"/>
          <w:kern w:val="0"/>
          <w:lang w:eastAsia="es-MX"/>
          <w14:ligatures w14:val="none"/>
        </w:rPr>
        <w:t>. Se habla de unidades de combate que repiten nombres durante el sueño, como si recordaran una vida anterior… o a su último enemigo. Los altos oficiales de la República aseguran que no hay conciencia en ellas.</w:t>
      </w:r>
      <w:r w:rsidRPr="00234244">
        <w:rPr>
          <w:rFonts w:ascii="Times New Roman" w:eastAsia="Times New Roman" w:hAnsi="Times New Roman" w:cs="Times New Roman"/>
          <w:kern w:val="0"/>
          <w:lang w:eastAsia="es-MX"/>
          <w14:ligatures w14:val="none"/>
        </w:rPr>
        <w:br/>
        <w:t xml:space="preserve">Pero nadie duerme tranquilo en </w:t>
      </w:r>
      <w:proofErr w:type="spellStart"/>
      <w:r w:rsidRPr="00234244">
        <w:rPr>
          <w:rFonts w:ascii="Times New Roman" w:eastAsia="Times New Roman" w:hAnsi="Times New Roman" w:cs="Times New Roman"/>
          <w:kern w:val="0"/>
          <w:lang w:eastAsia="es-MX"/>
          <w14:ligatures w14:val="none"/>
        </w:rPr>
        <w:t>Ultharia</w:t>
      </w:r>
      <w:proofErr w:type="spellEnd"/>
      <w:r w:rsidRPr="00234244">
        <w:rPr>
          <w:rFonts w:ascii="Times New Roman" w:eastAsia="Times New Roman" w:hAnsi="Times New Roman" w:cs="Times New Roman"/>
          <w:kern w:val="0"/>
          <w:lang w:eastAsia="es-MX"/>
          <w14:ligatures w14:val="none"/>
        </w:rPr>
        <w:t xml:space="preserve"> cuando un artefacto </w:t>
      </w:r>
      <w:r w:rsidRPr="00234244">
        <w:rPr>
          <w:rFonts w:ascii="Times New Roman" w:eastAsia="Times New Roman" w:hAnsi="Times New Roman" w:cs="Times New Roman"/>
          <w:b/>
          <w:bCs/>
          <w:kern w:val="0"/>
          <w:lang w:eastAsia="es-MX"/>
          <w14:ligatures w14:val="none"/>
        </w:rPr>
        <w:t>comienza a cantar por sí solo</w:t>
      </w:r>
      <w:r w:rsidRPr="00234244">
        <w:rPr>
          <w:rFonts w:ascii="Times New Roman" w:eastAsia="Times New Roman" w:hAnsi="Times New Roman" w:cs="Times New Roman"/>
          <w:kern w:val="0"/>
          <w:lang w:eastAsia="es-MX"/>
          <w14:ligatures w14:val="none"/>
        </w:rPr>
        <w:t>.</w:t>
      </w:r>
    </w:p>
    <w:p w14:paraId="22382BAC" w14:textId="4D72E7C5" w:rsidR="00192499" w:rsidRDefault="00192499" w:rsidP="00192499">
      <w:pPr>
        <w:spacing w:before="100" w:beforeAutospacing="1" w:after="100" w:afterAutospacing="1" w:line="240" w:lineRule="auto"/>
        <w:rPr>
          <w:rFonts w:ascii="Times New Roman" w:eastAsia="Times New Roman" w:hAnsi="Times New Roman" w:cs="Times New Roman"/>
          <w:kern w:val="0"/>
          <w:lang w:eastAsia="es-MX"/>
          <w14:ligatures w14:val="none"/>
        </w:rPr>
      </w:pPr>
      <w:r w:rsidRPr="00192499">
        <w:rPr>
          <w:rFonts w:ascii="Times New Roman" w:eastAsia="Times New Roman" w:hAnsi="Times New Roman" w:cs="Times New Roman"/>
          <w:kern w:val="0"/>
          <w:lang w:eastAsia="es-MX"/>
          <w14:ligatures w14:val="none"/>
        </w:rPr>
        <w:t xml:space="preserve">Ambas ciudades, hermanas y enemigas, se enfrentaron durante generaciones en guerras sin nombre, hasta que la sangre y el deseo forjaron la unión: el hijo del rey maldito de </w:t>
      </w:r>
      <w:proofErr w:type="spellStart"/>
      <w:r w:rsidRPr="00192499">
        <w:rPr>
          <w:rFonts w:ascii="Times New Roman" w:eastAsia="Times New Roman" w:hAnsi="Times New Roman" w:cs="Times New Roman"/>
          <w:kern w:val="0"/>
          <w:lang w:eastAsia="es-MX"/>
          <w14:ligatures w14:val="none"/>
        </w:rPr>
        <w:t>Ultharia</w:t>
      </w:r>
      <w:proofErr w:type="spellEnd"/>
      <w:r w:rsidRPr="00192499">
        <w:rPr>
          <w:rFonts w:ascii="Times New Roman" w:eastAsia="Times New Roman" w:hAnsi="Times New Roman" w:cs="Times New Roman"/>
          <w:kern w:val="0"/>
          <w:lang w:eastAsia="es-MX"/>
          <w14:ligatures w14:val="none"/>
        </w:rPr>
        <w:t xml:space="preserve"> </w:t>
      </w:r>
      <w:r w:rsidRPr="00192499">
        <w:rPr>
          <w:rFonts w:ascii="Times New Roman" w:eastAsia="Times New Roman" w:hAnsi="Times New Roman" w:cs="Times New Roman"/>
          <w:kern w:val="0"/>
          <w:lang w:eastAsia="es-MX"/>
          <w14:ligatures w14:val="none"/>
        </w:rPr>
        <w:lastRenderedPageBreak/>
        <w:t xml:space="preserve">tomó por esposa a la hija del sabio </w:t>
      </w:r>
      <w:proofErr w:type="spellStart"/>
      <w:r w:rsidRPr="00192499">
        <w:rPr>
          <w:rFonts w:ascii="Times New Roman" w:eastAsia="Times New Roman" w:hAnsi="Times New Roman" w:cs="Times New Roman"/>
          <w:kern w:val="0"/>
          <w:lang w:eastAsia="es-MX"/>
          <w14:ligatures w14:val="none"/>
        </w:rPr>
        <w:t>archimago</w:t>
      </w:r>
      <w:proofErr w:type="spellEnd"/>
      <w:r w:rsidRPr="00192499">
        <w:rPr>
          <w:rFonts w:ascii="Times New Roman" w:eastAsia="Times New Roman" w:hAnsi="Times New Roman" w:cs="Times New Roman"/>
          <w:kern w:val="0"/>
          <w:lang w:eastAsia="es-MX"/>
          <w14:ligatures w14:val="none"/>
        </w:rPr>
        <w:t xml:space="preserve"> de </w:t>
      </w:r>
      <w:proofErr w:type="spellStart"/>
      <w:r w:rsidRPr="00192499">
        <w:rPr>
          <w:rFonts w:ascii="Times New Roman" w:eastAsia="Times New Roman" w:hAnsi="Times New Roman" w:cs="Times New Roman"/>
          <w:kern w:val="0"/>
          <w:lang w:eastAsia="es-MX"/>
          <w14:ligatures w14:val="none"/>
        </w:rPr>
        <w:t>Céfidon</w:t>
      </w:r>
      <w:proofErr w:type="spellEnd"/>
      <w:r w:rsidRPr="00192499">
        <w:rPr>
          <w:rFonts w:ascii="Times New Roman" w:eastAsia="Times New Roman" w:hAnsi="Times New Roman" w:cs="Times New Roman"/>
          <w:kern w:val="0"/>
          <w:lang w:eastAsia="es-MX"/>
          <w14:ligatures w14:val="none"/>
        </w:rPr>
        <w:t xml:space="preserve">. De esa unión nació la </w:t>
      </w:r>
      <w:r w:rsidRPr="00192499">
        <w:rPr>
          <w:rFonts w:ascii="Times New Roman" w:eastAsia="Times New Roman" w:hAnsi="Times New Roman" w:cs="Times New Roman"/>
          <w:b/>
          <w:bCs/>
          <w:kern w:val="0"/>
          <w:lang w:eastAsia="es-MX"/>
          <w14:ligatures w14:val="none"/>
        </w:rPr>
        <w:t>República Antropeltis</w:t>
      </w:r>
      <w:r w:rsidRPr="00192499">
        <w:rPr>
          <w:rFonts w:ascii="Times New Roman" w:eastAsia="Times New Roman" w:hAnsi="Times New Roman" w:cs="Times New Roman"/>
          <w:kern w:val="0"/>
          <w:lang w:eastAsia="es-MX"/>
          <w14:ligatures w14:val="none"/>
        </w:rPr>
        <w:t>.</w:t>
      </w:r>
    </w:p>
    <w:p w14:paraId="35A7786D" w14:textId="77777777" w:rsidR="00192499" w:rsidRDefault="00192499" w:rsidP="00192499">
      <w:pPr>
        <w:pStyle w:val="NormalWeb"/>
      </w:pPr>
      <w:r>
        <w:rPr>
          <w:rStyle w:val="nfasis"/>
          <w:rFonts w:eastAsiaTheme="majorEastAsia"/>
        </w:rPr>
        <w:t>Crónica del Pacto de Dos Ruinas, según los Cantos del Primer Juramento</w:t>
      </w:r>
    </w:p>
    <w:p w14:paraId="74C3B706" w14:textId="77777777" w:rsidR="00192499" w:rsidRDefault="00192499" w:rsidP="00192499">
      <w:pPr>
        <w:pStyle w:val="NormalWeb"/>
      </w:pPr>
      <w:r>
        <w:rPr>
          <w:rStyle w:val="nfasis"/>
          <w:rFonts w:eastAsiaTheme="majorEastAsia"/>
        </w:rPr>
        <w:t xml:space="preserve">“Y así fue, en los días del hierro rojo y las lunas divididas, que la guerra rugía como una bestia sin rostro entre los hijos del Instinto. </w:t>
      </w:r>
      <w:proofErr w:type="spellStart"/>
      <w:r>
        <w:rPr>
          <w:rStyle w:val="nfasis"/>
          <w:rFonts w:eastAsiaTheme="majorEastAsia"/>
        </w:rPr>
        <w:t>Céfidon</w:t>
      </w:r>
      <w:proofErr w:type="spellEnd"/>
      <w:r>
        <w:rPr>
          <w:rStyle w:val="nfasis"/>
          <w:rFonts w:eastAsiaTheme="majorEastAsia"/>
        </w:rPr>
        <w:t xml:space="preserve"> y </w:t>
      </w:r>
      <w:proofErr w:type="spellStart"/>
      <w:r>
        <w:rPr>
          <w:rStyle w:val="nfasis"/>
          <w:rFonts w:eastAsiaTheme="majorEastAsia"/>
        </w:rPr>
        <w:t>Ultharia</w:t>
      </w:r>
      <w:proofErr w:type="spellEnd"/>
      <w:r>
        <w:rPr>
          <w:rStyle w:val="nfasis"/>
          <w:rFonts w:eastAsiaTheme="majorEastAsia"/>
        </w:rPr>
        <w:t>, ciudades hermanas nacidas en tumbas opuestas, se devoraban con garras de orgullo y mandíbulas de memoria. Y el mundo de Kepler contemplaba en silencio, temiendo que la carne que vigila las ruinas se destruyera a sí misma antes de despertar su propósito.”</w:t>
      </w:r>
    </w:p>
    <w:p w14:paraId="135161AF" w14:textId="77777777" w:rsidR="00192499" w:rsidRDefault="00192499" w:rsidP="00192499">
      <w:pPr>
        <w:pStyle w:val="NormalWeb"/>
      </w:pPr>
      <w:r>
        <w:t xml:space="preserve">Durante generaciones incontables, </w:t>
      </w:r>
      <w:r>
        <w:rPr>
          <w:rStyle w:val="Textoennegrita"/>
          <w:rFonts w:eastAsiaTheme="majorEastAsia"/>
        </w:rPr>
        <w:t>los Antropeltis</w:t>
      </w:r>
      <w:r>
        <w:t xml:space="preserve"> se mataron entre ellos con fervor ritual. En </w:t>
      </w:r>
      <w:proofErr w:type="spellStart"/>
      <w:r>
        <w:t>Céfidon</w:t>
      </w:r>
      <w:proofErr w:type="spellEnd"/>
      <w:r>
        <w:t xml:space="preserve">, los magos encendían tormentas sobre los ejércitos púrpura; en </w:t>
      </w:r>
      <w:proofErr w:type="spellStart"/>
      <w:r>
        <w:t>Ultharia</w:t>
      </w:r>
      <w:proofErr w:type="spellEnd"/>
      <w:r>
        <w:t>, los ingenieros sellaban rituales explosivos en las entrañas de los asediadores escarlata. Cada ciudad afirmaba ser la heredera legítima del Primer Instinto. Cada generación crecía sabiendo solo una cosa: que el enemigo llevaba tu misma sangre, pero debía ser arrancado de la tierra como una mala semilla.</w:t>
      </w:r>
    </w:p>
    <w:p w14:paraId="341D3DD5" w14:textId="77777777" w:rsidR="00192499" w:rsidRDefault="00192499" w:rsidP="00192499">
      <w:pPr>
        <w:pStyle w:val="NormalWeb"/>
      </w:pPr>
      <w:r>
        <w:t xml:space="preserve">Fue en ese tiempo de tinieblas —cuando los ríos se teñían de maná calcinado y los pájaros evitaban el cielo sobre ambos territorios— que surgió </w:t>
      </w:r>
      <w:r>
        <w:rPr>
          <w:rStyle w:val="Textoennegrita"/>
          <w:rFonts w:eastAsiaTheme="majorEastAsia"/>
        </w:rPr>
        <w:t>un encuentro improbable</w:t>
      </w:r>
      <w:r>
        <w:t xml:space="preserve">. El hijo bastardo del Rey de </w:t>
      </w:r>
      <w:proofErr w:type="spellStart"/>
      <w:r>
        <w:t>Ultharia</w:t>
      </w:r>
      <w:proofErr w:type="spellEnd"/>
      <w:r>
        <w:t xml:space="preserve">, conocido solo por el título de </w:t>
      </w:r>
      <w:r>
        <w:rPr>
          <w:rStyle w:val="Textoennegrita"/>
          <w:rFonts w:eastAsiaTheme="majorEastAsia"/>
        </w:rPr>
        <w:t>"</w:t>
      </w:r>
      <w:proofErr w:type="spellStart"/>
      <w:r>
        <w:rPr>
          <w:rStyle w:val="Textoennegrita"/>
          <w:rFonts w:eastAsiaTheme="majorEastAsia"/>
        </w:rPr>
        <w:t>Akran</w:t>
      </w:r>
      <w:proofErr w:type="spellEnd"/>
      <w:r>
        <w:rPr>
          <w:rStyle w:val="Textoennegrita"/>
          <w:rFonts w:eastAsiaTheme="majorEastAsia"/>
        </w:rPr>
        <w:t xml:space="preserve"> el Malnacido"</w:t>
      </w:r>
      <w:r>
        <w:t xml:space="preserve">, fue capturado en una incursión fallida sobre los puentes flotantes de </w:t>
      </w:r>
      <w:proofErr w:type="spellStart"/>
      <w:r>
        <w:t>Céfidon</w:t>
      </w:r>
      <w:proofErr w:type="spellEnd"/>
      <w:r>
        <w:t>. Se decía que era un estratega cruel, que había envenenado a su propio hermano para heredar el trono, y que sus ojos eran faroles de sangre.</w:t>
      </w:r>
    </w:p>
    <w:p w14:paraId="60D9E440" w14:textId="77777777" w:rsidR="00192499" w:rsidRDefault="00192499" w:rsidP="00192499">
      <w:pPr>
        <w:pStyle w:val="NormalWeb"/>
      </w:pPr>
      <w:r>
        <w:t xml:space="preserve">Pero allí, encadenado en las cámaras mágicas del Gran Santuario de </w:t>
      </w:r>
      <w:proofErr w:type="spellStart"/>
      <w:r>
        <w:t>Céfidon</w:t>
      </w:r>
      <w:proofErr w:type="spellEnd"/>
      <w:r>
        <w:t xml:space="preserve">, conoció a </w:t>
      </w:r>
      <w:proofErr w:type="spellStart"/>
      <w:r>
        <w:rPr>
          <w:rStyle w:val="Textoennegrita"/>
          <w:rFonts w:eastAsiaTheme="majorEastAsia"/>
        </w:rPr>
        <w:t>Elira</w:t>
      </w:r>
      <w:proofErr w:type="spellEnd"/>
      <w:r>
        <w:rPr>
          <w:rStyle w:val="Textoennegrita"/>
          <w:rFonts w:eastAsiaTheme="majorEastAsia"/>
        </w:rPr>
        <w:t xml:space="preserve"> de la Llama Silente</w:t>
      </w:r>
      <w:r>
        <w:t xml:space="preserve">, hija del </w:t>
      </w:r>
      <w:proofErr w:type="spellStart"/>
      <w:r>
        <w:t>archimago</w:t>
      </w:r>
      <w:proofErr w:type="spellEnd"/>
      <w:r>
        <w:t xml:space="preserve"> supremo de los </w:t>
      </w:r>
      <w:proofErr w:type="spellStart"/>
      <w:r>
        <w:t>Archicódices</w:t>
      </w:r>
      <w:proofErr w:type="spellEnd"/>
      <w:r>
        <w:t>, y descendiente directa de los restauradores del Núcleo Azul. Ella no era una guerrera. Era erudita, hija de pergamino y hechizo, pero con un poder en la mirada que muchos decían venía de la propia Luna Azul.</w:t>
      </w:r>
    </w:p>
    <w:p w14:paraId="22165D38" w14:textId="77777777" w:rsidR="00192499" w:rsidRDefault="00192499" w:rsidP="00192499">
      <w:pPr>
        <w:pStyle w:val="NormalWeb"/>
      </w:pPr>
      <w:r>
        <w:t>Los relatos no concuerdan sobre lo que ocurrió en esas semanas.</w:t>
      </w:r>
    </w:p>
    <w:p w14:paraId="4F02EB62" w14:textId="77777777" w:rsidR="00192499" w:rsidRDefault="00192499" w:rsidP="00192499">
      <w:pPr>
        <w:pStyle w:val="NormalWeb"/>
      </w:pPr>
      <w:r>
        <w:t xml:space="preserve">Unos dicen que </w:t>
      </w:r>
      <w:proofErr w:type="spellStart"/>
      <w:r>
        <w:t>Elira</w:t>
      </w:r>
      <w:proofErr w:type="spellEnd"/>
      <w:r>
        <w:t xml:space="preserve"> interrogó al prisionero por pura fascinación intelectual, deseando entender la lógica de la maldición. Otros afirman que </w:t>
      </w:r>
      <w:proofErr w:type="spellStart"/>
      <w:r>
        <w:t>Akran</w:t>
      </w:r>
      <w:proofErr w:type="spellEnd"/>
      <w:r>
        <w:t xml:space="preserve"> intentó matarla durante un ataque de rabia, y ella lo redujo con un gesto de su dedo. Pero los más viejos entre los escribas del fuego insisten en que </w:t>
      </w:r>
      <w:r>
        <w:rPr>
          <w:rStyle w:val="Textoennegrita"/>
          <w:rFonts w:eastAsiaTheme="majorEastAsia"/>
        </w:rPr>
        <w:t>ambos se vieron y recordaron algo anterior a la guerra</w:t>
      </w:r>
      <w:r>
        <w:t>. Algo que solo puede ser descrito como instinto compartido.</w:t>
      </w:r>
    </w:p>
    <w:p w14:paraId="3E0CF7BA" w14:textId="77777777" w:rsidR="00192499" w:rsidRDefault="00192499" w:rsidP="00192499">
      <w:pPr>
        <w:pStyle w:val="NormalWeb"/>
      </w:pPr>
      <w:r>
        <w:t xml:space="preserve">Se encontraron cada noche. Hablaron del origen de sus pueblos, del misterio de las ruinas, del terror de nacer predestinados. Hablaron hasta que dejaron de temer sus nombres. Y un día, </w:t>
      </w:r>
      <w:proofErr w:type="spellStart"/>
      <w:r>
        <w:t>Elira</w:t>
      </w:r>
      <w:proofErr w:type="spellEnd"/>
      <w:r>
        <w:t xml:space="preserve"> rompió los sellos. </w:t>
      </w:r>
      <w:proofErr w:type="spellStart"/>
      <w:r>
        <w:t>Akran</w:t>
      </w:r>
      <w:proofErr w:type="spellEnd"/>
      <w:r>
        <w:t xml:space="preserve"> cruzó la frontera con ella. Ambos caminaron hasta el Valle de </w:t>
      </w:r>
      <w:proofErr w:type="spellStart"/>
      <w:r>
        <w:t>Vayorth</w:t>
      </w:r>
      <w:proofErr w:type="spellEnd"/>
      <w:r>
        <w:t>, el lugar donde las máquinas sin alma y los obeliscos dormidos compartían suelo fértil.</w:t>
      </w:r>
    </w:p>
    <w:p w14:paraId="12886E58" w14:textId="77777777" w:rsidR="00192499" w:rsidRDefault="00192499" w:rsidP="00192499">
      <w:pPr>
        <w:pStyle w:val="NormalWeb"/>
      </w:pPr>
      <w:r>
        <w:lastRenderedPageBreak/>
        <w:t xml:space="preserve">Allí, ante los ojos de enemigos y sabios, </w:t>
      </w:r>
      <w:r>
        <w:rPr>
          <w:rStyle w:val="Textoennegrita"/>
          <w:rFonts w:eastAsiaTheme="majorEastAsia"/>
        </w:rPr>
        <w:t>realizaron el Primer Juramento</w:t>
      </w:r>
      <w:r>
        <w:t xml:space="preserve">. No fue un matrimonio. No fue alianza. Fue </w:t>
      </w:r>
      <w:r>
        <w:rPr>
          <w:rStyle w:val="Textoennegrita"/>
          <w:rFonts w:eastAsiaTheme="majorEastAsia"/>
        </w:rPr>
        <w:t>una transmutación ritual entre magia y maldición</w:t>
      </w:r>
      <w:r>
        <w:t>, sellada con sangre de ambas lunas, en la cima del Monolito Hibridado, una reliquia viva que solo despertó al verlos tomarse de las manos.</w:t>
      </w:r>
    </w:p>
    <w:p w14:paraId="16FDDC4B" w14:textId="77777777" w:rsidR="00192499" w:rsidRDefault="00192499" w:rsidP="00192499">
      <w:pPr>
        <w:pStyle w:val="NormalWeb"/>
      </w:pPr>
      <w:r>
        <w:t>Dicen que el cielo ardió con dos halos. Uno azul. Uno rojo. Y que, por primera vez en milenios, ambos brillaron en sincronía.</w:t>
      </w:r>
    </w:p>
    <w:p w14:paraId="23F8F72C" w14:textId="77777777" w:rsidR="00192499" w:rsidRDefault="00192499" w:rsidP="00192499">
      <w:pPr>
        <w:pStyle w:val="NormalWeb"/>
      </w:pPr>
      <w:r>
        <w:t xml:space="preserve">De esa unión, no solo nació una nueva generación: </w:t>
      </w:r>
      <w:r>
        <w:rPr>
          <w:rStyle w:val="Textoennegrita"/>
          <w:rFonts w:eastAsiaTheme="majorEastAsia"/>
        </w:rPr>
        <w:t>nació la República Antropeltis</w:t>
      </w:r>
      <w:r>
        <w:t xml:space="preserve">, y con ella el </w:t>
      </w:r>
      <w:r>
        <w:rPr>
          <w:rStyle w:val="Textoennegrita"/>
          <w:rFonts w:eastAsiaTheme="majorEastAsia"/>
        </w:rPr>
        <w:t>Gran Código del Instinto</w:t>
      </w:r>
      <w:r>
        <w:t xml:space="preserve">, dictado en visiones por el propio monolito. El hijo de </w:t>
      </w:r>
      <w:proofErr w:type="spellStart"/>
      <w:r>
        <w:t>Akran</w:t>
      </w:r>
      <w:proofErr w:type="spellEnd"/>
      <w:r>
        <w:t xml:space="preserve"> y </w:t>
      </w:r>
      <w:proofErr w:type="spellStart"/>
      <w:r>
        <w:t>Elira</w:t>
      </w:r>
      <w:proofErr w:type="spellEnd"/>
      <w:r>
        <w:t xml:space="preserve">, conocido solo como </w:t>
      </w:r>
      <w:r>
        <w:rPr>
          <w:rStyle w:val="nfasis"/>
          <w:rFonts w:eastAsiaTheme="majorEastAsia"/>
        </w:rPr>
        <w:t>el Primogénito Compuesto</w:t>
      </w:r>
      <w:r>
        <w:t>, fue el primer ciudadano de la nueva era. Tenía la mirada dividida: un ojo de fuego púrpura y otro de hielo azul.</w:t>
      </w:r>
    </w:p>
    <w:p w14:paraId="212F293B" w14:textId="77777777" w:rsidR="00192499" w:rsidRDefault="00192499" w:rsidP="00192499">
      <w:pPr>
        <w:pStyle w:val="NormalWeb"/>
      </w:pPr>
      <w:r>
        <w:t xml:space="preserve">Desde entonces, </w:t>
      </w:r>
      <w:proofErr w:type="spellStart"/>
      <w:r>
        <w:t>Céfidon</w:t>
      </w:r>
      <w:proofErr w:type="spellEnd"/>
      <w:r>
        <w:t xml:space="preserve"> y </w:t>
      </w:r>
      <w:proofErr w:type="spellStart"/>
      <w:r>
        <w:t>Ultharia</w:t>
      </w:r>
      <w:proofErr w:type="spellEnd"/>
      <w:r>
        <w:t xml:space="preserve"> se consideran </w:t>
      </w:r>
      <w:r>
        <w:rPr>
          <w:rStyle w:val="Textoennegrita"/>
          <w:rFonts w:eastAsiaTheme="majorEastAsia"/>
        </w:rPr>
        <w:t>polis independientes bajo un mismo pacto de unidad por virtud</w:t>
      </w:r>
      <w:r>
        <w:t xml:space="preserve">, </w:t>
      </w:r>
      <w:proofErr w:type="gramStart"/>
      <w:r>
        <w:t>cada una custodio</w:t>
      </w:r>
      <w:proofErr w:type="gramEnd"/>
      <w:r>
        <w:t xml:space="preserve"> de una mitad del poder original. Aún existen tensiones. Aún hay castas que se odian. Pero cada vez que alguien cuestiona la validez de la República, las palabras del Primer Juramento son leídas en las plazas:</w:t>
      </w:r>
    </w:p>
    <w:p w14:paraId="294D7289" w14:textId="77777777" w:rsidR="00192499" w:rsidRDefault="00192499" w:rsidP="00192499">
      <w:pPr>
        <w:pStyle w:val="NormalWeb"/>
      </w:pPr>
      <w:r>
        <w:rPr>
          <w:rStyle w:val="nfasis"/>
          <w:rFonts w:eastAsiaTheme="majorEastAsia"/>
        </w:rPr>
        <w:t>“Tú me viste como enemigo. Yo te sangré con hechizos. Pero ahora te reconozco. Porque tú tienes mi Instinto. Y yo tengo el tuyo.”</w:t>
      </w:r>
    </w:p>
    <w:p w14:paraId="3EC7FBB0" w14:textId="77777777" w:rsidR="00192499" w:rsidRPr="00192499" w:rsidRDefault="00192499" w:rsidP="00192499">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FF03A14" w14:textId="77777777" w:rsidR="00192499" w:rsidRPr="00192499" w:rsidRDefault="00000000" w:rsidP="00192499">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pict w14:anchorId="4013949A">
          <v:rect id="_x0000_i1028" style="width:0;height:1.5pt" o:hralign="center" o:hrstd="t" o:hr="t" fillcolor="#a0a0a0" stroked="f"/>
        </w:pict>
      </w:r>
    </w:p>
    <w:p w14:paraId="1DF0EDE1" w14:textId="77777777" w:rsidR="00192499" w:rsidRPr="00D4297F" w:rsidRDefault="00192499" w:rsidP="00D429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D4297F">
        <w:rPr>
          <w:rFonts w:ascii="Times New Roman" w:eastAsia="Times New Roman" w:hAnsi="Times New Roman" w:cs="Times New Roman"/>
          <w:b/>
          <w:bCs/>
          <w:kern w:val="0"/>
          <w:sz w:val="27"/>
          <w:szCs w:val="27"/>
          <w:lang w:eastAsia="es-MX"/>
          <w14:ligatures w14:val="none"/>
        </w:rPr>
        <w:t>III. La Ley del Vencedor</w:t>
      </w:r>
    </w:p>
    <w:p w14:paraId="62BA64E2" w14:textId="77777777" w:rsidR="00192499" w:rsidRDefault="00192499" w:rsidP="00192499">
      <w:pPr>
        <w:pStyle w:val="NormalWeb"/>
      </w:pPr>
      <w:r>
        <w:t xml:space="preserve">La República no es igualdad. Es la forma más pura de la jerarquía. Aquí, cada ciudadano es pesado no por su alma, sino por la intensidad con que arde su </w:t>
      </w:r>
      <w:r>
        <w:rPr>
          <w:rStyle w:val="Textoennegrita"/>
          <w:rFonts w:eastAsiaTheme="majorEastAsia"/>
        </w:rPr>
        <w:t>Primer Instinto</w:t>
      </w:r>
      <w:r>
        <w:t xml:space="preserve">. Toda vida Antropeltis gira en torno a esa chispa sagrada: </w:t>
      </w:r>
      <w:r>
        <w:rPr>
          <w:rStyle w:val="Textoennegrita"/>
          <w:rFonts w:eastAsiaTheme="majorEastAsia"/>
        </w:rPr>
        <w:t>el dominio o la comprensión</w:t>
      </w:r>
      <w:r>
        <w:t>, la fuerza o la mente. El que no porta ninguna es considerado “sin Instinto” y relegado al servicio sin gloria. El que domina una de las dos camina con honor. Pero aquel que manifiesta ambas… ese es temido como portador del Equilibrio, peligroso incluso para los tronos.</w:t>
      </w:r>
    </w:p>
    <w:p w14:paraId="23BD1DB3" w14:textId="77777777" w:rsidR="00192499" w:rsidRDefault="00192499" w:rsidP="00192499">
      <w:pPr>
        <w:pStyle w:val="NormalWeb"/>
      </w:pPr>
      <w:r>
        <w:t xml:space="preserve">A los cinco años, cada </w:t>
      </w:r>
      <w:proofErr w:type="spellStart"/>
      <w:r>
        <w:t>Antropelti</w:t>
      </w:r>
      <w:proofErr w:type="spellEnd"/>
      <w:r>
        <w:t xml:space="preserve"> es sometido a la </w:t>
      </w:r>
      <w:r>
        <w:rPr>
          <w:rStyle w:val="Textoennegrita"/>
          <w:rFonts w:eastAsiaTheme="majorEastAsia"/>
        </w:rPr>
        <w:t>Evaluación del Instinto</w:t>
      </w:r>
      <w:r>
        <w:t xml:space="preserve">, un rito obligatorio e inapelable que marca su senda de por vida. Luego, son lanzados al crisol de la guerra: academias marciales, laboratorios letales, cámaras de entrenamiento y campos de batalla simulados. Allí, la carne se afila en acero y el pensamiento se destila en estrategia. Cada paso, cada fallo, cada grito, es registrado y juzgado bajo las cláusulas del </w:t>
      </w:r>
      <w:r>
        <w:rPr>
          <w:rStyle w:val="Textoennegrita"/>
          <w:rFonts w:eastAsiaTheme="majorEastAsia"/>
        </w:rPr>
        <w:t>Gran Código del Instinto</w:t>
      </w:r>
      <w:r>
        <w:t>, un compendio de más de mil decretos que rige desde la posición de una pluma hasta el peso de una condena.</w:t>
      </w:r>
    </w:p>
    <w:p w14:paraId="29292F93" w14:textId="77777777" w:rsidR="00192499" w:rsidRDefault="00192499" w:rsidP="00192499">
      <w:pPr>
        <w:pStyle w:val="NormalWeb"/>
      </w:pPr>
      <w:r>
        <w:t xml:space="preserve">Este Código no es solo ley: es doctrina, credo, profecía y estructura. Divide las castas, legitima el poder, protege la pureza del Instinto y autoriza su uso. Las sentencias no se dictan en nombre de reyes, sino </w:t>
      </w:r>
      <w:r>
        <w:rPr>
          <w:rStyle w:val="Textoennegrita"/>
          <w:rFonts w:eastAsiaTheme="majorEastAsia"/>
        </w:rPr>
        <w:t>en nombre del Instinto manifestado</w:t>
      </w:r>
      <w:r>
        <w:t xml:space="preserve">. Y cuando un </w:t>
      </w:r>
      <w:r>
        <w:lastRenderedPageBreak/>
        <w:t>tribunal de magistrados debe fallar entre dos vidas, no buscan justicia, sino coherencia con la chispa original que Kepler sembró en sus primeros hijos.</w:t>
      </w:r>
    </w:p>
    <w:p w14:paraId="2C12E22F" w14:textId="77777777" w:rsidR="00192499" w:rsidRDefault="00192499" w:rsidP="00192499">
      <w:pPr>
        <w:pStyle w:val="NormalWeb"/>
      </w:pPr>
      <w:r>
        <w:t xml:space="preserve">Porque en la República Antropeltis, solo hay un pecado verdadero: </w:t>
      </w:r>
      <w:r>
        <w:rPr>
          <w:rStyle w:val="Textoennegrita"/>
          <w:rFonts w:eastAsiaTheme="majorEastAsia"/>
        </w:rPr>
        <w:t>negar el Instinto al que fuiste llamado</w:t>
      </w:r>
      <w:r>
        <w:t>.</w:t>
      </w:r>
    </w:p>
    <w:p w14:paraId="28D782A2" w14:textId="77777777" w:rsidR="00192499" w:rsidRPr="00192499" w:rsidRDefault="00000000" w:rsidP="00192499">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pict w14:anchorId="4A38A951">
          <v:rect id="_x0000_i1029" style="width:0;height:1.5pt" o:hralign="center" o:hrstd="t" o:hr="t" fillcolor="#a0a0a0" stroked="f"/>
        </w:pict>
      </w:r>
    </w:p>
    <w:p w14:paraId="6EBB3D64" w14:textId="77777777" w:rsidR="00192499" w:rsidRPr="00D4297F" w:rsidRDefault="00192499" w:rsidP="00D429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D4297F">
        <w:rPr>
          <w:rFonts w:ascii="Times New Roman" w:eastAsia="Times New Roman" w:hAnsi="Times New Roman" w:cs="Times New Roman"/>
          <w:b/>
          <w:bCs/>
          <w:kern w:val="0"/>
          <w:sz w:val="27"/>
          <w:szCs w:val="27"/>
          <w:lang w:eastAsia="es-MX"/>
          <w14:ligatures w14:val="none"/>
        </w:rPr>
        <w:t>IV. Las Castas del Instinto</w:t>
      </w:r>
    </w:p>
    <w:p w14:paraId="2AA6A5E3" w14:textId="77777777" w:rsidR="00192499" w:rsidRDefault="00192499" w:rsidP="00192499">
      <w:pPr>
        <w:pStyle w:val="NormalWeb"/>
      </w:pPr>
      <w:r>
        <w:t xml:space="preserve">Cada </w:t>
      </w:r>
      <w:proofErr w:type="spellStart"/>
      <w:r>
        <w:t>Antropelti</w:t>
      </w:r>
      <w:proofErr w:type="spellEnd"/>
      <w:r>
        <w:t xml:space="preserve"> nace con una forma que no es aleatoria ni cosmética. La carne es profecía. Desde su origen ancestral, </w:t>
      </w:r>
      <w:r>
        <w:rPr>
          <w:rStyle w:val="Textoennegrita"/>
          <w:rFonts w:eastAsiaTheme="majorEastAsia"/>
        </w:rPr>
        <w:t>la forma física de cada individuo es la manifestación visible del Primer Instinto que arde en su interior</w:t>
      </w:r>
      <w:r>
        <w:t xml:space="preserve">. Así nacieron las </w:t>
      </w:r>
      <w:r>
        <w:rPr>
          <w:rStyle w:val="Textoennegrita"/>
          <w:rFonts w:eastAsiaTheme="majorEastAsia"/>
        </w:rPr>
        <w:t>castas</w:t>
      </w:r>
      <w:r>
        <w:t xml:space="preserve">, no como clases sociales sino como </w:t>
      </w:r>
      <w:r>
        <w:rPr>
          <w:rStyle w:val="Textoennegrita"/>
          <w:rFonts w:eastAsiaTheme="majorEastAsia"/>
        </w:rPr>
        <w:t>órbitas del propósito</w:t>
      </w:r>
      <w:r>
        <w:t>, donde la sangre, la silueta y la voluntad se alinean en función de un legado mayor.</w:t>
      </w:r>
    </w:p>
    <w:p w14:paraId="5636D034" w14:textId="77777777" w:rsidR="00192499" w:rsidRDefault="00192499" w:rsidP="00192499">
      <w:pPr>
        <w:pStyle w:val="NormalWeb"/>
      </w:pPr>
      <w:r>
        <w:t>Las castas no se eligen. Se revelan.</w:t>
      </w:r>
    </w:p>
    <w:p w14:paraId="0FDE3376" w14:textId="77777777" w:rsidR="00192499" w:rsidRDefault="00192499" w:rsidP="00192499">
      <w:pPr>
        <w:pStyle w:val="NormalWeb"/>
        <w:numPr>
          <w:ilvl w:val="0"/>
          <w:numId w:val="6"/>
        </w:numPr>
      </w:pPr>
      <w:r>
        <w:t xml:space="preserve">Los </w:t>
      </w:r>
      <w:r>
        <w:rPr>
          <w:rStyle w:val="Textoennegrita"/>
          <w:rFonts w:eastAsiaTheme="majorEastAsia"/>
        </w:rPr>
        <w:t>Felinos</w:t>
      </w:r>
      <w:r>
        <w:t xml:space="preserve"> portan el Instinto del Dominio en su estado más puro. Cazan y mandan desde las sombras, guiando como depredadores invisibles. Su mirada es juicio. Su silencio, sentencia.</w:t>
      </w:r>
    </w:p>
    <w:p w14:paraId="5A68DDCD" w14:textId="77777777" w:rsidR="00192499" w:rsidRDefault="00192499" w:rsidP="00192499">
      <w:pPr>
        <w:pStyle w:val="NormalWeb"/>
        <w:numPr>
          <w:ilvl w:val="0"/>
          <w:numId w:val="6"/>
        </w:numPr>
      </w:pPr>
      <w:r>
        <w:t xml:space="preserve">Los </w:t>
      </w:r>
      <w:proofErr w:type="spellStart"/>
      <w:r>
        <w:rPr>
          <w:rStyle w:val="Textoennegrita"/>
          <w:rFonts w:eastAsiaTheme="majorEastAsia"/>
        </w:rPr>
        <w:t>Aviales</w:t>
      </w:r>
      <w:proofErr w:type="spellEnd"/>
      <w:r>
        <w:t xml:space="preserve"> encarnan la Clarividencia del Primer Instinto. Desde los cielos espían, vigilan, analizan. Son los ojos de la República, los portadores del vuelo estratégico.</w:t>
      </w:r>
    </w:p>
    <w:p w14:paraId="0411FA90" w14:textId="77777777" w:rsidR="00192499" w:rsidRDefault="00192499" w:rsidP="00192499">
      <w:pPr>
        <w:pStyle w:val="NormalWeb"/>
        <w:numPr>
          <w:ilvl w:val="0"/>
          <w:numId w:val="6"/>
        </w:numPr>
      </w:pPr>
      <w:r>
        <w:t xml:space="preserve">Los </w:t>
      </w:r>
      <w:r>
        <w:rPr>
          <w:rStyle w:val="Textoennegrita"/>
          <w:rFonts w:eastAsiaTheme="majorEastAsia"/>
        </w:rPr>
        <w:t>Taurinos</w:t>
      </w:r>
      <w:r>
        <w:t xml:space="preserve"> son fuerza encarnada. No solo cargan: </w:t>
      </w:r>
      <w:r>
        <w:rPr>
          <w:rStyle w:val="Textoennegrita"/>
          <w:rFonts w:eastAsiaTheme="majorEastAsia"/>
        </w:rPr>
        <w:t>sostienen</w:t>
      </w:r>
      <w:r>
        <w:t>. La arquitectura, la guerra, la tierra misma se apoya en sus hombros. Su rugido es la fundación del orden.</w:t>
      </w:r>
    </w:p>
    <w:p w14:paraId="40C607CE" w14:textId="77777777" w:rsidR="00192499" w:rsidRDefault="00192499" w:rsidP="00192499">
      <w:pPr>
        <w:pStyle w:val="NormalWeb"/>
        <w:numPr>
          <w:ilvl w:val="0"/>
          <w:numId w:val="6"/>
        </w:numPr>
      </w:pPr>
      <w:r>
        <w:t xml:space="preserve">Los </w:t>
      </w:r>
      <w:proofErr w:type="spellStart"/>
      <w:r>
        <w:rPr>
          <w:rStyle w:val="Textoennegrita"/>
          <w:rFonts w:eastAsiaTheme="majorEastAsia"/>
        </w:rPr>
        <w:t>Lagárticos</w:t>
      </w:r>
      <w:proofErr w:type="spellEnd"/>
      <w:r>
        <w:t xml:space="preserve"> son los sabios fríos, herederos de la Memoria del Instinto. Su carne reptiliana no es lenta, sino constante. Observan, aprenden, recuerdan lo que otros desean olvidar.</w:t>
      </w:r>
    </w:p>
    <w:p w14:paraId="08264B19" w14:textId="77777777" w:rsidR="00192499" w:rsidRDefault="00192499" w:rsidP="00192499">
      <w:pPr>
        <w:pStyle w:val="NormalWeb"/>
        <w:numPr>
          <w:ilvl w:val="0"/>
          <w:numId w:val="6"/>
        </w:numPr>
      </w:pPr>
      <w:r>
        <w:t>Y hay más: castas menores, híbridas, errantes, incluso aquellas prohibidas que combinan rasgos contradictorios y son estudiadas en secreto por las academias del monolito.</w:t>
      </w:r>
    </w:p>
    <w:p w14:paraId="401BA8B7" w14:textId="77777777" w:rsidR="00192499" w:rsidRDefault="00192499" w:rsidP="00192499">
      <w:pPr>
        <w:pStyle w:val="NormalWeb"/>
      </w:pPr>
      <w:r>
        <w:t xml:space="preserve">El </w:t>
      </w:r>
      <w:r>
        <w:rPr>
          <w:rStyle w:val="Textoennegrita"/>
          <w:rFonts w:eastAsiaTheme="majorEastAsia"/>
        </w:rPr>
        <w:t>Gran Código del Instinto</w:t>
      </w:r>
      <w:r>
        <w:t xml:space="preserve"> reconoce y regula la existencia de cada casta con más de mil artículos, inscritos en piedra viviente y replicados en códices de hueso que se actualizan solo con sangre. Cada interacción —desde una transacción hasta un duelo, desde un rito de apareamiento hasta el permiso para aprender un dialecto— está normada bajo este código. Las castas no tienen los mismos derechos, porque </w:t>
      </w:r>
      <w:r>
        <w:rPr>
          <w:rStyle w:val="Textoennegrita"/>
          <w:rFonts w:eastAsiaTheme="majorEastAsia"/>
        </w:rPr>
        <w:t>no portan el mismo deber</w:t>
      </w:r>
      <w:r>
        <w:t>.</w:t>
      </w:r>
    </w:p>
    <w:p w14:paraId="00245BE3" w14:textId="77777777" w:rsidR="00192499" w:rsidRDefault="00192499" w:rsidP="00192499">
      <w:pPr>
        <w:pStyle w:val="NormalWeb"/>
      </w:pPr>
      <w:r>
        <w:t>El castigo por la transgresión entre castas no es social, es existencial.</w:t>
      </w:r>
    </w:p>
    <w:p w14:paraId="0DE5BA0E" w14:textId="77777777" w:rsidR="00192499" w:rsidRDefault="00192499" w:rsidP="00192499">
      <w:pPr>
        <w:pStyle w:val="NormalWeb"/>
      </w:pPr>
      <w:r>
        <w:t xml:space="preserve">La desobediencia no se corrige. </w:t>
      </w:r>
      <w:r>
        <w:rPr>
          <w:rStyle w:val="Textoennegrita"/>
          <w:rFonts w:eastAsiaTheme="majorEastAsia"/>
        </w:rPr>
        <w:t>Se sacrifica.</w:t>
      </w:r>
    </w:p>
    <w:p w14:paraId="411F7378" w14:textId="77777777" w:rsidR="00192499" w:rsidRDefault="00192499" w:rsidP="00192499">
      <w:pPr>
        <w:pStyle w:val="NormalWeb"/>
      </w:pPr>
      <w:r>
        <w:t xml:space="preserve">Porque alterar el lugar que el Primer Instinto te ha otorgado </w:t>
      </w:r>
      <w:r>
        <w:rPr>
          <w:rStyle w:val="Textoennegrita"/>
          <w:rFonts w:eastAsiaTheme="majorEastAsia"/>
        </w:rPr>
        <w:t>no es rebeldía política</w:t>
      </w:r>
      <w:r>
        <w:t xml:space="preserve">, es </w:t>
      </w:r>
      <w:r>
        <w:rPr>
          <w:rStyle w:val="Textoennegrita"/>
          <w:rFonts w:eastAsiaTheme="majorEastAsia"/>
        </w:rPr>
        <w:t>blasfemia estructural</w:t>
      </w:r>
      <w:r>
        <w:t xml:space="preserve">. Un Felino que se niega a mandar. Un Taurino que rehúsa cargar. </w:t>
      </w:r>
      <w:r>
        <w:lastRenderedPageBreak/>
        <w:t xml:space="preserve">Un </w:t>
      </w:r>
      <w:proofErr w:type="spellStart"/>
      <w:r>
        <w:t>Lagártico</w:t>
      </w:r>
      <w:proofErr w:type="spellEnd"/>
      <w:r>
        <w:t xml:space="preserve"> que olvida su deber. Son señales de corrupción del alma, y en muchos casos, tratados como síntomas de contaminación externa: traición a la carne.</w:t>
      </w:r>
    </w:p>
    <w:p w14:paraId="6E9D9644" w14:textId="77777777" w:rsidR="00192499" w:rsidRDefault="00192499" w:rsidP="00192499">
      <w:pPr>
        <w:pStyle w:val="NormalWeb"/>
      </w:pPr>
      <w:proofErr w:type="gramStart"/>
      <w:r>
        <w:t>Y</w:t>
      </w:r>
      <w:proofErr w:type="gramEnd"/>
      <w:r>
        <w:t xml:space="preserve"> sin embargo, en las sombras del sistema, existen rumores. Voces que susurran sobre individuos que han logrado romper el molde, manifestar otro tipo de Instinto. Se los llama </w:t>
      </w:r>
      <w:r>
        <w:rPr>
          <w:rStyle w:val="Textoennegrita"/>
          <w:rFonts w:eastAsiaTheme="majorEastAsia"/>
        </w:rPr>
        <w:t>los Cruzados</w:t>
      </w:r>
      <w:r>
        <w:t>, los que han bebido de dos fuentes. Algunos los veneran. Otros los cazan.</w:t>
      </w:r>
    </w:p>
    <w:p w14:paraId="07591350" w14:textId="2563D8E1" w:rsidR="00192499" w:rsidRDefault="00192499" w:rsidP="00192499">
      <w:pPr>
        <w:pStyle w:val="NormalWeb"/>
      </w:pPr>
      <w:r>
        <w:t xml:space="preserve">Porque en una sociedad donde la forma es destino, </w:t>
      </w:r>
      <w:r>
        <w:rPr>
          <w:rStyle w:val="Textoennegrita"/>
          <w:rFonts w:eastAsiaTheme="majorEastAsia"/>
        </w:rPr>
        <w:t>el cambio de forma… es guerra.</w:t>
      </w:r>
    </w:p>
    <w:p w14:paraId="6221CAD0" w14:textId="43F525E3" w:rsidR="00192499" w:rsidRPr="00192499" w:rsidRDefault="00000000" w:rsidP="00192499">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pict w14:anchorId="7AC46C4D">
          <v:rect id="_x0000_i1030" style="width:0;height:1.5pt" o:hralign="center" o:hrstd="t" o:hr="t" fillcolor="#a0a0a0" stroked="f"/>
        </w:pict>
      </w:r>
    </w:p>
    <w:p w14:paraId="1FA5EA44" w14:textId="4E8E8268" w:rsidR="00192499" w:rsidRPr="00D4297F" w:rsidRDefault="00192499" w:rsidP="00D429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D4297F">
        <w:rPr>
          <w:rFonts w:ascii="Times New Roman" w:eastAsia="Times New Roman" w:hAnsi="Times New Roman" w:cs="Times New Roman"/>
          <w:b/>
          <w:bCs/>
          <w:kern w:val="0"/>
          <w:sz w:val="27"/>
          <w:szCs w:val="27"/>
          <w:lang w:eastAsia="es-MX"/>
          <w14:ligatures w14:val="none"/>
        </w:rPr>
        <w:t>V. De la Carne al Poder</w:t>
      </w:r>
    </w:p>
    <w:p w14:paraId="13E429CC" w14:textId="77777777" w:rsidR="00192499" w:rsidRDefault="00192499" w:rsidP="00192499">
      <w:pPr>
        <w:pStyle w:val="NormalWeb"/>
      </w:pPr>
      <w:proofErr w:type="spellStart"/>
      <w:r>
        <w:rPr>
          <w:rStyle w:val="Textoennegrita"/>
          <w:rFonts w:eastAsiaTheme="majorEastAsia"/>
        </w:rPr>
        <w:t>Céfidon</w:t>
      </w:r>
      <w:proofErr w:type="spellEnd"/>
      <w:r>
        <w:rPr>
          <w:rStyle w:val="Textoennegrita"/>
          <w:rFonts w:eastAsiaTheme="majorEastAsia"/>
        </w:rPr>
        <w:t xml:space="preserve"> y </w:t>
      </w:r>
      <w:proofErr w:type="spellStart"/>
      <w:r>
        <w:rPr>
          <w:rStyle w:val="Textoennegrita"/>
          <w:rFonts w:eastAsiaTheme="majorEastAsia"/>
        </w:rPr>
        <w:t>Ultharia</w:t>
      </w:r>
      <w:proofErr w:type="spellEnd"/>
      <w:r>
        <w:rPr>
          <w:rStyle w:val="Textoennegrita"/>
          <w:rFonts w:eastAsiaTheme="majorEastAsia"/>
        </w:rPr>
        <w:t xml:space="preserve"> no son solo ciudades. Son órganos vivientes de una criatura más grande: la República del Instinto.</w:t>
      </w:r>
      <w:r>
        <w:t xml:space="preserve"> Y como todo cuerpo, necesitan músculo, hueso, sangre… y carne prescindible.</w:t>
      </w:r>
    </w:p>
    <w:p w14:paraId="33244483" w14:textId="77777777" w:rsidR="00192499" w:rsidRDefault="00192499" w:rsidP="00192499">
      <w:pPr>
        <w:pStyle w:val="NormalWeb"/>
      </w:pPr>
      <w:r>
        <w:t xml:space="preserve">Ambas polis funcionan como </w:t>
      </w:r>
      <w:r>
        <w:rPr>
          <w:rStyle w:val="Textoennegrita"/>
          <w:rFonts w:eastAsiaTheme="majorEastAsia"/>
        </w:rPr>
        <w:t>máquinas de conversión</w:t>
      </w:r>
      <w:r>
        <w:t xml:space="preserve">, no de materia prima, sino de propósito. En sus entrañas se transforman crías en soldados, genios en ingenieros, sabios en armas. Desde las cúpulas rituales de </w:t>
      </w:r>
      <w:proofErr w:type="spellStart"/>
      <w:r>
        <w:t>Céfidon</w:t>
      </w:r>
      <w:proofErr w:type="spellEnd"/>
      <w:r>
        <w:t xml:space="preserve"> hasta los hangares subterráneos de </w:t>
      </w:r>
      <w:proofErr w:type="spellStart"/>
      <w:r>
        <w:t>Ultharia</w:t>
      </w:r>
      <w:proofErr w:type="spellEnd"/>
      <w:r>
        <w:t xml:space="preserve">, todo existe para producir poder. Poder en su forma más pura: </w:t>
      </w:r>
      <w:r>
        <w:rPr>
          <w:rStyle w:val="Textoennegrita"/>
          <w:rFonts w:eastAsiaTheme="majorEastAsia"/>
        </w:rPr>
        <w:t>la voluntad de imponer el Primer Instinto al resto del mundo.</w:t>
      </w:r>
    </w:p>
    <w:p w14:paraId="1165216C" w14:textId="77777777" w:rsidR="00192499" w:rsidRDefault="00192499" w:rsidP="00192499">
      <w:pPr>
        <w:pStyle w:val="NormalWeb"/>
      </w:pPr>
      <w:r>
        <w:t>Y para ello, se necesita carne débil.</w:t>
      </w:r>
    </w:p>
    <w:p w14:paraId="6FBFD8D0" w14:textId="77777777" w:rsidR="00192499" w:rsidRDefault="00192499" w:rsidP="00192499">
      <w:pPr>
        <w:pStyle w:val="NormalWeb"/>
      </w:pPr>
      <w:r>
        <w:t xml:space="preserve">Los </w:t>
      </w:r>
      <w:r>
        <w:rPr>
          <w:rStyle w:val="Textoennegrita"/>
          <w:rFonts w:eastAsiaTheme="majorEastAsia"/>
        </w:rPr>
        <w:t>Antropeltis fueron los primeros en Kepler en esclavizar humanos</w:t>
      </w:r>
      <w:r>
        <w:t xml:space="preserve">, no por crueldad irracional, sino por mandato estructural. Según el Gran Código del Instinto, toda criatura que no manifieste ni Dominio ni Comprensión debe servir como </w:t>
      </w:r>
      <w:r>
        <w:rPr>
          <w:rStyle w:val="Textoennegrita"/>
          <w:rFonts w:eastAsiaTheme="majorEastAsia"/>
        </w:rPr>
        <w:t>fuerza auxiliar sin voz</w:t>
      </w:r>
      <w:r>
        <w:t>. El humano, con su flexibilidad vergonzosa y su alma permeable, fue desde el principio ideal para cargar peso, probar armas, sufrir por otros. La carne sin dirección debe ser dirigida. La carne sin fuego debe arder por otro.</w:t>
      </w:r>
    </w:p>
    <w:p w14:paraId="2DEDA6B0" w14:textId="77777777" w:rsidR="00192499" w:rsidRDefault="00192499" w:rsidP="00192499">
      <w:pPr>
        <w:pStyle w:val="NormalWeb"/>
      </w:pPr>
      <w:r>
        <w:t xml:space="preserve">En </w:t>
      </w:r>
      <w:proofErr w:type="spellStart"/>
      <w:r>
        <w:t>Céfidon</w:t>
      </w:r>
      <w:proofErr w:type="spellEnd"/>
      <w:r>
        <w:t xml:space="preserve">, los esclavos humanos son utilizados como </w:t>
      </w:r>
      <w:r>
        <w:rPr>
          <w:rStyle w:val="Textoennegrita"/>
          <w:rFonts w:eastAsiaTheme="majorEastAsia"/>
        </w:rPr>
        <w:t>catalizadores mágicos</w:t>
      </w:r>
      <w:r>
        <w:t xml:space="preserve">, sus cuerpos marcados con runas que les permiten absorber los excesos de energía de las academias arcanas o ser utilizados como núcleos temporales de canalización. Algunos mueren con sus cuerpos </w:t>
      </w:r>
      <w:proofErr w:type="spellStart"/>
      <w:r>
        <w:t>aún</w:t>
      </w:r>
      <w:proofErr w:type="spellEnd"/>
      <w:r>
        <w:t xml:space="preserve"> brillando en azul. Otros siguen caminando, como cáscaras marcadas por el maná.</w:t>
      </w:r>
    </w:p>
    <w:p w14:paraId="112082FC" w14:textId="77777777" w:rsidR="00192499" w:rsidRDefault="00192499" w:rsidP="00192499">
      <w:pPr>
        <w:pStyle w:val="NormalWeb"/>
      </w:pPr>
      <w:r>
        <w:t xml:space="preserve">En </w:t>
      </w:r>
      <w:proofErr w:type="spellStart"/>
      <w:r>
        <w:t>Ultharia</w:t>
      </w:r>
      <w:proofErr w:type="spellEnd"/>
      <w:r>
        <w:t xml:space="preserve">, el uso es más quirúrgico: </w:t>
      </w:r>
      <w:r>
        <w:rPr>
          <w:rStyle w:val="Textoennegrita"/>
          <w:rFonts w:eastAsiaTheme="majorEastAsia"/>
        </w:rPr>
        <w:t>experimentación de sinapsis malditas, injertos de implantes antiguos, pruebas con dispositivos de guerra orgánica</w:t>
      </w:r>
      <w:r>
        <w:t>. Allí, un esclavo no es propiedad. Es un componente reemplazable.</w:t>
      </w:r>
    </w:p>
    <w:p w14:paraId="274DB73E" w14:textId="77777777" w:rsidR="00192499" w:rsidRDefault="00192499" w:rsidP="00192499">
      <w:pPr>
        <w:pStyle w:val="NormalWeb"/>
      </w:pPr>
      <w:r>
        <w:t xml:space="preserve">Sus ejércitos marchan por Kepler como una </w:t>
      </w:r>
      <w:r>
        <w:rPr>
          <w:rStyle w:val="Textoennegrita"/>
          <w:rFonts w:eastAsiaTheme="majorEastAsia"/>
        </w:rPr>
        <w:t>marea ardiente</w:t>
      </w:r>
      <w:r>
        <w:t>, dividida pero unida:</w:t>
      </w:r>
      <w:r>
        <w:br/>
        <w:t xml:space="preserve">— En </w:t>
      </w:r>
      <w:proofErr w:type="spellStart"/>
      <w:r>
        <w:t>Céfidon</w:t>
      </w:r>
      <w:proofErr w:type="spellEnd"/>
      <w:r>
        <w:t xml:space="preserve">, los </w:t>
      </w:r>
      <w:proofErr w:type="gramStart"/>
      <w:r>
        <w:t>estandartes carmesí</w:t>
      </w:r>
      <w:proofErr w:type="gramEnd"/>
      <w:r>
        <w:t xml:space="preserve"> ondean como lenguas de fuego, sus soldados formados en líneas rituales, los tambores marcando el pulso de una tormenta mágica </w:t>
      </w:r>
      <w:r>
        <w:lastRenderedPageBreak/>
        <w:t>organizada.</w:t>
      </w:r>
      <w:r>
        <w:br/>
        <w:t xml:space="preserve">— En </w:t>
      </w:r>
      <w:proofErr w:type="spellStart"/>
      <w:r>
        <w:t>Ultharia</w:t>
      </w:r>
      <w:proofErr w:type="spellEnd"/>
      <w:r>
        <w:t>, los escudos son máscaras, las espadas cargan energía púrpura, los silencios son más letales que las armas. Sus operaciones se basan en infiltración, sabotaje, anulación. No pelean. Disuelven.</w:t>
      </w:r>
    </w:p>
    <w:p w14:paraId="6B7B9A1D" w14:textId="77777777" w:rsidR="00192499" w:rsidRDefault="00192499" w:rsidP="00192499">
      <w:pPr>
        <w:pStyle w:val="NormalWeb"/>
      </w:pPr>
      <w:r>
        <w:t>Los enemigos los llaman civilizados.</w:t>
      </w:r>
      <w:r>
        <w:br/>
        <w:t>Los aliados, necesarios.</w:t>
      </w:r>
      <w:r>
        <w:br/>
        <w:t xml:space="preserve">Los esclavos… no pueden llamarlos nada. Porque han sido </w:t>
      </w:r>
      <w:r>
        <w:rPr>
          <w:rStyle w:val="Textoennegrita"/>
          <w:rFonts w:eastAsiaTheme="majorEastAsia"/>
        </w:rPr>
        <w:t>despojados del derecho a nombrar.</w:t>
      </w:r>
    </w:p>
    <w:p w14:paraId="7FD44D82" w14:textId="77777777" w:rsidR="00192499" w:rsidRDefault="00192499" w:rsidP="00192499">
      <w:pPr>
        <w:pStyle w:val="NormalWeb"/>
      </w:pPr>
      <w:proofErr w:type="gramStart"/>
      <w:r>
        <w:t>Y</w:t>
      </w:r>
      <w:proofErr w:type="gramEnd"/>
      <w:r>
        <w:t xml:space="preserve"> aun así, algunos lo intentan.</w:t>
      </w:r>
    </w:p>
    <w:p w14:paraId="0EAE618D" w14:textId="77777777" w:rsidR="00192499" w:rsidRDefault="00192499" w:rsidP="00192499">
      <w:pPr>
        <w:pStyle w:val="NormalWeb"/>
      </w:pPr>
      <w:r>
        <w:t>Algunos susurran en dialectos prohibidos. Algunos recuerdan los rostros de sus madres. Algunos, los más audaces, miran al cielo y se preguntan si alguna vez el Instinto les será concedido.</w:t>
      </w:r>
    </w:p>
    <w:p w14:paraId="52E1124C" w14:textId="77777777" w:rsidR="00192499" w:rsidRDefault="00192499" w:rsidP="00192499">
      <w:pPr>
        <w:pStyle w:val="NormalWeb"/>
      </w:pPr>
      <w:r>
        <w:t xml:space="preserve">Porque incluso en las cavernas más oscuras del sometimiento, </w:t>
      </w:r>
      <w:r>
        <w:rPr>
          <w:rStyle w:val="Textoennegrita"/>
          <w:rFonts w:eastAsiaTheme="majorEastAsia"/>
        </w:rPr>
        <w:t>hay chispas que se niegan a apagarse.</w:t>
      </w:r>
    </w:p>
    <w:p w14:paraId="1F87D0AB" w14:textId="77777777" w:rsidR="00192499" w:rsidRDefault="00192499" w:rsidP="00192499">
      <w:pPr>
        <w:pStyle w:val="NormalWeb"/>
      </w:pPr>
      <w:r>
        <w:t>Y si alguna de esas chispas llegara a encenderse…</w:t>
      </w:r>
    </w:p>
    <w:p w14:paraId="454BE3FF" w14:textId="12EEFCC4" w:rsidR="00192499" w:rsidRDefault="00192499" w:rsidP="00192499">
      <w:pPr>
        <w:pStyle w:val="NormalWeb"/>
      </w:pPr>
      <w:r>
        <w:rPr>
          <w:rStyle w:val="Textoennegrita"/>
          <w:rFonts w:eastAsiaTheme="majorEastAsia"/>
        </w:rPr>
        <w:t>la carne débil podría incendiar el mundo.</w:t>
      </w:r>
    </w:p>
    <w:p w14:paraId="5B4C9B1B" w14:textId="77777777" w:rsidR="00192499" w:rsidRDefault="00192499" w:rsidP="00192499">
      <w:pPr>
        <w:spacing w:after="0" w:line="240" w:lineRule="auto"/>
        <w:rPr>
          <w:rFonts w:ascii="Times New Roman" w:eastAsia="Times New Roman" w:hAnsi="Times New Roman" w:cs="Times New Roman"/>
          <w:kern w:val="0"/>
          <w:lang w:eastAsia="es-MX"/>
          <w14:ligatures w14:val="none"/>
        </w:rPr>
      </w:pPr>
    </w:p>
    <w:p w14:paraId="640955D8" w14:textId="5EEF5BE9" w:rsidR="00192499" w:rsidRPr="00192499" w:rsidRDefault="00000000" w:rsidP="00192499">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pict w14:anchorId="5C7BCB0B">
          <v:rect id="_x0000_i1031" style="width:0;height:1.5pt" o:hralign="center" o:hrstd="t" o:hr="t" fillcolor="#a0a0a0" stroked="f"/>
        </w:pict>
      </w:r>
    </w:p>
    <w:p w14:paraId="552F3C39" w14:textId="77777777" w:rsidR="00192499" w:rsidRPr="00D4297F" w:rsidRDefault="00192499" w:rsidP="00D429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D4297F">
        <w:rPr>
          <w:rFonts w:ascii="Times New Roman" w:eastAsia="Times New Roman" w:hAnsi="Times New Roman" w:cs="Times New Roman"/>
          <w:b/>
          <w:bCs/>
          <w:kern w:val="0"/>
          <w:sz w:val="27"/>
          <w:szCs w:val="27"/>
          <w:lang w:eastAsia="es-MX"/>
          <w14:ligatures w14:val="none"/>
        </w:rPr>
        <w:t>VI. El Miedo de los Sabios</w:t>
      </w:r>
    </w:p>
    <w:p w14:paraId="5F86326E" w14:textId="77777777" w:rsidR="00192499" w:rsidRDefault="00192499" w:rsidP="00192499">
      <w:pPr>
        <w:pStyle w:val="NormalWeb"/>
      </w:pPr>
      <w:r>
        <w:t xml:space="preserve">Hay cosas que los Antropeltis no dicen. Y otras que </w:t>
      </w:r>
      <w:r>
        <w:rPr>
          <w:rStyle w:val="Textoennegrita"/>
          <w:rFonts w:eastAsiaTheme="majorEastAsia"/>
        </w:rPr>
        <w:t>ni siquiera ellos se atreven a nombrar.</w:t>
      </w:r>
    </w:p>
    <w:p w14:paraId="3A497C94" w14:textId="77777777" w:rsidR="00192499" w:rsidRDefault="00192499" w:rsidP="00192499">
      <w:pPr>
        <w:pStyle w:val="NormalWeb"/>
      </w:pPr>
      <w:r>
        <w:t xml:space="preserve">En los mármoles sangrantes de </w:t>
      </w:r>
      <w:proofErr w:type="spellStart"/>
      <w:r>
        <w:t>Céfidon</w:t>
      </w:r>
      <w:proofErr w:type="spellEnd"/>
      <w:r>
        <w:t xml:space="preserve"> y bajo las bóvedas de acero sigiloso de </w:t>
      </w:r>
      <w:proofErr w:type="spellStart"/>
      <w:r>
        <w:t>Ultharia</w:t>
      </w:r>
      <w:proofErr w:type="spellEnd"/>
      <w:r>
        <w:t xml:space="preserve">, descansan secretos que no pertenecen a su tiempo, ni a su carne. </w:t>
      </w:r>
      <w:r>
        <w:rPr>
          <w:rStyle w:val="Textoennegrita"/>
          <w:rFonts w:eastAsiaTheme="majorEastAsia"/>
        </w:rPr>
        <w:t>Se dice que sus templos fueron construidos no por manos, sino por voluntades muertas aún activas</w:t>
      </w:r>
      <w:r>
        <w:t>, reliquias vivientes de las civilizaciones que desaparecieron cuando el cielo lloraba cristal y la tierra hablaba en código.</w:t>
      </w:r>
    </w:p>
    <w:p w14:paraId="303D12B5" w14:textId="77777777" w:rsidR="00192499" w:rsidRDefault="00192499" w:rsidP="00192499">
      <w:pPr>
        <w:pStyle w:val="NormalWeb"/>
      </w:pPr>
      <w:r>
        <w:t xml:space="preserve">Algunos aseguran haber escuchado </w:t>
      </w:r>
      <w:r>
        <w:rPr>
          <w:rStyle w:val="Textoennegrita"/>
          <w:rFonts w:eastAsiaTheme="majorEastAsia"/>
        </w:rPr>
        <w:t>susurros en los cimientos</w:t>
      </w:r>
      <w:r>
        <w:t xml:space="preserve">, voces que no provienen del plano mágico ni del maldito, sino de un tercer aliento: uno </w:t>
      </w:r>
      <w:r>
        <w:rPr>
          <w:rStyle w:val="Textoennegrita"/>
          <w:rFonts w:eastAsiaTheme="majorEastAsia"/>
        </w:rPr>
        <w:t>enterrado</w:t>
      </w:r>
      <w:r>
        <w:t>.</w:t>
      </w:r>
    </w:p>
    <w:p w14:paraId="32037489" w14:textId="77777777" w:rsidR="00192499" w:rsidRDefault="00192499" w:rsidP="00192499">
      <w:pPr>
        <w:pStyle w:val="NormalWeb"/>
      </w:pPr>
      <w:r>
        <w:t xml:space="preserve">Otros afirman que </w:t>
      </w:r>
      <w:r>
        <w:rPr>
          <w:rStyle w:val="Textoennegrita"/>
          <w:rFonts w:eastAsiaTheme="majorEastAsia"/>
        </w:rPr>
        <w:t>la estructura misma del Gran Código del Instinto fue revelada en una visión compartida por los fundadores de la República</w:t>
      </w:r>
      <w:r>
        <w:t xml:space="preserve">, cuando tocaron el monolito híbrido en </w:t>
      </w:r>
      <w:proofErr w:type="spellStart"/>
      <w:r>
        <w:t>Vayorth</w:t>
      </w:r>
      <w:proofErr w:type="spellEnd"/>
      <w:r>
        <w:t xml:space="preserve">… y </w:t>
      </w:r>
      <w:proofErr w:type="gramStart"/>
      <w:r>
        <w:t>que</w:t>
      </w:r>
      <w:proofErr w:type="gramEnd"/>
      <w:r>
        <w:t xml:space="preserve"> desde entonces, cada generación de escribas ha eliminado un capítulo. Por seguridad. Por miedo. O por lealtad a algo que aún duerme debajo.</w:t>
      </w:r>
    </w:p>
    <w:p w14:paraId="499A69E3" w14:textId="77777777" w:rsidR="00192499" w:rsidRDefault="00192499" w:rsidP="00192499">
      <w:pPr>
        <w:pStyle w:val="NormalWeb"/>
      </w:pPr>
      <w:r>
        <w:lastRenderedPageBreak/>
        <w:t xml:space="preserve">Las razas sabias, como los </w:t>
      </w:r>
      <w:proofErr w:type="spellStart"/>
      <w:r>
        <w:rPr>
          <w:rStyle w:val="Textoennegrita"/>
          <w:rFonts w:eastAsiaTheme="majorEastAsia"/>
        </w:rPr>
        <w:t>Ithariis</w:t>
      </w:r>
      <w:proofErr w:type="spellEnd"/>
      <w:r>
        <w:t xml:space="preserve">, conocen este temor. Ellos, que danzan en la oscuridad como sacerdotes sin altar, han guerreado contra los Antropeltis no solo por poder, sino por lo que podrían </w:t>
      </w:r>
      <w:r>
        <w:rPr>
          <w:rStyle w:val="Textoennegrita"/>
          <w:rFonts w:eastAsiaTheme="majorEastAsia"/>
        </w:rPr>
        <w:t>desenterrar</w:t>
      </w:r>
      <w:r>
        <w:t xml:space="preserve">. Aunque hoy se firme la paz en tinta dorada, todos saben que la guerra sigue viva, solo que ahora se escribe en silencios y en túneles. En códices robados y </w:t>
      </w:r>
      <w:r>
        <w:rPr>
          <w:rStyle w:val="Textoennegrita"/>
          <w:rFonts w:eastAsiaTheme="majorEastAsia"/>
        </w:rPr>
        <w:t>mentes infiltradas</w:t>
      </w:r>
      <w:r>
        <w:t>.</w:t>
      </w:r>
    </w:p>
    <w:p w14:paraId="43DCF332" w14:textId="77777777" w:rsidR="00192499" w:rsidRDefault="00192499" w:rsidP="00192499">
      <w:pPr>
        <w:pStyle w:val="NormalWeb"/>
      </w:pPr>
      <w:r>
        <w:t xml:space="preserve">Se rumorea que </w:t>
      </w:r>
      <w:r>
        <w:rPr>
          <w:rStyle w:val="Textoennegrita"/>
          <w:rFonts w:eastAsiaTheme="majorEastAsia"/>
        </w:rPr>
        <w:t xml:space="preserve">los espías </w:t>
      </w:r>
      <w:proofErr w:type="spellStart"/>
      <w:r>
        <w:rPr>
          <w:rStyle w:val="Textoennegrita"/>
          <w:rFonts w:eastAsiaTheme="majorEastAsia"/>
        </w:rPr>
        <w:t>itharii</w:t>
      </w:r>
      <w:proofErr w:type="spellEnd"/>
      <w:r>
        <w:rPr>
          <w:rStyle w:val="Textoennegrita"/>
          <w:rFonts w:eastAsiaTheme="majorEastAsia"/>
        </w:rPr>
        <w:t xml:space="preserve"> viven entre los muros</w:t>
      </w:r>
      <w:r>
        <w:t xml:space="preserve">, ocultos entre bibliotecarios, sacerdotes de canalización, aprendices de laboratorio. En </w:t>
      </w:r>
      <w:proofErr w:type="spellStart"/>
      <w:r>
        <w:t>Céfidon</w:t>
      </w:r>
      <w:proofErr w:type="spellEnd"/>
      <w:r>
        <w:t xml:space="preserve">, los estantes más bajos están protegidos con trampas mágicas que no disparan, sino que borran la memoria. En </w:t>
      </w:r>
      <w:proofErr w:type="spellStart"/>
      <w:r>
        <w:t>Ultharia</w:t>
      </w:r>
      <w:proofErr w:type="spellEnd"/>
      <w:r>
        <w:t>, hay puertas que se abren solo si el pasante ha sido maldecido.</w:t>
      </w:r>
    </w:p>
    <w:p w14:paraId="0E6A94D1" w14:textId="77777777" w:rsidR="00192499" w:rsidRDefault="00192499" w:rsidP="00192499">
      <w:pPr>
        <w:pStyle w:val="NormalWeb"/>
      </w:pPr>
      <w:r>
        <w:t>Y sin embargo…</w:t>
      </w:r>
    </w:p>
    <w:p w14:paraId="29DBCCA0" w14:textId="77777777" w:rsidR="00192499" w:rsidRDefault="00192499" w:rsidP="00192499">
      <w:pPr>
        <w:pStyle w:val="NormalWeb"/>
      </w:pPr>
      <w:r>
        <w:t>Algunos lo buscan.</w:t>
      </w:r>
      <w:r>
        <w:br/>
        <w:t>Algunos preguntan demasiado.</w:t>
      </w:r>
      <w:r>
        <w:br/>
        <w:t>Algunos desaparecen.</w:t>
      </w:r>
    </w:p>
    <w:p w14:paraId="7045E087" w14:textId="77777777" w:rsidR="00192499" w:rsidRDefault="00192499" w:rsidP="00192499">
      <w:pPr>
        <w:pStyle w:val="NormalWeb"/>
      </w:pPr>
      <w:r>
        <w:t xml:space="preserve">Porque en algún lugar —bajo la roca viva o entre los circuitos orgánicos que respiran— </w:t>
      </w:r>
      <w:r>
        <w:rPr>
          <w:rStyle w:val="Textoennegrita"/>
          <w:rFonts w:eastAsiaTheme="majorEastAsia"/>
        </w:rPr>
        <w:t>se esconde algo</w:t>
      </w:r>
      <w:r>
        <w:t>.</w:t>
      </w:r>
      <w:r>
        <w:br/>
        <w:t>Algo que los Antropeltis encontraron.</w:t>
      </w:r>
      <w:r>
        <w:br/>
        <w:t>Algo que los demás quieren.</w:t>
      </w:r>
      <w:r>
        <w:br/>
        <w:t xml:space="preserve">Algo que </w:t>
      </w:r>
      <w:r>
        <w:rPr>
          <w:rStyle w:val="Textoennegrita"/>
          <w:rFonts w:eastAsiaTheme="majorEastAsia"/>
        </w:rPr>
        <w:t>quizás</w:t>
      </w:r>
      <w:r>
        <w:t xml:space="preserve"> no debería ser tocado jamás.</w:t>
      </w:r>
    </w:p>
    <w:p w14:paraId="4C9DF0C4" w14:textId="77777777" w:rsidR="007070F2" w:rsidRDefault="007070F2"/>
    <w:sectPr w:rsidR="007070F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73DAC"/>
    <w:multiLevelType w:val="hybridMultilevel"/>
    <w:tmpl w:val="8482F0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5AF48AB"/>
    <w:multiLevelType w:val="multilevel"/>
    <w:tmpl w:val="FCD0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320C7"/>
    <w:multiLevelType w:val="multilevel"/>
    <w:tmpl w:val="4BA0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86A09"/>
    <w:multiLevelType w:val="multilevel"/>
    <w:tmpl w:val="4714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11F92"/>
    <w:multiLevelType w:val="multilevel"/>
    <w:tmpl w:val="9F400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5F760B"/>
    <w:multiLevelType w:val="multilevel"/>
    <w:tmpl w:val="8A2C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B5923"/>
    <w:multiLevelType w:val="multilevel"/>
    <w:tmpl w:val="C342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F501D7"/>
    <w:multiLevelType w:val="multilevel"/>
    <w:tmpl w:val="6612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337267">
    <w:abstractNumId w:val="3"/>
  </w:num>
  <w:num w:numId="2" w16cid:durableId="673455743">
    <w:abstractNumId w:val="2"/>
  </w:num>
  <w:num w:numId="3" w16cid:durableId="935288526">
    <w:abstractNumId w:val="4"/>
  </w:num>
  <w:num w:numId="4" w16cid:durableId="1030955211">
    <w:abstractNumId w:val="7"/>
  </w:num>
  <w:num w:numId="5" w16cid:durableId="2103334856">
    <w:abstractNumId w:val="6"/>
  </w:num>
  <w:num w:numId="6" w16cid:durableId="121073300">
    <w:abstractNumId w:val="5"/>
  </w:num>
  <w:num w:numId="7" w16cid:durableId="561137568">
    <w:abstractNumId w:val="0"/>
  </w:num>
  <w:num w:numId="8" w16cid:durableId="314259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2A8"/>
    <w:rsid w:val="000001E9"/>
    <w:rsid w:val="00192499"/>
    <w:rsid w:val="00234244"/>
    <w:rsid w:val="00372EE9"/>
    <w:rsid w:val="003D1713"/>
    <w:rsid w:val="006E6486"/>
    <w:rsid w:val="007070F2"/>
    <w:rsid w:val="008A2443"/>
    <w:rsid w:val="009263A7"/>
    <w:rsid w:val="00BE07F8"/>
    <w:rsid w:val="00D4297F"/>
    <w:rsid w:val="00DA5C96"/>
    <w:rsid w:val="00F96A49"/>
    <w:rsid w:val="00FB02A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A60D8"/>
  <w15:chartTrackingRefBased/>
  <w15:docId w15:val="{1F43AEFC-804B-416C-8F49-9365953E3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B02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B02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B02A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02A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02A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02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02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02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02A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02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B02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B02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B02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B02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B02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02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02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02A8"/>
    <w:rPr>
      <w:rFonts w:eastAsiaTheme="majorEastAsia" w:cstheme="majorBidi"/>
      <w:color w:val="272727" w:themeColor="text1" w:themeTint="D8"/>
    </w:rPr>
  </w:style>
  <w:style w:type="paragraph" w:styleId="Ttulo">
    <w:name w:val="Title"/>
    <w:basedOn w:val="Normal"/>
    <w:next w:val="Normal"/>
    <w:link w:val="TtuloCar"/>
    <w:uiPriority w:val="10"/>
    <w:qFormat/>
    <w:rsid w:val="00FB0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02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02A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02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02A8"/>
    <w:pPr>
      <w:spacing w:before="160"/>
      <w:jc w:val="center"/>
    </w:pPr>
    <w:rPr>
      <w:i/>
      <w:iCs/>
      <w:color w:val="404040" w:themeColor="text1" w:themeTint="BF"/>
    </w:rPr>
  </w:style>
  <w:style w:type="character" w:customStyle="1" w:styleId="CitaCar">
    <w:name w:val="Cita Car"/>
    <w:basedOn w:val="Fuentedeprrafopredeter"/>
    <w:link w:val="Cita"/>
    <w:uiPriority w:val="29"/>
    <w:rsid w:val="00FB02A8"/>
    <w:rPr>
      <w:i/>
      <w:iCs/>
      <w:color w:val="404040" w:themeColor="text1" w:themeTint="BF"/>
    </w:rPr>
  </w:style>
  <w:style w:type="paragraph" w:styleId="Prrafodelista">
    <w:name w:val="List Paragraph"/>
    <w:basedOn w:val="Normal"/>
    <w:uiPriority w:val="34"/>
    <w:qFormat/>
    <w:rsid w:val="00FB02A8"/>
    <w:pPr>
      <w:ind w:left="720"/>
      <w:contextualSpacing/>
    </w:pPr>
  </w:style>
  <w:style w:type="character" w:styleId="nfasisintenso">
    <w:name w:val="Intense Emphasis"/>
    <w:basedOn w:val="Fuentedeprrafopredeter"/>
    <w:uiPriority w:val="21"/>
    <w:qFormat/>
    <w:rsid w:val="00FB02A8"/>
    <w:rPr>
      <w:i/>
      <w:iCs/>
      <w:color w:val="0F4761" w:themeColor="accent1" w:themeShade="BF"/>
    </w:rPr>
  </w:style>
  <w:style w:type="paragraph" w:styleId="Citadestacada">
    <w:name w:val="Intense Quote"/>
    <w:basedOn w:val="Normal"/>
    <w:next w:val="Normal"/>
    <w:link w:val="CitadestacadaCar"/>
    <w:uiPriority w:val="30"/>
    <w:qFormat/>
    <w:rsid w:val="00FB0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02A8"/>
    <w:rPr>
      <w:i/>
      <w:iCs/>
      <w:color w:val="0F4761" w:themeColor="accent1" w:themeShade="BF"/>
    </w:rPr>
  </w:style>
  <w:style w:type="character" w:styleId="Referenciaintensa">
    <w:name w:val="Intense Reference"/>
    <w:basedOn w:val="Fuentedeprrafopredeter"/>
    <w:uiPriority w:val="32"/>
    <w:qFormat/>
    <w:rsid w:val="00FB02A8"/>
    <w:rPr>
      <w:b/>
      <w:bCs/>
      <w:smallCaps/>
      <w:color w:val="0F4761" w:themeColor="accent1" w:themeShade="BF"/>
      <w:spacing w:val="5"/>
    </w:rPr>
  </w:style>
  <w:style w:type="paragraph" w:styleId="NormalWeb">
    <w:name w:val="Normal (Web)"/>
    <w:basedOn w:val="Normal"/>
    <w:uiPriority w:val="99"/>
    <w:unhideWhenUsed/>
    <w:rsid w:val="00192499"/>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nfasis">
    <w:name w:val="Emphasis"/>
    <w:basedOn w:val="Fuentedeprrafopredeter"/>
    <w:uiPriority w:val="20"/>
    <w:qFormat/>
    <w:rsid w:val="00192499"/>
    <w:rPr>
      <w:i/>
      <w:iCs/>
    </w:rPr>
  </w:style>
  <w:style w:type="character" w:styleId="Textoennegrita">
    <w:name w:val="Strong"/>
    <w:basedOn w:val="Fuentedeprrafopredeter"/>
    <w:uiPriority w:val="22"/>
    <w:qFormat/>
    <w:rsid w:val="001924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134802">
      <w:bodyDiv w:val="1"/>
      <w:marLeft w:val="0"/>
      <w:marRight w:val="0"/>
      <w:marTop w:val="0"/>
      <w:marBottom w:val="0"/>
      <w:divBdr>
        <w:top w:val="none" w:sz="0" w:space="0" w:color="auto"/>
        <w:left w:val="none" w:sz="0" w:space="0" w:color="auto"/>
        <w:bottom w:val="none" w:sz="0" w:space="0" w:color="auto"/>
        <w:right w:val="none" w:sz="0" w:space="0" w:color="auto"/>
      </w:divBdr>
      <w:divsChild>
        <w:div w:id="174695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212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88792">
      <w:bodyDiv w:val="1"/>
      <w:marLeft w:val="0"/>
      <w:marRight w:val="0"/>
      <w:marTop w:val="0"/>
      <w:marBottom w:val="0"/>
      <w:divBdr>
        <w:top w:val="none" w:sz="0" w:space="0" w:color="auto"/>
        <w:left w:val="none" w:sz="0" w:space="0" w:color="auto"/>
        <w:bottom w:val="none" w:sz="0" w:space="0" w:color="auto"/>
        <w:right w:val="none" w:sz="0" w:space="0" w:color="auto"/>
      </w:divBdr>
    </w:div>
    <w:div w:id="154733573">
      <w:bodyDiv w:val="1"/>
      <w:marLeft w:val="0"/>
      <w:marRight w:val="0"/>
      <w:marTop w:val="0"/>
      <w:marBottom w:val="0"/>
      <w:divBdr>
        <w:top w:val="none" w:sz="0" w:space="0" w:color="auto"/>
        <w:left w:val="none" w:sz="0" w:space="0" w:color="auto"/>
        <w:bottom w:val="none" w:sz="0" w:space="0" w:color="auto"/>
        <w:right w:val="none" w:sz="0" w:space="0" w:color="auto"/>
      </w:divBdr>
      <w:divsChild>
        <w:div w:id="65499439">
          <w:blockQuote w:val="1"/>
          <w:marLeft w:val="720"/>
          <w:marRight w:val="720"/>
          <w:marTop w:val="100"/>
          <w:marBottom w:val="100"/>
          <w:divBdr>
            <w:top w:val="none" w:sz="0" w:space="0" w:color="auto"/>
            <w:left w:val="none" w:sz="0" w:space="0" w:color="auto"/>
            <w:bottom w:val="none" w:sz="0" w:space="0" w:color="auto"/>
            <w:right w:val="none" w:sz="0" w:space="0" w:color="auto"/>
          </w:divBdr>
        </w:div>
        <w:div w:id="249779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36260">
      <w:bodyDiv w:val="1"/>
      <w:marLeft w:val="0"/>
      <w:marRight w:val="0"/>
      <w:marTop w:val="0"/>
      <w:marBottom w:val="0"/>
      <w:divBdr>
        <w:top w:val="none" w:sz="0" w:space="0" w:color="auto"/>
        <w:left w:val="none" w:sz="0" w:space="0" w:color="auto"/>
        <w:bottom w:val="none" w:sz="0" w:space="0" w:color="auto"/>
        <w:right w:val="none" w:sz="0" w:space="0" w:color="auto"/>
      </w:divBdr>
      <w:divsChild>
        <w:div w:id="1255280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1132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3337764">
      <w:bodyDiv w:val="1"/>
      <w:marLeft w:val="0"/>
      <w:marRight w:val="0"/>
      <w:marTop w:val="0"/>
      <w:marBottom w:val="0"/>
      <w:divBdr>
        <w:top w:val="none" w:sz="0" w:space="0" w:color="auto"/>
        <w:left w:val="none" w:sz="0" w:space="0" w:color="auto"/>
        <w:bottom w:val="none" w:sz="0" w:space="0" w:color="auto"/>
        <w:right w:val="none" w:sz="0" w:space="0" w:color="auto"/>
      </w:divBdr>
    </w:div>
    <w:div w:id="314915933">
      <w:bodyDiv w:val="1"/>
      <w:marLeft w:val="0"/>
      <w:marRight w:val="0"/>
      <w:marTop w:val="0"/>
      <w:marBottom w:val="0"/>
      <w:divBdr>
        <w:top w:val="none" w:sz="0" w:space="0" w:color="auto"/>
        <w:left w:val="none" w:sz="0" w:space="0" w:color="auto"/>
        <w:bottom w:val="none" w:sz="0" w:space="0" w:color="auto"/>
        <w:right w:val="none" w:sz="0" w:space="0" w:color="auto"/>
      </w:divBdr>
    </w:div>
    <w:div w:id="430325170">
      <w:bodyDiv w:val="1"/>
      <w:marLeft w:val="0"/>
      <w:marRight w:val="0"/>
      <w:marTop w:val="0"/>
      <w:marBottom w:val="0"/>
      <w:divBdr>
        <w:top w:val="none" w:sz="0" w:space="0" w:color="auto"/>
        <w:left w:val="none" w:sz="0" w:space="0" w:color="auto"/>
        <w:bottom w:val="none" w:sz="0" w:space="0" w:color="auto"/>
        <w:right w:val="none" w:sz="0" w:space="0" w:color="auto"/>
      </w:divBdr>
      <w:divsChild>
        <w:div w:id="966667766">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35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629748">
      <w:bodyDiv w:val="1"/>
      <w:marLeft w:val="0"/>
      <w:marRight w:val="0"/>
      <w:marTop w:val="0"/>
      <w:marBottom w:val="0"/>
      <w:divBdr>
        <w:top w:val="none" w:sz="0" w:space="0" w:color="auto"/>
        <w:left w:val="none" w:sz="0" w:space="0" w:color="auto"/>
        <w:bottom w:val="none" w:sz="0" w:space="0" w:color="auto"/>
        <w:right w:val="none" w:sz="0" w:space="0" w:color="auto"/>
      </w:divBdr>
      <w:divsChild>
        <w:div w:id="1576815872">
          <w:blockQuote w:val="1"/>
          <w:marLeft w:val="720"/>
          <w:marRight w:val="720"/>
          <w:marTop w:val="100"/>
          <w:marBottom w:val="100"/>
          <w:divBdr>
            <w:top w:val="none" w:sz="0" w:space="0" w:color="auto"/>
            <w:left w:val="none" w:sz="0" w:space="0" w:color="auto"/>
            <w:bottom w:val="none" w:sz="0" w:space="0" w:color="auto"/>
            <w:right w:val="none" w:sz="0" w:space="0" w:color="auto"/>
          </w:divBdr>
        </w:div>
        <w:div w:id="6741897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8665834">
      <w:bodyDiv w:val="1"/>
      <w:marLeft w:val="0"/>
      <w:marRight w:val="0"/>
      <w:marTop w:val="0"/>
      <w:marBottom w:val="0"/>
      <w:divBdr>
        <w:top w:val="none" w:sz="0" w:space="0" w:color="auto"/>
        <w:left w:val="none" w:sz="0" w:space="0" w:color="auto"/>
        <w:bottom w:val="none" w:sz="0" w:space="0" w:color="auto"/>
        <w:right w:val="none" w:sz="0" w:space="0" w:color="auto"/>
      </w:divBdr>
    </w:div>
    <w:div w:id="491873114">
      <w:bodyDiv w:val="1"/>
      <w:marLeft w:val="0"/>
      <w:marRight w:val="0"/>
      <w:marTop w:val="0"/>
      <w:marBottom w:val="0"/>
      <w:divBdr>
        <w:top w:val="none" w:sz="0" w:space="0" w:color="auto"/>
        <w:left w:val="none" w:sz="0" w:space="0" w:color="auto"/>
        <w:bottom w:val="none" w:sz="0" w:space="0" w:color="auto"/>
        <w:right w:val="none" w:sz="0" w:space="0" w:color="auto"/>
      </w:divBdr>
      <w:divsChild>
        <w:div w:id="1290554090">
          <w:blockQuote w:val="1"/>
          <w:marLeft w:val="720"/>
          <w:marRight w:val="720"/>
          <w:marTop w:val="100"/>
          <w:marBottom w:val="100"/>
          <w:divBdr>
            <w:top w:val="none" w:sz="0" w:space="0" w:color="auto"/>
            <w:left w:val="none" w:sz="0" w:space="0" w:color="auto"/>
            <w:bottom w:val="none" w:sz="0" w:space="0" w:color="auto"/>
            <w:right w:val="none" w:sz="0" w:space="0" w:color="auto"/>
          </w:divBdr>
        </w:div>
        <w:div w:id="342558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6729372">
      <w:bodyDiv w:val="1"/>
      <w:marLeft w:val="0"/>
      <w:marRight w:val="0"/>
      <w:marTop w:val="0"/>
      <w:marBottom w:val="0"/>
      <w:divBdr>
        <w:top w:val="none" w:sz="0" w:space="0" w:color="auto"/>
        <w:left w:val="none" w:sz="0" w:space="0" w:color="auto"/>
        <w:bottom w:val="none" w:sz="0" w:space="0" w:color="auto"/>
        <w:right w:val="none" w:sz="0" w:space="0" w:color="auto"/>
      </w:divBdr>
      <w:divsChild>
        <w:div w:id="143335223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0338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3009531">
      <w:bodyDiv w:val="1"/>
      <w:marLeft w:val="0"/>
      <w:marRight w:val="0"/>
      <w:marTop w:val="0"/>
      <w:marBottom w:val="0"/>
      <w:divBdr>
        <w:top w:val="none" w:sz="0" w:space="0" w:color="auto"/>
        <w:left w:val="none" w:sz="0" w:space="0" w:color="auto"/>
        <w:bottom w:val="none" w:sz="0" w:space="0" w:color="auto"/>
        <w:right w:val="none" w:sz="0" w:space="0" w:color="auto"/>
      </w:divBdr>
      <w:divsChild>
        <w:div w:id="1912033318">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12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1306617">
      <w:bodyDiv w:val="1"/>
      <w:marLeft w:val="0"/>
      <w:marRight w:val="0"/>
      <w:marTop w:val="0"/>
      <w:marBottom w:val="0"/>
      <w:divBdr>
        <w:top w:val="none" w:sz="0" w:space="0" w:color="auto"/>
        <w:left w:val="none" w:sz="0" w:space="0" w:color="auto"/>
        <w:bottom w:val="none" w:sz="0" w:space="0" w:color="auto"/>
        <w:right w:val="none" w:sz="0" w:space="0" w:color="auto"/>
      </w:divBdr>
      <w:divsChild>
        <w:div w:id="360860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8986958">
      <w:bodyDiv w:val="1"/>
      <w:marLeft w:val="0"/>
      <w:marRight w:val="0"/>
      <w:marTop w:val="0"/>
      <w:marBottom w:val="0"/>
      <w:divBdr>
        <w:top w:val="none" w:sz="0" w:space="0" w:color="auto"/>
        <w:left w:val="none" w:sz="0" w:space="0" w:color="auto"/>
        <w:bottom w:val="none" w:sz="0" w:space="0" w:color="auto"/>
        <w:right w:val="none" w:sz="0" w:space="0" w:color="auto"/>
      </w:divBdr>
    </w:div>
    <w:div w:id="723522667">
      <w:bodyDiv w:val="1"/>
      <w:marLeft w:val="0"/>
      <w:marRight w:val="0"/>
      <w:marTop w:val="0"/>
      <w:marBottom w:val="0"/>
      <w:divBdr>
        <w:top w:val="none" w:sz="0" w:space="0" w:color="auto"/>
        <w:left w:val="none" w:sz="0" w:space="0" w:color="auto"/>
        <w:bottom w:val="none" w:sz="0" w:space="0" w:color="auto"/>
        <w:right w:val="none" w:sz="0" w:space="0" w:color="auto"/>
      </w:divBdr>
      <w:divsChild>
        <w:div w:id="2141073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1000364">
      <w:bodyDiv w:val="1"/>
      <w:marLeft w:val="0"/>
      <w:marRight w:val="0"/>
      <w:marTop w:val="0"/>
      <w:marBottom w:val="0"/>
      <w:divBdr>
        <w:top w:val="none" w:sz="0" w:space="0" w:color="auto"/>
        <w:left w:val="none" w:sz="0" w:space="0" w:color="auto"/>
        <w:bottom w:val="none" w:sz="0" w:space="0" w:color="auto"/>
        <w:right w:val="none" w:sz="0" w:space="0" w:color="auto"/>
      </w:divBdr>
      <w:divsChild>
        <w:div w:id="1241015137">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086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7314351">
      <w:bodyDiv w:val="1"/>
      <w:marLeft w:val="0"/>
      <w:marRight w:val="0"/>
      <w:marTop w:val="0"/>
      <w:marBottom w:val="0"/>
      <w:divBdr>
        <w:top w:val="none" w:sz="0" w:space="0" w:color="auto"/>
        <w:left w:val="none" w:sz="0" w:space="0" w:color="auto"/>
        <w:bottom w:val="none" w:sz="0" w:space="0" w:color="auto"/>
        <w:right w:val="none" w:sz="0" w:space="0" w:color="auto"/>
      </w:divBdr>
    </w:div>
    <w:div w:id="754593415">
      <w:bodyDiv w:val="1"/>
      <w:marLeft w:val="0"/>
      <w:marRight w:val="0"/>
      <w:marTop w:val="0"/>
      <w:marBottom w:val="0"/>
      <w:divBdr>
        <w:top w:val="none" w:sz="0" w:space="0" w:color="auto"/>
        <w:left w:val="none" w:sz="0" w:space="0" w:color="auto"/>
        <w:bottom w:val="none" w:sz="0" w:space="0" w:color="auto"/>
        <w:right w:val="none" w:sz="0" w:space="0" w:color="auto"/>
      </w:divBdr>
      <w:divsChild>
        <w:div w:id="623313388">
          <w:blockQuote w:val="1"/>
          <w:marLeft w:val="720"/>
          <w:marRight w:val="720"/>
          <w:marTop w:val="100"/>
          <w:marBottom w:val="100"/>
          <w:divBdr>
            <w:top w:val="none" w:sz="0" w:space="0" w:color="auto"/>
            <w:left w:val="none" w:sz="0" w:space="0" w:color="auto"/>
            <w:bottom w:val="none" w:sz="0" w:space="0" w:color="auto"/>
            <w:right w:val="none" w:sz="0" w:space="0" w:color="auto"/>
          </w:divBdr>
        </w:div>
        <w:div w:id="247083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3692469">
      <w:bodyDiv w:val="1"/>
      <w:marLeft w:val="0"/>
      <w:marRight w:val="0"/>
      <w:marTop w:val="0"/>
      <w:marBottom w:val="0"/>
      <w:divBdr>
        <w:top w:val="none" w:sz="0" w:space="0" w:color="auto"/>
        <w:left w:val="none" w:sz="0" w:space="0" w:color="auto"/>
        <w:bottom w:val="none" w:sz="0" w:space="0" w:color="auto"/>
        <w:right w:val="none" w:sz="0" w:space="0" w:color="auto"/>
      </w:divBdr>
    </w:div>
    <w:div w:id="802887008">
      <w:bodyDiv w:val="1"/>
      <w:marLeft w:val="0"/>
      <w:marRight w:val="0"/>
      <w:marTop w:val="0"/>
      <w:marBottom w:val="0"/>
      <w:divBdr>
        <w:top w:val="none" w:sz="0" w:space="0" w:color="auto"/>
        <w:left w:val="none" w:sz="0" w:space="0" w:color="auto"/>
        <w:bottom w:val="none" w:sz="0" w:space="0" w:color="auto"/>
        <w:right w:val="none" w:sz="0" w:space="0" w:color="auto"/>
      </w:divBdr>
      <w:divsChild>
        <w:div w:id="905913921">
          <w:blockQuote w:val="1"/>
          <w:marLeft w:val="720"/>
          <w:marRight w:val="720"/>
          <w:marTop w:val="100"/>
          <w:marBottom w:val="100"/>
          <w:divBdr>
            <w:top w:val="none" w:sz="0" w:space="0" w:color="auto"/>
            <w:left w:val="none" w:sz="0" w:space="0" w:color="auto"/>
            <w:bottom w:val="none" w:sz="0" w:space="0" w:color="auto"/>
            <w:right w:val="none" w:sz="0" w:space="0" w:color="auto"/>
          </w:divBdr>
        </w:div>
        <w:div w:id="490214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8203659">
      <w:bodyDiv w:val="1"/>
      <w:marLeft w:val="0"/>
      <w:marRight w:val="0"/>
      <w:marTop w:val="0"/>
      <w:marBottom w:val="0"/>
      <w:divBdr>
        <w:top w:val="none" w:sz="0" w:space="0" w:color="auto"/>
        <w:left w:val="none" w:sz="0" w:space="0" w:color="auto"/>
        <w:bottom w:val="none" w:sz="0" w:space="0" w:color="auto"/>
        <w:right w:val="none" w:sz="0" w:space="0" w:color="auto"/>
      </w:divBdr>
      <w:divsChild>
        <w:div w:id="1674451333">
          <w:blockQuote w:val="1"/>
          <w:marLeft w:val="720"/>
          <w:marRight w:val="720"/>
          <w:marTop w:val="100"/>
          <w:marBottom w:val="100"/>
          <w:divBdr>
            <w:top w:val="none" w:sz="0" w:space="0" w:color="auto"/>
            <w:left w:val="none" w:sz="0" w:space="0" w:color="auto"/>
            <w:bottom w:val="none" w:sz="0" w:space="0" w:color="auto"/>
            <w:right w:val="none" w:sz="0" w:space="0" w:color="auto"/>
          </w:divBdr>
        </w:div>
        <w:div w:id="430442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768645">
      <w:bodyDiv w:val="1"/>
      <w:marLeft w:val="0"/>
      <w:marRight w:val="0"/>
      <w:marTop w:val="0"/>
      <w:marBottom w:val="0"/>
      <w:divBdr>
        <w:top w:val="none" w:sz="0" w:space="0" w:color="auto"/>
        <w:left w:val="none" w:sz="0" w:space="0" w:color="auto"/>
        <w:bottom w:val="none" w:sz="0" w:space="0" w:color="auto"/>
        <w:right w:val="none" w:sz="0" w:space="0" w:color="auto"/>
      </w:divBdr>
      <w:divsChild>
        <w:div w:id="12273741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828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3629462">
      <w:bodyDiv w:val="1"/>
      <w:marLeft w:val="0"/>
      <w:marRight w:val="0"/>
      <w:marTop w:val="0"/>
      <w:marBottom w:val="0"/>
      <w:divBdr>
        <w:top w:val="none" w:sz="0" w:space="0" w:color="auto"/>
        <w:left w:val="none" w:sz="0" w:space="0" w:color="auto"/>
        <w:bottom w:val="none" w:sz="0" w:space="0" w:color="auto"/>
        <w:right w:val="none" w:sz="0" w:space="0" w:color="auto"/>
      </w:divBdr>
      <w:divsChild>
        <w:div w:id="1353528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639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5886540">
      <w:bodyDiv w:val="1"/>
      <w:marLeft w:val="0"/>
      <w:marRight w:val="0"/>
      <w:marTop w:val="0"/>
      <w:marBottom w:val="0"/>
      <w:divBdr>
        <w:top w:val="none" w:sz="0" w:space="0" w:color="auto"/>
        <w:left w:val="none" w:sz="0" w:space="0" w:color="auto"/>
        <w:bottom w:val="none" w:sz="0" w:space="0" w:color="auto"/>
        <w:right w:val="none" w:sz="0" w:space="0" w:color="auto"/>
      </w:divBdr>
      <w:divsChild>
        <w:div w:id="3105959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264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1414072">
      <w:bodyDiv w:val="1"/>
      <w:marLeft w:val="0"/>
      <w:marRight w:val="0"/>
      <w:marTop w:val="0"/>
      <w:marBottom w:val="0"/>
      <w:divBdr>
        <w:top w:val="none" w:sz="0" w:space="0" w:color="auto"/>
        <w:left w:val="none" w:sz="0" w:space="0" w:color="auto"/>
        <w:bottom w:val="none" w:sz="0" w:space="0" w:color="auto"/>
        <w:right w:val="none" w:sz="0" w:space="0" w:color="auto"/>
      </w:divBdr>
      <w:divsChild>
        <w:div w:id="2039427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049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0418559">
      <w:bodyDiv w:val="1"/>
      <w:marLeft w:val="0"/>
      <w:marRight w:val="0"/>
      <w:marTop w:val="0"/>
      <w:marBottom w:val="0"/>
      <w:divBdr>
        <w:top w:val="none" w:sz="0" w:space="0" w:color="auto"/>
        <w:left w:val="none" w:sz="0" w:space="0" w:color="auto"/>
        <w:bottom w:val="none" w:sz="0" w:space="0" w:color="auto"/>
        <w:right w:val="none" w:sz="0" w:space="0" w:color="auto"/>
      </w:divBdr>
      <w:divsChild>
        <w:div w:id="475225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2005245">
      <w:bodyDiv w:val="1"/>
      <w:marLeft w:val="0"/>
      <w:marRight w:val="0"/>
      <w:marTop w:val="0"/>
      <w:marBottom w:val="0"/>
      <w:divBdr>
        <w:top w:val="none" w:sz="0" w:space="0" w:color="auto"/>
        <w:left w:val="none" w:sz="0" w:space="0" w:color="auto"/>
        <w:bottom w:val="none" w:sz="0" w:space="0" w:color="auto"/>
        <w:right w:val="none" w:sz="0" w:space="0" w:color="auto"/>
      </w:divBdr>
    </w:div>
    <w:div w:id="1315715705">
      <w:bodyDiv w:val="1"/>
      <w:marLeft w:val="0"/>
      <w:marRight w:val="0"/>
      <w:marTop w:val="0"/>
      <w:marBottom w:val="0"/>
      <w:divBdr>
        <w:top w:val="none" w:sz="0" w:space="0" w:color="auto"/>
        <w:left w:val="none" w:sz="0" w:space="0" w:color="auto"/>
        <w:bottom w:val="none" w:sz="0" w:space="0" w:color="auto"/>
        <w:right w:val="none" w:sz="0" w:space="0" w:color="auto"/>
      </w:divBdr>
      <w:divsChild>
        <w:div w:id="1619407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0795297">
      <w:bodyDiv w:val="1"/>
      <w:marLeft w:val="0"/>
      <w:marRight w:val="0"/>
      <w:marTop w:val="0"/>
      <w:marBottom w:val="0"/>
      <w:divBdr>
        <w:top w:val="none" w:sz="0" w:space="0" w:color="auto"/>
        <w:left w:val="none" w:sz="0" w:space="0" w:color="auto"/>
        <w:bottom w:val="none" w:sz="0" w:space="0" w:color="auto"/>
        <w:right w:val="none" w:sz="0" w:space="0" w:color="auto"/>
      </w:divBdr>
      <w:divsChild>
        <w:div w:id="195968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823293">
      <w:bodyDiv w:val="1"/>
      <w:marLeft w:val="0"/>
      <w:marRight w:val="0"/>
      <w:marTop w:val="0"/>
      <w:marBottom w:val="0"/>
      <w:divBdr>
        <w:top w:val="none" w:sz="0" w:space="0" w:color="auto"/>
        <w:left w:val="none" w:sz="0" w:space="0" w:color="auto"/>
        <w:bottom w:val="none" w:sz="0" w:space="0" w:color="auto"/>
        <w:right w:val="none" w:sz="0" w:space="0" w:color="auto"/>
      </w:divBdr>
    </w:div>
    <w:div w:id="1401754799">
      <w:bodyDiv w:val="1"/>
      <w:marLeft w:val="0"/>
      <w:marRight w:val="0"/>
      <w:marTop w:val="0"/>
      <w:marBottom w:val="0"/>
      <w:divBdr>
        <w:top w:val="none" w:sz="0" w:space="0" w:color="auto"/>
        <w:left w:val="none" w:sz="0" w:space="0" w:color="auto"/>
        <w:bottom w:val="none" w:sz="0" w:space="0" w:color="auto"/>
        <w:right w:val="none" w:sz="0" w:space="0" w:color="auto"/>
      </w:divBdr>
    </w:div>
    <w:div w:id="1412849304">
      <w:bodyDiv w:val="1"/>
      <w:marLeft w:val="0"/>
      <w:marRight w:val="0"/>
      <w:marTop w:val="0"/>
      <w:marBottom w:val="0"/>
      <w:divBdr>
        <w:top w:val="none" w:sz="0" w:space="0" w:color="auto"/>
        <w:left w:val="none" w:sz="0" w:space="0" w:color="auto"/>
        <w:bottom w:val="none" w:sz="0" w:space="0" w:color="auto"/>
        <w:right w:val="none" w:sz="0" w:space="0" w:color="auto"/>
      </w:divBdr>
      <w:divsChild>
        <w:div w:id="179466910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272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871314">
      <w:bodyDiv w:val="1"/>
      <w:marLeft w:val="0"/>
      <w:marRight w:val="0"/>
      <w:marTop w:val="0"/>
      <w:marBottom w:val="0"/>
      <w:divBdr>
        <w:top w:val="none" w:sz="0" w:space="0" w:color="auto"/>
        <w:left w:val="none" w:sz="0" w:space="0" w:color="auto"/>
        <w:bottom w:val="none" w:sz="0" w:space="0" w:color="auto"/>
        <w:right w:val="none" w:sz="0" w:space="0" w:color="auto"/>
      </w:divBdr>
      <w:divsChild>
        <w:div w:id="733704428">
          <w:blockQuote w:val="1"/>
          <w:marLeft w:val="720"/>
          <w:marRight w:val="720"/>
          <w:marTop w:val="100"/>
          <w:marBottom w:val="100"/>
          <w:divBdr>
            <w:top w:val="none" w:sz="0" w:space="0" w:color="auto"/>
            <w:left w:val="none" w:sz="0" w:space="0" w:color="auto"/>
            <w:bottom w:val="none" w:sz="0" w:space="0" w:color="auto"/>
            <w:right w:val="none" w:sz="0" w:space="0" w:color="auto"/>
          </w:divBdr>
        </w:div>
        <w:div w:id="919633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925170">
      <w:bodyDiv w:val="1"/>
      <w:marLeft w:val="0"/>
      <w:marRight w:val="0"/>
      <w:marTop w:val="0"/>
      <w:marBottom w:val="0"/>
      <w:divBdr>
        <w:top w:val="none" w:sz="0" w:space="0" w:color="auto"/>
        <w:left w:val="none" w:sz="0" w:space="0" w:color="auto"/>
        <w:bottom w:val="none" w:sz="0" w:space="0" w:color="auto"/>
        <w:right w:val="none" w:sz="0" w:space="0" w:color="auto"/>
      </w:divBdr>
      <w:divsChild>
        <w:div w:id="1348367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38097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687858">
      <w:bodyDiv w:val="1"/>
      <w:marLeft w:val="0"/>
      <w:marRight w:val="0"/>
      <w:marTop w:val="0"/>
      <w:marBottom w:val="0"/>
      <w:divBdr>
        <w:top w:val="none" w:sz="0" w:space="0" w:color="auto"/>
        <w:left w:val="none" w:sz="0" w:space="0" w:color="auto"/>
        <w:bottom w:val="none" w:sz="0" w:space="0" w:color="auto"/>
        <w:right w:val="none" w:sz="0" w:space="0" w:color="auto"/>
      </w:divBdr>
    </w:div>
    <w:div w:id="1690370575">
      <w:bodyDiv w:val="1"/>
      <w:marLeft w:val="0"/>
      <w:marRight w:val="0"/>
      <w:marTop w:val="0"/>
      <w:marBottom w:val="0"/>
      <w:divBdr>
        <w:top w:val="none" w:sz="0" w:space="0" w:color="auto"/>
        <w:left w:val="none" w:sz="0" w:space="0" w:color="auto"/>
        <w:bottom w:val="none" w:sz="0" w:space="0" w:color="auto"/>
        <w:right w:val="none" w:sz="0" w:space="0" w:color="auto"/>
      </w:divBdr>
    </w:div>
    <w:div w:id="1705867683">
      <w:bodyDiv w:val="1"/>
      <w:marLeft w:val="0"/>
      <w:marRight w:val="0"/>
      <w:marTop w:val="0"/>
      <w:marBottom w:val="0"/>
      <w:divBdr>
        <w:top w:val="none" w:sz="0" w:space="0" w:color="auto"/>
        <w:left w:val="none" w:sz="0" w:space="0" w:color="auto"/>
        <w:bottom w:val="none" w:sz="0" w:space="0" w:color="auto"/>
        <w:right w:val="none" w:sz="0" w:space="0" w:color="auto"/>
      </w:divBdr>
      <w:divsChild>
        <w:div w:id="617180699">
          <w:blockQuote w:val="1"/>
          <w:marLeft w:val="720"/>
          <w:marRight w:val="720"/>
          <w:marTop w:val="100"/>
          <w:marBottom w:val="100"/>
          <w:divBdr>
            <w:top w:val="none" w:sz="0" w:space="0" w:color="auto"/>
            <w:left w:val="none" w:sz="0" w:space="0" w:color="auto"/>
            <w:bottom w:val="none" w:sz="0" w:space="0" w:color="auto"/>
            <w:right w:val="none" w:sz="0" w:space="0" w:color="auto"/>
          </w:divBdr>
        </w:div>
        <w:div w:id="668601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0539723">
      <w:bodyDiv w:val="1"/>
      <w:marLeft w:val="0"/>
      <w:marRight w:val="0"/>
      <w:marTop w:val="0"/>
      <w:marBottom w:val="0"/>
      <w:divBdr>
        <w:top w:val="none" w:sz="0" w:space="0" w:color="auto"/>
        <w:left w:val="none" w:sz="0" w:space="0" w:color="auto"/>
        <w:bottom w:val="none" w:sz="0" w:space="0" w:color="auto"/>
        <w:right w:val="none" w:sz="0" w:space="0" w:color="auto"/>
      </w:divBdr>
      <w:divsChild>
        <w:div w:id="187669252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967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1851248">
      <w:bodyDiv w:val="1"/>
      <w:marLeft w:val="0"/>
      <w:marRight w:val="0"/>
      <w:marTop w:val="0"/>
      <w:marBottom w:val="0"/>
      <w:divBdr>
        <w:top w:val="none" w:sz="0" w:space="0" w:color="auto"/>
        <w:left w:val="none" w:sz="0" w:space="0" w:color="auto"/>
        <w:bottom w:val="none" w:sz="0" w:space="0" w:color="auto"/>
        <w:right w:val="none" w:sz="0" w:space="0" w:color="auto"/>
      </w:divBdr>
    </w:div>
    <w:div w:id="1893341430">
      <w:bodyDiv w:val="1"/>
      <w:marLeft w:val="0"/>
      <w:marRight w:val="0"/>
      <w:marTop w:val="0"/>
      <w:marBottom w:val="0"/>
      <w:divBdr>
        <w:top w:val="none" w:sz="0" w:space="0" w:color="auto"/>
        <w:left w:val="none" w:sz="0" w:space="0" w:color="auto"/>
        <w:bottom w:val="none" w:sz="0" w:space="0" w:color="auto"/>
        <w:right w:val="none" w:sz="0" w:space="0" w:color="auto"/>
      </w:divBdr>
      <w:divsChild>
        <w:div w:id="1413090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0522097">
      <w:bodyDiv w:val="1"/>
      <w:marLeft w:val="0"/>
      <w:marRight w:val="0"/>
      <w:marTop w:val="0"/>
      <w:marBottom w:val="0"/>
      <w:divBdr>
        <w:top w:val="none" w:sz="0" w:space="0" w:color="auto"/>
        <w:left w:val="none" w:sz="0" w:space="0" w:color="auto"/>
        <w:bottom w:val="none" w:sz="0" w:space="0" w:color="auto"/>
        <w:right w:val="none" w:sz="0" w:space="0" w:color="auto"/>
      </w:divBdr>
    </w:div>
    <w:div w:id="1947420038">
      <w:bodyDiv w:val="1"/>
      <w:marLeft w:val="0"/>
      <w:marRight w:val="0"/>
      <w:marTop w:val="0"/>
      <w:marBottom w:val="0"/>
      <w:divBdr>
        <w:top w:val="none" w:sz="0" w:space="0" w:color="auto"/>
        <w:left w:val="none" w:sz="0" w:space="0" w:color="auto"/>
        <w:bottom w:val="none" w:sz="0" w:space="0" w:color="auto"/>
        <w:right w:val="none" w:sz="0" w:space="0" w:color="auto"/>
      </w:divBdr>
    </w:div>
    <w:div w:id="1984847918">
      <w:bodyDiv w:val="1"/>
      <w:marLeft w:val="0"/>
      <w:marRight w:val="0"/>
      <w:marTop w:val="0"/>
      <w:marBottom w:val="0"/>
      <w:divBdr>
        <w:top w:val="none" w:sz="0" w:space="0" w:color="auto"/>
        <w:left w:val="none" w:sz="0" w:space="0" w:color="auto"/>
        <w:bottom w:val="none" w:sz="0" w:space="0" w:color="auto"/>
        <w:right w:val="none" w:sz="0" w:space="0" w:color="auto"/>
      </w:divBdr>
    </w:div>
    <w:div w:id="2051148391">
      <w:bodyDiv w:val="1"/>
      <w:marLeft w:val="0"/>
      <w:marRight w:val="0"/>
      <w:marTop w:val="0"/>
      <w:marBottom w:val="0"/>
      <w:divBdr>
        <w:top w:val="none" w:sz="0" w:space="0" w:color="auto"/>
        <w:left w:val="none" w:sz="0" w:space="0" w:color="auto"/>
        <w:bottom w:val="none" w:sz="0" w:space="0" w:color="auto"/>
        <w:right w:val="none" w:sz="0" w:space="0" w:color="auto"/>
      </w:divBdr>
    </w:div>
    <w:div w:id="2101563348">
      <w:bodyDiv w:val="1"/>
      <w:marLeft w:val="0"/>
      <w:marRight w:val="0"/>
      <w:marTop w:val="0"/>
      <w:marBottom w:val="0"/>
      <w:divBdr>
        <w:top w:val="none" w:sz="0" w:space="0" w:color="auto"/>
        <w:left w:val="none" w:sz="0" w:space="0" w:color="auto"/>
        <w:bottom w:val="none" w:sz="0" w:space="0" w:color="auto"/>
        <w:right w:val="none" w:sz="0" w:space="0" w:color="auto"/>
      </w:divBdr>
      <w:divsChild>
        <w:div w:id="2144078831">
          <w:blockQuote w:val="1"/>
          <w:marLeft w:val="720"/>
          <w:marRight w:val="720"/>
          <w:marTop w:val="100"/>
          <w:marBottom w:val="100"/>
          <w:divBdr>
            <w:top w:val="none" w:sz="0" w:space="0" w:color="auto"/>
            <w:left w:val="none" w:sz="0" w:space="0" w:color="auto"/>
            <w:bottom w:val="none" w:sz="0" w:space="0" w:color="auto"/>
            <w:right w:val="none" w:sz="0" w:space="0" w:color="auto"/>
          </w:divBdr>
        </w:div>
        <w:div w:id="605428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6410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609</TotalTime>
  <Pages>9</Pages>
  <Words>3105</Words>
  <Characters>17079</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Ortiz</dc:creator>
  <cp:keywords/>
  <dc:description/>
  <cp:lastModifiedBy>Rodrigo Ortiz</cp:lastModifiedBy>
  <cp:revision>4</cp:revision>
  <dcterms:created xsi:type="dcterms:W3CDTF">2025-07-23T23:47:00Z</dcterms:created>
  <dcterms:modified xsi:type="dcterms:W3CDTF">2025-07-31T22:34:00Z</dcterms:modified>
</cp:coreProperties>
</file>