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AD0DA" w14:textId="216BC98F" w:rsidR="003C6B80" w:rsidRPr="003C6B80" w:rsidRDefault="003C6B80" w:rsidP="003C6B80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3C6B80">
        <w:rPr>
          <w:rStyle w:val="Strong"/>
          <w:rFonts w:asciiTheme="minorHAnsi" w:hAnsiTheme="minorHAnsi" w:cstheme="minorHAnsi"/>
          <w:bCs w:val="0"/>
          <w:color w:val="000000" w:themeColor="text1"/>
        </w:rPr>
        <w:t xml:space="preserve">Learning TypeScript </w:t>
      </w:r>
    </w:p>
    <w:p w14:paraId="385B1556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1. Installation &amp; Basic Commands</w:t>
      </w:r>
    </w:p>
    <w:p w14:paraId="194E4B6D" w14:textId="77777777" w:rsidR="003C6B80" w:rsidRDefault="003C6B80" w:rsidP="003C6B80">
      <w:pPr>
        <w:pStyle w:val="NormalWeb"/>
      </w:pPr>
      <w:r>
        <w:rPr>
          <w:rStyle w:val="Strong"/>
        </w:rPr>
        <w:t>Install TypeScript globally</w:t>
      </w:r>
      <w:r>
        <w:br/>
        <w:t xml:space="preserve">To install TypeScript globally on your system so you can use </w:t>
      </w:r>
      <w:proofErr w:type="spellStart"/>
      <w:r>
        <w:rPr>
          <w:rStyle w:val="HTMLCode"/>
        </w:rPr>
        <w:t>tsc</w:t>
      </w:r>
      <w:proofErr w:type="spellEnd"/>
      <w:r>
        <w:t xml:space="preserve"> from any directory:</w:t>
      </w:r>
    </w:p>
    <w:p w14:paraId="6BB05D80" w14:textId="77777777" w:rsidR="003C6B80" w:rsidRDefault="003C6B80" w:rsidP="003C6B80">
      <w:pPr>
        <w:pStyle w:val="NormalWeb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typescript -g</w:t>
      </w:r>
    </w:p>
    <w:p w14:paraId="67FFED96" w14:textId="77777777" w:rsidR="003C6B80" w:rsidRDefault="00C52E2F" w:rsidP="003C6B80">
      <w:r>
        <w:pict w14:anchorId="0E0EF61C">
          <v:rect id="_x0000_i1025" style="width:0;height:1.5pt" o:hralign="center" o:hrstd="t" o:hr="t" fillcolor="#a0a0a0" stroked="f"/>
        </w:pict>
      </w:r>
    </w:p>
    <w:p w14:paraId="604A7785" w14:textId="77777777" w:rsidR="003C6B80" w:rsidRDefault="003C6B80" w:rsidP="003C6B80">
      <w:pPr>
        <w:pStyle w:val="NormalWeb"/>
      </w:pPr>
      <w:r>
        <w:rPr>
          <w:rStyle w:val="Strong"/>
        </w:rPr>
        <w:t>Initialize TypeScript configuration</w:t>
      </w:r>
      <w:r>
        <w:br/>
        <w:t xml:space="preserve">To create a </w:t>
      </w:r>
      <w:proofErr w:type="spellStart"/>
      <w:r>
        <w:t>tsconfig.json</w:t>
      </w:r>
      <w:proofErr w:type="spellEnd"/>
      <w:r>
        <w:t xml:space="preserve"> file in your project, which stores compiler options and settings:</w:t>
      </w:r>
    </w:p>
    <w:p w14:paraId="23D815F7" w14:textId="77777777" w:rsidR="003C6B80" w:rsidRDefault="003C6B80" w:rsidP="003C6B80">
      <w:pPr>
        <w:pStyle w:val="NormalWeb"/>
      </w:pP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33CF66BE" w14:textId="77777777" w:rsidR="003C6B80" w:rsidRDefault="00C52E2F" w:rsidP="003C6B80">
      <w:r>
        <w:pict w14:anchorId="6F04412C">
          <v:rect id="_x0000_i1026" style="width:0;height:1.5pt" o:hralign="center" o:hrstd="t" o:hr="t" fillcolor="#a0a0a0" stroked="f"/>
        </w:pict>
      </w:r>
    </w:p>
    <w:p w14:paraId="36A561D6" w14:textId="77777777" w:rsidR="003C6B80" w:rsidRDefault="003C6B80" w:rsidP="003C6B80">
      <w:pPr>
        <w:pStyle w:val="NormalWeb"/>
      </w:pPr>
      <w:r>
        <w:rPr>
          <w:rStyle w:val="Strong"/>
        </w:rPr>
        <w:t>Compile a TypeScript file</w:t>
      </w:r>
      <w:r>
        <w:br/>
        <w:t xml:space="preserve">To compile your </w:t>
      </w:r>
      <w:proofErr w:type="spellStart"/>
      <w:r>
        <w:t>app.ts</w:t>
      </w:r>
      <w:proofErr w:type="spellEnd"/>
      <w:r>
        <w:t xml:space="preserve"> file into app.js:</w:t>
      </w:r>
    </w:p>
    <w:p w14:paraId="01A72E48" w14:textId="77777777" w:rsidR="003C6B80" w:rsidRDefault="003C6B80" w:rsidP="003C6B80">
      <w:pPr>
        <w:pStyle w:val="NormalWeb"/>
      </w:pPr>
      <w:proofErr w:type="spellStart"/>
      <w:r>
        <w:t>tsc</w:t>
      </w:r>
      <w:proofErr w:type="spellEnd"/>
      <w:r>
        <w:t xml:space="preserve"> </w:t>
      </w:r>
      <w:proofErr w:type="spellStart"/>
      <w:r>
        <w:t>app.ts</w:t>
      </w:r>
      <w:proofErr w:type="spellEnd"/>
    </w:p>
    <w:p w14:paraId="05A723FA" w14:textId="77777777" w:rsidR="003C6B80" w:rsidRDefault="00C52E2F" w:rsidP="003C6B80">
      <w:r>
        <w:pict w14:anchorId="11452D3F">
          <v:rect id="_x0000_i1027" style="width:0;height:1.5pt" o:hralign="center" o:hrstd="t" o:hr="t" fillcolor="#a0a0a0" stroked="f"/>
        </w:pict>
      </w:r>
    </w:p>
    <w:p w14:paraId="781BDA8D" w14:textId="77777777" w:rsidR="003C6B80" w:rsidRDefault="003C6B80" w:rsidP="003C6B80">
      <w:pPr>
        <w:pStyle w:val="NormalWeb"/>
      </w:pPr>
      <w:r>
        <w:rPr>
          <w:rStyle w:val="Strong"/>
        </w:rPr>
        <w:t>Enable watch mode</w:t>
      </w:r>
      <w:r>
        <w:br/>
        <w:t>To watch TypeScript files for changes and automatically recompile them:</w:t>
      </w:r>
    </w:p>
    <w:p w14:paraId="5F9C496A" w14:textId="77777777" w:rsidR="003C6B80" w:rsidRDefault="003C6B80" w:rsidP="003C6B80">
      <w:pPr>
        <w:pStyle w:val="NormalWeb"/>
      </w:pPr>
      <w:proofErr w:type="spellStart"/>
      <w:r>
        <w:t>tsc</w:t>
      </w:r>
      <w:proofErr w:type="spellEnd"/>
      <w:r>
        <w:t xml:space="preserve"> --watch</w:t>
      </w:r>
    </w:p>
    <w:p w14:paraId="09B96192" w14:textId="77777777" w:rsidR="003C6B80" w:rsidRDefault="00C52E2F" w:rsidP="003C6B80">
      <w:r>
        <w:pict w14:anchorId="25E591E5">
          <v:rect id="_x0000_i1028" style="width:0;height:1.5pt" o:hralign="center" o:hrstd="t" o:hr="t" fillcolor="#a0a0a0" stroked="f"/>
        </w:pict>
      </w:r>
    </w:p>
    <w:p w14:paraId="27E0CD65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2. Type Inference</w:t>
      </w:r>
    </w:p>
    <w:p w14:paraId="76346DBC" w14:textId="77777777" w:rsidR="003C6B80" w:rsidRDefault="003C6B80" w:rsidP="003C6B80">
      <w:pPr>
        <w:pStyle w:val="NormalWeb"/>
      </w:pPr>
      <w:r>
        <w:rPr>
          <w:rStyle w:val="Strong"/>
        </w:rPr>
        <w:t>Definition:</w:t>
      </w:r>
      <w:r>
        <w:br/>
        <w:t>When TypeScript automatically infers the type of a variable or function based on the assigned value without explicitly mentioning the type.</w:t>
      </w:r>
    </w:p>
    <w:p w14:paraId="5462C187" w14:textId="77777777" w:rsidR="003C6B80" w:rsidRDefault="003C6B80" w:rsidP="003C6B80">
      <w:pPr>
        <w:pStyle w:val="NormalWeb"/>
      </w:pPr>
      <w:r>
        <w:rPr>
          <w:rStyle w:val="Strong"/>
        </w:rPr>
        <w:t>Example:</w:t>
      </w:r>
      <w:r>
        <w:br/>
        <w:t>If you write:</w:t>
      </w:r>
    </w:p>
    <w:p w14:paraId="6BA7382C" w14:textId="77777777" w:rsidR="003C6B80" w:rsidRDefault="003C6B80" w:rsidP="003C6B80">
      <w:pPr>
        <w:pStyle w:val="NormalWeb"/>
        <w:numPr>
          <w:ilvl w:val="0"/>
          <w:numId w:val="3"/>
        </w:numPr>
      </w:pPr>
      <w:r>
        <w:t xml:space="preserve">let a = 10; → TypeScript infers </w:t>
      </w:r>
      <w:r>
        <w:rPr>
          <w:rStyle w:val="HTMLCode"/>
        </w:rPr>
        <w:t>a</w:t>
      </w:r>
      <w:r>
        <w:t xml:space="preserve"> as a number.</w:t>
      </w:r>
    </w:p>
    <w:p w14:paraId="0922F1EA" w14:textId="77777777" w:rsidR="003C6B80" w:rsidRDefault="003C6B80" w:rsidP="003C6B80">
      <w:pPr>
        <w:pStyle w:val="NormalWeb"/>
        <w:numPr>
          <w:ilvl w:val="0"/>
          <w:numId w:val="3"/>
        </w:numPr>
      </w:pPr>
      <w:r>
        <w:t xml:space="preserve">let str = "harsh"; → TypeScript infers </w:t>
      </w:r>
      <w:r>
        <w:rPr>
          <w:rStyle w:val="HTMLCode"/>
        </w:rPr>
        <w:t>str</w:t>
      </w:r>
      <w:r>
        <w:t xml:space="preserve"> as a string.</w:t>
      </w:r>
    </w:p>
    <w:p w14:paraId="1CA7504A" w14:textId="77777777" w:rsidR="003C6B80" w:rsidRDefault="003C6B80" w:rsidP="003C6B80">
      <w:pPr>
        <w:pStyle w:val="NormalWeb"/>
      </w:pPr>
      <w:r>
        <w:t>Here, you are not explicitly defining the type, but TypeScript understands it based on the value assigned.</w:t>
      </w:r>
    </w:p>
    <w:p w14:paraId="59BFD5C9" w14:textId="77777777" w:rsidR="003C6B80" w:rsidRDefault="00C52E2F" w:rsidP="003C6B80">
      <w:r>
        <w:lastRenderedPageBreak/>
        <w:pict w14:anchorId="731AC705">
          <v:rect id="_x0000_i1029" style="width:0;height:1.5pt" o:hralign="center" o:hrstd="t" o:hr="t" fillcolor="#a0a0a0" stroked="f"/>
        </w:pict>
      </w:r>
    </w:p>
    <w:p w14:paraId="2F7974FC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3. Type Annotation</w:t>
      </w:r>
    </w:p>
    <w:p w14:paraId="6189AFC7" w14:textId="77777777" w:rsidR="003C6B80" w:rsidRDefault="003C6B80" w:rsidP="003C6B80">
      <w:pPr>
        <w:pStyle w:val="NormalWeb"/>
      </w:pPr>
      <w:r>
        <w:rPr>
          <w:rStyle w:val="Strong"/>
        </w:rPr>
        <w:t>Definition:</w:t>
      </w:r>
      <w:r>
        <w:br/>
        <w:t>When you explicitly mention the type of a variable, parameter, or function return type.</w:t>
      </w:r>
    </w:p>
    <w:p w14:paraId="7A294306" w14:textId="77777777" w:rsidR="003C6B80" w:rsidRDefault="003C6B80" w:rsidP="003C6B80">
      <w:pPr>
        <w:pStyle w:val="NormalWeb"/>
      </w:pPr>
      <w:r>
        <w:rPr>
          <w:rStyle w:val="Strong"/>
        </w:rPr>
        <w:t>Example:</w:t>
      </w:r>
    </w:p>
    <w:p w14:paraId="1BFD464D" w14:textId="77777777" w:rsidR="003C6B80" w:rsidRDefault="003C6B80" w:rsidP="003C6B80">
      <w:pPr>
        <w:pStyle w:val="NormalWeb"/>
        <w:numPr>
          <w:ilvl w:val="0"/>
          <w:numId w:val="4"/>
        </w:numPr>
      </w:pPr>
      <w:r>
        <w:t xml:space="preserve">let </w:t>
      </w:r>
      <w:proofErr w:type="gramStart"/>
      <w:r>
        <w:t>a :</w:t>
      </w:r>
      <w:proofErr w:type="gramEnd"/>
      <w:r>
        <w:t xml:space="preserve"> number = 10;</w:t>
      </w:r>
    </w:p>
    <w:p w14:paraId="5E7EBB08" w14:textId="77777777" w:rsidR="003C6B80" w:rsidRDefault="003C6B80" w:rsidP="003C6B80">
      <w:pPr>
        <w:pStyle w:val="NormalWeb"/>
        <w:numPr>
          <w:ilvl w:val="0"/>
          <w:numId w:val="4"/>
        </w:numPr>
      </w:pPr>
      <w:r>
        <w:t xml:space="preserve">let </w:t>
      </w:r>
      <w:proofErr w:type="gramStart"/>
      <w:r>
        <w:t>str :</w:t>
      </w:r>
      <w:proofErr w:type="gramEnd"/>
      <w:r>
        <w:t xml:space="preserve"> string = "harsh";</w:t>
      </w:r>
    </w:p>
    <w:p w14:paraId="3EDA118D" w14:textId="77777777" w:rsidR="003C6B80" w:rsidRDefault="003C6B80" w:rsidP="003C6B80">
      <w:pPr>
        <w:pStyle w:val="NormalWeb"/>
      </w:pPr>
      <w:r>
        <w:t>Here, you are telling TypeScript the exact type of each variable.</w:t>
      </w:r>
    </w:p>
    <w:p w14:paraId="4EE01A6D" w14:textId="77777777" w:rsidR="003C6B80" w:rsidRDefault="00C52E2F" w:rsidP="003C6B80">
      <w:r>
        <w:pict w14:anchorId="6551F9EF">
          <v:rect id="_x0000_i1030" style="width:0;height:1.5pt" o:hralign="center" o:hrstd="t" o:hr="t" fillcolor="#a0a0a0" stroked="f"/>
        </w:pict>
      </w:r>
    </w:p>
    <w:p w14:paraId="06629707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4. Using Type Annotation in Functions</w:t>
      </w:r>
    </w:p>
    <w:p w14:paraId="0F488957" w14:textId="77777777" w:rsidR="003C6B80" w:rsidRDefault="003C6B80" w:rsidP="003C6B80">
      <w:pPr>
        <w:pStyle w:val="NormalWeb"/>
      </w:pPr>
      <w:r>
        <w:rPr>
          <w:rStyle w:val="Strong"/>
        </w:rPr>
        <w:t>Example:</w:t>
      </w:r>
      <w:r>
        <w:br/>
        <w:t>If you have a function that adds two numbers:</w:t>
      </w:r>
    </w:p>
    <w:p w14:paraId="6CC97F02" w14:textId="77777777" w:rsidR="003C6B80" w:rsidRDefault="003C6B80" w:rsidP="003C6B80">
      <w:pPr>
        <w:pStyle w:val="NormalWeb"/>
      </w:pPr>
      <w:r>
        <w:t>Function definition:</w:t>
      </w:r>
      <w:r>
        <w:br/>
        <w:t>You specify the type of parameters as number and also mention the return type as number.</w:t>
      </w:r>
    </w:p>
    <w:p w14:paraId="091A569B" w14:textId="77777777" w:rsidR="003C6B80" w:rsidRDefault="003C6B80" w:rsidP="003C6B80">
      <w:pPr>
        <w:pStyle w:val="NormalWeb"/>
      </w:pPr>
      <w:r>
        <w:t>For example:</w:t>
      </w:r>
    </w:p>
    <w:p w14:paraId="52793AEB" w14:textId="77777777" w:rsidR="003C6B80" w:rsidRDefault="003C6B80" w:rsidP="003C6B80">
      <w:pPr>
        <w:pStyle w:val="NormalWeb"/>
        <w:numPr>
          <w:ilvl w:val="0"/>
          <w:numId w:val="5"/>
        </w:numPr>
      </w:pPr>
      <w:r>
        <w:t xml:space="preserve">function </w:t>
      </w:r>
      <w:proofErr w:type="gramStart"/>
      <w:r>
        <w:t>add(</w:t>
      </w:r>
      <w:proofErr w:type="gramEnd"/>
      <w:r>
        <w:t>a : number, b : number) : number { return a + b; }</w:t>
      </w:r>
    </w:p>
    <w:p w14:paraId="0FD63592" w14:textId="77777777" w:rsidR="003C6B80" w:rsidRDefault="003C6B80" w:rsidP="003C6B80">
      <w:pPr>
        <w:pStyle w:val="NormalWeb"/>
      </w:pPr>
      <w:r>
        <w:t>Here:</w:t>
      </w:r>
    </w:p>
    <w:p w14:paraId="27D1E09B" w14:textId="77777777" w:rsidR="003C6B80" w:rsidRDefault="003C6B80" w:rsidP="003C6B80">
      <w:pPr>
        <w:pStyle w:val="NormalWeb"/>
        <w:numPr>
          <w:ilvl w:val="0"/>
          <w:numId w:val="6"/>
        </w:numPr>
      </w:pPr>
      <w:proofErr w:type="gramStart"/>
      <w:r>
        <w:t>a :</w:t>
      </w:r>
      <w:proofErr w:type="gramEnd"/>
      <w:r>
        <w:t xml:space="preserve"> number → parameter type annotation</w:t>
      </w:r>
    </w:p>
    <w:p w14:paraId="39A2677C" w14:textId="77777777" w:rsidR="003C6B80" w:rsidRDefault="003C6B80" w:rsidP="003C6B80">
      <w:pPr>
        <w:pStyle w:val="NormalWeb"/>
        <w:numPr>
          <w:ilvl w:val="0"/>
          <w:numId w:val="6"/>
        </w:numPr>
      </w:pPr>
      <w:proofErr w:type="gramStart"/>
      <w:r>
        <w:t>b :</w:t>
      </w:r>
      <w:proofErr w:type="gramEnd"/>
      <w:r>
        <w:t xml:space="preserve"> number → parameter type annotation</w:t>
      </w:r>
    </w:p>
    <w:p w14:paraId="2668DD56" w14:textId="77777777" w:rsidR="003C6B80" w:rsidRDefault="003C6B80" w:rsidP="003C6B80">
      <w:pPr>
        <w:pStyle w:val="NormalWeb"/>
        <w:numPr>
          <w:ilvl w:val="0"/>
          <w:numId w:val="6"/>
        </w:numPr>
      </w:pPr>
      <w:r>
        <w:t>: number after parentheses → function return type annotation</w:t>
      </w:r>
    </w:p>
    <w:p w14:paraId="1FFFE531" w14:textId="77777777" w:rsidR="003C6B80" w:rsidRDefault="00C52E2F" w:rsidP="003C6B80">
      <w:r>
        <w:pict w14:anchorId="14EE2E0D">
          <v:rect id="_x0000_i1031" style="width:0;height:1.5pt" o:hralign="center" o:hrstd="t" o:hr="t" fillcolor="#a0a0a0" stroked="f"/>
        </w:pict>
      </w:r>
    </w:p>
    <w:p w14:paraId="37083E13" w14:textId="77777777" w:rsidR="003C6B80" w:rsidRDefault="003C6B80" w:rsidP="003C6B80">
      <w:pPr>
        <w:pStyle w:val="NormalWeb"/>
      </w:pPr>
      <w:r>
        <w:rPr>
          <w:rStyle w:val="Strong"/>
        </w:rPr>
        <w:t>Void Return Type Example:</w:t>
      </w:r>
      <w:r>
        <w:br/>
        <w:t>If a function does not return anything:</w:t>
      </w:r>
    </w:p>
    <w:p w14:paraId="52423E5C" w14:textId="77777777" w:rsidR="003C6B80" w:rsidRDefault="003C6B80" w:rsidP="003C6B80">
      <w:pPr>
        <w:pStyle w:val="NormalWeb"/>
        <w:numPr>
          <w:ilvl w:val="0"/>
          <w:numId w:val="7"/>
        </w:numPr>
      </w:pPr>
      <w:r>
        <w:t xml:space="preserve">function </w:t>
      </w:r>
      <w:proofErr w:type="gramStart"/>
      <w:r>
        <w:t>greet(</w:t>
      </w:r>
      <w:proofErr w:type="gramEnd"/>
      <w:r>
        <w:t>name : string) : void { console.log("Hello, " + name); }</w:t>
      </w:r>
    </w:p>
    <w:p w14:paraId="525F38FF" w14:textId="77777777" w:rsidR="003C6B80" w:rsidRDefault="00C52E2F" w:rsidP="003C6B80">
      <w:r>
        <w:pict w14:anchorId="1069759A">
          <v:rect id="_x0000_i1032" style="width:0;height:1.5pt" o:hralign="center" o:hrstd="t" o:hr="t" fillcolor="#a0a0a0" stroked="f"/>
        </w:pict>
      </w:r>
    </w:p>
    <w:p w14:paraId="2A1A65DB" w14:textId="77777777" w:rsidR="003C6B80" w:rsidRDefault="003C6B80" w:rsidP="003C6B80">
      <w:pPr>
        <w:pStyle w:val="Heading2"/>
      </w:pPr>
      <w:r>
        <w:rPr>
          <w:rStyle w:val="Strong"/>
          <w:b/>
          <w:bCs/>
        </w:rPr>
        <w:t>5. Type Aliases</w:t>
      </w:r>
    </w:p>
    <w:p w14:paraId="51C24685" w14:textId="77777777" w:rsidR="003C6B80" w:rsidRDefault="003C6B80" w:rsidP="003C6B80">
      <w:pPr>
        <w:pStyle w:val="NormalWeb"/>
      </w:pPr>
      <w:r>
        <w:rPr>
          <w:rStyle w:val="Strong"/>
        </w:rPr>
        <w:t>Definition:</w:t>
      </w:r>
      <w:r>
        <w:br/>
        <w:t>Type aliases allow you to create a custom name for a type. It improves code readability and makes complex or union types easier to reuse.</w:t>
      </w:r>
    </w:p>
    <w:p w14:paraId="25182C7E" w14:textId="77777777" w:rsidR="003C6B80" w:rsidRDefault="003C6B80" w:rsidP="003C6B80">
      <w:pPr>
        <w:pStyle w:val="NormalWeb"/>
      </w:pPr>
      <w:r>
        <w:rPr>
          <w:rStyle w:val="Strong"/>
        </w:rPr>
        <w:lastRenderedPageBreak/>
        <w:t>Example:</w:t>
      </w:r>
      <w:r>
        <w:br/>
        <w:t>If you want a variable to store either string or number:</w:t>
      </w:r>
    </w:p>
    <w:p w14:paraId="2B6F9EE3" w14:textId="77777777" w:rsidR="003C6B80" w:rsidRDefault="003C6B80" w:rsidP="003C6B80">
      <w:pPr>
        <w:pStyle w:val="NormalWeb"/>
        <w:numPr>
          <w:ilvl w:val="0"/>
          <w:numId w:val="8"/>
        </w:numPr>
      </w:pPr>
      <w:r>
        <w:t xml:space="preserve">type </w:t>
      </w:r>
      <w:proofErr w:type="spellStart"/>
      <w:r>
        <w:t>StringOrNumber</w:t>
      </w:r>
      <w:proofErr w:type="spellEnd"/>
      <w:r>
        <w:t xml:space="preserve"> = string | number;</w:t>
      </w:r>
    </w:p>
    <w:p w14:paraId="742F3E62" w14:textId="77777777" w:rsidR="003C6B80" w:rsidRDefault="003C6B80" w:rsidP="003C6B80">
      <w:pPr>
        <w:pStyle w:val="NormalWeb"/>
        <w:numPr>
          <w:ilvl w:val="0"/>
          <w:numId w:val="8"/>
        </w:numPr>
      </w:pPr>
      <w:r>
        <w:t xml:space="preserve">let </w:t>
      </w:r>
      <w:proofErr w:type="gramStart"/>
      <w:r>
        <w:t>id :</w:t>
      </w:r>
      <w:proofErr w:type="gramEnd"/>
      <w:r>
        <w:t xml:space="preserve"> </w:t>
      </w:r>
      <w:proofErr w:type="spellStart"/>
      <w:r>
        <w:t>StringOrNumber</w:t>
      </w:r>
      <w:proofErr w:type="spellEnd"/>
      <w:r>
        <w:t xml:space="preserve"> = 123;</w:t>
      </w:r>
    </w:p>
    <w:p w14:paraId="53792039" w14:textId="77777777" w:rsidR="003C6B80" w:rsidRDefault="003C6B80" w:rsidP="003C6B80">
      <w:pPr>
        <w:pStyle w:val="NormalWeb"/>
        <w:numPr>
          <w:ilvl w:val="0"/>
          <w:numId w:val="8"/>
        </w:numPr>
      </w:pPr>
      <w:r>
        <w:t>id = "ABC123"; // also valid</w:t>
      </w:r>
    </w:p>
    <w:p w14:paraId="68D616D4" w14:textId="77777777" w:rsidR="003C6B80" w:rsidRDefault="00C52E2F" w:rsidP="003C6B80">
      <w:r>
        <w:pict w14:anchorId="38D1565C">
          <v:rect id="_x0000_i1033" style="width:0;height:1.5pt" o:hralign="center" o:hrstd="t" o:hr="t" fillcolor="#a0a0a0" stroked="f"/>
        </w:pict>
      </w:r>
    </w:p>
    <w:p w14:paraId="7836A0F9" w14:textId="77777777" w:rsidR="003C6B80" w:rsidRDefault="003C6B80" w:rsidP="003C6B80">
      <w:pPr>
        <w:pStyle w:val="NormalWeb"/>
      </w:pPr>
      <w:r>
        <w:rPr>
          <w:rStyle w:val="Strong"/>
        </w:rPr>
        <w:t>Example with function using type alias:</w:t>
      </w:r>
      <w:r>
        <w:br/>
        <w:t>If you have a User type:</w:t>
      </w:r>
    </w:p>
    <w:p w14:paraId="62CA681E" w14:textId="77777777" w:rsidR="003C6B80" w:rsidRDefault="003C6B80" w:rsidP="003C6B80">
      <w:pPr>
        <w:pStyle w:val="NormalWeb"/>
        <w:numPr>
          <w:ilvl w:val="0"/>
          <w:numId w:val="9"/>
        </w:numPr>
      </w:pPr>
      <w:r>
        <w:t xml:space="preserve">type User = </w:t>
      </w:r>
      <w:proofErr w:type="gramStart"/>
      <w:r>
        <w:t>{ name</w:t>
      </w:r>
      <w:proofErr w:type="gramEnd"/>
      <w:r>
        <w:t xml:space="preserve"> : string; age : number; }</w:t>
      </w:r>
    </w:p>
    <w:p w14:paraId="0A0923E3" w14:textId="77777777" w:rsidR="003C6B80" w:rsidRDefault="003C6B80" w:rsidP="003C6B80">
      <w:pPr>
        <w:pStyle w:val="NormalWeb"/>
      </w:pPr>
      <w:r>
        <w:t>And a function using it:</w:t>
      </w:r>
    </w:p>
    <w:p w14:paraId="1BB27EE7" w14:textId="0059C749" w:rsidR="003C6B80" w:rsidRDefault="003C6B80" w:rsidP="003C6B80">
      <w:pPr>
        <w:pStyle w:val="NormalWeb"/>
        <w:numPr>
          <w:ilvl w:val="0"/>
          <w:numId w:val="10"/>
        </w:numPr>
      </w:pPr>
      <w:r>
        <w:t xml:space="preserve">function </w:t>
      </w:r>
      <w:proofErr w:type="spellStart"/>
      <w:proofErr w:type="gramStart"/>
      <w:r>
        <w:t>printUser</w:t>
      </w:r>
      <w:proofErr w:type="spellEnd"/>
      <w:r>
        <w:t>(</w:t>
      </w:r>
      <w:proofErr w:type="gramEnd"/>
      <w:r>
        <w:t xml:space="preserve">user : User) : void { console.log("Name: " + user.name + ", Age: " + </w:t>
      </w:r>
      <w:proofErr w:type="spellStart"/>
      <w:r>
        <w:t>user.age</w:t>
      </w:r>
      <w:proofErr w:type="spellEnd"/>
      <w:r>
        <w:t>); }</w:t>
      </w:r>
    </w:p>
    <w:p w14:paraId="0F3EE2DC" w14:textId="77777777" w:rsidR="00492E7C" w:rsidRDefault="00492E7C" w:rsidP="00492E7C">
      <w:pPr>
        <w:pStyle w:val="NormalWeb"/>
      </w:pPr>
    </w:p>
    <w:p w14:paraId="18AFDEF0" w14:textId="77777777" w:rsid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>6. Interface</w:t>
      </w:r>
    </w:p>
    <w:p w14:paraId="6173ABE2" w14:textId="2E084DE4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C52E2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Definition:</w:t>
      </w:r>
      <w:bookmarkEnd w:id="0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interface is used to define the structure of an object. It enforces that an object must have specific properties with their types.</w:t>
      </w:r>
    </w:p>
    <w:p w14:paraId="2D95DBBD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E2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Example: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you want to define a user object with name and age:</w:t>
      </w:r>
    </w:p>
    <w:p w14:paraId="691BA4F2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• interface User {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string;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age : number;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493B619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interface in a function:</w:t>
      </w:r>
    </w:p>
    <w:p w14:paraId="11BDC34A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function </w:t>
      </w:r>
      <w:proofErr w:type="spellStart"/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printUser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User) {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console.log("name is " + obj.name + " and age is " + </w:t>
      </w:r>
      <w:proofErr w:type="spell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obj.age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 </w:t>
      </w: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7F99811" w14:textId="77777777" w:rsidR="00492E7C" w:rsidRPr="00C52E2F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52E2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Correct usage:</w:t>
      </w:r>
    </w:p>
    <w:p w14:paraId="7D4BA820" w14:textId="77777777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</w:t>
      </w:r>
      <w:proofErr w:type="spellStart"/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printUser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{ name : "harsh", age : 22 });</w:t>
      </w:r>
    </w:p>
    <w:p w14:paraId="5A7DDFAA" w14:textId="77777777" w:rsidR="00492E7C" w:rsidRPr="00C52E2F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52E2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Wrong usage:</w:t>
      </w:r>
    </w:p>
    <w:p w14:paraId="37CBA232" w14:textId="3572076B" w:rsidR="008943CE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</w:t>
      </w:r>
      <w:proofErr w:type="spellStart"/>
      <w:proofErr w:type="gramStart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printUser</w:t>
      </w:r>
      <w:proofErr w:type="spell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92E7C">
        <w:rPr>
          <w:rFonts w:ascii="Times New Roman" w:eastAsia="Times New Roman" w:hAnsi="Times New Roman" w:cs="Times New Roman"/>
          <w:sz w:val="24"/>
          <w:szCs w:val="24"/>
          <w:lang w:eastAsia="en-IN"/>
        </w:rPr>
        <w:t>{ name : "harsh", age : "22" }); // age should be number, not string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936ED5" w14:textId="61F213F4" w:rsidR="00492E7C" w:rsidRPr="00492E7C" w:rsidRDefault="00492E7C" w:rsidP="00492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92E7C" w:rsidRPr="00492E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DFE"/>
    <w:multiLevelType w:val="multilevel"/>
    <w:tmpl w:val="5AD8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23AF"/>
    <w:multiLevelType w:val="multilevel"/>
    <w:tmpl w:val="3E6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390A"/>
    <w:multiLevelType w:val="multilevel"/>
    <w:tmpl w:val="E930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4606D"/>
    <w:multiLevelType w:val="multilevel"/>
    <w:tmpl w:val="E38E3C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93CF6"/>
    <w:multiLevelType w:val="multilevel"/>
    <w:tmpl w:val="F48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17978"/>
    <w:multiLevelType w:val="multilevel"/>
    <w:tmpl w:val="880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F16D9"/>
    <w:multiLevelType w:val="multilevel"/>
    <w:tmpl w:val="8910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C4305"/>
    <w:multiLevelType w:val="hybridMultilevel"/>
    <w:tmpl w:val="B77E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2716D"/>
    <w:multiLevelType w:val="multilevel"/>
    <w:tmpl w:val="6782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7D7D"/>
    <w:multiLevelType w:val="multilevel"/>
    <w:tmpl w:val="0A58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41DCD"/>
    <w:multiLevelType w:val="multilevel"/>
    <w:tmpl w:val="E246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F4"/>
    <w:rsid w:val="003C6B80"/>
    <w:rsid w:val="003D0EAB"/>
    <w:rsid w:val="00492E7C"/>
    <w:rsid w:val="00634C99"/>
    <w:rsid w:val="007F4BF4"/>
    <w:rsid w:val="008943CE"/>
    <w:rsid w:val="00905C62"/>
    <w:rsid w:val="00C52E2F"/>
    <w:rsid w:val="00DA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B6EE"/>
  <w15:chartTrackingRefBased/>
  <w15:docId w15:val="{54D5296F-5C93-41D1-B828-1BA62382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C6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6B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6B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C6B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B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6B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6B80"/>
  </w:style>
  <w:style w:type="character" w:customStyle="1" w:styleId="hljs-number">
    <w:name w:val="hljs-number"/>
    <w:basedOn w:val="DefaultParagraphFont"/>
    <w:rsid w:val="003C6B80"/>
  </w:style>
  <w:style w:type="character" w:customStyle="1" w:styleId="hljs-comment">
    <w:name w:val="hljs-comment"/>
    <w:basedOn w:val="DefaultParagraphFont"/>
    <w:rsid w:val="003C6B80"/>
  </w:style>
  <w:style w:type="character" w:customStyle="1" w:styleId="hljs-string">
    <w:name w:val="hljs-string"/>
    <w:basedOn w:val="DefaultParagraphFont"/>
    <w:rsid w:val="003C6B80"/>
  </w:style>
  <w:style w:type="character" w:customStyle="1" w:styleId="hljs-attr">
    <w:name w:val="hljs-attr"/>
    <w:basedOn w:val="DefaultParagraphFont"/>
    <w:rsid w:val="003C6B80"/>
  </w:style>
  <w:style w:type="character" w:customStyle="1" w:styleId="hljs-builtin">
    <w:name w:val="hljs-built_in"/>
    <w:basedOn w:val="DefaultParagraphFont"/>
    <w:rsid w:val="003C6B80"/>
  </w:style>
  <w:style w:type="character" w:customStyle="1" w:styleId="hljs-title">
    <w:name w:val="hljs-title"/>
    <w:basedOn w:val="DefaultParagraphFont"/>
    <w:rsid w:val="003C6B80"/>
  </w:style>
  <w:style w:type="character" w:customStyle="1" w:styleId="hljs-params">
    <w:name w:val="hljs-params"/>
    <w:basedOn w:val="DefaultParagraphFont"/>
    <w:rsid w:val="003C6B80"/>
  </w:style>
  <w:style w:type="character" w:customStyle="1" w:styleId="hljs-variable">
    <w:name w:val="hljs-variable"/>
    <w:basedOn w:val="DefaultParagraphFont"/>
    <w:rsid w:val="003C6B80"/>
  </w:style>
  <w:style w:type="character" w:customStyle="1" w:styleId="hljs-subst">
    <w:name w:val="hljs-subst"/>
    <w:basedOn w:val="DefaultParagraphFont"/>
    <w:rsid w:val="003C6B80"/>
  </w:style>
  <w:style w:type="character" w:customStyle="1" w:styleId="Heading1Char">
    <w:name w:val="Heading 1 Char"/>
    <w:basedOn w:val="DefaultParagraphFont"/>
    <w:link w:val="Heading1"/>
    <w:uiPriority w:val="9"/>
    <w:rsid w:val="003C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3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3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2025-07-11T16:52:00Z</dcterms:created>
  <dcterms:modified xsi:type="dcterms:W3CDTF">2025-07-12T18:42:00Z</dcterms:modified>
</cp:coreProperties>
</file>