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C76A" w14:textId="77777777" w:rsidR="00595B5D" w:rsidRPr="00595B5D" w:rsidRDefault="00595B5D" w:rsidP="00595B5D">
      <w:pPr>
        <w:spacing w:after="0"/>
        <w:jc w:val="center"/>
        <w:rPr>
          <w:rFonts w:ascii="Arial" w:eastAsia="Arial" w:hAnsi="Arial" w:cs="Arial"/>
          <w:b/>
          <w:bCs/>
          <w:sz w:val="34"/>
          <w:szCs w:val="34"/>
          <w:lang w:val="en-IN" w:eastAsia="en-IN"/>
        </w:rPr>
      </w:pPr>
      <w:r w:rsidRPr="00595B5D">
        <w:rPr>
          <w:rFonts w:ascii="Arial" w:eastAsia="Arial" w:hAnsi="Arial" w:cs="Arial"/>
          <w:b/>
          <w:bCs/>
          <w:sz w:val="34"/>
          <w:szCs w:val="34"/>
          <w:lang w:val="en-IN" w:eastAsia="en-IN"/>
        </w:rPr>
        <w:t>SIMATS ENGINEERING</w:t>
      </w:r>
    </w:p>
    <w:p w14:paraId="18F21C54" w14:textId="77777777" w:rsidR="00595B5D" w:rsidRPr="00595B5D" w:rsidRDefault="00595B5D" w:rsidP="00595B5D">
      <w:pPr>
        <w:spacing w:after="0"/>
        <w:jc w:val="center"/>
        <w:rPr>
          <w:rFonts w:ascii="Arial" w:eastAsia="Arial" w:hAnsi="Arial" w:cs="Arial"/>
          <w:b/>
          <w:bCs/>
          <w:sz w:val="28"/>
          <w:szCs w:val="28"/>
          <w:lang w:val="en-IN" w:eastAsia="en-IN"/>
        </w:rPr>
      </w:pPr>
      <w:r w:rsidRPr="00595B5D">
        <w:rPr>
          <w:rFonts w:ascii="Arial" w:eastAsia="Arial" w:hAnsi="Arial" w:cs="Arial"/>
          <w:b/>
          <w:bCs/>
          <w:sz w:val="28"/>
          <w:szCs w:val="28"/>
          <w:lang w:val="en-IN" w:eastAsia="en-IN"/>
        </w:rPr>
        <w:t>ASSESSMENT TOOL 2</w:t>
      </w:r>
    </w:p>
    <w:p w14:paraId="1B358EDF" w14:textId="77777777" w:rsidR="00595B5D" w:rsidRPr="00595B5D" w:rsidRDefault="00595B5D" w:rsidP="00595B5D">
      <w:pPr>
        <w:spacing w:after="0"/>
        <w:jc w:val="center"/>
        <w:rPr>
          <w:rFonts w:ascii="Arial" w:eastAsia="Arial" w:hAnsi="Arial" w:cs="Arial"/>
          <w:b/>
          <w:bCs/>
          <w:sz w:val="34"/>
          <w:szCs w:val="34"/>
          <w:lang w:val="en-IN" w:eastAsia="en-IN"/>
        </w:rPr>
      </w:pPr>
    </w:p>
    <w:p w14:paraId="70B6B802" w14:textId="77777777" w:rsidR="00595B5D" w:rsidRPr="00595B5D" w:rsidRDefault="00595B5D" w:rsidP="00595B5D">
      <w:pPr>
        <w:spacing w:after="0"/>
        <w:jc w:val="center"/>
        <w:rPr>
          <w:rFonts w:ascii="Arial" w:eastAsia="Arial" w:hAnsi="Arial" w:cs="Arial"/>
          <w:b/>
          <w:bCs/>
          <w:sz w:val="34"/>
          <w:szCs w:val="34"/>
          <w:lang w:val="en-IN" w:eastAsia="en-IN"/>
        </w:rPr>
      </w:pPr>
    </w:p>
    <w:p w14:paraId="2CBE0B01" w14:textId="77777777" w:rsidR="00595B5D" w:rsidRPr="00595B5D" w:rsidRDefault="00595B5D" w:rsidP="00595B5D">
      <w:pPr>
        <w:spacing w:after="0"/>
        <w:rPr>
          <w:rFonts w:ascii="Arial" w:eastAsia="Arial" w:hAnsi="Arial" w:cs="Arial"/>
          <w:b/>
          <w:bCs/>
          <w:szCs w:val="24"/>
          <w:lang w:val="en-IN" w:eastAsia="en-IN"/>
        </w:rPr>
      </w:pPr>
      <w:r w:rsidRPr="00595B5D">
        <w:rPr>
          <w:rFonts w:ascii="Arial" w:eastAsia="Arial" w:hAnsi="Arial" w:cs="Arial"/>
          <w:b/>
          <w:bCs/>
          <w:szCs w:val="24"/>
          <w:lang w:val="en-IN" w:eastAsia="en-IN"/>
        </w:rPr>
        <w:t>COURSE NAME: INTERNET PROGRAMMING</w:t>
      </w:r>
      <w:r w:rsidRPr="00595B5D">
        <w:rPr>
          <w:rFonts w:ascii="Arial" w:eastAsia="Arial" w:hAnsi="Arial" w:cs="Arial"/>
          <w:b/>
          <w:bCs/>
          <w:szCs w:val="24"/>
          <w:lang w:val="en-IN" w:eastAsia="en-IN"/>
        </w:rPr>
        <w:tab/>
      </w:r>
    </w:p>
    <w:p w14:paraId="1A745D02" w14:textId="77777777" w:rsidR="00595B5D" w:rsidRDefault="00595B5D" w:rsidP="00595B5D">
      <w:pPr>
        <w:spacing w:after="0"/>
        <w:rPr>
          <w:rFonts w:ascii="Arial" w:eastAsia="Arial" w:hAnsi="Arial" w:cs="Arial"/>
          <w:b/>
          <w:bCs/>
          <w:szCs w:val="24"/>
          <w:lang w:val="en-IN" w:eastAsia="en-IN"/>
        </w:rPr>
      </w:pPr>
      <w:r w:rsidRPr="00595B5D">
        <w:rPr>
          <w:rFonts w:ascii="Arial" w:eastAsia="Arial" w:hAnsi="Arial" w:cs="Arial"/>
          <w:b/>
          <w:bCs/>
          <w:szCs w:val="24"/>
          <w:lang w:val="en-IN" w:eastAsia="en-IN"/>
        </w:rPr>
        <w:t>COURSE CODE: CSA43</w:t>
      </w:r>
      <w:r w:rsidRPr="00595B5D">
        <w:rPr>
          <w:rFonts w:ascii="Arial" w:eastAsia="Arial" w:hAnsi="Arial" w:cs="Arial"/>
          <w:b/>
          <w:bCs/>
          <w:szCs w:val="24"/>
          <w:lang w:val="en-IN" w:eastAsia="en-IN"/>
        </w:rPr>
        <w:tab/>
      </w:r>
      <w:r w:rsidRPr="00595B5D">
        <w:rPr>
          <w:rFonts w:ascii="Arial" w:eastAsia="Arial" w:hAnsi="Arial" w:cs="Arial"/>
          <w:b/>
          <w:bCs/>
          <w:szCs w:val="24"/>
          <w:lang w:val="en-IN" w:eastAsia="en-IN"/>
        </w:rPr>
        <w:tab/>
      </w:r>
      <w:r w:rsidRPr="00595B5D">
        <w:rPr>
          <w:rFonts w:ascii="Arial" w:eastAsia="Arial" w:hAnsi="Arial" w:cs="Arial"/>
          <w:b/>
          <w:bCs/>
          <w:szCs w:val="24"/>
          <w:lang w:val="en-IN" w:eastAsia="en-IN"/>
        </w:rPr>
        <w:tab/>
      </w:r>
      <w:r w:rsidRPr="00595B5D">
        <w:rPr>
          <w:rFonts w:ascii="Arial" w:eastAsia="Arial" w:hAnsi="Arial" w:cs="Arial"/>
          <w:b/>
          <w:bCs/>
          <w:szCs w:val="24"/>
          <w:lang w:val="en-IN" w:eastAsia="en-IN"/>
        </w:rPr>
        <w:tab/>
      </w:r>
    </w:p>
    <w:p w14:paraId="5C82DE3C" w14:textId="5AA6FB97" w:rsidR="00595B5D" w:rsidRPr="00595B5D" w:rsidRDefault="00595B5D" w:rsidP="00595B5D">
      <w:pPr>
        <w:spacing w:after="0"/>
        <w:rPr>
          <w:rFonts w:ascii="Arial" w:eastAsia="Arial" w:hAnsi="Arial" w:cs="Arial"/>
          <w:b/>
          <w:bCs/>
          <w:color w:val="EE0000"/>
          <w:szCs w:val="24"/>
          <w:lang w:val="en-IN" w:eastAsia="en-IN"/>
        </w:rPr>
      </w:pPr>
      <w:r w:rsidRPr="00595B5D">
        <w:rPr>
          <w:rFonts w:ascii="Arial" w:eastAsia="Arial" w:hAnsi="Arial" w:cs="Arial"/>
          <w:b/>
          <w:bCs/>
          <w:color w:val="EE0000"/>
          <w:szCs w:val="24"/>
          <w:lang w:val="en-IN" w:eastAsia="en-IN"/>
        </w:rPr>
        <w:t>Name   :T . Naga Hruday Deepak</w:t>
      </w:r>
    </w:p>
    <w:p w14:paraId="11B8FCF5" w14:textId="08794AA7" w:rsidR="00595B5D" w:rsidRPr="00595B5D" w:rsidRDefault="00595B5D" w:rsidP="00595B5D">
      <w:pPr>
        <w:spacing w:after="0"/>
        <w:rPr>
          <w:rFonts w:ascii="Arial" w:eastAsia="Arial" w:hAnsi="Arial" w:cs="Arial"/>
          <w:b/>
          <w:bCs/>
          <w:color w:val="EE0000"/>
          <w:szCs w:val="24"/>
          <w:lang w:val="en-IN" w:eastAsia="en-IN"/>
        </w:rPr>
      </w:pPr>
      <w:r w:rsidRPr="00595B5D">
        <w:rPr>
          <w:rFonts w:ascii="Arial" w:eastAsia="Arial" w:hAnsi="Arial" w:cs="Arial"/>
          <w:b/>
          <w:bCs/>
          <w:color w:val="EE0000"/>
          <w:szCs w:val="24"/>
          <w:lang w:val="en-IN" w:eastAsia="en-IN"/>
        </w:rPr>
        <w:t>Reg.No:192372297</w:t>
      </w:r>
      <w:r w:rsidRPr="00595B5D">
        <w:rPr>
          <w:rFonts w:ascii="Arial" w:eastAsia="Arial" w:hAnsi="Arial" w:cs="Arial"/>
          <w:b/>
          <w:bCs/>
          <w:color w:val="EE0000"/>
          <w:szCs w:val="24"/>
          <w:lang w:val="en-IN" w:eastAsia="en-IN"/>
        </w:rPr>
        <w:tab/>
      </w:r>
      <w:r w:rsidRPr="00595B5D">
        <w:rPr>
          <w:rFonts w:ascii="Arial" w:eastAsia="Arial" w:hAnsi="Arial" w:cs="Arial"/>
          <w:b/>
          <w:bCs/>
          <w:color w:val="EE0000"/>
          <w:szCs w:val="24"/>
          <w:lang w:val="en-IN" w:eastAsia="en-IN"/>
        </w:rPr>
        <w:tab/>
      </w:r>
    </w:p>
    <w:p w14:paraId="00CD0372" w14:textId="77777777" w:rsidR="00595B5D" w:rsidRPr="00595B5D" w:rsidRDefault="00595B5D" w:rsidP="00595B5D">
      <w:pPr>
        <w:spacing w:after="0"/>
        <w:rPr>
          <w:rFonts w:ascii="Arial" w:eastAsia="Arial" w:hAnsi="Arial" w:cs="Arial"/>
          <w:b/>
          <w:bCs/>
          <w:szCs w:val="24"/>
          <w:lang w:val="en-IN" w:eastAsia="en-IN"/>
        </w:rPr>
      </w:pPr>
    </w:p>
    <w:p w14:paraId="5409E7FB" w14:textId="77777777" w:rsidR="00595B5D" w:rsidRPr="00595B5D" w:rsidRDefault="00595B5D" w:rsidP="00595B5D">
      <w:pPr>
        <w:spacing w:after="0"/>
        <w:rPr>
          <w:rFonts w:ascii="Arial" w:eastAsia="Arial" w:hAnsi="Arial" w:cs="Arial"/>
          <w:b/>
          <w:bCs/>
          <w:szCs w:val="24"/>
          <w:lang w:val="en-IN" w:eastAsia="en-IN"/>
        </w:rPr>
      </w:pPr>
    </w:p>
    <w:p w14:paraId="1B157189" w14:textId="77777777" w:rsidR="00595B5D" w:rsidRPr="00595B5D" w:rsidRDefault="00595B5D" w:rsidP="00595B5D">
      <w:pPr>
        <w:spacing w:after="0"/>
        <w:jc w:val="center"/>
        <w:rPr>
          <w:rFonts w:ascii="Arial" w:eastAsia="Arial" w:hAnsi="Arial" w:cs="Arial"/>
          <w:sz w:val="22"/>
          <w:lang w:val="en-IN" w:eastAsia="en-IN"/>
        </w:rPr>
      </w:pPr>
      <w:r w:rsidRPr="00595B5D">
        <w:rPr>
          <w:rFonts w:ascii="Arial" w:eastAsia="Arial" w:hAnsi="Arial" w:cs="Arial"/>
          <w:sz w:val="22"/>
          <w:lang w:val="en-IN" w:eastAsia="en-IN"/>
        </w:rPr>
        <w:pict w14:anchorId="5BAC2836">
          <v:rect id="_x0000_i1049" style="width:468pt;height:1.2pt" o:hralign="center" o:hrstd="t" o:hr="t" fillcolor="#a0a0a0" stroked="f"/>
        </w:pict>
      </w:r>
    </w:p>
    <w:p w14:paraId="20B1628C" w14:textId="77777777" w:rsidR="00595B5D" w:rsidRPr="00595B5D" w:rsidRDefault="00595B5D" w:rsidP="00595B5D">
      <w:pPr>
        <w:spacing w:after="0"/>
        <w:rPr>
          <w:rFonts w:ascii="Arial" w:eastAsia="Arial" w:hAnsi="Arial" w:cs="Arial"/>
          <w:b/>
          <w:bCs/>
          <w:szCs w:val="24"/>
          <w:lang w:val="en-IN" w:eastAsia="en-IN"/>
        </w:rPr>
      </w:pPr>
    </w:p>
    <w:p w14:paraId="501E5D2A" w14:textId="77777777" w:rsidR="00595B5D" w:rsidRPr="00595B5D" w:rsidRDefault="00595B5D" w:rsidP="00595B5D">
      <w:pPr>
        <w:spacing w:after="0"/>
        <w:rPr>
          <w:rFonts w:ascii="Arial" w:eastAsia="Arial" w:hAnsi="Arial" w:cs="Arial"/>
          <w:b/>
          <w:bCs/>
          <w:szCs w:val="24"/>
          <w:lang w:val="en-IN" w:eastAsia="en-IN"/>
        </w:rPr>
      </w:pPr>
      <w:r w:rsidRPr="00595B5D">
        <w:rPr>
          <w:rFonts w:ascii="Arial" w:eastAsia="Arial" w:hAnsi="Arial" w:cs="Arial"/>
          <w:b/>
          <w:bCs/>
          <w:szCs w:val="24"/>
          <w:lang w:val="en-IN" w:eastAsia="en-IN"/>
        </w:rPr>
        <w:t>COURSE OUTCOME COVERED</w:t>
      </w:r>
    </w:p>
    <w:p w14:paraId="37E8F8F6" w14:textId="77777777" w:rsidR="00595B5D" w:rsidRPr="00595B5D" w:rsidRDefault="00595B5D" w:rsidP="00595B5D">
      <w:pPr>
        <w:spacing w:after="0"/>
        <w:rPr>
          <w:rFonts w:ascii="Arial" w:eastAsia="Arial" w:hAnsi="Arial" w:cs="Arial"/>
          <w:b/>
          <w:bCs/>
          <w:szCs w:val="24"/>
          <w:lang w:val="en-IN" w:eastAsia="en-IN"/>
        </w:rPr>
      </w:pPr>
    </w:p>
    <w:p w14:paraId="7FA3D400" w14:textId="77777777" w:rsidR="00595B5D" w:rsidRPr="00595B5D" w:rsidRDefault="00595B5D" w:rsidP="00595B5D">
      <w:pPr>
        <w:spacing w:after="0"/>
        <w:rPr>
          <w:rFonts w:ascii="Arial" w:eastAsia="Arial" w:hAnsi="Arial" w:cs="Arial"/>
          <w:szCs w:val="24"/>
          <w:lang w:val="en-IN" w:eastAsia="en-IN"/>
        </w:rPr>
      </w:pPr>
      <w:r w:rsidRPr="00595B5D">
        <w:rPr>
          <w:rFonts w:ascii="Arial" w:eastAsia="Arial" w:hAnsi="Arial" w:cs="Arial"/>
          <w:b/>
          <w:bCs/>
          <w:szCs w:val="24"/>
          <w:lang w:val="en-IN" w:eastAsia="en-IN"/>
        </w:rPr>
        <w:t xml:space="preserve">CO-1: </w:t>
      </w:r>
      <w:r w:rsidRPr="00595B5D">
        <w:rPr>
          <w:rFonts w:ascii="Arial" w:eastAsia="Arial" w:hAnsi="Arial" w:cs="Arial"/>
          <w:sz w:val="22"/>
          <w:lang w:val="en-IN" w:eastAsia="en-IN"/>
        </w:rPr>
        <w:t>Develop well-structured, standards-compliant web pages using HTML/XHTML and XML, and apply Internet protocols and HTTP communication mechanisms for web content delivery.</w:t>
      </w:r>
      <w:r w:rsidRPr="00595B5D">
        <w:rPr>
          <w:rFonts w:ascii="Arial" w:eastAsia="Arial" w:hAnsi="Arial" w:cs="Arial"/>
          <w:szCs w:val="24"/>
          <w:lang w:val="en-IN" w:eastAsia="en-IN"/>
        </w:rPr>
        <w:t xml:space="preserve"> (L2)</w:t>
      </w:r>
    </w:p>
    <w:p w14:paraId="4B08EDA6" w14:textId="77777777" w:rsidR="00595B5D" w:rsidRPr="00595B5D" w:rsidRDefault="00595B5D" w:rsidP="00595B5D">
      <w:pPr>
        <w:spacing w:after="0"/>
        <w:rPr>
          <w:rFonts w:ascii="Arial" w:eastAsia="Arial" w:hAnsi="Arial" w:cs="Arial"/>
          <w:szCs w:val="24"/>
          <w:lang w:val="en-IN" w:eastAsia="en-IN"/>
        </w:rPr>
      </w:pPr>
    </w:p>
    <w:p w14:paraId="3091D7A4" w14:textId="77777777" w:rsidR="00595B5D" w:rsidRPr="00595B5D" w:rsidRDefault="00595B5D" w:rsidP="00595B5D">
      <w:pPr>
        <w:spacing w:after="0"/>
        <w:rPr>
          <w:rFonts w:ascii="Arial" w:eastAsia="Arial" w:hAnsi="Arial" w:cs="Arial"/>
          <w:szCs w:val="24"/>
          <w:lang w:val="en-IN" w:eastAsia="en-IN"/>
        </w:rPr>
      </w:pPr>
      <w:r w:rsidRPr="00595B5D">
        <w:rPr>
          <w:rFonts w:ascii="Arial" w:eastAsia="Arial" w:hAnsi="Arial" w:cs="Arial"/>
          <w:szCs w:val="24"/>
          <w:lang w:val="en-IN" w:eastAsia="en-IN"/>
        </w:rPr>
        <w:t>Assessment Tool :</w:t>
      </w:r>
      <w:r w:rsidRPr="00595B5D">
        <w:rPr>
          <w:rFonts w:ascii="Arial" w:eastAsia="Arial" w:hAnsi="Arial" w:cs="Arial"/>
          <w:sz w:val="22"/>
          <w:lang w:val="en-IN" w:eastAsia="en-IN"/>
        </w:rPr>
        <w:t xml:space="preserve"> Data Interpretation</w:t>
      </w:r>
    </w:p>
    <w:p w14:paraId="660A7C5A" w14:textId="77777777" w:rsidR="00595B5D" w:rsidRPr="00595B5D" w:rsidRDefault="00595B5D" w:rsidP="00595B5D">
      <w:pPr>
        <w:spacing w:after="0"/>
        <w:rPr>
          <w:rFonts w:ascii="Arial" w:eastAsia="Arial" w:hAnsi="Arial" w:cs="Arial"/>
          <w:szCs w:val="24"/>
          <w:lang w:val="en-IN" w:eastAsia="en-IN"/>
        </w:rPr>
      </w:pPr>
    </w:p>
    <w:p w14:paraId="3B51775D" w14:textId="77777777" w:rsidR="00595B5D" w:rsidRPr="00595B5D" w:rsidRDefault="00595B5D" w:rsidP="00595B5D">
      <w:pPr>
        <w:spacing w:after="0"/>
        <w:rPr>
          <w:rFonts w:ascii="Arial" w:eastAsia="Arial" w:hAnsi="Arial" w:cs="Arial"/>
          <w:szCs w:val="24"/>
          <w:lang w:val="en-IN" w:eastAsia="en-IN"/>
        </w:rPr>
      </w:pPr>
      <w:r w:rsidRPr="00595B5D">
        <w:rPr>
          <w:rFonts w:ascii="Arial" w:eastAsia="Arial" w:hAnsi="Arial" w:cs="Arial"/>
          <w:szCs w:val="24"/>
          <w:lang w:val="en-IN" w:eastAsia="en-IN"/>
        </w:rPr>
        <w:t>Weightage: 20%</w:t>
      </w:r>
    </w:p>
    <w:p w14:paraId="3F5D0F7D" w14:textId="77777777" w:rsidR="00595B5D" w:rsidRPr="00595B5D" w:rsidRDefault="00595B5D" w:rsidP="00595B5D">
      <w:pPr>
        <w:spacing w:after="0"/>
        <w:rPr>
          <w:rFonts w:ascii="Arial" w:eastAsia="Arial" w:hAnsi="Arial" w:cs="Arial"/>
          <w:szCs w:val="24"/>
          <w:lang w:val="en-IN" w:eastAsia="en-IN"/>
        </w:rPr>
      </w:pPr>
    </w:p>
    <w:p w14:paraId="70280D0B" w14:textId="77777777" w:rsidR="00595B5D" w:rsidRPr="00595B5D" w:rsidRDefault="00595B5D" w:rsidP="00595B5D">
      <w:pPr>
        <w:spacing w:after="0"/>
        <w:jc w:val="center"/>
        <w:rPr>
          <w:rFonts w:ascii="Arial" w:eastAsia="Arial" w:hAnsi="Arial" w:cs="Arial"/>
          <w:sz w:val="22"/>
          <w:lang w:val="en-IN" w:eastAsia="en-IN"/>
        </w:rPr>
      </w:pPr>
      <w:r w:rsidRPr="00595B5D">
        <w:rPr>
          <w:rFonts w:ascii="Arial" w:eastAsia="Arial" w:hAnsi="Arial" w:cs="Arial"/>
          <w:sz w:val="22"/>
          <w:lang w:val="en-IN" w:eastAsia="en-IN"/>
        </w:rPr>
        <w:pict w14:anchorId="768F7DF3">
          <v:rect id="_x0000_i1050" style="width:468pt;height:1.2pt" o:hralign="center" o:hrstd="t" o:hr="t" fillcolor="#a0a0a0" stroked="f"/>
        </w:pict>
      </w:r>
    </w:p>
    <w:p w14:paraId="4B8948A5" w14:textId="77777777" w:rsidR="00595B5D" w:rsidRPr="00595B5D" w:rsidRDefault="00595B5D" w:rsidP="00595B5D">
      <w:pPr>
        <w:spacing w:after="0"/>
        <w:rPr>
          <w:rFonts w:ascii="Arial" w:eastAsia="Arial" w:hAnsi="Arial" w:cs="Arial"/>
          <w:b/>
          <w:bCs/>
          <w:szCs w:val="24"/>
          <w:lang w:val="en-IN" w:eastAsia="en-IN"/>
        </w:rPr>
      </w:pPr>
      <w:r w:rsidRPr="00595B5D">
        <w:rPr>
          <w:rFonts w:ascii="Arial" w:eastAsia="Arial" w:hAnsi="Arial" w:cs="Arial"/>
          <w:b/>
          <w:bCs/>
          <w:szCs w:val="24"/>
          <w:lang w:val="en-IN" w:eastAsia="en-IN"/>
        </w:rPr>
        <w:t>QUESTIONS:</w:t>
      </w:r>
      <w:r w:rsidRPr="00595B5D">
        <w:rPr>
          <w:rFonts w:ascii="Arial" w:eastAsia="Arial" w:hAnsi="Arial" w:cs="Arial"/>
          <w:b/>
          <w:bCs/>
          <w:szCs w:val="24"/>
          <w:lang w:val="en-IN" w:eastAsia="en-IN"/>
        </w:rPr>
        <w:tab/>
      </w:r>
      <w:r w:rsidRPr="00595B5D">
        <w:rPr>
          <w:rFonts w:ascii="Arial" w:eastAsia="Arial" w:hAnsi="Arial" w:cs="Arial"/>
          <w:b/>
          <w:bCs/>
          <w:szCs w:val="24"/>
          <w:lang w:val="en-IN" w:eastAsia="en-IN"/>
        </w:rPr>
        <w:tab/>
      </w:r>
      <w:r w:rsidRPr="00595B5D">
        <w:rPr>
          <w:rFonts w:ascii="Arial" w:eastAsia="Arial" w:hAnsi="Arial" w:cs="Arial"/>
          <w:b/>
          <w:bCs/>
          <w:szCs w:val="24"/>
          <w:lang w:val="en-IN" w:eastAsia="en-IN"/>
        </w:rPr>
        <w:tab/>
      </w:r>
      <w:r w:rsidRPr="00595B5D">
        <w:rPr>
          <w:rFonts w:ascii="Arial" w:eastAsia="Arial" w:hAnsi="Arial" w:cs="Arial"/>
          <w:b/>
          <w:bCs/>
          <w:szCs w:val="24"/>
          <w:lang w:val="en-IN" w:eastAsia="en-IN"/>
        </w:rPr>
        <w:tab/>
      </w:r>
      <w:r w:rsidRPr="00595B5D">
        <w:rPr>
          <w:rFonts w:ascii="Arial" w:eastAsia="Arial" w:hAnsi="Arial" w:cs="Arial"/>
          <w:b/>
          <w:bCs/>
          <w:szCs w:val="24"/>
          <w:lang w:val="en-IN" w:eastAsia="en-IN"/>
        </w:rPr>
        <w:tab/>
      </w:r>
      <w:r w:rsidRPr="00595B5D">
        <w:rPr>
          <w:rFonts w:ascii="Arial" w:eastAsia="Arial" w:hAnsi="Arial" w:cs="Arial"/>
          <w:b/>
          <w:bCs/>
          <w:szCs w:val="24"/>
          <w:lang w:val="en-IN" w:eastAsia="en-IN"/>
        </w:rPr>
        <w:tab/>
        <w:t xml:space="preserve">Total Marks: 20 </w:t>
      </w:r>
    </w:p>
    <w:p w14:paraId="2058B1C6" w14:textId="77777777" w:rsidR="00595B5D" w:rsidRDefault="00595B5D">
      <w:pPr>
        <w:rPr>
          <w:b/>
          <w:color w:val="EE0000"/>
          <w:sz w:val="28"/>
        </w:rPr>
      </w:pPr>
    </w:p>
    <w:p w14:paraId="37A50D02" w14:textId="77777777" w:rsidR="00595B5D" w:rsidRDefault="00595B5D">
      <w:pPr>
        <w:rPr>
          <w:b/>
          <w:color w:val="EE0000"/>
          <w:sz w:val="28"/>
        </w:rPr>
      </w:pPr>
    </w:p>
    <w:p w14:paraId="1F61BF00" w14:textId="77777777" w:rsidR="00595B5D" w:rsidRDefault="00595B5D">
      <w:pPr>
        <w:rPr>
          <w:b/>
          <w:color w:val="EE0000"/>
          <w:sz w:val="28"/>
        </w:rPr>
      </w:pPr>
    </w:p>
    <w:p w14:paraId="1FFBF8E6" w14:textId="77777777" w:rsidR="00595B5D" w:rsidRDefault="00595B5D">
      <w:pPr>
        <w:rPr>
          <w:b/>
          <w:color w:val="EE0000"/>
          <w:sz w:val="28"/>
        </w:rPr>
      </w:pPr>
    </w:p>
    <w:p w14:paraId="2AC1CA91" w14:textId="77777777" w:rsidR="00595B5D" w:rsidRDefault="00595B5D">
      <w:pPr>
        <w:rPr>
          <w:b/>
          <w:color w:val="EE0000"/>
          <w:sz w:val="28"/>
        </w:rPr>
      </w:pPr>
    </w:p>
    <w:p w14:paraId="6EC7879A" w14:textId="77777777" w:rsidR="00595B5D" w:rsidRDefault="00595B5D">
      <w:pPr>
        <w:rPr>
          <w:b/>
          <w:color w:val="EE0000"/>
          <w:sz w:val="28"/>
        </w:rPr>
      </w:pPr>
    </w:p>
    <w:p w14:paraId="5390F11A" w14:textId="77777777" w:rsidR="00595B5D" w:rsidRDefault="00595B5D">
      <w:pPr>
        <w:rPr>
          <w:b/>
          <w:color w:val="EE0000"/>
          <w:sz w:val="28"/>
        </w:rPr>
      </w:pPr>
    </w:p>
    <w:p w14:paraId="5A91DA92" w14:textId="77777777" w:rsidR="00595B5D" w:rsidRDefault="00595B5D">
      <w:pPr>
        <w:rPr>
          <w:b/>
          <w:color w:val="EE0000"/>
          <w:sz w:val="28"/>
        </w:rPr>
      </w:pPr>
    </w:p>
    <w:p w14:paraId="0EC74673" w14:textId="77777777" w:rsidR="00595B5D" w:rsidRDefault="00595B5D">
      <w:pPr>
        <w:rPr>
          <w:b/>
          <w:color w:val="EE0000"/>
          <w:sz w:val="28"/>
        </w:rPr>
      </w:pPr>
    </w:p>
    <w:p w14:paraId="58B4225F" w14:textId="77777777" w:rsidR="00595B5D" w:rsidRDefault="00595B5D">
      <w:pPr>
        <w:rPr>
          <w:b/>
          <w:color w:val="EE0000"/>
          <w:sz w:val="28"/>
        </w:rPr>
      </w:pPr>
    </w:p>
    <w:p w14:paraId="7BDA660D" w14:textId="77777777" w:rsidR="00595B5D" w:rsidRDefault="00595B5D">
      <w:pPr>
        <w:rPr>
          <w:b/>
          <w:color w:val="EE0000"/>
          <w:sz w:val="28"/>
        </w:rPr>
      </w:pPr>
    </w:p>
    <w:p w14:paraId="3C21A38E" w14:textId="77777777" w:rsidR="00595B5D" w:rsidRDefault="00595B5D">
      <w:pPr>
        <w:rPr>
          <w:b/>
          <w:color w:val="EE0000"/>
          <w:sz w:val="28"/>
        </w:rPr>
      </w:pPr>
    </w:p>
    <w:p w14:paraId="2D9C9CA1" w14:textId="77777777" w:rsidR="00595B5D" w:rsidRDefault="00595B5D">
      <w:pPr>
        <w:rPr>
          <w:b/>
          <w:color w:val="EE0000"/>
          <w:sz w:val="28"/>
        </w:rPr>
      </w:pPr>
    </w:p>
    <w:p w14:paraId="442EDF92" w14:textId="77777777" w:rsidR="00595B5D" w:rsidRDefault="00595B5D">
      <w:pPr>
        <w:rPr>
          <w:b/>
          <w:color w:val="EE0000"/>
          <w:sz w:val="28"/>
        </w:rPr>
      </w:pPr>
    </w:p>
    <w:p w14:paraId="24F49A19" w14:textId="77777777" w:rsidR="00595B5D" w:rsidRDefault="00595B5D">
      <w:pPr>
        <w:rPr>
          <w:b/>
          <w:color w:val="EE0000"/>
          <w:sz w:val="28"/>
        </w:rPr>
      </w:pPr>
    </w:p>
    <w:p w14:paraId="65559F1D" w14:textId="77777777" w:rsidR="00595B5D" w:rsidRDefault="00595B5D">
      <w:pPr>
        <w:rPr>
          <w:b/>
          <w:color w:val="EE0000"/>
          <w:sz w:val="28"/>
        </w:rPr>
      </w:pPr>
    </w:p>
    <w:p w14:paraId="678B1CB7" w14:textId="77777777" w:rsidR="00595B5D" w:rsidRDefault="00595B5D">
      <w:pPr>
        <w:rPr>
          <w:b/>
          <w:color w:val="EE0000"/>
          <w:sz w:val="28"/>
        </w:rPr>
      </w:pPr>
    </w:p>
    <w:p w14:paraId="591A2D68" w14:textId="77777777" w:rsidR="00595B5D" w:rsidRDefault="00595B5D">
      <w:pPr>
        <w:rPr>
          <w:b/>
          <w:color w:val="EE0000"/>
          <w:sz w:val="28"/>
        </w:rPr>
      </w:pPr>
    </w:p>
    <w:p w14:paraId="08C4CCEC" w14:textId="77777777" w:rsidR="00595B5D" w:rsidRDefault="00595B5D">
      <w:pPr>
        <w:rPr>
          <w:b/>
          <w:color w:val="EE0000"/>
          <w:sz w:val="28"/>
        </w:rPr>
      </w:pPr>
    </w:p>
    <w:p w14:paraId="7CA79F83" w14:textId="77777777" w:rsidR="00595B5D" w:rsidRDefault="00595B5D">
      <w:pPr>
        <w:rPr>
          <w:b/>
          <w:color w:val="EE0000"/>
          <w:sz w:val="28"/>
        </w:rPr>
      </w:pPr>
    </w:p>
    <w:p w14:paraId="10718B72" w14:textId="77777777" w:rsidR="00595B5D" w:rsidRDefault="00595B5D">
      <w:pPr>
        <w:rPr>
          <w:b/>
          <w:color w:val="EE0000"/>
          <w:sz w:val="28"/>
        </w:rPr>
      </w:pPr>
    </w:p>
    <w:p w14:paraId="55868431" w14:textId="77777777" w:rsidR="00595B5D" w:rsidRDefault="00595B5D">
      <w:pPr>
        <w:rPr>
          <w:b/>
          <w:color w:val="EE0000"/>
          <w:sz w:val="28"/>
        </w:rPr>
      </w:pPr>
    </w:p>
    <w:p w14:paraId="66A42A47" w14:textId="77777777" w:rsidR="00595B5D" w:rsidRDefault="00595B5D">
      <w:pPr>
        <w:rPr>
          <w:b/>
          <w:color w:val="EE0000"/>
          <w:sz w:val="28"/>
        </w:rPr>
      </w:pPr>
    </w:p>
    <w:p w14:paraId="11CE9CBF" w14:textId="77777777" w:rsidR="00595B5D" w:rsidRDefault="00595B5D">
      <w:pPr>
        <w:rPr>
          <w:b/>
          <w:color w:val="EE0000"/>
          <w:sz w:val="28"/>
        </w:rPr>
      </w:pPr>
    </w:p>
    <w:p w14:paraId="59ECC612" w14:textId="3E600F0C" w:rsidR="00C03043" w:rsidRPr="009D6CF3" w:rsidRDefault="00000000">
      <w:pPr>
        <w:rPr>
          <w:color w:val="EE0000"/>
        </w:rPr>
      </w:pPr>
      <w:r w:rsidRPr="009D6CF3">
        <w:rPr>
          <w:b/>
          <w:color w:val="EE0000"/>
          <w:sz w:val="28"/>
        </w:rPr>
        <w:t>QUESTION 1: HTTP Response Analysis</w:t>
      </w:r>
    </w:p>
    <w:p w14:paraId="6B7786AA" w14:textId="77777777" w:rsidR="00C03043" w:rsidRDefault="00000000">
      <w:pPr>
        <w:spacing w:after="120"/>
      </w:pPr>
      <w:r>
        <w:t>A web server returns the following HTTP response header:</w:t>
      </w:r>
    </w:p>
    <w:p w14:paraId="637617B3" w14:textId="77777777" w:rsidR="00C03043" w:rsidRDefault="00000000">
      <w:pPr>
        <w:ind w:left="432"/>
      </w:pPr>
      <w:r>
        <w:rPr>
          <w:rFonts w:ascii="Courier New" w:hAnsi="Courier New"/>
          <w:sz w:val="20"/>
        </w:rPr>
        <w:t>HTTP/1.1 200 OK</w:t>
      </w:r>
      <w:r>
        <w:rPr>
          <w:rFonts w:ascii="Courier New" w:hAnsi="Courier New"/>
          <w:sz w:val="20"/>
        </w:rPr>
        <w:br/>
        <w:t>Date: Mon, 01 Apr 2026 10:00:00 GMT</w:t>
      </w:r>
      <w:r>
        <w:rPr>
          <w:rFonts w:ascii="Courier New" w:hAnsi="Courier New"/>
          <w:sz w:val="20"/>
        </w:rPr>
        <w:br/>
        <w:t>Content-Type: text/html</w:t>
      </w:r>
      <w:r>
        <w:rPr>
          <w:rFonts w:ascii="Courier New" w:hAnsi="Courier New"/>
          <w:sz w:val="20"/>
        </w:rPr>
        <w:br/>
        <w:t>Content-Length: -150</w:t>
      </w:r>
      <w:r>
        <w:rPr>
          <w:rFonts w:ascii="Courier New" w:hAnsi="Courier New"/>
          <w:sz w:val="20"/>
        </w:rPr>
        <w:br/>
        <w:t>Connection: keep-alive</w:t>
      </w:r>
    </w:p>
    <w:p w14:paraId="44781641" w14:textId="77777777" w:rsidR="00C03043" w:rsidRDefault="00000000">
      <w:r>
        <w:rPr>
          <w:b/>
        </w:rPr>
        <w:t>1. Identify Incorrect or Invalid Fields</w:t>
      </w:r>
    </w:p>
    <w:p w14:paraId="4DFA887D" w14:textId="77777777" w:rsidR="00C03043" w:rsidRDefault="00000000">
      <w:pPr>
        <w:spacing w:after="120"/>
      </w:pPr>
      <w:r>
        <w:t>The incorrect field in the response header is Content-Length: -150. The Content-Length header specifies the size of the message body in bytes. A content length cannot be negative, so -150 is an invalid value.</w:t>
      </w:r>
    </w:p>
    <w:p w14:paraId="1F530B30" w14:textId="77777777" w:rsidR="00C03043" w:rsidRDefault="00000000">
      <w:pPr>
        <w:pStyle w:val="ListBullet"/>
        <w:spacing w:after="60"/>
      </w:pPr>
      <w:r>
        <w:t>HTTP/1.1 200 OK is a valid status line.</w:t>
      </w:r>
    </w:p>
    <w:p w14:paraId="4FE0F9DE" w14:textId="77777777" w:rsidR="00C03043" w:rsidRDefault="00000000">
      <w:pPr>
        <w:pStyle w:val="ListBullet"/>
        <w:spacing w:after="60"/>
      </w:pPr>
      <w:r>
        <w:t>Date specifies when the response was generated and is valid if correctly formatted.</w:t>
      </w:r>
    </w:p>
    <w:p w14:paraId="04DE93CB" w14:textId="77777777" w:rsidR="00C03043" w:rsidRDefault="00000000">
      <w:pPr>
        <w:pStyle w:val="ListBullet"/>
        <w:spacing w:after="60"/>
      </w:pPr>
      <w:r>
        <w:t>Content-Type: text/html correctly indicates that the response body contains HTML.</w:t>
      </w:r>
    </w:p>
    <w:p w14:paraId="69D87390" w14:textId="77777777" w:rsidR="00C03043" w:rsidRDefault="00000000">
      <w:pPr>
        <w:pStyle w:val="ListBullet"/>
        <w:spacing w:after="60"/>
      </w:pPr>
      <w:r>
        <w:t>Content-Length: -150 is invalid because a message body cannot have a negative length.</w:t>
      </w:r>
    </w:p>
    <w:p w14:paraId="2FD64A95" w14:textId="77777777" w:rsidR="00C03043" w:rsidRDefault="00000000">
      <w:pPr>
        <w:pStyle w:val="ListBullet"/>
        <w:spacing w:after="60"/>
      </w:pPr>
      <w:r>
        <w:t>Connection: keep-alive is valid and indicates that the connection may remain open for additional requests.</w:t>
      </w:r>
    </w:p>
    <w:p w14:paraId="4AF805DA" w14:textId="77777777" w:rsidR="00C03043" w:rsidRDefault="00000000">
      <w:r>
        <w:rPr>
          <w:b/>
        </w:rPr>
        <w:lastRenderedPageBreak/>
        <w:t>2. Issue with Content-Length and Its Impact</w:t>
      </w:r>
    </w:p>
    <w:p w14:paraId="2805603A" w14:textId="77777777" w:rsidR="00C03043" w:rsidRDefault="00000000">
      <w:pPr>
        <w:spacing w:after="120"/>
      </w:pPr>
      <w:r>
        <w:t>Content-Length tells the client how many bytes are present in the response body. When the value is incorrect or invalid, the client and server may disagree about where the response body ends. A negative value is not meaningful and may cause the response to be rejected, parsed incorrectly, or handled differently by different HTTP implementations.</w:t>
      </w:r>
    </w:p>
    <w:p w14:paraId="7149575A" w14:textId="77777777" w:rsidR="00C03043" w:rsidRDefault="00000000">
      <w:pPr>
        <w:spacing w:after="120"/>
      </w:pPr>
      <w:r>
        <w:t>If the actual response contains 150 bytes, the correct header would be Content-Length: 150. If the server uses HTTP/1.1 and does not provide a Content-Length, it may use another valid framing mechanism such as chunked transfer coding where appropriate.</w:t>
      </w:r>
    </w:p>
    <w:p w14:paraId="25A90013" w14:textId="77777777" w:rsidR="00C03043" w:rsidRDefault="00000000">
      <w:pPr>
        <w:ind w:left="432"/>
      </w:pPr>
      <w:r>
        <w:rPr>
          <w:rFonts w:ascii="Courier New" w:hAnsi="Courier New"/>
          <w:sz w:val="20"/>
        </w:rPr>
        <w:t>Correct example:</w:t>
      </w:r>
      <w:r>
        <w:rPr>
          <w:rFonts w:ascii="Courier New" w:hAnsi="Courier New"/>
          <w:sz w:val="20"/>
        </w:rPr>
        <w:br/>
        <w:t>Content-Length: 150</w:t>
      </w:r>
    </w:p>
    <w:p w14:paraId="5F748D6D" w14:textId="77777777" w:rsidR="00C03043" w:rsidRDefault="00000000">
      <w:r>
        <w:rPr>
          <w:b/>
        </w:rPr>
        <w:t>3. Does the Status Code Match the Response Correctness?</w:t>
      </w:r>
    </w:p>
    <w:p w14:paraId="1562751A" w14:textId="77777777" w:rsidR="00C03043" w:rsidRDefault="00000000">
      <w:pPr>
        <w:spacing w:after="120"/>
      </w:pPr>
      <w:r>
        <w:t>The status code 200 OK indicates that the request was successfully processed and that the server is returning a successful response. However, a successful status code does not make every response header valid. The response shown contains an invalid Content-Length value, so the response as a whole is malformed even though 200 OK describes the intended application result.</w:t>
      </w:r>
    </w:p>
    <w:p w14:paraId="7D332C80" w14:textId="77777777" w:rsidR="00C03043" w:rsidRDefault="00000000">
      <w:pPr>
        <w:spacing w:after="120"/>
      </w:pPr>
      <w:r>
        <w:t>Therefore, the status code may be correct for the requested operation, but the response header must still be corrected before the response is considered properly formed.</w:t>
      </w:r>
    </w:p>
    <w:p w14:paraId="2F3F2456" w14:textId="77777777" w:rsidR="00C03043" w:rsidRDefault="00000000">
      <w:r>
        <w:rPr>
          <w:b/>
        </w:rPr>
        <w:t>4. Suggested Corrections</w:t>
      </w:r>
    </w:p>
    <w:p w14:paraId="2461B835" w14:textId="77777777" w:rsidR="00C03043" w:rsidRDefault="00000000">
      <w:pPr>
        <w:pStyle w:val="ListBullet"/>
        <w:spacing w:after="60"/>
      </w:pPr>
      <w:r>
        <w:t>Replace the negative Content-Length with the actual number of bytes in the response body.</w:t>
      </w:r>
    </w:p>
    <w:p w14:paraId="53E48F3C" w14:textId="77777777" w:rsidR="00C03043" w:rsidRDefault="00000000">
      <w:pPr>
        <w:pStyle w:val="ListBullet"/>
        <w:spacing w:after="60"/>
      </w:pPr>
      <w:r>
        <w:t>Ensure the server calculates Content-Length correctly after generating the response.</w:t>
      </w:r>
    </w:p>
    <w:p w14:paraId="0257E3AB" w14:textId="77777777" w:rsidR="00C03043" w:rsidRDefault="00000000">
      <w:pPr>
        <w:pStyle w:val="ListBullet"/>
        <w:spacing w:after="60"/>
      </w:pPr>
      <w:r>
        <w:t>Alternatively, use an appropriate HTTP/1.1 transfer framing mechanism when Content-Length is not known in advance.</w:t>
      </w:r>
    </w:p>
    <w:p w14:paraId="00C5B5B2" w14:textId="77777777" w:rsidR="00C03043" w:rsidRDefault="00000000">
      <w:pPr>
        <w:pStyle w:val="ListBullet"/>
        <w:spacing w:after="60"/>
      </w:pPr>
      <w:r>
        <w:t>Test responses using browser developer tools or an HTTP client to verify headers and body length.</w:t>
      </w:r>
    </w:p>
    <w:p w14:paraId="3BD82557" w14:textId="77777777" w:rsidR="00C03043" w:rsidRDefault="00000000">
      <w:r>
        <w:rPr>
          <w:b/>
        </w:rPr>
        <w:t>Conclusion</w:t>
      </w:r>
    </w:p>
    <w:p w14:paraId="6E1D4381" w14:textId="77777777" w:rsidR="00C03043" w:rsidRDefault="00000000">
      <w:pPr>
        <w:spacing w:after="120"/>
      </w:pPr>
      <w:r>
        <w:t>The main error is the negative Content-Length value. HTTP response headers must contain valid message metadata so that clients can correctly interpret the response. The 200 OK status can remain if the requested operation was successful, but the invalid header must be corrected.</w:t>
      </w:r>
    </w:p>
    <w:p w14:paraId="73B38ED7" w14:textId="77777777" w:rsidR="00C03043" w:rsidRPr="009D6CF3" w:rsidRDefault="00000000">
      <w:pPr>
        <w:rPr>
          <w:color w:val="EE0000"/>
        </w:rPr>
      </w:pPr>
      <w:r w:rsidRPr="009D6CF3">
        <w:rPr>
          <w:b/>
          <w:color w:val="EE0000"/>
          <w:sz w:val="28"/>
        </w:rPr>
        <w:t>QUESTION 2: DOM Structure Analysis</w:t>
      </w:r>
    </w:p>
    <w:p w14:paraId="4A7BCC5C" w14:textId="77777777" w:rsidR="00C03043" w:rsidRDefault="00000000">
      <w:pPr>
        <w:spacing w:after="120"/>
      </w:pPr>
      <w:r>
        <w:t>Consider the following DOM tree representation:</w:t>
      </w:r>
    </w:p>
    <w:p w14:paraId="0A5BC1D0" w14:textId="77777777" w:rsidR="00C03043" w:rsidRDefault="00000000">
      <w:pPr>
        <w:ind w:left="432"/>
      </w:pPr>
      <w:r>
        <w:rPr>
          <w:rFonts w:ascii="Courier New" w:hAnsi="Courier New"/>
          <w:sz w:val="20"/>
        </w:rPr>
        <w:t>&lt;html&gt;</w:t>
      </w:r>
      <w:r>
        <w:rPr>
          <w:rFonts w:ascii="Courier New" w:hAnsi="Courier New"/>
          <w:sz w:val="20"/>
        </w:rPr>
        <w:br/>
        <w:t xml:space="preserve">    &lt;head&gt;</w:t>
      </w:r>
      <w:r>
        <w:rPr>
          <w:rFonts w:ascii="Courier New" w:hAnsi="Courier New"/>
          <w:sz w:val="20"/>
        </w:rPr>
        <w:br/>
        <w:t xml:space="preserve">        &lt;title&gt;Test Page&lt;/title&gt;</w:t>
      </w:r>
      <w:r>
        <w:rPr>
          <w:rFonts w:ascii="Courier New" w:hAnsi="Courier New"/>
          <w:sz w:val="20"/>
        </w:rPr>
        <w:br/>
        <w:t xml:space="preserve">    &lt;/head&gt;</w:t>
      </w:r>
      <w:r>
        <w:rPr>
          <w:rFonts w:ascii="Courier New" w:hAnsi="Courier New"/>
          <w:sz w:val="20"/>
        </w:rPr>
        <w:br/>
        <w:t xml:space="preserve">    &lt;body&gt;</w:t>
      </w:r>
      <w:r>
        <w:rPr>
          <w:rFonts w:ascii="Courier New" w:hAnsi="Courier New"/>
          <w:sz w:val="20"/>
        </w:rPr>
        <w:br/>
        <w:t xml:space="preserve">        &lt;div&gt;</w:t>
      </w:r>
      <w:r>
        <w:rPr>
          <w:rFonts w:ascii="Courier New" w:hAnsi="Courier New"/>
          <w:sz w:val="20"/>
        </w:rPr>
        <w:br/>
        <w:t xml:space="preserve">            &lt;p&gt;Hello World</w:t>
      </w:r>
      <w:r>
        <w:rPr>
          <w:rFonts w:ascii="Courier New" w:hAnsi="Courier New"/>
          <w:sz w:val="20"/>
        </w:rPr>
        <w:br/>
        <w:t xml:space="preserve">        &lt;/div&gt;</w:t>
      </w:r>
      <w:r>
        <w:rPr>
          <w:rFonts w:ascii="Courier New" w:hAnsi="Courier New"/>
          <w:sz w:val="20"/>
        </w:rPr>
        <w:br/>
        <w:t xml:space="preserve">    &lt;/body&gt;</w:t>
      </w:r>
      <w:r>
        <w:rPr>
          <w:rFonts w:ascii="Courier New" w:hAnsi="Courier New"/>
          <w:sz w:val="20"/>
        </w:rPr>
        <w:br/>
        <w:t>&lt;/html&gt;</w:t>
      </w:r>
    </w:p>
    <w:p w14:paraId="7D26FA9C" w14:textId="77777777" w:rsidR="00C03043" w:rsidRDefault="00000000">
      <w:r>
        <w:rPr>
          <w:b/>
        </w:rPr>
        <w:lastRenderedPageBreak/>
        <w:t>1. Missing or Improperly Closed Elements</w:t>
      </w:r>
    </w:p>
    <w:p w14:paraId="5B693FC3" w14:textId="77777777" w:rsidR="00C03043" w:rsidRDefault="00000000">
      <w:pPr>
        <w:spacing w:after="120"/>
      </w:pPr>
      <w:r>
        <w:t>The main structural problem is that the paragraph element &lt;p&gt; is opened but is not explicitly closed with &lt;/p&gt;. The &lt;div&gt; element is then closed before the paragraph is properly closed in the source.</w:t>
      </w:r>
    </w:p>
    <w:p w14:paraId="6FBFF6E0" w14:textId="77777777" w:rsidR="00C03043" w:rsidRDefault="00000000">
      <w:pPr>
        <w:spacing w:after="120"/>
      </w:pPr>
      <w:r>
        <w:t>The correct structure should close the paragraph before closing the div:</w:t>
      </w:r>
    </w:p>
    <w:p w14:paraId="326EE3D1" w14:textId="77777777" w:rsidR="00C03043" w:rsidRDefault="00000000">
      <w:pPr>
        <w:ind w:left="432"/>
      </w:pPr>
      <w:r>
        <w:rPr>
          <w:rFonts w:ascii="Courier New" w:hAnsi="Courier New"/>
          <w:sz w:val="20"/>
        </w:rPr>
        <w:t>&lt;div&gt;</w:t>
      </w:r>
      <w:r>
        <w:rPr>
          <w:rFonts w:ascii="Courier New" w:hAnsi="Courier New"/>
          <w:sz w:val="20"/>
        </w:rPr>
        <w:br/>
        <w:t xml:space="preserve">    &lt;p&gt;Hello World&lt;/p&gt;</w:t>
      </w:r>
      <w:r>
        <w:rPr>
          <w:rFonts w:ascii="Courier New" w:hAnsi="Courier New"/>
          <w:sz w:val="20"/>
        </w:rPr>
        <w:br/>
        <w:t>&lt;/div&gt;</w:t>
      </w:r>
    </w:p>
    <w:p w14:paraId="632686E4" w14:textId="77777777" w:rsidR="00C03043" w:rsidRDefault="00000000">
      <w:r>
        <w:rPr>
          <w:b/>
        </w:rPr>
        <w:t>2. How the Browser Will Interpret the Structure</w:t>
      </w:r>
    </w:p>
    <w:p w14:paraId="5811BAFC" w14:textId="77777777" w:rsidR="00C03043" w:rsidRDefault="00000000">
      <w:pPr>
        <w:spacing w:after="120"/>
      </w:pPr>
      <w:r>
        <w:t>HTML browsers are designed to recover from many common markup errors. When a closing &lt;/div&gt; is encountered while a paragraph is still open, the browser's HTML parser may automatically close the paragraph element. Therefore, the browser will usually construct a usable DOM rather than displaying the raw incorrect nesting.</w:t>
      </w:r>
    </w:p>
    <w:p w14:paraId="3B3F2D70" w14:textId="77777777" w:rsidR="00C03043" w:rsidRDefault="00000000">
      <w:pPr>
        <w:spacing w:after="120"/>
      </w:pPr>
      <w:r>
        <w:t>However, relying on automatic error recovery is not good practice because the resulting DOM may differ from what the developer intended, especially when more complex elements, scripts, CSS selectors, or event handlers are involved.</w:t>
      </w:r>
    </w:p>
    <w:p w14:paraId="01BEFE01" w14:textId="77777777" w:rsidR="00C03043" w:rsidRDefault="00000000">
      <w:r>
        <w:rPr>
          <w:b/>
        </w:rPr>
        <w:t>3. Impact on Rendering and Layout</w:t>
      </w:r>
    </w:p>
    <w:p w14:paraId="17231773" w14:textId="77777777" w:rsidR="00C03043" w:rsidRDefault="00000000">
      <w:pPr>
        <w:pStyle w:val="ListBullet"/>
        <w:spacing w:after="60"/>
      </w:pPr>
      <w:r>
        <w:t>The browser may automatically close the &lt;p&gt; element.</w:t>
      </w:r>
    </w:p>
    <w:p w14:paraId="38475B44" w14:textId="77777777" w:rsidR="00C03043" w:rsidRDefault="00000000">
      <w:pPr>
        <w:pStyle w:val="ListBullet"/>
        <w:spacing w:after="60"/>
      </w:pPr>
      <w:r>
        <w:t>The visible text may still appear correctly, so the error may not always be obvious.</w:t>
      </w:r>
    </w:p>
    <w:p w14:paraId="24850AEF" w14:textId="77777777" w:rsidR="00C03043" w:rsidRDefault="00000000">
      <w:pPr>
        <w:pStyle w:val="ListBullet"/>
        <w:spacing w:after="60"/>
      </w:pPr>
      <w:r>
        <w:t>CSS selectors depending on the exact DOM hierarchy may behave unexpectedly.</w:t>
      </w:r>
    </w:p>
    <w:p w14:paraId="1F013464" w14:textId="77777777" w:rsidR="00C03043" w:rsidRDefault="00000000">
      <w:pPr>
        <w:pStyle w:val="ListBullet"/>
        <w:spacing w:after="60"/>
      </w:pPr>
      <w:r>
        <w:t>JavaScript that searches for or modifies elements may produce unexpected results if the DOM is not structured as intended.</w:t>
      </w:r>
    </w:p>
    <w:p w14:paraId="0C439156" w14:textId="77777777" w:rsidR="00C03043" w:rsidRDefault="00000000">
      <w:pPr>
        <w:pStyle w:val="ListBullet"/>
        <w:spacing w:after="60"/>
      </w:pPr>
      <w:r>
        <w:t>Invalid or poorly structured markup can make maintenance and debugging more difficult.</w:t>
      </w:r>
    </w:p>
    <w:p w14:paraId="172B3BC7" w14:textId="77777777" w:rsidR="00C03043" w:rsidRDefault="00000000">
      <w:pPr>
        <w:pStyle w:val="ListBullet"/>
        <w:spacing w:after="60"/>
      </w:pPr>
      <w:r>
        <w:t>Assistive technologies may interpret poorly structured content differently in more complex cases.</w:t>
      </w:r>
    </w:p>
    <w:p w14:paraId="70A10939" w14:textId="77777777" w:rsidR="00C03043" w:rsidRDefault="00000000">
      <w:r>
        <w:rPr>
          <w:b/>
        </w:rPr>
        <w:t>4. Corrected DOM</w:t>
      </w:r>
    </w:p>
    <w:p w14:paraId="6CEBB7EE" w14:textId="77777777" w:rsidR="00C03043" w:rsidRDefault="00000000">
      <w:pPr>
        <w:ind w:left="432"/>
      </w:pPr>
      <w:r>
        <w:rPr>
          <w:rFonts w:ascii="Courier New" w:hAnsi="Courier New"/>
          <w:sz w:val="20"/>
        </w:rPr>
        <w:t>&lt;!DOCTYPE html&gt;</w:t>
      </w:r>
      <w:r>
        <w:rPr>
          <w:rFonts w:ascii="Courier New" w:hAnsi="Courier New"/>
          <w:sz w:val="20"/>
        </w:rPr>
        <w:br/>
        <w:t>&lt;html&gt;</w:t>
      </w:r>
      <w:r>
        <w:rPr>
          <w:rFonts w:ascii="Courier New" w:hAnsi="Courier New"/>
          <w:sz w:val="20"/>
        </w:rPr>
        <w:br/>
        <w:t>&lt;head&gt;</w:t>
      </w:r>
      <w:r>
        <w:rPr>
          <w:rFonts w:ascii="Courier New" w:hAnsi="Courier New"/>
          <w:sz w:val="20"/>
        </w:rPr>
        <w:br/>
        <w:t xml:space="preserve">    &lt;title&gt;Test Page&lt;/title&gt;</w:t>
      </w:r>
      <w:r>
        <w:rPr>
          <w:rFonts w:ascii="Courier New" w:hAnsi="Courier New"/>
          <w:sz w:val="20"/>
        </w:rPr>
        <w:br/>
        <w:t>&lt;/head&gt;</w:t>
      </w:r>
      <w:r>
        <w:rPr>
          <w:rFonts w:ascii="Courier New" w:hAnsi="Courier New"/>
          <w:sz w:val="20"/>
        </w:rPr>
        <w:br/>
        <w:t>&lt;body&gt;</w:t>
      </w:r>
      <w:r>
        <w:rPr>
          <w:rFonts w:ascii="Courier New" w:hAnsi="Courier New"/>
          <w:sz w:val="20"/>
        </w:rPr>
        <w:br/>
        <w:t xml:space="preserve">    &lt;div&gt;</w:t>
      </w:r>
      <w:r>
        <w:rPr>
          <w:rFonts w:ascii="Courier New" w:hAnsi="Courier New"/>
          <w:sz w:val="20"/>
        </w:rPr>
        <w:br/>
        <w:t xml:space="preserve">        &lt;p&gt;Hello World&lt;/p&gt;</w:t>
      </w:r>
      <w:r>
        <w:rPr>
          <w:rFonts w:ascii="Courier New" w:hAnsi="Courier New"/>
          <w:sz w:val="20"/>
        </w:rPr>
        <w:br/>
        <w:t xml:space="preserve">    &lt;/div&gt;</w:t>
      </w:r>
      <w:r>
        <w:rPr>
          <w:rFonts w:ascii="Courier New" w:hAnsi="Courier New"/>
          <w:sz w:val="20"/>
        </w:rPr>
        <w:br/>
        <w:t>&lt;/body&gt;</w:t>
      </w:r>
      <w:r>
        <w:rPr>
          <w:rFonts w:ascii="Courier New" w:hAnsi="Courier New"/>
          <w:sz w:val="20"/>
        </w:rPr>
        <w:br/>
        <w:t>&lt;/html&gt;</w:t>
      </w:r>
    </w:p>
    <w:p w14:paraId="29FC18C7" w14:textId="77777777" w:rsidR="00C03043" w:rsidRDefault="00000000">
      <w:pPr>
        <w:spacing w:after="120"/>
      </w:pPr>
      <w:r>
        <w:t>The corrected version explicitly closes the paragraph before closing the div. It also includes the standard HTML5 doctype declaration.</w:t>
      </w:r>
    </w:p>
    <w:p w14:paraId="474F52C0" w14:textId="77777777" w:rsidR="00C03043" w:rsidRDefault="00000000">
      <w:r>
        <w:rPr>
          <w:b/>
        </w:rPr>
        <w:t>Conclusion</w:t>
      </w:r>
    </w:p>
    <w:p w14:paraId="49265C07" w14:textId="77777777" w:rsidR="00C03043" w:rsidRDefault="00000000">
      <w:pPr>
        <w:spacing w:after="120"/>
      </w:pPr>
      <w:r>
        <w:lastRenderedPageBreak/>
        <w:t>The main issue in the given DOM is the missing closing &lt;/p&gt; tag. Although browsers can often repair such errors automatically, developers should write valid and well-structured HTML to ensure predictable rendering, accessibility, styling, and JavaScript behavior.</w:t>
      </w:r>
    </w:p>
    <w:p w14:paraId="5FA54EEF" w14:textId="77777777" w:rsidR="00C03043" w:rsidRPr="009D6CF3" w:rsidRDefault="00000000">
      <w:pPr>
        <w:rPr>
          <w:color w:val="EE0000"/>
        </w:rPr>
      </w:pPr>
      <w:r w:rsidRPr="009D6CF3">
        <w:rPr>
          <w:b/>
          <w:color w:val="EE0000"/>
          <w:sz w:val="28"/>
        </w:rPr>
        <w:t>QUESTION 3: GET vs POST in Login System</w:t>
      </w:r>
    </w:p>
    <w:p w14:paraId="63D21138" w14:textId="77777777" w:rsidR="00C03043" w:rsidRDefault="00000000">
      <w:pPr>
        <w:spacing w:after="120"/>
      </w:pPr>
      <w:r>
        <w:t>A login system uses two different methods:</w:t>
      </w:r>
    </w:p>
    <w:tbl>
      <w:tblPr>
        <w:tblStyle w:val="TableGrid"/>
        <w:tblW w:w="0" w:type="auto"/>
        <w:tblLook w:val="04A0" w:firstRow="1" w:lastRow="0" w:firstColumn="1" w:lastColumn="0" w:noHBand="0" w:noVBand="1"/>
      </w:tblPr>
      <w:tblGrid>
        <w:gridCol w:w="2211"/>
        <w:gridCol w:w="3233"/>
        <w:gridCol w:w="2240"/>
        <w:gridCol w:w="2242"/>
      </w:tblGrid>
      <w:tr w:rsidR="00C03043" w14:paraId="1D172CB7" w14:textId="77777777">
        <w:tc>
          <w:tcPr>
            <w:tcW w:w="2484" w:type="dxa"/>
          </w:tcPr>
          <w:p w14:paraId="0CEB8EDA" w14:textId="77777777" w:rsidR="00C03043" w:rsidRDefault="00000000">
            <w:r>
              <w:t>Method</w:t>
            </w:r>
          </w:p>
        </w:tc>
        <w:tc>
          <w:tcPr>
            <w:tcW w:w="2484" w:type="dxa"/>
          </w:tcPr>
          <w:p w14:paraId="43D3FE30" w14:textId="77777777" w:rsidR="00C03043" w:rsidRDefault="00000000">
            <w:r>
              <w:t>URL Example</w:t>
            </w:r>
          </w:p>
        </w:tc>
        <w:tc>
          <w:tcPr>
            <w:tcW w:w="2484" w:type="dxa"/>
          </w:tcPr>
          <w:p w14:paraId="36CB4BBC" w14:textId="77777777" w:rsidR="00C03043" w:rsidRDefault="00000000">
            <w:r>
              <w:t>Data Visibility</w:t>
            </w:r>
          </w:p>
        </w:tc>
        <w:tc>
          <w:tcPr>
            <w:tcW w:w="2484" w:type="dxa"/>
          </w:tcPr>
          <w:p w14:paraId="30252C09" w14:textId="77777777" w:rsidR="00C03043" w:rsidRDefault="00000000">
            <w:r>
              <w:t>Security Level</w:t>
            </w:r>
          </w:p>
        </w:tc>
      </w:tr>
      <w:tr w:rsidR="00C03043" w14:paraId="66AAC4EB" w14:textId="77777777">
        <w:tc>
          <w:tcPr>
            <w:tcW w:w="2484" w:type="dxa"/>
          </w:tcPr>
          <w:p w14:paraId="1D1B1AFC" w14:textId="77777777" w:rsidR="00C03043" w:rsidRDefault="00000000">
            <w:r>
              <w:t>GET</w:t>
            </w:r>
          </w:p>
        </w:tc>
        <w:tc>
          <w:tcPr>
            <w:tcW w:w="2484" w:type="dxa"/>
          </w:tcPr>
          <w:p w14:paraId="33E6F95C" w14:textId="77777777" w:rsidR="00C03043" w:rsidRDefault="00000000">
            <w:r>
              <w:t>/login?user=admin&amp;pass=1234</w:t>
            </w:r>
          </w:p>
        </w:tc>
        <w:tc>
          <w:tcPr>
            <w:tcW w:w="2484" w:type="dxa"/>
          </w:tcPr>
          <w:p w14:paraId="3EF900A9" w14:textId="77777777" w:rsidR="00C03043" w:rsidRDefault="00000000">
            <w:r>
              <w:t>Visible in URL</w:t>
            </w:r>
          </w:p>
        </w:tc>
        <w:tc>
          <w:tcPr>
            <w:tcW w:w="2484" w:type="dxa"/>
          </w:tcPr>
          <w:p w14:paraId="719B1CBF" w14:textId="77777777" w:rsidR="00C03043" w:rsidRDefault="00000000">
            <w:r>
              <w:t>Low</w:t>
            </w:r>
          </w:p>
        </w:tc>
      </w:tr>
      <w:tr w:rsidR="00C03043" w14:paraId="7053BFDC" w14:textId="77777777">
        <w:tc>
          <w:tcPr>
            <w:tcW w:w="2484" w:type="dxa"/>
          </w:tcPr>
          <w:p w14:paraId="40515D30" w14:textId="77777777" w:rsidR="00C03043" w:rsidRDefault="00000000">
            <w:r>
              <w:t>POST</w:t>
            </w:r>
          </w:p>
        </w:tc>
        <w:tc>
          <w:tcPr>
            <w:tcW w:w="2484" w:type="dxa"/>
          </w:tcPr>
          <w:p w14:paraId="0C70D0E9" w14:textId="77777777" w:rsidR="00C03043" w:rsidRDefault="00000000">
            <w:r>
              <w:t>/login</w:t>
            </w:r>
          </w:p>
        </w:tc>
        <w:tc>
          <w:tcPr>
            <w:tcW w:w="2484" w:type="dxa"/>
          </w:tcPr>
          <w:p w14:paraId="5F0B1F48" w14:textId="77777777" w:rsidR="00C03043" w:rsidRDefault="00000000">
            <w:r>
              <w:t>Hidden in request body</w:t>
            </w:r>
          </w:p>
        </w:tc>
        <w:tc>
          <w:tcPr>
            <w:tcW w:w="2484" w:type="dxa"/>
          </w:tcPr>
          <w:p w14:paraId="48BC068A" w14:textId="77777777" w:rsidR="00C03043" w:rsidRDefault="00000000">
            <w:r>
              <w:t>Moderate</w:t>
            </w:r>
          </w:p>
        </w:tc>
      </w:tr>
    </w:tbl>
    <w:p w14:paraId="57F4520F" w14:textId="77777777" w:rsidR="00C03043" w:rsidRDefault="00000000">
      <w:r>
        <w:rPr>
          <w:b/>
        </w:rPr>
        <w:t>1. Differences in Data Transmission</w:t>
      </w:r>
    </w:p>
    <w:p w14:paraId="52FCDC18" w14:textId="77777777" w:rsidR="00C03043" w:rsidRDefault="00000000">
      <w:pPr>
        <w:spacing w:after="120"/>
      </w:pPr>
      <w:r>
        <w:t>GET transmits form data by appending parameters to the URL. For example, a request may contain /login?user=admin&amp;pass=1234. The parameters are therefore part of the URL and can be exposed in browser history, bookmarks, logs, analytics systems, or copied and shared.</w:t>
      </w:r>
    </w:p>
    <w:p w14:paraId="49946BF8" w14:textId="77777777" w:rsidR="00C03043" w:rsidRDefault="00000000">
      <w:pPr>
        <w:spacing w:after="120"/>
      </w:pPr>
      <w:r>
        <w:t>POST transmits form data in the HTTP request body. The username and password do not appear in the URL. This makes POST more appropriate for form submissions containing sensitive information, although POST does not encrypt the data by itself.</w:t>
      </w:r>
    </w:p>
    <w:p w14:paraId="5DFEEE78" w14:textId="77777777" w:rsidR="00C03043" w:rsidRDefault="00000000">
      <w:r>
        <w:rPr>
          <w:b/>
        </w:rPr>
        <w:t>2. Which Method Is More Suitable for Login and Why?</w:t>
      </w:r>
    </w:p>
    <w:p w14:paraId="180F6895" w14:textId="77777777" w:rsidR="00C03043" w:rsidRDefault="00000000">
      <w:pPr>
        <w:spacing w:after="120"/>
      </w:pPr>
      <w:r>
        <w:t>POST is more suitable for login authentication. A login request sends credentials from the browser to the server, and these credentials should not appear in the URL. POST keeps the parameters out of the address bar and reduces accidental exposure through URL-based records.</w:t>
      </w:r>
    </w:p>
    <w:p w14:paraId="222BE0B1" w14:textId="77777777" w:rsidR="00C03043" w:rsidRDefault="00000000">
      <w:pPr>
        <w:spacing w:after="120"/>
      </w:pPr>
      <w:r>
        <w:t>However, POST should always be combined with HTTPS. HTTPS encrypts the connection between the browser and server, protecting credentials while they are transmitted.</w:t>
      </w:r>
    </w:p>
    <w:p w14:paraId="0857A17F" w14:textId="77777777" w:rsidR="00C03043" w:rsidRDefault="00000000">
      <w:r>
        <w:rPr>
          <w:b/>
        </w:rPr>
        <w:t>3. Security Risks of Using GET for Authentication</w:t>
      </w:r>
    </w:p>
    <w:p w14:paraId="24DB4BA5" w14:textId="77777777" w:rsidR="00C03043" w:rsidRDefault="00000000">
      <w:pPr>
        <w:pStyle w:val="ListBullet"/>
        <w:spacing w:after="60"/>
      </w:pPr>
      <w:r>
        <w:t>Passwords and usernames can appear in browser history.</w:t>
      </w:r>
    </w:p>
    <w:p w14:paraId="0BF1CFDD" w14:textId="77777777" w:rsidR="00C03043" w:rsidRDefault="00000000">
      <w:pPr>
        <w:pStyle w:val="ListBullet"/>
        <w:spacing w:after="60"/>
      </w:pPr>
      <w:r>
        <w:t>Credentials can be recorded in web server and proxy logs.</w:t>
      </w:r>
    </w:p>
    <w:p w14:paraId="56BFF95F" w14:textId="77777777" w:rsidR="00C03043" w:rsidRDefault="00000000">
      <w:pPr>
        <w:pStyle w:val="ListBullet"/>
        <w:spacing w:after="60"/>
      </w:pPr>
      <w:r>
        <w:t>URLs may be stored in bookmarks.</w:t>
      </w:r>
    </w:p>
    <w:p w14:paraId="1DCE922C" w14:textId="77777777" w:rsidR="00C03043" w:rsidRDefault="00000000">
      <w:pPr>
        <w:pStyle w:val="ListBullet"/>
        <w:spacing w:after="60"/>
      </w:pPr>
      <w:r>
        <w:t>URLs may be copied, shared, or displayed in screenshots.</w:t>
      </w:r>
    </w:p>
    <w:p w14:paraId="18CA619A" w14:textId="77777777" w:rsidR="00C03043" w:rsidRDefault="00000000">
      <w:pPr>
        <w:pStyle w:val="ListBullet"/>
        <w:spacing w:after="60"/>
      </w:pPr>
      <w:r>
        <w:t>Sensitive query parameters may be exposed to third-party monitoring or analytics systems.</w:t>
      </w:r>
    </w:p>
    <w:p w14:paraId="270F0C97" w14:textId="77777777" w:rsidR="00C03043" w:rsidRDefault="00000000">
      <w:pPr>
        <w:pStyle w:val="ListBullet"/>
        <w:spacing w:after="60"/>
      </w:pPr>
      <w:r>
        <w:t>Search engines or other systems may encounter sensitive URL parameters if the application is incorrectly configured.</w:t>
      </w:r>
    </w:p>
    <w:p w14:paraId="0762C6D0" w14:textId="77777777" w:rsidR="00C03043" w:rsidRDefault="00000000">
      <w:pPr>
        <w:spacing w:after="120"/>
      </w:pPr>
      <w:r>
        <w:t>For these reasons, credentials should never be placed in a GET URL.</w:t>
      </w:r>
    </w:p>
    <w:p w14:paraId="7371D7C0" w14:textId="77777777" w:rsidR="00C03043" w:rsidRDefault="00000000">
      <w:r>
        <w:rPr>
          <w:b/>
        </w:rPr>
        <w:t>4. Best Practices for Secure Login Implementation</w:t>
      </w:r>
    </w:p>
    <w:p w14:paraId="716ED7CF" w14:textId="77777777" w:rsidR="00C03043" w:rsidRDefault="00000000">
      <w:pPr>
        <w:pStyle w:val="ListBullet"/>
        <w:spacing w:after="60"/>
      </w:pPr>
      <w:r>
        <w:t>Use POST for transmitting login credentials.</w:t>
      </w:r>
    </w:p>
    <w:p w14:paraId="445A122A" w14:textId="77777777" w:rsidR="00C03043" w:rsidRDefault="00000000">
      <w:pPr>
        <w:pStyle w:val="ListBullet"/>
        <w:spacing w:after="60"/>
      </w:pPr>
      <w:r>
        <w:t>Use HTTPS for the entire login process and authenticated session.</w:t>
      </w:r>
    </w:p>
    <w:p w14:paraId="4E77B9BC" w14:textId="77777777" w:rsidR="00C03043" w:rsidRDefault="00000000">
      <w:pPr>
        <w:pStyle w:val="ListBullet"/>
        <w:spacing w:after="60"/>
      </w:pPr>
      <w:r>
        <w:t>Never store passwords as plain text; store strong password hashes using an appropriate password-hashing algorithm.</w:t>
      </w:r>
    </w:p>
    <w:p w14:paraId="621D5163" w14:textId="77777777" w:rsidR="00C03043" w:rsidRDefault="00000000">
      <w:pPr>
        <w:pStyle w:val="ListBullet"/>
        <w:spacing w:after="60"/>
      </w:pPr>
      <w:r>
        <w:lastRenderedPageBreak/>
        <w:t>Validate and sanitize input on the server.</w:t>
      </w:r>
    </w:p>
    <w:p w14:paraId="19C838FB" w14:textId="77777777" w:rsidR="00C03043" w:rsidRDefault="00000000">
      <w:pPr>
        <w:pStyle w:val="ListBullet"/>
        <w:spacing w:after="60"/>
      </w:pPr>
      <w:r>
        <w:t>Use secure session management after authentication.</w:t>
      </w:r>
    </w:p>
    <w:p w14:paraId="313EABE2" w14:textId="77777777" w:rsidR="00C03043" w:rsidRDefault="00000000">
      <w:pPr>
        <w:pStyle w:val="ListBullet"/>
        <w:spacing w:after="60"/>
      </w:pPr>
      <w:r>
        <w:t>Use Secure and HttpOnly cookie attributes for session cookies.</w:t>
      </w:r>
    </w:p>
    <w:p w14:paraId="4C54C781" w14:textId="77777777" w:rsidR="00C03043" w:rsidRDefault="00000000">
      <w:pPr>
        <w:pStyle w:val="ListBullet"/>
        <w:spacing w:after="60"/>
      </w:pPr>
      <w:r>
        <w:t>Use appropriate SameSite settings for cookies.</w:t>
      </w:r>
    </w:p>
    <w:p w14:paraId="6B7687DD" w14:textId="77777777" w:rsidR="00C03043" w:rsidRDefault="00000000">
      <w:pPr>
        <w:pStyle w:val="ListBullet"/>
        <w:spacing w:after="60"/>
      </w:pPr>
      <w:r>
        <w:t>Implement account protection measures such as rate limiting or lockout controls where appropriate.</w:t>
      </w:r>
    </w:p>
    <w:p w14:paraId="3D47079F" w14:textId="77777777" w:rsidR="00C03043" w:rsidRDefault="00000000">
      <w:pPr>
        <w:pStyle w:val="ListBullet"/>
        <w:spacing w:after="60"/>
      </w:pPr>
      <w:r>
        <w:t>Regenerate the session identifier after successful authentication when appropriate.</w:t>
      </w:r>
    </w:p>
    <w:p w14:paraId="68FC2C9C" w14:textId="77777777" w:rsidR="00C03043" w:rsidRDefault="00000000">
      <w:pPr>
        <w:pStyle w:val="ListBullet"/>
        <w:spacing w:after="60"/>
      </w:pPr>
      <w:r>
        <w:t>Do not place passwords, authentication tokens, or other secrets in URLs.</w:t>
      </w:r>
    </w:p>
    <w:p w14:paraId="2D485250" w14:textId="77777777" w:rsidR="00C03043" w:rsidRDefault="00000000">
      <w:r>
        <w:rPr>
          <w:b/>
        </w:rPr>
        <w:t>Conclusion</w:t>
      </w:r>
    </w:p>
    <w:p w14:paraId="4A8A8148" w14:textId="77777777" w:rsidR="00C03043" w:rsidRDefault="00000000">
      <w:pPr>
        <w:spacing w:after="120"/>
      </w:pPr>
      <w:r>
        <w:t>POST is the appropriate method for a login form because credentials are transmitted in the request body rather than the URL. Nevertheless, POST alone is not a security mechanism. Secure login requires HTTPS, secure password storage, proper session management, input validation, and protection against authentication attacks.</w:t>
      </w:r>
    </w:p>
    <w:p w14:paraId="3E8E862A" w14:textId="77777777" w:rsidR="00C03043" w:rsidRPr="009D6CF3" w:rsidRDefault="00000000">
      <w:pPr>
        <w:rPr>
          <w:color w:val="EE0000"/>
        </w:rPr>
      </w:pPr>
      <w:r w:rsidRPr="009D6CF3">
        <w:rPr>
          <w:b/>
          <w:color w:val="EE0000"/>
          <w:sz w:val="28"/>
        </w:rPr>
        <w:t>QUESTION 4: HTML Code Inspection</w:t>
      </w:r>
    </w:p>
    <w:p w14:paraId="7CBDDF62" w14:textId="77777777" w:rsidR="00C03043" w:rsidRDefault="00000000">
      <w:pPr>
        <w:spacing w:after="120"/>
      </w:pPr>
      <w:r>
        <w:t>Analyze the following HTML snippet:</w:t>
      </w:r>
    </w:p>
    <w:p w14:paraId="1B2FA28C" w14:textId="77777777" w:rsidR="00C03043" w:rsidRDefault="00000000">
      <w:pPr>
        <w:ind w:left="432"/>
      </w:pPr>
      <w:r>
        <w:rPr>
          <w:rFonts w:ascii="Courier New" w:hAnsi="Courier New"/>
          <w:sz w:val="20"/>
        </w:rPr>
        <w:t>&lt;!DOCTYPE html&gt;</w:t>
      </w:r>
      <w:r>
        <w:rPr>
          <w:rFonts w:ascii="Courier New" w:hAnsi="Courier New"/>
          <w:sz w:val="20"/>
        </w:rPr>
        <w:br/>
        <w:t>&lt;html&gt;</w:t>
      </w:r>
      <w:r>
        <w:rPr>
          <w:rFonts w:ascii="Courier New" w:hAnsi="Courier New"/>
          <w:sz w:val="20"/>
        </w:rPr>
        <w:br/>
        <w:t>&lt;head&gt;</w:t>
      </w:r>
      <w:r>
        <w:rPr>
          <w:rFonts w:ascii="Courier New" w:hAnsi="Courier New"/>
          <w:sz w:val="20"/>
        </w:rPr>
        <w:br/>
        <w:t>&lt;title&gt;Sample&lt;/title&gt;</w:t>
      </w:r>
      <w:r>
        <w:rPr>
          <w:rFonts w:ascii="Courier New" w:hAnsi="Courier New"/>
          <w:sz w:val="20"/>
        </w:rPr>
        <w:br/>
        <w:t>&lt;/head&gt;</w:t>
      </w:r>
      <w:r>
        <w:rPr>
          <w:rFonts w:ascii="Courier New" w:hAnsi="Courier New"/>
          <w:sz w:val="20"/>
        </w:rPr>
        <w:br/>
        <w:t>&lt;body&gt;</w:t>
      </w:r>
      <w:r>
        <w:rPr>
          <w:rFonts w:ascii="Courier New" w:hAnsi="Courier New"/>
          <w:sz w:val="20"/>
        </w:rPr>
        <w:br/>
        <w:t>&lt;h1&gt;Welcome</w:t>
      </w:r>
      <w:r>
        <w:rPr>
          <w:rFonts w:ascii="Courier New" w:hAnsi="Courier New"/>
          <w:sz w:val="20"/>
        </w:rPr>
        <w:br/>
        <w:t>&lt;p&gt;This is a paragraph</w:t>
      </w:r>
      <w:r>
        <w:rPr>
          <w:rFonts w:ascii="Courier New" w:hAnsi="Courier New"/>
          <w:sz w:val="20"/>
        </w:rPr>
        <w:br/>
        <w:t>&lt;img src="image.jpg"&gt;</w:t>
      </w:r>
      <w:r>
        <w:rPr>
          <w:rFonts w:ascii="Courier New" w:hAnsi="Courier New"/>
          <w:sz w:val="20"/>
        </w:rPr>
        <w:br/>
        <w:t>&lt;/body&gt;</w:t>
      </w:r>
      <w:r>
        <w:rPr>
          <w:rFonts w:ascii="Courier New" w:hAnsi="Courier New"/>
          <w:sz w:val="20"/>
        </w:rPr>
        <w:br/>
        <w:t>&lt;/html&gt;</w:t>
      </w:r>
    </w:p>
    <w:p w14:paraId="0D7B96BA" w14:textId="77777777" w:rsidR="00C03043" w:rsidRDefault="00000000">
      <w:r>
        <w:rPr>
          <w:b/>
        </w:rPr>
        <w:t>1. Missing Closing Tags</w:t>
      </w:r>
    </w:p>
    <w:p w14:paraId="59520415" w14:textId="77777777" w:rsidR="00C03043" w:rsidRDefault="00000000">
      <w:pPr>
        <w:spacing w:after="120"/>
      </w:pPr>
      <w:r>
        <w:t>The snippet contains two elements that should be explicitly closed in normal HTML authoring:</w:t>
      </w:r>
    </w:p>
    <w:p w14:paraId="3A738168" w14:textId="77777777" w:rsidR="00C03043" w:rsidRDefault="00000000">
      <w:pPr>
        <w:pStyle w:val="ListBullet"/>
        <w:spacing w:after="60"/>
      </w:pPr>
      <w:r>
        <w:t>The &lt;h1&gt; element is opened but does not contain a closing &lt;/h1&gt; tag.</w:t>
      </w:r>
    </w:p>
    <w:p w14:paraId="7C383C35" w14:textId="77777777" w:rsidR="00C03043" w:rsidRDefault="00000000">
      <w:pPr>
        <w:pStyle w:val="ListBullet"/>
        <w:spacing w:after="60"/>
      </w:pPr>
      <w:r>
        <w:t>The &lt;p&gt; element is opened but does not contain a closing &lt;/p&gt; tag.</w:t>
      </w:r>
    </w:p>
    <w:p w14:paraId="146ABDC2" w14:textId="77777777" w:rsidR="00C03043" w:rsidRDefault="00000000">
      <w:pPr>
        <w:spacing w:after="120"/>
      </w:pPr>
      <w:r>
        <w:t>The &lt;img&gt; element does not require a closing tag because img is a void element in HTML. However, it should have meaningful alternative text using the alt attribute.</w:t>
      </w:r>
    </w:p>
    <w:p w14:paraId="5DFE82BB" w14:textId="77777777" w:rsidR="00C03043" w:rsidRDefault="00000000">
      <w:r>
        <w:rPr>
          <w:b/>
        </w:rPr>
        <w:t>2. Issues with the &lt;img&gt; Tag</w:t>
      </w:r>
    </w:p>
    <w:p w14:paraId="07EA362D" w14:textId="77777777" w:rsidR="00C03043" w:rsidRDefault="00000000">
      <w:pPr>
        <w:spacing w:after="120"/>
      </w:pPr>
      <w:r>
        <w:t>The image tag is missing an alt attribute. The alt attribute provides a text alternative for users who cannot see the image, including users of screen readers. It also provides useful fallback text if the image cannot be loaded.</w:t>
      </w:r>
    </w:p>
    <w:p w14:paraId="3F2D0196" w14:textId="77777777" w:rsidR="00C03043" w:rsidRDefault="00000000">
      <w:pPr>
        <w:spacing w:after="120"/>
      </w:pPr>
      <w:r>
        <w:t>The current tag is:</w:t>
      </w:r>
    </w:p>
    <w:p w14:paraId="3CA2BBE6" w14:textId="77777777" w:rsidR="00C03043" w:rsidRDefault="00000000">
      <w:pPr>
        <w:ind w:left="432"/>
      </w:pPr>
      <w:r>
        <w:rPr>
          <w:rFonts w:ascii="Courier New" w:hAnsi="Courier New"/>
          <w:sz w:val="20"/>
        </w:rPr>
        <w:t>&lt;img src="image.jpg"&gt;</w:t>
      </w:r>
    </w:p>
    <w:p w14:paraId="4A0F2951" w14:textId="77777777" w:rsidR="00C03043" w:rsidRDefault="00000000">
      <w:pPr>
        <w:spacing w:after="120"/>
      </w:pPr>
      <w:r>
        <w:t>A better version is:</w:t>
      </w:r>
    </w:p>
    <w:p w14:paraId="42B0DC32" w14:textId="77777777" w:rsidR="00C03043" w:rsidRDefault="00000000">
      <w:pPr>
        <w:ind w:left="432"/>
      </w:pPr>
      <w:r>
        <w:rPr>
          <w:rFonts w:ascii="Courier New" w:hAnsi="Courier New"/>
          <w:sz w:val="20"/>
        </w:rPr>
        <w:lastRenderedPageBreak/>
        <w:t>&lt;img src="image.jpg" alt="Description of the image"&gt;</w:t>
      </w:r>
    </w:p>
    <w:p w14:paraId="15FC46DA" w14:textId="77777777" w:rsidR="00C03043" w:rsidRDefault="00000000">
      <w:r>
        <w:rPr>
          <w:b/>
        </w:rPr>
        <w:t>3. How Browsers Handle These Errors</w:t>
      </w:r>
    </w:p>
    <w:p w14:paraId="0A36E720" w14:textId="77777777" w:rsidR="00C03043" w:rsidRDefault="00000000">
      <w:pPr>
        <w:spacing w:after="120"/>
      </w:pPr>
      <w:r>
        <w:t>Modern browsers use an error-recovery algorithm to construct the DOM even when some closing tags are missing. The browser will generally infer where certain elements should end. Therefore, the page may still render and display the heading, paragraph, and image.</w:t>
      </w:r>
    </w:p>
    <w:p w14:paraId="774D6680" w14:textId="77777777" w:rsidR="00C03043" w:rsidRDefault="00000000">
      <w:pPr>
        <w:spacing w:after="120"/>
      </w:pPr>
      <w:r>
        <w:t>However, browser error recovery should not be treated as a substitute for writing valid HTML. Incorrect markup can lead to unexpected DOM structures, styling issues, JavaScript problems, and accessibility difficulties.</w:t>
      </w:r>
    </w:p>
    <w:p w14:paraId="6F623F52" w14:textId="77777777" w:rsidR="00C03043" w:rsidRDefault="00000000">
      <w:r>
        <w:rPr>
          <w:b/>
        </w:rPr>
        <w:t>4. Corrected Version</w:t>
      </w:r>
    </w:p>
    <w:p w14:paraId="272432B0" w14:textId="77777777" w:rsidR="00C03043" w:rsidRDefault="00000000">
      <w:pPr>
        <w:ind w:left="432"/>
      </w:pPr>
      <w:r>
        <w:rPr>
          <w:rFonts w:ascii="Courier New" w:hAnsi="Courier New"/>
          <w:sz w:val="20"/>
        </w:rPr>
        <w:t>&lt;!DOCTYPE html&gt;</w:t>
      </w:r>
      <w:r>
        <w:rPr>
          <w:rFonts w:ascii="Courier New" w:hAnsi="Courier New"/>
          <w:sz w:val="20"/>
        </w:rPr>
        <w:br/>
        <w:t>&lt;html lang="en"&gt;</w:t>
      </w:r>
      <w:r>
        <w:rPr>
          <w:rFonts w:ascii="Courier New" w:hAnsi="Courier New"/>
          <w:sz w:val="20"/>
        </w:rPr>
        <w:br/>
        <w:t>&lt;head&gt;</w:t>
      </w:r>
      <w:r>
        <w:rPr>
          <w:rFonts w:ascii="Courier New" w:hAnsi="Courier New"/>
          <w:sz w:val="20"/>
        </w:rPr>
        <w:br/>
        <w:t xml:space="preserve">    &lt;meta charset="UTF-8"&gt;</w:t>
      </w:r>
      <w:r>
        <w:rPr>
          <w:rFonts w:ascii="Courier New" w:hAnsi="Courier New"/>
          <w:sz w:val="20"/>
        </w:rPr>
        <w:br/>
        <w:t xml:space="preserve">    &lt;meta name="viewport"</w:t>
      </w:r>
      <w:r>
        <w:rPr>
          <w:rFonts w:ascii="Courier New" w:hAnsi="Courier New"/>
          <w:sz w:val="20"/>
        </w:rPr>
        <w:br/>
        <w:t xml:space="preserve">          content="width=device-width, initial-scale=1.0"&gt;</w:t>
      </w:r>
      <w:r>
        <w:rPr>
          <w:rFonts w:ascii="Courier New" w:hAnsi="Courier New"/>
          <w:sz w:val="20"/>
        </w:rPr>
        <w:br/>
        <w:t xml:space="preserve">    &lt;title&gt;Sample&lt;/title&gt;</w:t>
      </w:r>
      <w:r>
        <w:rPr>
          <w:rFonts w:ascii="Courier New" w:hAnsi="Courier New"/>
          <w:sz w:val="20"/>
        </w:rPr>
        <w:br/>
        <w:t>&lt;/head&gt;</w:t>
      </w:r>
      <w:r>
        <w:rPr>
          <w:rFonts w:ascii="Courier New" w:hAnsi="Courier New"/>
          <w:sz w:val="20"/>
        </w:rPr>
        <w:br/>
        <w:t>&lt;body&gt;</w:t>
      </w:r>
      <w:r>
        <w:rPr>
          <w:rFonts w:ascii="Courier New" w:hAnsi="Courier New"/>
          <w:sz w:val="20"/>
        </w:rPr>
        <w:br/>
        <w:t xml:space="preserve">    &lt;h1&gt;Welcome&lt;/h1&gt;</w:t>
      </w:r>
      <w:r>
        <w:rPr>
          <w:rFonts w:ascii="Courier New" w:hAnsi="Courier New"/>
          <w:sz w:val="20"/>
        </w:rPr>
        <w:br/>
        <w:t xml:space="preserve">    &lt;p&gt;This is a paragraph&lt;/p&gt;</w:t>
      </w:r>
      <w:r>
        <w:rPr>
          <w:rFonts w:ascii="Courier New" w:hAnsi="Courier New"/>
          <w:sz w:val="20"/>
        </w:rPr>
        <w:br/>
        <w:t xml:space="preserve">    &lt;img src="image.jpg" alt="Sample image"&gt;</w:t>
      </w:r>
      <w:r>
        <w:rPr>
          <w:rFonts w:ascii="Courier New" w:hAnsi="Courier New"/>
          <w:sz w:val="20"/>
        </w:rPr>
        <w:br/>
        <w:t>&lt;/body&gt;</w:t>
      </w:r>
      <w:r>
        <w:rPr>
          <w:rFonts w:ascii="Courier New" w:hAnsi="Courier New"/>
          <w:sz w:val="20"/>
        </w:rPr>
        <w:br/>
        <w:t>&lt;/html&gt;</w:t>
      </w:r>
    </w:p>
    <w:p w14:paraId="32B95431" w14:textId="77777777" w:rsidR="00C03043" w:rsidRDefault="00000000">
      <w:r>
        <w:rPr>
          <w:b/>
        </w:rPr>
        <w:t>Additional Improvements</w:t>
      </w:r>
    </w:p>
    <w:p w14:paraId="0ADFB5DE" w14:textId="77777777" w:rsidR="00C03043" w:rsidRDefault="00000000">
      <w:pPr>
        <w:pStyle w:val="ListBullet"/>
        <w:spacing w:after="60"/>
      </w:pPr>
      <w:r>
        <w:t>Use the lang attribute on the html element to identify the document language.</w:t>
      </w:r>
    </w:p>
    <w:p w14:paraId="4350C5DD" w14:textId="77777777" w:rsidR="00C03043" w:rsidRDefault="00000000">
      <w:pPr>
        <w:pStyle w:val="ListBullet"/>
        <w:spacing w:after="60"/>
      </w:pPr>
      <w:r>
        <w:t>Use UTF-8 character encoding through the meta charset declaration.</w:t>
      </w:r>
    </w:p>
    <w:p w14:paraId="0CC37C51" w14:textId="77777777" w:rsidR="00C03043" w:rsidRDefault="00000000">
      <w:pPr>
        <w:pStyle w:val="ListBullet"/>
        <w:spacing w:after="60"/>
      </w:pPr>
      <w:r>
        <w:t>Use the viewport meta tag to make the page responsive on mobile devices.</w:t>
      </w:r>
    </w:p>
    <w:p w14:paraId="4284D869" w14:textId="77777777" w:rsidR="00C03043" w:rsidRDefault="00000000">
      <w:pPr>
        <w:pStyle w:val="ListBullet"/>
        <w:spacing w:after="60"/>
      </w:pPr>
      <w:r>
        <w:t>Provide meaningful alternative text for images.</w:t>
      </w:r>
    </w:p>
    <w:p w14:paraId="7D6F1BB1" w14:textId="77777777" w:rsidR="00C03043" w:rsidRDefault="00000000">
      <w:pPr>
        <w:pStyle w:val="ListBullet"/>
        <w:spacing w:after="60"/>
      </w:pPr>
      <w:r>
        <w:t>Use semantic HTML elements where appropriate.</w:t>
      </w:r>
    </w:p>
    <w:p w14:paraId="2A86568E" w14:textId="77777777" w:rsidR="00C03043" w:rsidRDefault="00000000">
      <w:r>
        <w:rPr>
          <w:b/>
        </w:rPr>
        <w:t>Conclusion</w:t>
      </w:r>
    </w:p>
    <w:p w14:paraId="7EB345CC" w14:textId="77777777" w:rsidR="00C03043" w:rsidRDefault="00000000">
      <w:pPr>
        <w:spacing w:after="120"/>
      </w:pPr>
      <w:r>
        <w:t>The original code contains missing closing tags for h1 and p and an image without alternative text. Although browsers can often repair the markup automatically, using valid and accessible HTML provides more predictable rendering and a better experience for all users.</w:t>
      </w:r>
    </w:p>
    <w:p w14:paraId="3E899680" w14:textId="77777777" w:rsidR="00C03043" w:rsidRPr="009D6CF3" w:rsidRDefault="00000000">
      <w:pPr>
        <w:rPr>
          <w:color w:val="EE0000"/>
        </w:rPr>
      </w:pPr>
      <w:r w:rsidRPr="009D6CF3">
        <w:rPr>
          <w:b/>
          <w:color w:val="EE0000"/>
          <w:sz w:val="28"/>
        </w:rPr>
        <w:t>QUESTION 5: Browser-Server Communication Flow</w:t>
      </w:r>
    </w:p>
    <w:p w14:paraId="3F5F7BD9" w14:textId="77777777" w:rsidR="00C03043" w:rsidRDefault="00000000">
      <w:pPr>
        <w:spacing w:after="120"/>
      </w:pPr>
      <w:r>
        <w:t>The following sequence describes a typical web request:</w:t>
      </w:r>
    </w:p>
    <w:p w14:paraId="4D1F1B62" w14:textId="77777777" w:rsidR="00C03043" w:rsidRDefault="00000000">
      <w:pPr>
        <w:ind w:left="432"/>
      </w:pPr>
      <w:r>
        <w:rPr>
          <w:rFonts w:ascii="Courier New" w:hAnsi="Courier New"/>
          <w:sz w:val="20"/>
        </w:rPr>
        <w:t>1. User enters a URL in the browser</w:t>
      </w:r>
      <w:r>
        <w:rPr>
          <w:rFonts w:ascii="Courier New" w:hAnsi="Courier New"/>
          <w:sz w:val="20"/>
        </w:rPr>
        <w:br/>
        <w:t>2. DNS lookup occurs</w:t>
      </w:r>
      <w:r>
        <w:rPr>
          <w:rFonts w:ascii="Courier New" w:hAnsi="Courier New"/>
          <w:sz w:val="20"/>
        </w:rPr>
        <w:br/>
        <w:t>3. HTTP request is sent</w:t>
      </w:r>
      <w:r>
        <w:rPr>
          <w:rFonts w:ascii="Courier New" w:hAnsi="Courier New"/>
          <w:sz w:val="20"/>
        </w:rPr>
        <w:br/>
        <w:t>4. Server processes request</w:t>
      </w:r>
      <w:r>
        <w:rPr>
          <w:rFonts w:ascii="Courier New" w:hAnsi="Courier New"/>
          <w:sz w:val="20"/>
        </w:rPr>
        <w:br/>
      </w:r>
      <w:r>
        <w:rPr>
          <w:rFonts w:ascii="Courier New" w:hAnsi="Courier New"/>
          <w:sz w:val="20"/>
        </w:rPr>
        <w:lastRenderedPageBreak/>
        <w:t>5. Response is returned</w:t>
      </w:r>
      <w:r>
        <w:rPr>
          <w:rFonts w:ascii="Courier New" w:hAnsi="Courier New"/>
          <w:sz w:val="20"/>
        </w:rPr>
        <w:br/>
        <w:t>6. Browser renders page</w:t>
      </w:r>
    </w:p>
    <w:p w14:paraId="3D6A597D" w14:textId="77777777" w:rsidR="00C03043" w:rsidRDefault="00000000">
      <w:r>
        <w:rPr>
          <w:b/>
        </w:rPr>
        <w:t>1. Interpretation of Each Step</w:t>
      </w:r>
    </w:p>
    <w:p w14:paraId="33F7F6EA" w14:textId="77777777" w:rsidR="00C03043" w:rsidRDefault="00000000">
      <w:r>
        <w:rPr>
          <w:b/>
        </w:rPr>
        <w:t>Step 1: User Enters a URL</w:t>
      </w:r>
    </w:p>
    <w:p w14:paraId="4AC83511" w14:textId="77777777" w:rsidR="00C03043" w:rsidRDefault="00000000">
      <w:pPr>
        <w:spacing w:after="120"/>
      </w:pPr>
      <w:r>
        <w:t>The process begins when a user enters a URL such as https://www.example.com in the browser. The browser parses the URL to identify the protocol, domain name, and requested resource.</w:t>
      </w:r>
    </w:p>
    <w:p w14:paraId="7DA8A0A4" w14:textId="77777777" w:rsidR="00C03043" w:rsidRDefault="00000000">
      <w:r>
        <w:rPr>
          <w:b/>
        </w:rPr>
        <w:t>Step 2: DNS Lookup</w:t>
      </w:r>
    </w:p>
    <w:p w14:paraId="4927C11E" w14:textId="77777777" w:rsidR="00C03043" w:rsidRDefault="00000000">
      <w:pPr>
        <w:spacing w:after="120"/>
      </w:pPr>
      <w:r>
        <w:t>The browser needs the IP address associated with the domain name. It performs DNS resolution to translate the domain name into an IP address. The browser, operating system, local network, or DNS resolver may have a cached result, which can avoid a complete lookup.</w:t>
      </w:r>
    </w:p>
    <w:p w14:paraId="15287A63" w14:textId="77777777" w:rsidR="00C03043" w:rsidRDefault="00000000">
      <w:r>
        <w:rPr>
          <w:b/>
        </w:rPr>
        <w:t>Step 3: HTTP Request Is Sent</w:t>
      </w:r>
    </w:p>
    <w:p w14:paraId="4CEBDD50" w14:textId="77777777" w:rsidR="00C03043" w:rsidRDefault="00000000">
      <w:pPr>
        <w:spacing w:after="120"/>
      </w:pPr>
      <w:r>
        <w:t>After obtaining the server's IP address, the browser establishes the required network connection. For HTTPS, a secure TLS connection is established. The browser then sends an HTTP request containing information such as the HTTP method, requested path, headers, and possibly a request body.</w:t>
      </w:r>
    </w:p>
    <w:p w14:paraId="0F962C7E" w14:textId="77777777" w:rsidR="00C03043" w:rsidRDefault="00000000">
      <w:pPr>
        <w:ind w:left="432"/>
      </w:pPr>
      <w:r>
        <w:rPr>
          <w:rFonts w:ascii="Courier New" w:hAnsi="Courier New"/>
          <w:sz w:val="20"/>
        </w:rPr>
        <w:t>GET /index.html HTTP/1.1</w:t>
      </w:r>
      <w:r>
        <w:rPr>
          <w:rFonts w:ascii="Courier New" w:hAnsi="Courier New"/>
          <w:sz w:val="20"/>
        </w:rPr>
        <w:br/>
        <w:t>Host: www.example.com</w:t>
      </w:r>
      <w:r>
        <w:rPr>
          <w:rFonts w:ascii="Courier New" w:hAnsi="Courier New"/>
          <w:sz w:val="20"/>
        </w:rPr>
        <w:br/>
        <w:t>Accept: text/html</w:t>
      </w:r>
    </w:p>
    <w:p w14:paraId="0F359CDE" w14:textId="77777777" w:rsidR="00C03043" w:rsidRDefault="00000000">
      <w:r>
        <w:rPr>
          <w:b/>
        </w:rPr>
        <w:t>Step 4: Server Processes the Request</w:t>
      </w:r>
    </w:p>
    <w:p w14:paraId="16CFA1E1" w14:textId="77777777" w:rsidR="00C03043" w:rsidRDefault="00000000">
      <w:pPr>
        <w:spacing w:after="120"/>
      </w:pPr>
      <w:r>
        <w:t>The server receives the request and determines how to handle it. The request may be handled by a web server, application server, servlet, API, or other backend component. The server may access databases, perform business logic, authenticate the user, and prepare the requested content.</w:t>
      </w:r>
    </w:p>
    <w:p w14:paraId="3681F52D" w14:textId="77777777" w:rsidR="00C03043" w:rsidRDefault="00000000">
      <w:r>
        <w:rPr>
          <w:b/>
        </w:rPr>
        <w:t>Step 5: Response Is Returned</w:t>
      </w:r>
    </w:p>
    <w:p w14:paraId="32A7A148" w14:textId="77777777" w:rsidR="00C03043" w:rsidRDefault="00000000">
      <w:pPr>
        <w:spacing w:after="120"/>
      </w:pPr>
      <w:r>
        <w:t>The server sends an HTTP response to the browser. The response normally contains a status code, response headers, and an optional message body.</w:t>
      </w:r>
    </w:p>
    <w:p w14:paraId="63E30A24" w14:textId="77777777" w:rsidR="00C03043" w:rsidRDefault="00000000">
      <w:pPr>
        <w:ind w:left="432"/>
      </w:pPr>
      <w:r>
        <w:rPr>
          <w:rFonts w:ascii="Courier New" w:hAnsi="Courier New"/>
          <w:sz w:val="20"/>
        </w:rPr>
        <w:t>HTTP/1.1 200 OK</w:t>
      </w:r>
      <w:r>
        <w:rPr>
          <w:rFonts w:ascii="Courier New" w:hAnsi="Courier New"/>
          <w:sz w:val="20"/>
        </w:rPr>
        <w:br/>
        <w:t>Content-Type: text/html</w:t>
      </w:r>
      <w:r>
        <w:rPr>
          <w:rFonts w:ascii="Courier New" w:hAnsi="Courier New"/>
          <w:sz w:val="20"/>
        </w:rPr>
        <w:br/>
      </w:r>
      <w:r>
        <w:rPr>
          <w:rFonts w:ascii="Courier New" w:hAnsi="Courier New"/>
          <w:sz w:val="20"/>
        </w:rPr>
        <w:br/>
        <w:t>&lt;html&gt;</w:t>
      </w:r>
      <w:r>
        <w:rPr>
          <w:rFonts w:ascii="Courier New" w:hAnsi="Courier New"/>
          <w:sz w:val="20"/>
        </w:rPr>
        <w:br/>
        <w:t>...</w:t>
      </w:r>
      <w:r>
        <w:rPr>
          <w:rFonts w:ascii="Courier New" w:hAnsi="Courier New"/>
          <w:sz w:val="20"/>
        </w:rPr>
        <w:br/>
        <w:t>&lt;/html&gt;</w:t>
      </w:r>
    </w:p>
    <w:p w14:paraId="1808EFC1" w14:textId="77777777" w:rsidR="00C03043" w:rsidRDefault="00000000">
      <w:r>
        <w:rPr>
          <w:b/>
        </w:rPr>
        <w:t>Step 6: Browser Renders the Page</w:t>
      </w:r>
    </w:p>
    <w:p w14:paraId="29E28F70" w14:textId="77777777" w:rsidR="00C03043" w:rsidRDefault="00000000">
      <w:pPr>
        <w:spacing w:after="120"/>
      </w:pPr>
      <w:r>
        <w:t>The browser receives the response and parses the HTML document. It may then request additional resources such as CSS files, JavaScript files, images, fonts, and other assets. The browser builds the DOM and CSSOM, calculates the layout, and paints the page on the screen.</w:t>
      </w:r>
    </w:p>
    <w:p w14:paraId="73A58ABC" w14:textId="77777777" w:rsidR="00C03043" w:rsidRDefault="00000000">
      <w:r>
        <w:rPr>
          <w:b/>
        </w:rPr>
        <w:t>2. Where Delays Can Occur</w:t>
      </w:r>
    </w:p>
    <w:p w14:paraId="30C84057" w14:textId="77777777" w:rsidR="00C03043" w:rsidRDefault="00000000">
      <w:pPr>
        <w:pStyle w:val="ListBullet"/>
        <w:spacing w:after="60"/>
      </w:pPr>
      <w:r>
        <w:t>DNS resolution can introduce delay if the result is not cached.</w:t>
      </w:r>
    </w:p>
    <w:p w14:paraId="0D590EC5" w14:textId="77777777" w:rsidR="00C03043" w:rsidRDefault="00000000">
      <w:pPr>
        <w:pStyle w:val="ListBullet"/>
        <w:spacing w:after="60"/>
      </w:pPr>
      <w:r>
        <w:lastRenderedPageBreak/>
        <w:t>Network latency can delay the connection and request transmission.</w:t>
      </w:r>
    </w:p>
    <w:p w14:paraId="2C9841C8" w14:textId="77777777" w:rsidR="00C03043" w:rsidRDefault="00000000">
      <w:pPr>
        <w:pStyle w:val="ListBullet"/>
        <w:spacing w:after="60"/>
      </w:pPr>
      <w:r>
        <w:t>TLS negotiation can add connection overhead for HTTPS connections.</w:t>
      </w:r>
    </w:p>
    <w:p w14:paraId="6820618E" w14:textId="77777777" w:rsidR="00C03043" w:rsidRDefault="00000000">
      <w:pPr>
        <w:pStyle w:val="ListBullet"/>
        <w:spacing w:after="60"/>
      </w:pPr>
      <w:r>
        <w:t>Server processing can be slow because of complex application logic.</w:t>
      </w:r>
    </w:p>
    <w:p w14:paraId="3D4B84DD" w14:textId="77777777" w:rsidR="00C03043" w:rsidRDefault="00000000">
      <w:pPr>
        <w:pStyle w:val="ListBullet"/>
        <w:spacing w:after="60"/>
      </w:pPr>
      <w:r>
        <w:t>Database queries can increase server response time.</w:t>
      </w:r>
    </w:p>
    <w:p w14:paraId="1534EAEE" w14:textId="77777777" w:rsidR="00C03043" w:rsidRDefault="00000000">
      <w:pPr>
        <w:pStyle w:val="ListBullet"/>
        <w:spacing w:after="60"/>
      </w:pPr>
      <w:r>
        <w:t>Large response sizes can increase download time.</w:t>
      </w:r>
    </w:p>
    <w:p w14:paraId="2A255B5E" w14:textId="77777777" w:rsidR="00C03043" w:rsidRDefault="00000000">
      <w:pPr>
        <w:pStyle w:val="ListBullet"/>
        <w:spacing w:after="60"/>
      </w:pPr>
      <w:r>
        <w:t>Additional CSS, JavaScript, image, and font requests can delay rendering.</w:t>
      </w:r>
    </w:p>
    <w:p w14:paraId="762EF3BF" w14:textId="77777777" w:rsidR="00C03043" w:rsidRDefault="00000000">
      <w:pPr>
        <w:pStyle w:val="ListBullet"/>
        <w:spacing w:after="60"/>
      </w:pPr>
      <w:r>
        <w:t>Client-side JavaScript can block or delay page interaction when poorly optimized.</w:t>
      </w:r>
    </w:p>
    <w:p w14:paraId="0249D4FC" w14:textId="77777777" w:rsidR="00C03043" w:rsidRDefault="00000000">
      <w:r>
        <w:rPr>
          <w:b/>
        </w:rPr>
        <w:t>3. Role of DNS in the Process</w:t>
      </w:r>
    </w:p>
    <w:p w14:paraId="657C7EEB" w14:textId="77777777" w:rsidR="00C03043" w:rsidRDefault="00000000">
      <w:pPr>
        <w:spacing w:after="120"/>
      </w:pPr>
      <w:r>
        <w:t>DNS, or Domain Name System, translates human-readable domain names into IP addresses. Users can remember names such as www.example.com more easily than numerical IP addresses. DNS therefore provides the mapping required for the browser to locate the appropriate server.</w:t>
      </w:r>
    </w:p>
    <w:p w14:paraId="741DE020" w14:textId="77777777" w:rsidR="00C03043" w:rsidRDefault="00000000">
      <w:pPr>
        <w:spacing w:after="120"/>
      </w:pPr>
      <w:r>
        <w:t>DNS can also involve caching and multiple layers of resolvers. Cached DNS results can significantly reduce lookup time.</w:t>
      </w:r>
    </w:p>
    <w:p w14:paraId="392C2BE7" w14:textId="77777777" w:rsidR="00C03043" w:rsidRDefault="00000000">
      <w:r>
        <w:rPr>
          <w:b/>
        </w:rPr>
        <w:t>4. Optimizations to Improve Performance</w:t>
      </w:r>
    </w:p>
    <w:p w14:paraId="6E9D158E" w14:textId="77777777" w:rsidR="00C03043" w:rsidRDefault="00000000">
      <w:pPr>
        <w:pStyle w:val="ListBullet"/>
        <w:spacing w:after="60"/>
      </w:pPr>
      <w:r>
        <w:t>Use DNS caching and efficient DNS infrastructure.</w:t>
      </w:r>
    </w:p>
    <w:p w14:paraId="1B50E438" w14:textId="77777777" w:rsidR="00C03043" w:rsidRDefault="00000000">
      <w:pPr>
        <w:pStyle w:val="ListBullet"/>
        <w:spacing w:after="60"/>
      </w:pPr>
      <w:r>
        <w:t>Use HTTPS with modern protocols and connection reuse.</w:t>
      </w:r>
    </w:p>
    <w:p w14:paraId="09500719" w14:textId="77777777" w:rsidR="00C03043" w:rsidRDefault="00000000">
      <w:pPr>
        <w:pStyle w:val="ListBullet"/>
        <w:spacing w:after="60"/>
      </w:pPr>
      <w:r>
        <w:t>Enable compression for suitable text-based responses.</w:t>
      </w:r>
    </w:p>
    <w:p w14:paraId="5E2CF9E3" w14:textId="77777777" w:rsidR="00C03043" w:rsidRDefault="00000000">
      <w:pPr>
        <w:pStyle w:val="ListBullet"/>
        <w:spacing w:after="60"/>
      </w:pPr>
      <w:r>
        <w:t>Minimize HTML, CSS, and JavaScript file sizes.</w:t>
      </w:r>
    </w:p>
    <w:p w14:paraId="7E7B4EF4" w14:textId="77777777" w:rsidR="00C03043" w:rsidRDefault="00000000">
      <w:pPr>
        <w:pStyle w:val="ListBullet"/>
        <w:spacing w:after="60"/>
      </w:pPr>
      <w:r>
        <w:t>Optimize and properly size images.</w:t>
      </w:r>
    </w:p>
    <w:p w14:paraId="5B90F082" w14:textId="77777777" w:rsidR="00C03043" w:rsidRDefault="00000000">
      <w:pPr>
        <w:pStyle w:val="ListBullet"/>
        <w:spacing w:after="60"/>
      </w:pPr>
      <w:r>
        <w:t>Use browser caching for static resources.</w:t>
      </w:r>
    </w:p>
    <w:p w14:paraId="62678D75" w14:textId="77777777" w:rsidR="00C03043" w:rsidRDefault="00000000">
      <w:pPr>
        <w:pStyle w:val="ListBullet"/>
        <w:spacing w:after="60"/>
      </w:pPr>
      <w:r>
        <w:t>Use a Content Delivery Network (CDN) when appropriate.</w:t>
      </w:r>
    </w:p>
    <w:p w14:paraId="39AAA05D" w14:textId="77777777" w:rsidR="00C03043" w:rsidRDefault="00000000">
      <w:pPr>
        <w:pStyle w:val="ListBullet"/>
        <w:spacing w:after="60"/>
      </w:pPr>
      <w:r>
        <w:t>Optimize database queries and server-side code.</w:t>
      </w:r>
    </w:p>
    <w:p w14:paraId="61D6E7F9" w14:textId="77777777" w:rsidR="00C03043" w:rsidRDefault="00000000">
      <w:pPr>
        <w:pStyle w:val="ListBullet"/>
        <w:spacing w:after="60"/>
      </w:pPr>
      <w:r>
        <w:t>Reduce unnecessary HTTP requests.</w:t>
      </w:r>
    </w:p>
    <w:p w14:paraId="0C8E33A5" w14:textId="77777777" w:rsidR="00C03043" w:rsidRDefault="00000000">
      <w:pPr>
        <w:pStyle w:val="ListBullet"/>
        <w:spacing w:after="60"/>
      </w:pPr>
      <w:r>
        <w:t>Lazy-load non-critical images or resources.</w:t>
      </w:r>
    </w:p>
    <w:p w14:paraId="466001E7" w14:textId="77777777" w:rsidR="00C03043" w:rsidRDefault="00000000">
      <w:pPr>
        <w:pStyle w:val="ListBullet"/>
        <w:spacing w:after="60"/>
      </w:pPr>
      <w:r>
        <w:t>Use asynchronous or deferred JavaScript where appropriate.</w:t>
      </w:r>
    </w:p>
    <w:p w14:paraId="6C35E743" w14:textId="77777777" w:rsidR="00C03043" w:rsidRDefault="00000000">
      <w:pPr>
        <w:pStyle w:val="ListBullet"/>
        <w:spacing w:after="60"/>
      </w:pPr>
      <w:r>
        <w:t>Keep connections reusable to reduce repeated connection overhead.</w:t>
      </w:r>
    </w:p>
    <w:p w14:paraId="6AF5E834" w14:textId="77777777" w:rsidR="00C03043" w:rsidRDefault="00000000">
      <w:r>
        <w:rPr>
          <w:b/>
        </w:rPr>
        <w:t>Overall Communication Flow</w:t>
      </w:r>
    </w:p>
    <w:p w14:paraId="76D9FE43" w14:textId="77777777" w:rsidR="00C03043" w:rsidRDefault="00000000">
      <w:pPr>
        <w:ind w:left="432"/>
      </w:pPr>
      <w:r>
        <w:rPr>
          <w:rFonts w:ascii="Courier New" w:hAnsi="Courier New"/>
          <w:sz w:val="20"/>
        </w:rPr>
        <w:t>User</w:t>
      </w:r>
      <w:r>
        <w:rPr>
          <w:rFonts w:ascii="Courier New" w:hAnsi="Courier New"/>
          <w:sz w:val="20"/>
        </w:rPr>
        <w:br/>
        <w:t xml:space="preserve"> |</w:t>
      </w:r>
      <w:r>
        <w:rPr>
          <w:rFonts w:ascii="Courier New" w:hAnsi="Courier New"/>
          <w:sz w:val="20"/>
        </w:rPr>
        <w:br/>
        <w:t xml:space="preserve"> | URL</w:t>
      </w:r>
      <w:r>
        <w:rPr>
          <w:rFonts w:ascii="Courier New" w:hAnsi="Courier New"/>
          <w:sz w:val="20"/>
        </w:rPr>
        <w:br/>
        <w:t xml:space="preserve"> v</w:t>
      </w:r>
      <w:r>
        <w:rPr>
          <w:rFonts w:ascii="Courier New" w:hAnsi="Courier New"/>
          <w:sz w:val="20"/>
        </w:rPr>
        <w:br/>
        <w:t>Browser</w:t>
      </w:r>
      <w:r>
        <w:rPr>
          <w:rFonts w:ascii="Courier New" w:hAnsi="Courier New"/>
          <w:sz w:val="20"/>
        </w:rPr>
        <w:br/>
        <w:t xml:space="preserve"> |</w:t>
      </w:r>
      <w:r>
        <w:rPr>
          <w:rFonts w:ascii="Courier New" w:hAnsi="Courier New"/>
          <w:sz w:val="20"/>
        </w:rPr>
        <w:br/>
        <w:t xml:space="preserve"> | DNS Query</w:t>
      </w:r>
      <w:r>
        <w:rPr>
          <w:rFonts w:ascii="Courier New" w:hAnsi="Courier New"/>
          <w:sz w:val="20"/>
        </w:rPr>
        <w:br/>
        <w:t xml:space="preserve"> v</w:t>
      </w:r>
      <w:r>
        <w:rPr>
          <w:rFonts w:ascii="Courier New" w:hAnsi="Courier New"/>
          <w:sz w:val="20"/>
        </w:rPr>
        <w:br/>
        <w:t>DNS Resolver</w:t>
      </w:r>
      <w:r>
        <w:rPr>
          <w:rFonts w:ascii="Courier New" w:hAnsi="Courier New"/>
          <w:sz w:val="20"/>
        </w:rPr>
        <w:br/>
        <w:t xml:space="preserve"> |</w:t>
      </w:r>
      <w:r>
        <w:rPr>
          <w:rFonts w:ascii="Courier New" w:hAnsi="Courier New"/>
          <w:sz w:val="20"/>
        </w:rPr>
        <w:br/>
        <w:t xml:space="preserve"> | IP Address</w:t>
      </w:r>
      <w:r>
        <w:rPr>
          <w:rFonts w:ascii="Courier New" w:hAnsi="Courier New"/>
          <w:sz w:val="20"/>
        </w:rPr>
        <w:br/>
        <w:t xml:space="preserve"> v</w:t>
      </w:r>
      <w:r>
        <w:rPr>
          <w:rFonts w:ascii="Courier New" w:hAnsi="Courier New"/>
          <w:sz w:val="20"/>
        </w:rPr>
        <w:br/>
        <w:t>Server</w:t>
      </w:r>
      <w:r>
        <w:rPr>
          <w:rFonts w:ascii="Courier New" w:hAnsi="Courier New"/>
          <w:sz w:val="20"/>
        </w:rPr>
        <w:br/>
        <w:t xml:space="preserve"> |</w:t>
      </w:r>
      <w:r>
        <w:rPr>
          <w:rFonts w:ascii="Courier New" w:hAnsi="Courier New"/>
          <w:sz w:val="20"/>
        </w:rPr>
        <w:br/>
        <w:t xml:space="preserve"> | HTTP/HTTPS Request</w:t>
      </w:r>
      <w:r>
        <w:rPr>
          <w:rFonts w:ascii="Courier New" w:hAnsi="Courier New"/>
          <w:sz w:val="20"/>
        </w:rPr>
        <w:br/>
      </w:r>
      <w:r>
        <w:rPr>
          <w:rFonts w:ascii="Courier New" w:hAnsi="Courier New"/>
          <w:sz w:val="20"/>
        </w:rPr>
        <w:lastRenderedPageBreak/>
        <w:t xml:space="preserve"> v</w:t>
      </w:r>
      <w:r>
        <w:rPr>
          <w:rFonts w:ascii="Courier New" w:hAnsi="Courier New"/>
          <w:sz w:val="20"/>
        </w:rPr>
        <w:br/>
        <w:t>Web Application</w:t>
      </w:r>
      <w:r>
        <w:rPr>
          <w:rFonts w:ascii="Courier New" w:hAnsi="Courier New"/>
          <w:sz w:val="20"/>
        </w:rPr>
        <w:br/>
        <w:t xml:space="preserve"> |</w:t>
      </w:r>
      <w:r>
        <w:rPr>
          <w:rFonts w:ascii="Courier New" w:hAnsi="Courier New"/>
          <w:sz w:val="20"/>
        </w:rPr>
        <w:br/>
        <w:t xml:space="preserve"> | Processing / Database</w:t>
      </w:r>
      <w:r>
        <w:rPr>
          <w:rFonts w:ascii="Courier New" w:hAnsi="Courier New"/>
          <w:sz w:val="20"/>
        </w:rPr>
        <w:br/>
        <w:t xml:space="preserve"> v</w:t>
      </w:r>
      <w:r>
        <w:rPr>
          <w:rFonts w:ascii="Courier New" w:hAnsi="Courier New"/>
          <w:sz w:val="20"/>
        </w:rPr>
        <w:br/>
        <w:t>HTTP Response</w:t>
      </w:r>
      <w:r>
        <w:rPr>
          <w:rFonts w:ascii="Courier New" w:hAnsi="Courier New"/>
          <w:sz w:val="20"/>
        </w:rPr>
        <w:br/>
        <w:t xml:space="preserve"> |</w:t>
      </w:r>
      <w:r>
        <w:rPr>
          <w:rFonts w:ascii="Courier New" w:hAnsi="Courier New"/>
          <w:sz w:val="20"/>
        </w:rPr>
        <w:br/>
        <w:t xml:space="preserve"> v</w:t>
      </w:r>
      <w:r>
        <w:rPr>
          <w:rFonts w:ascii="Courier New" w:hAnsi="Courier New"/>
          <w:sz w:val="20"/>
        </w:rPr>
        <w:br/>
        <w:t>Browser</w:t>
      </w:r>
      <w:r>
        <w:rPr>
          <w:rFonts w:ascii="Courier New" w:hAnsi="Courier New"/>
          <w:sz w:val="20"/>
        </w:rPr>
        <w:br/>
        <w:t xml:space="preserve"> |</w:t>
      </w:r>
      <w:r>
        <w:rPr>
          <w:rFonts w:ascii="Courier New" w:hAnsi="Courier New"/>
          <w:sz w:val="20"/>
        </w:rPr>
        <w:br/>
        <w:t xml:space="preserve"> | HTML + CSS + JS + Images</w:t>
      </w:r>
      <w:r>
        <w:rPr>
          <w:rFonts w:ascii="Courier New" w:hAnsi="Courier New"/>
          <w:sz w:val="20"/>
        </w:rPr>
        <w:br/>
        <w:t xml:space="preserve"> v</w:t>
      </w:r>
      <w:r>
        <w:rPr>
          <w:rFonts w:ascii="Courier New" w:hAnsi="Courier New"/>
          <w:sz w:val="20"/>
        </w:rPr>
        <w:br/>
        <w:t>Rendered Web Page</w:t>
      </w:r>
    </w:p>
    <w:p w14:paraId="23FC356C" w14:textId="77777777" w:rsidR="00C03043" w:rsidRDefault="00000000">
      <w:r>
        <w:rPr>
          <w:b/>
        </w:rPr>
        <w:t>Conclusion</w:t>
      </w:r>
    </w:p>
    <w:p w14:paraId="1D9A2510" w14:textId="77777777" w:rsidR="00C03043" w:rsidRDefault="00000000">
      <w:pPr>
        <w:spacing w:after="120"/>
      </w:pPr>
      <w:r>
        <w:t>Browser-server communication is a sequence of coordinated operations involving URL processing, DNS resolution, network communication, HTTP requests, server-side processing, HTTP responses, and browser rendering. Understanding this flow helps developers identify performance bottlenecks and optimize web applications for faster and more reliable user experiences.</w:t>
      </w:r>
    </w:p>
    <w:sectPr w:rsidR="00C0304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530406">
    <w:abstractNumId w:val="8"/>
  </w:num>
  <w:num w:numId="2" w16cid:durableId="1828473397">
    <w:abstractNumId w:val="6"/>
  </w:num>
  <w:num w:numId="3" w16cid:durableId="683289393">
    <w:abstractNumId w:val="5"/>
  </w:num>
  <w:num w:numId="4" w16cid:durableId="226427196">
    <w:abstractNumId w:val="4"/>
  </w:num>
  <w:num w:numId="5" w16cid:durableId="803501024">
    <w:abstractNumId w:val="7"/>
  </w:num>
  <w:num w:numId="6" w16cid:durableId="1009064342">
    <w:abstractNumId w:val="3"/>
  </w:num>
  <w:num w:numId="7" w16cid:durableId="967588656">
    <w:abstractNumId w:val="2"/>
  </w:num>
  <w:num w:numId="8" w16cid:durableId="1354452504">
    <w:abstractNumId w:val="1"/>
  </w:num>
  <w:num w:numId="9" w16cid:durableId="65045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5B5D"/>
    <w:rsid w:val="009D6CF3"/>
    <w:rsid w:val="00AA1D8D"/>
    <w:rsid w:val="00B47730"/>
    <w:rsid w:val="00C03043"/>
    <w:rsid w:val="00CB0664"/>
    <w:rsid w:val="00DE4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8D4ED"/>
  <w14:defaultImageDpi w14:val="300"/>
  <w15:docId w15:val="{D43E7FB8-0AA5-4730-836C-28D1B39DB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Hruday deepak</cp:lastModifiedBy>
  <cp:revision>3</cp:revision>
  <dcterms:created xsi:type="dcterms:W3CDTF">2026-08-08T05:39:00Z</dcterms:created>
  <dcterms:modified xsi:type="dcterms:W3CDTF">2026-08-08T05:40:00Z</dcterms:modified>
  <cp:category/>
</cp:coreProperties>
</file>