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B7" w:rsidRDefault="006576B7" w:rsidP="006576B7">
      <w:pPr>
        <w:pStyle w:val="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6576B7" w:rsidRDefault="006576B7" w:rsidP="00657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2222500"/>
            <wp:effectExtent l="0" t="0" r="6350" b="6350"/>
            <wp:docPr id="1" name="Рисунок 1" descr="C:\Users\tshyb\YandexDisk\Скриншоты\2022-12-18_12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2-12-18_12-43-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B7" w:rsidRPr="006576B7" w:rsidRDefault="006576B7" w:rsidP="006576B7">
      <w:pPr>
        <w:rPr>
          <w:rFonts w:ascii="Times New Roman" w:hAnsi="Times New Roman" w:cs="Times New Roman"/>
        </w:rPr>
      </w:pPr>
      <w:r w:rsidRPr="006576B7">
        <w:rPr>
          <w:rFonts w:ascii="Times New Roman" w:hAnsi="Times New Roman" w:cs="Times New Roman"/>
        </w:rPr>
        <w:t>От меня требовались реализация низкочастотных фильтров (сглаживающих) и морфологической обработки.</w:t>
      </w:r>
    </w:p>
    <w:p w:rsidR="000F00A7" w:rsidRDefault="00073464" w:rsidP="00034DF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Ход решения и вывод:</w:t>
      </w:r>
    </w:p>
    <w:p w:rsidR="00073464" w:rsidRDefault="00073464" w:rsidP="00034DF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 запуске открывается окно:</w:t>
      </w:r>
    </w:p>
    <w:p w:rsidR="00073464" w:rsidRDefault="00073464" w:rsidP="00034DFA">
      <w:p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7643CE1" wp14:editId="6B806212">
            <wp:extent cx="4311650" cy="34645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841" cy="34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64" w:rsidRDefault="00073464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</w:rPr>
        <w:lastRenderedPageBreak/>
        <w:t xml:space="preserve">Под элементами располагаются маски. 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Вы выбираете маску, по которой считается сумма (серые - используемые пиксели). Это применяется к каждой точке и ее окрестности</w:t>
      </w:r>
      <w:r>
        <w:rPr>
          <w:rFonts w:ascii="Times New Roman" w:hAnsi="Times New Roman" w:cs="Times New Roman"/>
          <w:szCs w:val="28"/>
          <w:shd w:val="clear" w:color="auto" w:fill="FFFFFF"/>
        </w:rPr>
        <w:t xml:space="preserve">. </w:t>
      </w:r>
    </w:p>
    <w:p w:rsidR="00073464" w:rsidRDefault="00073464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  <w:shd w:val="clear" w:color="auto" w:fill="FFFFFF"/>
        </w:rPr>
        <w:t xml:space="preserve">Далее, загружается изображение, выбирается маска и нужные фильтры. </w:t>
      </w:r>
    </w:p>
    <w:p w:rsidR="00073464" w:rsidRDefault="00073464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  <w:shd w:val="clear" w:color="auto" w:fill="FFFFFF"/>
        </w:rPr>
        <w:t xml:space="preserve">Пример: </w:t>
      </w:r>
    </w:p>
    <w:p w:rsidR="00073464" w:rsidRDefault="00073464" w:rsidP="00034DFA">
      <w:pPr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32DCA6" wp14:editId="4647D3B3">
            <wp:extent cx="4670469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034" cy="3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2F" w:rsidRPr="00C16D2F" w:rsidRDefault="00C16D2F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 w:rsidRPr="00C16D2F">
        <w:rPr>
          <w:rFonts w:ascii="Times New Roman" w:hAnsi="Times New Roman" w:cs="Times New Roman"/>
          <w:szCs w:val="28"/>
          <w:shd w:val="clear" w:color="auto" w:fill="FFFFFF"/>
        </w:rPr>
        <w:t>Есть возможность загружать чёрное-белые изображения, так ка</w:t>
      </w:r>
      <w:r>
        <w:rPr>
          <w:rFonts w:ascii="Times New Roman" w:hAnsi="Times New Roman" w:cs="Times New Roman"/>
          <w:szCs w:val="28"/>
          <w:shd w:val="clear" w:color="auto" w:fill="FFFFFF"/>
        </w:rPr>
        <w:t>к фильтр работает лишь с одним черно-белым</w:t>
      </w:r>
      <w:bookmarkStart w:id="0" w:name="_GoBack"/>
      <w:bookmarkEnd w:id="0"/>
      <w:r w:rsidRPr="00C16D2F">
        <w:rPr>
          <w:rFonts w:ascii="Times New Roman" w:hAnsi="Times New Roman" w:cs="Times New Roman"/>
          <w:szCs w:val="28"/>
          <w:shd w:val="clear" w:color="auto" w:fill="FFFFFF"/>
        </w:rPr>
        <w:t xml:space="preserve"> каналом</w:t>
      </w:r>
      <w:r w:rsidRPr="00C16D2F">
        <w:rPr>
          <w:rFonts w:ascii="Times New Roman" w:hAnsi="Times New Roman" w:cs="Times New Roman"/>
          <w:szCs w:val="28"/>
          <w:shd w:val="clear" w:color="auto" w:fill="FFFFFF"/>
        </w:rPr>
        <w:t>.</w:t>
      </w:r>
    </w:p>
    <w:p w:rsidR="00073464" w:rsidRPr="00073464" w:rsidRDefault="00073464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 w:rsidRPr="00073464">
        <w:rPr>
          <w:rFonts w:ascii="Times New Roman" w:hAnsi="Times New Roman" w:cs="Times New Roman"/>
          <w:bCs/>
          <w:szCs w:val="28"/>
          <w:shd w:val="clear" w:color="auto" w:fill="FFFFFF"/>
        </w:rPr>
        <w:t>Эрозия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-это морфологическая операция, используемая для уменьшения размера объекта переднего плана.</w:t>
      </w:r>
    </w:p>
    <w:p w:rsidR="00073464" w:rsidRPr="00073464" w:rsidRDefault="00073464" w:rsidP="00034DFA">
      <w:pPr>
        <w:rPr>
          <w:rFonts w:ascii="Times New Roman" w:hAnsi="Times New Roman" w:cs="Times New Roman"/>
          <w:szCs w:val="28"/>
          <w:shd w:val="clear" w:color="auto" w:fill="FFFFFF"/>
        </w:rPr>
      </w:pPr>
      <w:r w:rsidRPr="00073464">
        <w:rPr>
          <w:rFonts w:ascii="Times New Roman" w:hAnsi="Times New Roman" w:cs="Times New Roman"/>
          <w:bCs/>
          <w:szCs w:val="28"/>
          <w:shd w:val="clear" w:color="auto" w:fill="FFFFFF"/>
        </w:rPr>
        <w:t>Дилатация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 (морфологическое </w:t>
      </w:r>
      <w:r w:rsidRPr="00073464">
        <w:rPr>
          <w:rFonts w:ascii="Times New Roman" w:hAnsi="Times New Roman" w:cs="Times New Roman"/>
          <w:bCs/>
          <w:szCs w:val="28"/>
          <w:shd w:val="clear" w:color="auto" w:fill="FFFFFF"/>
        </w:rPr>
        <w:t>расширение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) – свертка </w:t>
      </w:r>
      <w:r w:rsidRPr="00073464">
        <w:rPr>
          <w:rFonts w:ascii="Times New Roman" w:hAnsi="Times New Roman" w:cs="Times New Roman"/>
          <w:bCs/>
          <w:szCs w:val="28"/>
          <w:shd w:val="clear" w:color="auto" w:fill="FFFFFF"/>
        </w:rPr>
        <w:t>изображения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 или выделенной области </w:t>
      </w:r>
      <w:r w:rsidRPr="00073464">
        <w:rPr>
          <w:rFonts w:ascii="Times New Roman" w:hAnsi="Times New Roman" w:cs="Times New Roman"/>
          <w:bCs/>
          <w:szCs w:val="28"/>
          <w:shd w:val="clear" w:color="auto" w:fill="FFFFFF"/>
        </w:rPr>
        <w:t>изображения</w:t>
      </w:r>
      <w:r w:rsidRPr="00073464">
        <w:rPr>
          <w:rFonts w:ascii="Times New Roman" w:hAnsi="Times New Roman" w:cs="Times New Roman"/>
          <w:szCs w:val="28"/>
          <w:shd w:val="clear" w:color="auto" w:fill="FFFFFF"/>
        </w:rPr>
        <w:t> с некоторым ядром.</w:t>
      </w:r>
    </w:p>
    <w:p w:rsidR="00073464" w:rsidRPr="00073464" w:rsidRDefault="00073464" w:rsidP="00034DFA">
      <w:pPr>
        <w:rPr>
          <w:rFonts w:ascii="Times New Roman" w:hAnsi="Times New Roman" w:cs="Times New Roman"/>
          <w:szCs w:val="28"/>
        </w:rPr>
      </w:pPr>
      <w:r w:rsidRPr="00073464">
        <w:rPr>
          <w:rFonts w:ascii="Times New Roman" w:hAnsi="Times New Roman" w:cs="Times New Roman"/>
          <w:szCs w:val="28"/>
        </w:rPr>
        <w:t>Операция размыкания разрывает тонкие связи между элементами объекта, сглаживает контуры объекта, обрывает узкие перешейки, ликвидирует узкие выступы, а замыкание «заливает» узкие разрывы, ликвидирует отверстия небольшой ширины, заполняет промежутки контура.</w:t>
      </w:r>
    </w:p>
    <w:p w:rsidR="00073464" w:rsidRDefault="00073464" w:rsidP="00034DFA">
      <w:pPr>
        <w:rPr>
          <w:rFonts w:ascii="Times New Roman" w:hAnsi="Times New Roman" w:cs="Times New Roman"/>
          <w:szCs w:val="28"/>
        </w:rPr>
      </w:pPr>
      <w:r w:rsidRPr="00073464">
        <w:rPr>
          <w:rFonts w:ascii="Times New Roman" w:hAnsi="Times New Roman" w:cs="Times New Roman"/>
          <w:szCs w:val="28"/>
        </w:rPr>
        <w:lastRenderedPageBreak/>
        <w:t>Операция замыкания состоит из двух последовательных операций: дилатации множества </w:t>
      </w:r>
      <w:r w:rsidRPr="00073464">
        <w:rPr>
          <w:rFonts w:ascii="Times New Roman" w:hAnsi="Times New Roman" w:cs="Times New Roman"/>
          <w:i/>
          <w:iCs/>
          <w:szCs w:val="28"/>
        </w:rPr>
        <w:t>А</w:t>
      </w:r>
      <w:r w:rsidRPr="00073464">
        <w:rPr>
          <w:rFonts w:ascii="Times New Roman" w:hAnsi="Times New Roman" w:cs="Times New Roman"/>
          <w:szCs w:val="28"/>
        </w:rPr>
        <w:t> по примитиву </w:t>
      </w:r>
      <w:r w:rsidRPr="00073464">
        <w:rPr>
          <w:rFonts w:ascii="Times New Roman" w:hAnsi="Times New Roman" w:cs="Times New Roman"/>
          <w:i/>
          <w:iCs/>
          <w:szCs w:val="28"/>
        </w:rPr>
        <w:t>В</w:t>
      </w:r>
      <w:r w:rsidRPr="00073464">
        <w:rPr>
          <w:rFonts w:ascii="Times New Roman" w:hAnsi="Times New Roman" w:cs="Times New Roman"/>
          <w:szCs w:val="28"/>
        </w:rPr>
        <w:t> и затем эрозии полученного множества по примитиву </w:t>
      </w:r>
      <w:r w:rsidRPr="00073464">
        <w:rPr>
          <w:rFonts w:ascii="Times New Roman" w:hAnsi="Times New Roman" w:cs="Times New Roman"/>
          <w:i/>
          <w:iCs/>
          <w:szCs w:val="28"/>
        </w:rPr>
        <w:t>В.</w:t>
      </w:r>
    </w:p>
    <w:p w:rsidR="000F00A7" w:rsidRDefault="000F00A7" w:rsidP="00034DFA"/>
    <w:p w:rsidR="00034DFA" w:rsidRPr="00034DFA" w:rsidRDefault="00034DFA" w:rsidP="00034DFA"/>
    <w:sectPr w:rsidR="00034DFA" w:rsidRPr="0003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FA"/>
    <w:rsid w:val="00034DFA"/>
    <w:rsid w:val="00073464"/>
    <w:rsid w:val="000F00A7"/>
    <w:rsid w:val="00360804"/>
    <w:rsid w:val="006576B7"/>
    <w:rsid w:val="007745E6"/>
    <w:rsid w:val="00AF5396"/>
    <w:rsid w:val="00BB46A8"/>
    <w:rsid w:val="00C16D2F"/>
    <w:rsid w:val="00D35F68"/>
    <w:rsid w:val="00D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358D"/>
  <w15:chartTrackingRefBased/>
  <w15:docId w15:val="{9FF63F30-CE1B-42A6-84DC-E7FFEC82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Таня Шибко</cp:lastModifiedBy>
  <cp:revision>5</cp:revision>
  <dcterms:created xsi:type="dcterms:W3CDTF">2022-12-18T09:52:00Z</dcterms:created>
  <dcterms:modified xsi:type="dcterms:W3CDTF">2022-12-18T10:23:00Z</dcterms:modified>
</cp:coreProperties>
</file>