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08 — MongoDB</w:t>
      </w:r>
    </w:p>
    <w:p>
      <w:r>
        <w:rPr/>
        <w:t>MongoDB powered your Blood Bank and Quiz App (with Mongoose) and the Slaylink platform. Expect document modelling, indexing, aggregation and the trade-offs against SQL.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documents and collections, embedding vs referencing, indexes and the aggregation pipeline,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MongoDB?</w:t>
      </w:r>
    </w:p>
    <w:p>
      <w:r>
        <w:rPr/>
        <w:t xml:space="preserve">A </w:t>
      </w:r>
      <w:r>
        <w:rPr>
          <w:b/>
        </w:rPr>
        <w:t>document database</w:t>
      </w:r>
      <w:r>
        <w:rPr/>
        <w:t xml:space="preserve">. Instead of rows in tables, it stores JSON-like </w:t>
      </w:r>
      <w:r>
        <w:rPr>
          <w:b/>
        </w:rPr>
        <w:t>documents</w:t>
      </w:r>
      <w:r>
        <w:rPr/>
        <w:t xml:space="preserve"> (BSON) in </w:t>
      </w:r>
      <w:r>
        <w:rPr>
          <w:b/>
        </w:rPr>
        <w:t>collections</w:t>
      </w:r>
      <w:r>
        <w:rPr/>
        <w:t xml:space="preserve">. Documents in one collection can have different fields, and related data can be </w:t>
      </w:r>
      <w:r>
        <w:rPr>
          <w:b/>
        </w:rPr>
        <w:t>embedded</w:t>
      </w:r>
      <w:r>
        <w:rPr/>
        <w:t xml:space="preserve"> inside a document instead of joined from another table.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"_id": "q_17",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"title": "JavaScript basics",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"createdBy": "teacher_4",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"questions": [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{ "text": "What is a closure?", "options": ["…"], "answer": 2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]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Embed or reference?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Embed when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Reference when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data is read together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data is read separately or shared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the child list is small and bounded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the list grows without limit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the child belongs to one parent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many parents point to it</w:t>
            </w:r>
          </w:p>
        </w:tc>
      </w:tr>
    </w:tbl>
    <w:p>
      <w:pPr>
        <w:spacing w:after="40"/>
      </w:pPr>
    </w:p>
    <w:p>
      <w:r>
        <w:rPr/>
        <w:t xml:space="preserve">The rule: </w:t>
      </w:r>
      <w:r>
        <w:rPr>
          <w:b/>
        </w:rPr>
        <w:t>model for your queries</w:t>
      </w:r>
      <w:r>
        <w:rPr/>
        <w:t>. A document has a 16 MB limit, so unbounded arrays (every donation a donor ever made) belong in their own collection.</w:t>
      </w:r>
    </w:p>
    <w:p>
      <w:pPr>
        <w:pStyle w:val="Heading3"/>
      </w:pPr>
      <w:r>
        <w:rPr/>
        <w:t>Indexes and aggregation</w:t>
      </w:r>
    </w:p>
    <w:p>
      <w:r>
        <w:rPr/>
        <w:t xml:space="preserve">Indexes work like in SQL (B-trees, compound indexes, the order of fields matters). The </w:t>
      </w:r>
      <w:r>
        <w:rPr>
          <w:b/>
        </w:rPr>
        <w:t>aggregation pipeline</w:t>
      </w:r>
      <w:r>
        <w:rPr/>
        <w:t xml:space="preserve"> processes documents through stages like </w:t>
      </w:r>
      <w:r>
        <w:rPr>
          <w:rFonts w:ascii="Courier New" w:hAnsi="Courier New"/>
          <w:color w:val="B42318"/>
          <w:sz w:val="20"/>
        </w:rPr>
        <w:t>$match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$group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$lookup</w:t>
      </w:r>
      <w:r>
        <w:rPr/>
        <w:t xml:space="preserve"> (a join) and </w:t>
      </w:r>
      <w:r>
        <w:rPr>
          <w:rFonts w:ascii="Courier New" w:hAnsi="Courier New"/>
          <w:color w:val="B42318"/>
          <w:sz w:val="20"/>
        </w:rPr>
        <w:t>$sort</w:t>
      </w:r>
      <w:r>
        <w:rPr/>
        <w:t>.</w:t>
      </w:r>
    </w:p>
    <w:p>
      <w:pPr>
        <w:pStyle w:val="Heading3"/>
      </w:pPr>
      <w:r>
        <w:rPr/>
        <w:t>Consistency</w:t>
      </w:r>
    </w:p>
    <w:p>
      <w:r>
        <w:rPr/>
        <w:t xml:space="preserve">Single-document writes are atomic. Multi-document </w:t>
      </w:r>
      <w:r>
        <w:rPr>
          <w:b/>
        </w:rPr>
        <w:t>transactions</w:t>
      </w:r>
      <w:r>
        <w:rPr/>
        <w:t xml:space="preserve"> exist (on replica sets) but cost more, so good modelling keeps related writes in one document.</w:t>
      </w:r>
    </w:p>
    <w:p>
      <w:pPr>
        <w:pStyle w:val="Heading3"/>
      </w:pPr>
      <w:r>
        <w:rPr/>
        <w:t>Why interviewers ask about it</w:t>
      </w:r>
    </w:p>
    <w:p>
      <w:r>
        <w:rPr/>
        <w:t>They check whether you can model data well for MongoDB rather than treating it as schemaless JSON storage, and whether you know when a relational database would be the better fit.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MongoDB vs a relational database: when do you choose each?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MongoDB for flexible, document-shaped data read as a whole; PostgreSQL for relational data with joins, constraints and complex transactions.</w:t>
      </w:r>
    </w:p>
    <w:p>
      <w:r>
        <w:rPr/>
      </w:r>
      <w:r>
        <w:rPr>
          <w:b/>
        </w:rPr>
        <w:t>Explanation:</w:t>
      </w:r>
      <w:r>
        <w:rPr/>
        <w:t xml:space="preserve"> Many apps are fine with either. Strong consistency across many entities and reporting usually favours SQL.</w:t>
      </w:r>
    </w:p>
    <w:p>
      <w:r>
        <w:rPr/>
      </w:r>
      <w:r>
        <w:rPr>
          <w:b/>
        </w:rPr>
        <w:t>Example:</w:t>
      </w:r>
      <w:r>
        <w:rPr/>
        <w:t xml:space="preserve"> A quiz with its questions embedded is a natural document; billing with invoices, payments and refunds is naturally relational.</w:t>
      </w:r>
    </w:p>
    <w:p>
      <w:r>
        <w:rPr/>
      </w:r>
      <w:r>
        <w:rPr>
          <w:b/>
        </w:rPr>
        <w:t>Say it like this:</w:t>
      </w:r>
      <w:r>
        <w:rPr/>
        <w:t xml:space="preserve"> "I choose by data shape and access pattern. Self-contained documents fit Mongo; data with lots of relationships and invariants fits Postgres."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is a document and a collection?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document is a BSON record (like a JSON object) with an </w:t>
      </w:r>
      <w:r>
        <w:rPr>
          <w:rFonts w:ascii="Courier New" w:hAnsi="Courier New"/>
          <w:color w:val="B42318"/>
          <w:sz w:val="20"/>
        </w:rPr>
        <w:t>_id</w:t>
      </w:r>
      <w:r>
        <w:rPr/>
        <w:t>; a collection is a group of documents, like a table without a fixed schema.</w:t>
      </w:r>
    </w:p>
    <w:p>
      <w:r>
        <w:rPr/>
      </w:r>
      <w:r>
        <w:rPr>
          <w:b/>
        </w:rPr>
        <w:t>Explanation:</w:t>
      </w:r>
      <w:r>
        <w:rPr/>
        <w:t xml:space="preserve"> "Schemaless" doesn't mean no schema; validate with Mongoose schemas or MongoDB's JSON Schema validation.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db.donors.insertOne({ name: "Asha", bloodGroup: "O+", city: "Pune" })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"Mongo doesn't force a schema, so I enforce one myself with Mongoose or collection validation."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Mongoose?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ODM for Node that adds schemas, validation, middleware hooks, population of references and a model API on top of the MongoDB driver.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.lean()</w:t>
      </w:r>
      <w:r>
        <w:rPr/>
        <w:t xml:space="preserve"> for read-only queries to skip document overhead.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const Donation = model('Donation', new Schema({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donor: { type: Schema.Types.ObjectId, ref: 'Donor', required: true, index: true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units: { type: Number, min: 1, required: true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donatedAt: { type: Date, default: Date.now },</w:t>
              <w:br/>
            </w:r>
            <w:r>
              <w:rPr>
                <w:rFonts w:ascii="Courier New" w:hAnsi="Courier New" w:eastAsia="Courier New"/>
                <w:sz w:val="19"/>
              </w:rPr>
              <w:t>}));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"Mongoose gives me schemas and validation on top of Mongo. For read-heavy endpoints I use lean queries to keep them fast."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Embedding vs referencing?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Embed small, bounded data that's read with its parent; reference large, growing or shared data.</w:t>
      </w:r>
    </w:p>
    <w:p>
      <w:r>
        <w:rPr/>
      </w:r>
      <w:r>
        <w:rPr>
          <w:b/>
        </w:rPr>
        <w:t>Explanation:</w:t>
      </w:r>
      <w:r>
        <w:rPr/>
        <w:t xml:space="preserve"> Unbounded arrays hit the 16 MB limit and make updates slow.</w:t>
      </w:r>
    </w:p>
    <w:p>
      <w:r>
        <w:rPr/>
      </w:r>
      <w:r>
        <w:rPr>
          <w:b/>
        </w:rPr>
        <w:t>Example:</w:t>
      </w:r>
      <w:r>
        <w:rPr/>
        <w:t xml:space="preserve"> Quiz questions embedded in the quiz; student attempts in their own collection referencing the quiz.</w:t>
      </w:r>
    </w:p>
    <w:p>
      <w:r>
        <w:rPr/>
      </w:r>
      <w:r>
        <w:rPr>
          <w:b/>
        </w:rPr>
        <w:t>Say it like this:</w:t>
      </w:r>
      <w:r>
        <w:rPr/>
        <w:t xml:space="preserve"> "Questions live inside the quiz because they're always read together. Attempts grow forever, so they get their own collection."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do indexes work in MongoDB?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B-tree indexes on fields, compound indexes (order matters, with equality, sort, range ordering), plus unique, TTL, text and geospatial indexes.</w:t>
      </w:r>
    </w:p>
    <w:p>
      <w:r>
        <w:rPr/>
      </w:r>
      <w:r>
        <w:rPr>
          <w:b/>
        </w:rPr>
        <w:t>Explanation:</w:t>
      </w:r>
      <w:r>
        <w:rPr/>
        <w:t xml:space="preserve"> Check with </w:t>
      </w:r>
      <w:r>
        <w:rPr>
          <w:rFonts w:ascii="Courier New" w:hAnsi="Courier New"/>
          <w:color w:val="B42318"/>
          <w:sz w:val="20"/>
        </w:rPr>
        <w:t>.explain('executionStats')</w:t>
      </w:r>
      <w:r>
        <w:rPr/>
        <w:t xml:space="preserve">; look for </w:t>
      </w:r>
      <w:r>
        <w:rPr>
          <w:rFonts w:ascii="Courier New" w:hAnsi="Courier New"/>
          <w:color w:val="B42318"/>
          <w:sz w:val="20"/>
        </w:rPr>
        <w:t>COLLSCAN</w:t>
      </w:r>
      <w:r>
        <w:rPr/>
        <w:t xml:space="preserve"> and the ratio of documents examined to returned.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db.donations.createIndex({ hospitalId: 1, donatedAt: -1 })</w:t>
      </w:r>
      <w:r>
        <w:rPr/>
        <w:t xml:space="preserve"> for "this hospital's recent donations".</w:t>
      </w:r>
    </w:p>
    <w:p>
      <w:r>
        <w:rPr/>
      </w:r>
      <w:r>
        <w:rPr>
          <w:b/>
        </w:rPr>
        <w:t>Say it like this:</w:t>
      </w:r>
      <w:r>
        <w:rPr/>
        <w:t xml:space="preserve"> "Same rules as SQL: index real query patterns with equality fields first, then the sort, and verify with explain."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is the aggregation pipeline?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sequence of stages that filter, transform, group and join documents, run inside the database.</w:t>
      </w:r>
    </w:p>
    <w:p>
      <w:r>
        <w:rPr/>
      </w:r>
      <w:r>
        <w:rPr>
          <w:b/>
        </w:rPr>
        <w:t>Explanation:</w:t>
      </w:r>
      <w:r>
        <w:rPr/>
        <w:t xml:space="preserve"> Put </w:t>
      </w:r>
      <w:r>
        <w:rPr>
          <w:rFonts w:ascii="Courier New" w:hAnsi="Courier New"/>
          <w:color w:val="B42318"/>
          <w:sz w:val="20"/>
        </w:rPr>
        <w:t>$match</w:t>
      </w:r>
      <w:r>
        <w:rPr/>
        <w:t xml:space="preserve"> early to use indexes and reduce data before </w:t>
      </w:r>
      <w:r>
        <w:rPr>
          <w:rFonts w:ascii="Courier New" w:hAnsi="Courier New"/>
          <w:color w:val="B42318"/>
          <w:sz w:val="20"/>
        </w:rPr>
        <w:t>$group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$lookup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db.attempts.aggregate([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{ $match: { quizId, submittedAt: { $gte: since } }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{ $group: { _id: '$studentId', avgScore: { $avg: '$score' }, attempts: { $sum: 1 } }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{ $sort: { avgScore: -1 } },</w:t>
              <w:br/>
            </w:r>
            <w:r>
              <w:rPr>
                <w:rFonts w:ascii="Courier New" w:hAnsi="Courier New" w:eastAsia="Courier New"/>
                <w:sz w:val="19"/>
              </w:rPr>
              <w:t>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quiz results report was an aggregation pipeline: match the quiz, group by student, sort by average score."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Q7. What is </w:t>
      </w:r>
      <w:r>
        <w:rPr>
          <w:rFonts w:ascii="Courier New" w:hAnsi="Courier New"/>
          <w:b/>
          <w:color w:val="1F3A5F"/>
          <w:sz w:val="24"/>
        </w:rPr>
        <w:t>$lookup</w:t>
      </w:r>
      <w:r>
        <w:rPr>
          <w:b/>
          <w:color w:val="1F3A5F"/>
          <w:sz w:val="24"/>
        </w:rPr>
        <w:t>, and when is it a smell?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left outer join to another collection; frequent heavy </w:t>
      </w:r>
      <w:r>
        <w:rPr>
          <w:rFonts w:ascii="Courier New" w:hAnsi="Courier New"/>
          <w:color w:val="B42318"/>
          <w:sz w:val="20"/>
        </w:rPr>
        <w:t>$lookup</w:t>
      </w:r>
      <w:r>
        <w:rPr/>
        <w:t>s suggest the data might be better modelled differently, or as relational data.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$lookup</w:t>
      </w:r>
      <w:r>
        <w:rPr/>
        <w:t xml:space="preserve"> on unindexed fields is slow.</w:t>
      </w:r>
    </w:p>
    <w:p>
      <w:r>
        <w:rPr/>
      </w:r>
      <w:r>
        <w:rPr>
          <w:b/>
        </w:rPr>
        <w:t>Example:</w:t>
      </w:r>
      <w:r>
        <w:rPr/>
        <w:t xml:space="preserve"> Joining donations to donors for a report is fine; joining five collections on every page load is a smell.</w:t>
      </w:r>
    </w:p>
    <w:p>
      <w:r>
        <w:rPr/>
      </w:r>
      <w:r>
        <w:rPr>
          <w:b/>
        </w:rPr>
        <w:t>Say it like this:</w:t>
      </w:r>
      <w:r>
        <w:rPr/>
        <w:t xml:space="preserve"> "An occasional lookup is fine. If every request needs several joins, the model or the database choice is wrong."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How do transactions work in MongoDB?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Multi-document ACID transactions on replica sets and sharded clusters, using sessions; they're slower, so prefer single-document atomic updates.</w:t>
      </w:r>
    </w:p>
    <w:p>
      <w:r>
        <w:rPr/>
      </w:r>
      <w:r>
        <w:rPr>
          <w:b/>
        </w:rPr>
        <w:t>Explanation:</w:t>
      </w:r>
      <w:r>
        <w:rPr/>
        <w:t xml:space="preserve"> Atomic operators (</w:t>
      </w:r>
      <w:r>
        <w:rPr>
          <w:rFonts w:ascii="Courier New" w:hAnsi="Courier New"/>
          <w:color w:val="B42318"/>
          <w:sz w:val="20"/>
        </w:rPr>
        <w:t>$inc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$push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$set</w:t>
      </w:r>
      <w:r>
        <w:rPr/>
        <w:t xml:space="preserve"> with conditions) cover many cases.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await Inventory.updateOne({ _id: bankId, units: { $gte: 2 } }, { $inc: { units: -2 }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design so most writes touch one document with atomic operators, and use transactions only when several documents truly must change together."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are write concern and read concern?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Write concern sets how many replicas must acknowledge a write (</w:t>
      </w:r>
      <w:r>
        <w:rPr>
          <w:rFonts w:ascii="Courier New" w:hAnsi="Courier New"/>
          <w:color w:val="B42318"/>
          <w:sz w:val="20"/>
        </w:rPr>
        <w:t>w: "majority"</w:t>
      </w:r>
      <w:r>
        <w:rPr/>
        <w:t xml:space="preserve"> for durability); read concern sets what consistency reads see.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w: 1</w:t>
      </w:r>
      <w:r>
        <w:rPr/>
        <w:t xml:space="preserve"> is faster but can lose writes on failover.</w:t>
      </w:r>
    </w:p>
    <w:p>
      <w:r>
        <w:rPr/>
      </w:r>
      <w:r>
        <w:rPr>
          <w:b/>
        </w:rPr>
        <w:t>Example:</w:t>
      </w:r>
      <w:r>
        <w:rPr/>
        <w:t xml:space="preserve"> Donations use </w:t>
      </w:r>
      <w:r>
        <w:rPr>
          <w:rFonts w:ascii="Courier New" w:hAnsi="Courier New"/>
          <w:color w:val="B42318"/>
          <w:sz w:val="20"/>
        </w:rPr>
        <w:t>w: "majority"</w:t>
      </w:r>
      <w:r>
        <w:rPr/>
        <w:t xml:space="preserve">; analytics events could use </w:t>
      </w:r>
      <w:r>
        <w:rPr>
          <w:rFonts w:ascii="Courier New" w:hAnsi="Courier New"/>
          <w:color w:val="B42318"/>
          <w:sz w:val="20"/>
        </w:rPr>
        <w:t>w: 1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"Important writes wait for a majority of replicas, so a failover can't lose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paginate large collections?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Range-based (cursor) pagination on an indexed field like </w:t>
      </w:r>
      <w:r>
        <w:rPr>
          <w:rFonts w:ascii="Courier New" w:hAnsi="Courier New"/>
          <w:color w:val="B42318"/>
          <w:sz w:val="20"/>
        </w:rPr>
        <w:t>_id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createdAt</w:t>
      </w:r>
      <w:r>
        <w:rPr/>
        <w:t xml:space="preserve">, not </w:t>
      </w:r>
      <w:r>
        <w:rPr>
          <w:rFonts w:ascii="Courier New" w:hAnsi="Courier New"/>
          <w:color w:val="B42318"/>
          <w:sz w:val="20"/>
        </w:rPr>
        <w:t>skip()</w:t>
      </w:r>
      <w:r>
        <w:rPr/>
        <w:t xml:space="preserve"> for deep pages.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skip(100000)</w:t>
      </w:r>
      <w:r>
        <w:rPr/>
        <w:t xml:space="preserve"> still walks 100,000 documents.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find({ _id: { $lt: lastSeenId } }).sort({ _id: -1 }).limit(50)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"skip gets slower with depth, so I page by the last seen ID instead."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does sharding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Data is split across shards by a shard key; a router (</w:t>
      </w:r>
      <w:r>
        <w:rPr>
          <w:rFonts w:ascii="Courier New" w:hAnsi="Courier New"/>
          <w:color w:val="B42318"/>
          <w:sz w:val="20"/>
        </w:rPr>
        <w:t>mongos</w:t>
      </w:r>
      <w:r>
        <w:rPr/>
        <w:t>) sends queries to the right shard.</w:t>
      </w:r>
    </w:p>
    <w:p>
      <w:r>
        <w:rPr/>
      </w:r>
      <w:r>
        <w:rPr>
          <w:b/>
        </w:rPr>
        <w:t>Explanation:</w:t>
      </w:r>
      <w:r>
        <w:rPr/>
        <w:t xml:space="preserve"> A good shard key has high cardinality, spreads writes evenly, and matches common queries. Monotonic keys (timestamps) create hot shards unless hashed.</w:t>
      </w:r>
    </w:p>
    <w:p>
      <w:r>
        <w:rPr/>
      </w:r>
      <w:r>
        <w:rPr>
          <w:b/>
        </w:rPr>
        <w:t>Example:</w:t>
      </w:r>
      <w:r>
        <w:rPr/>
        <w:t xml:space="preserve"> Shard calls by </w:t>
      </w:r>
      <w:r>
        <w:rPr>
          <w:rFonts w:ascii="Courier New" w:hAnsi="Courier New"/>
          <w:color w:val="B42318"/>
          <w:sz w:val="20"/>
        </w:rPr>
        <w:t>{ tenantId: 1, _id: 1 }</w:t>
      </w:r>
      <w:r>
        <w:rPr/>
        <w:t xml:space="preserve"> so each tenant's queries usually hit one shard.</w:t>
      </w:r>
    </w:p>
    <w:p>
      <w:r>
        <w:rPr/>
      </w:r>
      <w:r>
        <w:rPr>
          <w:b/>
        </w:rPr>
        <w:t>Say it like this:</w:t>
      </w:r>
      <w:r>
        <w:rPr/>
        <w:t xml:space="preserve"> "The shard key is the most important decision, because changing it later is painful. I pick it from the main query pattern."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What are replica sets?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primary plus secondaries that copy its data; if the primary fails, the secondaries elect a new one automatically.</w:t>
      </w:r>
    </w:p>
    <w:p>
      <w:r>
        <w:rPr/>
      </w:r>
      <w:r>
        <w:rPr>
          <w:b/>
        </w:rPr>
        <w:t>Explanation:</w:t>
      </w:r>
      <w:r>
        <w:rPr/>
        <w:t xml:space="preserve"> Reads from secondaries can be stale.</w:t>
      </w:r>
    </w:p>
    <w:p>
      <w:r>
        <w:rPr/>
      </w:r>
      <w:r>
        <w:rPr>
          <w:b/>
        </w:rPr>
        <w:t>Example:</w:t>
      </w:r>
      <w:r>
        <w:rPr/>
        <w:t xml:space="preserve"> A three-member replica set survives one node failure.</w:t>
      </w:r>
    </w:p>
    <w:p>
      <w:r>
        <w:rPr/>
      </w:r>
      <w:r>
        <w:rPr>
          <w:b/>
        </w:rPr>
        <w:t>Say it like this:</w:t>
      </w:r>
      <w:r>
        <w:rPr/>
        <w:t xml:space="preserve"> "Replica sets give automatic failover. I read from the primary unless slightly stale data is acceptable."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handle schema changes in MongoDB?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Version documents (</w:t>
      </w:r>
      <w:r>
        <w:rPr>
          <w:rFonts w:ascii="Courier New" w:hAnsi="Courier New"/>
          <w:color w:val="B42318"/>
          <w:sz w:val="20"/>
        </w:rPr>
        <w:t>schemaVersion</w:t>
      </w:r>
      <w:r>
        <w:rPr/>
        <w:t>), make code handle both shapes, migrate lazily on read or with a background script.</w:t>
      </w:r>
    </w:p>
    <w:p>
      <w:r>
        <w:rPr/>
      </w:r>
      <w:r>
        <w:rPr>
          <w:b/>
        </w:rPr>
        <w:t>Explanation:</w:t>
      </w:r>
      <w:r>
        <w:rPr/>
        <w:t xml:space="preserve"> No </w:t>
      </w:r>
      <w:r>
        <w:rPr>
          <w:rFonts w:ascii="Courier New" w:hAnsi="Courier New"/>
          <w:color w:val="B42318"/>
          <w:sz w:val="20"/>
        </w:rPr>
        <w:t>ALTER TABLE</w:t>
      </w:r>
      <w:r>
        <w:rPr/>
        <w:t xml:space="preserve"> doesn't mean no migrations; it means you manage them in code.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if (doc.schemaVersion === 1) doc = upgradeV1toV2(doc)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"Flexible schemas still need migrations. I version documents and upgrade them safely."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A query got slow as the collection grew to millions of documents. What do you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explain()</w:t>
      </w:r>
      <w:r>
        <w:rPr/>
        <w:t xml:space="preserve"> to find collection scans, add the right compound index, project only needed fields, and fix unbounded arrays or deep </w:t>
      </w:r>
      <w:r>
        <w:rPr>
          <w:rFonts w:ascii="Courier New" w:hAnsi="Courier New"/>
          <w:color w:val="B42318"/>
          <w:sz w:val="20"/>
        </w:rPr>
        <w:t>skip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Also check working set fits in RAM.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find({ hospitalId, status })</w:t>
      </w:r>
      <w:r>
        <w:rPr/>
        <w:t xml:space="preserve"> sorted by date had no index → compound index </w:t>
      </w:r>
      <w:r>
        <w:rPr>
          <w:rFonts w:ascii="Courier New" w:hAnsi="Courier New"/>
          <w:color w:val="B42318"/>
          <w:sz w:val="20"/>
        </w:rPr>
        <w:t>(hospitalId, status, date)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"explain shows whether it's scanning. Usually one compound index matching the filter and sort fixes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A document hit the 16 MB limit. What went wrong?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unbounded embedded array, such as every event or comment ever, stored inside one document.</w:t>
      </w:r>
    </w:p>
    <w:p>
      <w:r>
        <w:rPr/>
      </w:r>
      <w:r>
        <w:rPr>
          <w:b/>
        </w:rPr>
        <w:t>Explanation:</w:t>
      </w:r>
      <w:r>
        <w:rPr/>
        <w:t xml:space="preserve"> Move the array to its own collection, or use the bucket pattern (documents per day or per 100 items).</w:t>
      </w:r>
    </w:p>
    <w:p>
      <w:r>
        <w:rPr/>
      </w:r>
      <w:r>
        <w:rPr>
          <w:b/>
        </w:rPr>
        <w:t>Example:</w:t>
      </w:r>
      <w:r>
        <w:rPr/>
        <w:t xml:space="preserve"> Donation history moved from </w:t>
      </w:r>
      <w:r>
        <w:rPr>
          <w:rFonts w:ascii="Courier New" w:hAnsi="Courier New"/>
          <w:color w:val="B42318"/>
          <w:sz w:val="20"/>
        </w:rPr>
        <w:t>donor.donations[]</w:t>
      </w:r>
      <w:r>
        <w:rPr/>
        <w:t xml:space="preserve"> into a </w:t>
      </w:r>
      <w:r>
        <w:rPr>
          <w:rFonts w:ascii="Courier New" w:hAnsi="Courier New"/>
          <w:color w:val="B42318"/>
          <w:sz w:val="20"/>
        </w:rPr>
        <w:t>donations</w:t>
      </w:r>
      <w:r>
        <w:rPr/>
        <w:t xml:space="preserve"> collection.</w:t>
      </w:r>
    </w:p>
    <w:p>
      <w:r>
        <w:rPr/>
      </w:r>
      <w:r>
        <w:rPr>
          <w:b/>
        </w:rPr>
        <w:t>Say it like this:</w:t>
      </w:r>
      <w:r>
        <w:rPr/>
        <w:t xml:space="preserve"> "That's the classic unbounded-array mistake. Growing lists get their own collection."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"How did you model the Blood Bank data in MongoDB?"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Separate collections for donors, hospitals, organisations, donations and inventory, with references, because donation history grows without bound.</w:t>
      </w:r>
    </w:p>
    <w:p>
      <w:r>
        <w:rPr/>
      </w:r>
      <w:r>
        <w:rPr>
          <w:b/>
        </w:rPr>
        <w:t>Explanation:</w:t>
      </w:r>
      <w:r>
        <w:rPr/>
        <w:t xml:space="preserve"> Inventory updates used atomic </w:t>
      </w:r>
      <w:r>
        <w:rPr>
          <w:rFonts w:ascii="Courier New" w:hAnsi="Courier New"/>
          <w:color w:val="B42318"/>
          <w:sz w:val="20"/>
        </w:rPr>
        <w:t>$inc</w:t>
      </w:r>
      <w:r>
        <w:rPr/>
        <w:t xml:space="preserve"> with conditions so stock couldn't go negative.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donations: { donorId, organisationId, bloodGroup, units, date }</w:t>
      </w:r>
      <w:r>
        <w:rPr/>
        <w:t xml:space="preserve"> with an index on </w:t>
      </w:r>
      <w:r>
        <w:rPr>
          <w:rFonts w:ascii="Courier New" w:hAnsi="Courier New"/>
          <w:color w:val="B42318"/>
          <w:sz w:val="20"/>
        </w:rPr>
        <w:t>(organisationId, date)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"Each role had its own collection, donations referenced donors because history grows forever, and inventory changes were atomic increments with a check, so stock couldn't go below zero."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"Would you use MongoDB again for those projects?"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For quick prototypes, yes; for the inventory and reporting side, PostgreSQL would give stronger guarantees and easier reporting.</w:t>
      </w:r>
    </w:p>
    <w:p>
      <w:r>
        <w:rPr/>
      </w:r>
      <w:r>
        <w:rPr>
          <w:b/>
        </w:rPr>
        <w:t>Explanation:</w:t>
      </w:r>
      <w:r>
        <w:rPr/>
        <w:t xml:space="preserve"> Showing that you'd choose differently with hindsight demonstrates judgement.</w:t>
      </w:r>
    </w:p>
    <w:p>
      <w:r>
        <w:rPr/>
      </w:r>
      <w:r>
        <w:rPr>
          <w:b/>
        </w:rPr>
        <w:t>Example:</w:t>
      </w:r>
      <w:r>
        <w:rPr/>
        <w:t xml:space="preserve"> Monthly consumption reports across hospitals are simple GROUP BY queries in SQL.</w:t>
      </w:r>
    </w:p>
    <w:p>
      <w:r>
        <w:rPr/>
      </w:r>
      <w:r>
        <w:rPr>
          <w:b/>
        </w:rPr>
        <w:t>Say it like this:</w:t>
      </w:r>
      <w:r>
        <w:rPr/>
        <w:t xml:space="preserve"> "Mongo let us move fast. With what I know now, the inventory and reporting needs are relational, so I'd use Postgres for those."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MongoDB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