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D008FA" w:rsidRPr="006759EF" w14:paraId="5E3782AD" w14:textId="77777777" w:rsidTr="00897806">
        <w:tc>
          <w:tcPr>
            <w:tcW w:w="9180" w:type="dxa"/>
          </w:tcPr>
          <w:p w14:paraId="4864AF36" w14:textId="77777777" w:rsidR="00D008FA" w:rsidRDefault="00D008FA" w:rsidP="00897806">
            <w:pPr>
              <w:rPr>
                <w:sz w:val="32"/>
                <w:szCs w:val="32"/>
              </w:rPr>
            </w:pPr>
            <w:r>
              <w:rPr>
                <w:noProof/>
                <w:sz w:val="32"/>
                <w:szCs w:val="32"/>
              </w:rPr>
              <w:drawing>
                <wp:anchor distT="0" distB="0" distL="114300" distR="114300" simplePos="0" relativeHeight="251659264" behindDoc="0" locked="0" layoutInCell="1" allowOverlap="1" wp14:anchorId="544E963B" wp14:editId="65E643E0">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59A2868E" w14:textId="77777777" w:rsidR="00D008FA" w:rsidRDefault="00D008FA" w:rsidP="00897806">
            <w:pPr>
              <w:rPr>
                <w:sz w:val="32"/>
                <w:szCs w:val="32"/>
              </w:rPr>
            </w:pPr>
          </w:p>
          <w:p w14:paraId="4B10CA8E" w14:textId="77777777" w:rsidR="00D008FA" w:rsidRPr="006759EF" w:rsidRDefault="00D008FA" w:rsidP="00897806">
            <w:pPr>
              <w:rPr>
                <w:sz w:val="32"/>
                <w:szCs w:val="32"/>
              </w:rPr>
            </w:pPr>
            <w:r>
              <w:t>Arden University Berlin Campus</w:t>
            </w:r>
          </w:p>
        </w:tc>
      </w:tr>
      <w:tr w:rsidR="00D008FA" w:rsidRPr="006759EF" w14:paraId="7B5F0BFE" w14:textId="77777777" w:rsidTr="00897806">
        <w:tc>
          <w:tcPr>
            <w:tcW w:w="9180" w:type="dxa"/>
          </w:tcPr>
          <w:p w14:paraId="129CFF91" w14:textId="77777777" w:rsidR="00D008FA" w:rsidRDefault="00D008FA" w:rsidP="00897806">
            <w:pPr>
              <w:rPr>
                <w:sz w:val="32"/>
                <w:szCs w:val="32"/>
              </w:rPr>
            </w:pPr>
            <w:r>
              <w:rPr>
                <w:noProof/>
                <w:sz w:val="32"/>
                <w:szCs w:val="32"/>
              </w:rPr>
              <w:drawing>
                <wp:anchor distT="0" distB="0" distL="114300" distR="114300" simplePos="0" relativeHeight="251660288" behindDoc="0" locked="0" layoutInCell="1" allowOverlap="1" wp14:anchorId="4DC6DE89" wp14:editId="615418C4">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2C05138D" w14:textId="77777777" w:rsidR="00D008FA" w:rsidRDefault="00D008FA" w:rsidP="00897806">
            <w:pPr>
              <w:rPr>
                <w:sz w:val="32"/>
                <w:szCs w:val="32"/>
              </w:rPr>
            </w:pPr>
          </w:p>
          <w:p w14:paraId="59CBD2B3" w14:textId="77777777" w:rsidR="00D008FA" w:rsidRPr="006759EF" w:rsidRDefault="00D008FA" w:rsidP="00897806">
            <w:pPr>
              <w:rPr>
                <w:sz w:val="32"/>
                <w:szCs w:val="32"/>
              </w:rPr>
            </w:pPr>
            <w:r>
              <w:t>MSc Data Science</w:t>
            </w:r>
          </w:p>
        </w:tc>
      </w:tr>
      <w:tr w:rsidR="00D008FA" w:rsidRPr="006759EF" w14:paraId="761C69FE" w14:textId="77777777" w:rsidTr="00897806">
        <w:tc>
          <w:tcPr>
            <w:tcW w:w="9180" w:type="dxa"/>
          </w:tcPr>
          <w:p w14:paraId="085C0FDB" w14:textId="77777777" w:rsidR="00D008FA" w:rsidRDefault="00D008FA" w:rsidP="00897806">
            <w:pPr>
              <w:rPr>
                <w:sz w:val="32"/>
                <w:szCs w:val="32"/>
              </w:rPr>
            </w:pPr>
            <w:r>
              <w:rPr>
                <w:noProof/>
                <w:sz w:val="32"/>
                <w:szCs w:val="32"/>
              </w:rPr>
              <w:drawing>
                <wp:anchor distT="0" distB="0" distL="114300" distR="114300" simplePos="0" relativeHeight="251661312" behindDoc="0" locked="0" layoutInCell="1" allowOverlap="1" wp14:anchorId="7246FFBA" wp14:editId="28CD6B52">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4ED8EC58" w14:textId="77777777" w:rsidR="00D008FA" w:rsidRDefault="00D008FA" w:rsidP="00897806">
            <w:pPr>
              <w:rPr>
                <w:sz w:val="32"/>
                <w:szCs w:val="32"/>
              </w:rPr>
            </w:pPr>
          </w:p>
          <w:p w14:paraId="72EFD71D" w14:textId="2FE9F575" w:rsidR="00D008FA" w:rsidRPr="006759EF" w:rsidRDefault="00D008FA" w:rsidP="00897806">
            <w:pPr>
              <w:rPr>
                <w:sz w:val="32"/>
                <w:szCs w:val="32"/>
              </w:rPr>
            </w:pPr>
            <w:r>
              <w:rPr>
                <w:sz w:val="32"/>
                <w:szCs w:val="32"/>
              </w:rPr>
              <w:t>COM702</w:t>
            </w:r>
            <w:r>
              <w:rPr>
                <w:sz w:val="32"/>
                <w:szCs w:val="32"/>
              </w:rPr>
              <w:t>1</w:t>
            </w:r>
            <w:r>
              <w:rPr>
                <w:sz w:val="32"/>
                <w:szCs w:val="32"/>
              </w:rPr>
              <w:t xml:space="preserve"> </w:t>
            </w:r>
            <w:r>
              <w:rPr>
                <w:sz w:val="32"/>
                <w:szCs w:val="32"/>
              </w:rPr>
              <w:t>DATA VISUALISATION</w:t>
            </w:r>
          </w:p>
        </w:tc>
      </w:tr>
      <w:tr w:rsidR="00D008FA" w:rsidRPr="006759EF" w14:paraId="5E526BE6" w14:textId="77777777" w:rsidTr="00897806">
        <w:tc>
          <w:tcPr>
            <w:tcW w:w="9180" w:type="dxa"/>
          </w:tcPr>
          <w:p w14:paraId="3B1B3C38" w14:textId="77777777" w:rsidR="00D008FA" w:rsidRDefault="00D008FA" w:rsidP="00897806">
            <w:pPr>
              <w:rPr>
                <w:sz w:val="32"/>
                <w:szCs w:val="32"/>
              </w:rPr>
            </w:pPr>
            <w:r>
              <w:rPr>
                <w:noProof/>
                <w:sz w:val="32"/>
                <w:szCs w:val="32"/>
              </w:rPr>
              <w:drawing>
                <wp:anchor distT="0" distB="0" distL="114300" distR="114300" simplePos="0" relativeHeight="251662336" behindDoc="0" locked="0" layoutInCell="1" allowOverlap="1" wp14:anchorId="6B9B0014" wp14:editId="345EF08F">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22253320" w14:textId="333D2896" w:rsidR="00D008FA" w:rsidRDefault="00D008FA" w:rsidP="00897806">
            <w:pPr>
              <w:rPr>
                <w:sz w:val="32"/>
                <w:szCs w:val="32"/>
              </w:rPr>
            </w:pPr>
            <w:r w:rsidRPr="003F6CFC">
              <w:rPr>
                <w:rFonts w:ascii="Times New Roman" w:eastAsia="Times New Roman" w:hAnsi="Times New Roman" w:cs="Times New Roman"/>
                <w:b/>
                <w:bCs/>
                <w:color w:val="000000"/>
                <w:sz w:val="36"/>
                <w:szCs w:val="36"/>
                <w:lang w:eastAsia="en-GB"/>
              </w:rPr>
              <w:t>Confectionary Sales Data Analysis Report</w:t>
            </w:r>
          </w:p>
          <w:p w14:paraId="082714B7" w14:textId="77777777" w:rsidR="00D008FA" w:rsidRPr="006759EF" w:rsidRDefault="00D008FA" w:rsidP="00897806">
            <w:pPr>
              <w:rPr>
                <w:sz w:val="32"/>
                <w:szCs w:val="32"/>
              </w:rPr>
            </w:pPr>
          </w:p>
        </w:tc>
      </w:tr>
      <w:tr w:rsidR="00D008FA" w:rsidRPr="006759EF" w14:paraId="7788A9D4" w14:textId="77777777" w:rsidTr="00897806">
        <w:tc>
          <w:tcPr>
            <w:tcW w:w="9180" w:type="dxa"/>
          </w:tcPr>
          <w:p w14:paraId="1B0231F8" w14:textId="77777777" w:rsidR="00D008FA" w:rsidRDefault="00D008FA" w:rsidP="00897806">
            <w:pPr>
              <w:rPr>
                <w:sz w:val="32"/>
                <w:szCs w:val="32"/>
              </w:rPr>
            </w:pPr>
            <w:r>
              <w:rPr>
                <w:noProof/>
                <w:sz w:val="32"/>
                <w:szCs w:val="32"/>
              </w:rPr>
              <w:drawing>
                <wp:anchor distT="0" distB="0" distL="114300" distR="114300" simplePos="0" relativeHeight="251663360" behindDoc="0" locked="0" layoutInCell="1" allowOverlap="1" wp14:anchorId="393F6A01" wp14:editId="50D269DA">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3E43C1A6" w14:textId="77777777" w:rsidR="00D008FA" w:rsidRDefault="00D008FA" w:rsidP="00897806">
            <w:pPr>
              <w:rPr>
                <w:sz w:val="32"/>
                <w:szCs w:val="32"/>
              </w:rPr>
            </w:pPr>
          </w:p>
          <w:p w14:paraId="4868CCE1" w14:textId="77777777" w:rsidR="00D008FA" w:rsidRPr="006759EF" w:rsidRDefault="00D008FA" w:rsidP="00897806">
            <w:pPr>
              <w:rPr>
                <w:sz w:val="32"/>
                <w:szCs w:val="32"/>
              </w:rPr>
            </w:pPr>
            <w:r>
              <w:rPr>
                <w:sz w:val="32"/>
                <w:szCs w:val="32"/>
              </w:rPr>
              <w:t>24109173</w:t>
            </w:r>
          </w:p>
        </w:tc>
      </w:tr>
      <w:tr w:rsidR="00D008FA" w:rsidRPr="006759EF" w14:paraId="45D68013" w14:textId="77777777" w:rsidTr="00897806">
        <w:tc>
          <w:tcPr>
            <w:tcW w:w="9180" w:type="dxa"/>
          </w:tcPr>
          <w:p w14:paraId="73F66B8A" w14:textId="7C429821" w:rsidR="00D008FA" w:rsidRDefault="00D008FA" w:rsidP="00897806">
            <w:pPr>
              <w:rPr>
                <w:sz w:val="32"/>
                <w:szCs w:val="32"/>
              </w:rPr>
            </w:pPr>
            <w:r>
              <w:rPr>
                <w:sz w:val="32"/>
                <w:szCs w:val="32"/>
              </w:rPr>
              <w:br/>
            </w:r>
            <w:r>
              <w:rPr>
                <w:noProof/>
                <w:sz w:val="32"/>
                <w:szCs w:val="32"/>
              </w:rPr>
              <w:drawing>
                <wp:anchor distT="0" distB="0" distL="114300" distR="114300" simplePos="0" relativeHeight="251664384" behindDoc="0" locked="0" layoutInCell="1" allowOverlap="1" wp14:anchorId="3333A098" wp14:editId="5EA4BD3C">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r>
              <w:rPr>
                <w:sz w:val="32"/>
                <w:szCs w:val="32"/>
              </w:rPr>
              <w:t>Ali Vaisifard</w:t>
            </w:r>
          </w:p>
          <w:p w14:paraId="4F88955A" w14:textId="77777777" w:rsidR="00D008FA" w:rsidRPr="006759EF" w:rsidRDefault="00D008FA" w:rsidP="00897806">
            <w:pPr>
              <w:rPr>
                <w:sz w:val="32"/>
                <w:szCs w:val="32"/>
              </w:rPr>
            </w:pPr>
          </w:p>
        </w:tc>
      </w:tr>
      <w:tr w:rsidR="00D008FA" w:rsidRPr="006759EF" w14:paraId="4A59062C" w14:textId="77777777" w:rsidTr="00897806">
        <w:tc>
          <w:tcPr>
            <w:tcW w:w="9180" w:type="dxa"/>
          </w:tcPr>
          <w:p w14:paraId="50FC45B3" w14:textId="77777777" w:rsidR="00D008FA" w:rsidRDefault="00D008FA" w:rsidP="00897806">
            <w:pPr>
              <w:rPr>
                <w:sz w:val="32"/>
                <w:szCs w:val="32"/>
              </w:rPr>
            </w:pPr>
            <w:r>
              <w:rPr>
                <w:noProof/>
                <w:sz w:val="32"/>
                <w:szCs w:val="32"/>
              </w:rPr>
              <w:drawing>
                <wp:anchor distT="0" distB="0" distL="114300" distR="114300" simplePos="0" relativeHeight="251665408" behindDoc="0" locked="0" layoutInCell="1" allowOverlap="1" wp14:anchorId="70FC94B7" wp14:editId="24E21C3B">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790AB3F9" w14:textId="77777777" w:rsidR="00D008FA" w:rsidRDefault="00D008FA" w:rsidP="00897806">
            <w:pPr>
              <w:rPr>
                <w:sz w:val="32"/>
                <w:szCs w:val="32"/>
              </w:rPr>
            </w:pPr>
          </w:p>
          <w:p w14:paraId="2AA75065" w14:textId="1B42022D" w:rsidR="00D008FA" w:rsidRPr="006759EF" w:rsidRDefault="00D008FA" w:rsidP="00897806">
            <w:pPr>
              <w:rPr>
                <w:sz w:val="18"/>
                <w:szCs w:val="18"/>
              </w:rPr>
            </w:pPr>
            <w:r>
              <w:rPr>
                <w:sz w:val="18"/>
                <w:szCs w:val="18"/>
              </w:rPr>
              <w:t>32</w:t>
            </w:r>
            <w:r w:rsidR="006B3D27">
              <w:rPr>
                <w:sz w:val="18"/>
                <w:szCs w:val="18"/>
              </w:rPr>
              <w:t>15</w:t>
            </w:r>
          </w:p>
          <w:p w14:paraId="6FC3EC9C" w14:textId="77777777" w:rsidR="00D008FA" w:rsidRPr="006759EF" w:rsidRDefault="00D008FA" w:rsidP="00897806">
            <w:pPr>
              <w:rPr>
                <w:sz w:val="32"/>
                <w:szCs w:val="32"/>
              </w:rPr>
            </w:pPr>
          </w:p>
        </w:tc>
      </w:tr>
    </w:tbl>
    <w:p w14:paraId="46935C60" w14:textId="20C87937" w:rsidR="003F6CFC" w:rsidRPr="003F6CFC" w:rsidRDefault="00E71CDD" w:rsidP="003F6CF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Pr>
          <w:rFonts w:ascii="Times New Roman" w:eastAsia="Times New Roman" w:hAnsi="Times New Roman" w:cs="Times New Roman"/>
          <w:b/>
          <w:bCs/>
          <w:color w:val="000000"/>
          <w:kern w:val="0"/>
          <w:sz w:val="36"/>
          <w:szCs w:val="36"/>
          <w:lang w:eastAsia="en-GB"/>
          <w14:ligatures w14:val="none"/>
        </w:rPr>
        <w:br/>
      </w:r>
      <w:r>
        <w:rPr>
          <w:rFonts w:ascii="Times New Roman" w:eastAsia="Times New Roman" w:hAnsi="Times New Roman" w:cs="Times New Roman"/>
          <w:b/>
          <w:bCs/>
          <w:color w:val="000000"/>
          <w:kern w:val="0"/>
          <w:sz w:val="36"/>
          <w:szCs w:val="36"/>
          <w:lang w:eastAsia="en-GB"/>
          <w14:ligatures w14:val="none"/>
        </w:rPr>
        <w:br/>
      </w:r>
      <w:r w:rsidR="003F6CFC" w:rsidRPr="003F6CFC">
        <w:rPr>
          <w:rFonts w:ascii="Times New Roman" w:eastAsia="Times New Roman" w:hAnsi="Times New Roman" w:cs="Times New Roman"/>
          <w:b/>
          <w:bCs/>
          <w:color w:val="000000"/>
          <w:kern w:val="0"/>
          <w:sz w:val="36"/>
          <w:szCs w:val="36"/>
          <w:lang w:eastAsia="en-GB"/>
          <w14:ligatures w14:val="none"/>
        </w:rPr>
        <w:t>Confectionary Sales Data Analysis Report</w:t>
      </w:r>
    </w:p>
    <w:p w14:paraId="1E4BA14C" w14:textId="1C45A474"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 xml:space="preserve">This document </w:t>
      </w:r>
      <w:r w:rsidR="006B3D27">
        <w:rPr>
          <w:rFonts w:ascii="Times New Roman" w:eastAsia="Times New Roman" w:hAnsi="Times New Roman" w:cs="Times New Roman"/>
          <w:color w:val="000000"/>
          <w:kern w:val="0"/>
          <w:lang w:eastAsia="en-GB"/>
          <w14:ligatures w14:val="none"/>
        </w:rPr>
        <w:t xml:space="preserve">explains how we get useful insights from the raw data by </w:t>
      </w:r>
      <w:r w:rsidRPr="003F6CFC">
        <w:rPr>
          <w:rFonts w:ascii="Times New Roman" w:eastAsia="Times New Roman" w:hAnsi="Times New Roman" w:cs="Times New Roman"/>
          <w:color w:val="000000"/>
          <w:kern w:val="0"/>
          <w:lang w:eastAsia="en-GB"/>
          <w14:ligatures w14:val="none"/>
        </w:rPr>
        <w:t xml:space="preserve"> perform</w:t>
      </w:r>
      <w:r w:rsidR="006B3D27">
        <w:rPr>
          <w:rFonts w:ascii="Times New Roman" w:eastAsia="Times New Roman" w:hAnsi="Times New Roman" w:cs="Times New Roman"/>
          <w:color w:val="000000"/>
          <w:kern w:val="0"/>
          <w:lang w:eastAsia="en-GB"/>
          <w14:ligatures w14:val="none"/>
        </w:rPr>
        <w:t>ing</w:t>
      </w:r>
      <w:r w:rsidRPr="003F6CFC">
        <w:rPr>
          <w:rFonts w:ascii="Times New Roman" w:eastAsia="Times New Roman" w:hAnsi="Times New Roman" w:cs="Times New Roman"/>
          <w:color w:val="000000"/>
          <w:kern w:val="0"/>
          <w:lang w:eastAsia="en-GB"/>
          <w14:ligatures w14:val="none"/>
        </w:rPr>
        <w:t xml:space="preserve"> cleaning, preprocessing, exploratory data analysis (EDA), and generates an interactive dashboard for confectionary sales data.</w:t>
      </w:r>
    </w:p>
    <w:p w14:paraId="5677B2F4" w14:textId="77777777" w:rsidR="003F6CFC" w:rsidRPr="003F6CFC" w:rsidRDefault="003F6CFC"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F6CFC">
        <w:rPr>
          <w:rFonts w:ascii="Times New Roman" w:eastAsia="Times New Roman" w:hAnsi="Times New Roman" w:cs="Times New Roman"/>
          <w:b/>
          <w:bCs/>
          <w:color w:val="000000"/>
          <w:kern w:val="0"/>
          <w:sz w:val="27"/>
          <w:szCs w:val="27"/>
          <w:lang w:eastAsia="en-GB"/>
          <w14:ligatures w14:val="none"/>
        </w:rPr>
        <w:t>1. Code Explanation: Data Preparation and Cleaning</w:t>
      </w:r>
    </w:p>
    <w:p w14:paraId="49192C62" w14:textId="77777777" w:rsid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The first section of the script focuses on transforming the raw data into an analytical dataset.</w:t>
      </w:r>
    </w:p>
    <w:p w14:paraId="52614EE2" w14:textId="77777777" w:rsidR="003F6CFC" w:rsidRPr="00CE24D7" w:rsidRDefault="003F6CFC" w:rsidP="003F6CFC">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Loading and Setup:</w:t>
      </w:r>
    </w:p>
    <w:p w14:paraId="7A1C1714" w14:textId="77777777" w:rsidR="003F6CFC" w:rsidRPr="00CE24D7"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You import all necessary libraries: </w:t>
      </w:r>
      <w:r w:rsidRPr="00CE24D7">
        <w:rPr>
          <w:rFonts w:ascii="Courier New" w:eastAsia="Times New Roman" w:hAnsi="Courier New" w:cs="Courier New"/>
          <w:color w:val="000000"/>
          <w:kern w:val="0"/>
          <w:sz w:val="20"/>
          <w:szCs w:val="20"/>
          <w:lang w:eastAsia="en-GB"/>
          <w14:ligatures w14:val="none"/>
        </w:rPr>
        <w:t>pandas</w:t>
      </w:r>
      <w:r w:rsidRPr="00CE24D7">
        <w:rPr>
          <w:rFonts w:ascii="Times New Roman" w:eastAsia="Times New Roman" w:hAnsi="Times New Roman" w:cs="Times New Roman"/>
          <w:color w:val="000000"/>
          <w:kern w:val="0"/>
          <w:lang w:eastAsia="en-GB"/>
          <w14:ligatures w14:val="none"/>
        </w:rPr>
        <w:t> and </w:t>
      </w:r>
      <w:r w:rsidRPr="00CE24D7">
        <w:rPr>
          <w:rFonts w:ascii="Courier New" w:eastAsia="Times New Roman" w:hAnsi="Courier New" w:cs="Courier New"/>
          <w:color w:val="000000"/>
          <w:kern w:val="0"/>
          <w:sz w:val="20"/>
          <w:szCs w:val="20"/>
          <w:lang w:eastAsia="en-GB"/>
          <w14:ligatures w14:val="none"/>
        </w:rPr>
        <w:t>numpy</w:t>
      </w:r>
      <w:r w:rsidRPr="00CE24D7">
        <w:rPr>
          <w:rFonts w:ascii="Times New Roman" w:eastAsia="Times New Roman" w:hAnsi="Times New Roman" w:cs="Times New Roman"/>
          <w:color w:val="000000"/>
          <w:kern w:val="0"/>
          <w:lang w:eastAsia="en-GB"/>
          <w14:ligatures w14:val="none"/>
        </w:rPr>
        <w:t> for data manipulation, </w:t>
      </w:r>
      <w:r w:rsidRPr="00CE24D7">
        <w:rPr>
          <w:rFonts w:ascii="Courier New" w:eastAsia="Times New Roman" w:hAnsi="Courier New" w:cs="Courier New"/>
          <w:color w:val="000000"/>
          <w:kern w:val="0"/>
          <w:sz w:val="20"/>
          <w:szCs w:val="20"/>
          <w:lang w:eastAsia="en-GB"/>
          <w14:ligatures w14:val="none"/>
        </w:rPr>
        <w:t>matplotlib</w:t>
      </w:r>
      <w:r w:rsidRPr="00CE24D7">
        <w:rPr>
          <w:rFonts w:ascii="Times New Roman" w:eastAsia="Times New Roman" w:hAnsi="Times New Roman" w:cs="Times New Roman"/>
          <w:color w:val="000000"/>
          <w:kern w:val="0"/>
          <w:lang w:eastAsia="en-GB"/>
          <w14:ligatures w14:val="none"/>
        </w:rPr>
        <w:t> and </w:t>
      </w:r>
      <w:r w:rsidRPr="00CE24D7">
        <w:rPr>
          <w:rFonts w:ascii="Courier New" w:eastAsia="Times New Roman" w:hAnsi="Courier New" w:cs="Courier New"/>
          <w:color w:val="000000"/>
          <w:kern w:val="0"/>
          <w:sz w:val="20"/>
          <w:szCs w:val="20"/>
          <w:lang w:eastAsia="en-GB"/>
          <w14:ligatures w14:val="none"/>
        </w:rPr>
        <w:t>seaborn</w:t>
      </w:r>
      <w:r w:rsidRPr="00CE24D7">
        <w:rPr>
          <w:rFonts w:ascii="Times New Roman" w:eastAsia="Times New Roman" w:hAnsi="Times New Roman" w:cs="Times New Roman"/>
          <w:color w:val="000000"/>
          <w:kern w:val="0"/>
          <w:lang w:eastAsia="en-GB"/>
          <w14:ligatures w14:val="none"/>
        </w:rPr>
        <w:t> for static plots, </w:t>
      </w:r>
      <w:r w:rsidRPr="00CE24D7">
        <w:rPr>
          <w:rFonts w:ascii="Courier New" w:eastAsia="Times New Roman" w:hAnsi="Courier New" w:cs="Courier New"/>
          <w:color w:val="000000"/>
          <w:kern w:val="0"/>
          <w:sz w:val="20"/>
          <w:szCs w:val="20"/>
          <w:lang w:eastAsia="en-GB"/>
          <w14:ligatures w14:val="none"/>
        </w:rPr>
        <w:t>plotly.express</w:t>
      </w:r>
      <w:r w:rsidRPr="00CE24D7">
        <w:rPr>
          <w:rFonts w:ascii="Times New Roman" w:eastAsia="Times New Roman" w:hAnsi="Times New Roman" w:cs="Times New Roman"/>
          <w:color w:val="000000"/>
          <w:kern w:val="0"/>
          <w:lang w:eastAsia="en-GB"/>
          <w14:ligatures w14:val="none"/>
        </w:rPr>
        <w:t> for interactive plots, and </w:t>
      </w:r>
      <w:r w:rsidRPr="00CE24D7">
        <w:rPr>
          <w:rFonts w:ascii="Courier New" w:eastAsia="Times New Roman" w:hAnsi="Courier New" w:cs="Courier New"/>
          <w:color w:val="000000"/>
          <w:kern w:val="0"/>
          <w:sz w:val="20"/>
          <w:szCs w:val="20"/>
          <w:lang w:eastAsia="en-GB"/>
          <w14:ligatures w14:val="none"/>
        </w:rPr>
        <w:t>dash</w:t>
      </w:r>
      <w:r w:rsidRPr="00CE24D7">
        <w:rPr>
          <w:rFonts w:ascii="Times New Roman" w:eastAsia="Times New Roman" w:hAnsi="Times New Roman" w:cs="Times New Roman"/>
          <w:color w:val="000000"/>
          <w:kern w:val="0"/>
          <w:lang w:eastAsia="en-GB"/>
          <w14:ligatures w14:val="none"/>
        </w:rPr>
        <w:t> components for the web app.</w:t>
      </w:r>
    </w:p>
    <w:p w14:paraId="22AE5872" w14:textId="58DFC413"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lastRenderedPageBreak/>
        <w:t xml:space="preserve"> </w:t>
      </w:r>
      <w:r w:rsidR="00D008FA">
        <w:rPr>
          <w:rFonts w:ascii="Times New Roman" w:eastAsia="Times New Roman" w:hAnsi="Times New Roman" w:cs="Times New Roman"/>
          <w:color w:val="000000"/>
          <w:kern w:val="0"/>
          <w:lang w:eastAsia="en-GB"/>
          <w14:ligatures w14:val="none"/>
        </w:rPr>
        <w:t>L</w:t>
      </w:r>
      <w:r w:rsidRPr="00CE24D7">
        <w:rPr>
          <w:rFonts w:ascii="Times New Roman" w:eastAsia="Times New Roman" w:hAnsi="Times New Roman" w:cs="Times New Roman"/>
          <w:color w:val="000000"/>
          <w:kern w:val="0"/>
          <w:lang w:eastAsia="en-GB"/>
          <w14:ligatures w14:val="none"/>
        </w:rPr>
        <w:t>oad</w:t>
      </w:r>
      <w:r w:rsidR="00D008FA">
        <w:rPr>
          <w:rFonts w:ascii="Times New Roman" w:eastAsia="Times New Roman" w:hAnsi="Times New Roman" w:cs="Times New Roman"/>
          <w:color w:val="000000"/>
          <w:kern w:val="0"/>
          <w:lang w:eastAsia="en-GB"/>
          <w14:ligatures w14:val="none"/>
        </w:rPr>
        <w:t>ing</w:t>
      </w:r>
      <w:r w:rsidRPr="00CE24D7">
        <w:rPr>
          <w:rFonts w:ascii="Times New Roman" w:eastAsia="Times New Roman" w:hAnsi="Times New Roman" w:cs="Times New Roman"/>
          <w:color w:val="000000"/>
          <w:kern w:val="0"/>
          <w:lang w:eastAsia="en-GB"/>
          <w14:ligatures w14:val="none"/>
        </w:rPr>
        <w:t xml:space="preserve"> the </w:t>
      </w:r>
      <w:r w:rsidRPr="00CE24D7">
        <w:rPr>
          <w:rFonts w:ascii="Courier New" w:eastAsia="Times New Roman" w:hAnsi="Courier New" w:cs="Courier New"/>
          <w:color w:val="000000"/>
          <w:kern w:val="0"/>
          <w:sz w:val="20"/>
          <w:szCs w:val="20"/>
          <w:lang w:eastAsia="en-GB"/>
          <w14:ligatures w14:val="none"/>
        </w:rPr>
        <w:t>Confectionary [4564].xlsx</w:t>
      </w:r>
      <w:r w:rsidRPr="00CE24D7">
        <w:rPr>
          <w:rFonts w:ascii="Times New Roman" w:eastAsia="Times New Roman" w:hAnsi="Times New Roman" w:cs="Times New Roman"/>
          <w:color w:val="000000"/>
          <w:kern w:val="0"/>
          <w:lang w:eastAsia="en-GB"/>
          <w14:ligatures w14:val="none"/>
        </w:rPr>
        <w:t> file into a DataFrame </w:t>
      </w:r>
      <w:r w:rsidRPr="00CE24D7">
        <w:rPr>
          <w:rFonts w:ascii="Courier New" w:eastAsia="Times New Roman" w:hAnsi="Courier New" w:cs="Courier New"/>
          <w:color w:val="000000"/>
          <w:kern w:val="0"/>
          <w:sz w:val="20"/>
          <w:szCs w:val="20"/>
          <w:lang w:eastAsia="en-GB"/>
          <w14:ligatures w14:val="none"/>
        </w:rPr>
        <w:t>df</w:t>
      </w:r>
      <w:r w:rsidRPr="00CE24D7">
        <w:rPr>
          <w:rFonts w:ascii="Times New Roman" w:eastAsia="Times New Roman" w:hAnsi="Times New Roman" w:cs="Times New Roman"/>
          <w:color w:val="000000"/>
          <w:kern w:val="0"/>
          <w:lang w:eastAsia="en-GB"/>
          <w14:ligatures w14:val="none"/>
        </w:rPr>
        <w:t> and create a </w:t>
      </w:r>
      <w:r w:rsidRPr="00CE24D7">
        <w:rPr>
          <w:rFonts w:ascii="Courier New" w:eastAsia="Times New Roman" w:hAnsi="Courier New" w:cs="Courier New"/>
          <w:color w:val="000000"/>
          <w:kern w:val="0"/>
          <w:sz w:val="20"/>
          <w:szCs w:val="20"/>
          <w:lang w:eastAsia="en-GB"/>
          <w14:ligatures w14:val="none"/>
        </w:rPr>
        <w:t>df_backup</w:t>
      </w:r>
      <w:r w:rsidRPr="00CE24D7">
        <w:rPr>
          <w:rFonts w:ascii="Times New Roman" w:eastAsia="Times New Roman" w:hAnsi="Times New Roman" w:cs="Times New Roman"/>
          <w:color w:val="000000"/>
          <w:kern w:val="0"/>
          <w:lang w:eastAsia="en-GB"/>
          <w14:ligatures w14:val="none"/>
        </w:rPr>
        <w:t> (which is good practice for debugging).</w:t>
      </w:r>
    </w:p>
    <w:p w14:paraId="7F0C31E5" w14:textId="77777777" w:rsidR="00D008FA" w:rsidRPr="00CE24D7"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1583E2C3" w14:textId="77777777" w:rsidR="003F6CFC" w:rsidRPr="00CE24D7" w:rsidRDefault="003F6CFC" w:rsidP="003F6CFC">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Data Cleaning and Preprocessing:</w:t>
      </w:r>
    </w:p>
    <w:p w14:paraId="7F9F020B" w14:textId="77777777"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Column Names:</w:t>
      </w:r>
      <w:r w:rsidRPr="00CE24D7">
        <w:rPr>
          <w:rFonts w:ascii="Times New Roman" w:eastAsia="Times New Roman" w:hAnsi="Times New Roman" w:cs="Times New Roman"/>
          <w:color w:val="000000"/>
          <w:kern w:val="0"/>
          <w:lang w:eastAsia="en-GB"/>
          <w14:ligatures w14:val="none"/>
        </w:rPr>
        <w:t> You strip extra whitespace from column names and rename </w:t>
      </w:r>
      <w:r w:rsidRPr="00CE24D7">
        <w:rPr>
          <w:rFonts w:ascii="Courier New" w:eastAsia="Times New Roman" w:hAnsi="Courier New" w:cs="Courier New"/>
          <w:color w:val="000000"/>
          <w:kern w:val="0"/>
          <w:sz w:val="20"/>
          <w:szCs w:val="20"/>
          <w:lang w:eastAsia="en-GB"/>
          <w14:ligatures w14:val="none"/>
        </w:rPr>
        <w:t>Country(UK)</w:t>
      </w:r>
      <w:r w:rsidRPr="00CE24D7">
        <w:rPr>
          <w:rFonts w:ascii="Times New Roman" w:eastAsia="Times New Roman" w:hAnsi="Times New Roman" w:cs="Times New Roman"/>
          <w:color w:val="000000"/>
          <w:kern w:val="0"/>
          <w:lang w:eastAsia="en-GB"/>
          <w14:ligatures w14:val="none"/>
        </w:rPr>
        <w:t> to </w:t>
      </w:r>
      <w:r w:rsidRPr="00CE24D7">
        <w:rPr>
          <w:rFonts w:ascii="Courier New" w:eastAsia="Times New Roman" w:hAnsi="Courier New" w:cs="Courier New"/>
          <w:color w:val="000000"/>
          <w:kern w:val="0"/>
          <w:sz w:val="20"/>
          <w:szCs w:val="20"/>
          <w:lang w:eastAsia="en-GB"/>
          <w14:ligatures w14:val="none"/>
        </w:rPr>
        <w:t>Region</w:t>
      </w:r>
      <w:r w:rsidRPr="00CE24D7">
        <w:rPr>
          <w:rFonts w:ascii="Times New Roman" w:eastAsia="Times New Roman" w:hAnsi="Times New Roman" w:cs="Times New Roman"/>
          <w:color w:val="000000"/>
          <w:kern w:val="0"/>
          <w:lang w:eastAsia="en-GB"/>
          <w14:ligatures w14:val="none"/>
        </w:rPr>
        <w:t> for clarity.</w:t>
      </w:r>
    </w:p>
    <w:p w14:paraId="4FB32A37" w14:textId="77777777" w:rsidR="00D008FA" w:rsidRPr="00CE24D7"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121E4A79" w14:textId="77777777"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String Standardization:</w:t>
      </w:r>
      <w:r w:rsidRPr="00CE24D7">
        <w:rPr>
          <w:rFonts w:ascii="Times New Roman" w:eastAsia="Times New Roman" w:hAnsi="Times New Roman" w:cs="Times New Roman"/>
          <w:color w:val="000000"/>
          <w:kern w:val="0"/>
          <w:lang w:eastAsia="en-GB"/>
          <w14:ligatures w14:val="none"/>
        </w:rPr>
        <w:t> You clean the </w:t>
      </w:r>
      <w:r w:rsidRPr="00CE24D7">
        <w:rPr>
          <w:rFonts w:ascii="Courier New" w:eastAsia="Times New Roman" w:hAnsi="Courier New" w:cs="Courier New"/>
          <w:color w:val="000000"/>
          <w:kern w:val="0"/>
          <w:sz w:val="20"/>
          <w:szCs w:val="20"/>
          <w:lang w:eastAsia="en-GB"/>
          <w14:ligatures w14:val="none"/>
        </w:rPr>
        <w:t>Confectionary</w:t>
      </w:r>
      <w:r w:rsidRPr="00CE24D7">
        <w:rPr>
          <w:rFonts w:ascii="Times New Roman" w:eastAsia="Times New Roman" w:hAnsi="Times New Roman" w:cs="Times New Roman"/>
          <w:color w:val="000000"/>
          <w:kern w:val="0"/>
          <w:lang w:eastAsia="en-GB"/>
          <w14:ligatures w14:val="none"/>
        </w:rPr>
        <w:t> column by making text title-cased, stripping whitespace, and (most importantly) standardizing inconsistent spellings like 'Choclate Chunk' and 'Caramel nut' to 'Chocolate Chunk' and 'Caramel Nut'. This is vital for accurate grouping.</w:t>
      </w:r>
    </w:p>
    <w:p w14:paraId="4482ECBA" w14:textId="77777777" w:rsidR="00D008FA" w:rsidRPr="00CE24D7"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2F1BBBC8" w14:textId="38B3AD6C"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Date/Time Parsing:</w:t>
      </w:r>
      <w:r w:rsidRPr="00CE24D7">
        <w:rPr>
          <w:rFonts w:ascii="Times New Roman" w:eastAsia="Times New Roman" w:hAnsi="Times New Roman" w:cs="Times New Roman"/>
          <w:color w:val="000000"/>
          <w:kern w:val="0"/>
          <w:lang w:eastAsia="en-GB"/>
          <w14:ligatures w14:val="none"/>
        </w:rPr>
        <w:t> You convert the </w:t>
      </w:r>
      <w:r w:rsidRPr="00CE24D7">
        <w:rPr>
          <w:rFonts w:ascii="Courier New" w:eastAsia="Times New Roman" w:hAnsi="Courier New" w:cs="Courier New"/>
          <w:color w:val="000000"/>
          <w:kern w:val="0"/>
          <w:sz w:val="20"/>
          <w:szCs w:val="20"/>
          <w:lang w:eastAsia="en-GB"/>
          <w14:ligatures w14:val="none"/>
        </w:rPr>
        <w:t>Date</w:t>
      </w:r>
      <w:r w:rsidRPr="00CE24D7">
        <w:rPr>
          <w:rFonts w:ascii="Times New Roman" w:eastAsia="Times New Roman" w:hAnsi="Times New Roman" w:cs="Times New Roman"/>
          <w:color w:val="000000"/>
          <w:kern w:val="0"/>
          <w:lang w:eastAsia="en-GB"/>
          <w14:ligatures w14:val="none"/>
        </w:rPr>
        <w:t xml:space="preserve"> column to a proper datetime format. </w:t>
      </w:r>
    </w:p>
    <w:p w14:paraId="0A7C394C" w14:textId="77777777" w:rsidR="00D008FA" w:rsidRPr="00CE24D7"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55FFA77F" w14:textId="5A7EBDFD"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Numeric Conversion:</w:t>
      </w:r>
      <w:r w:rsidRPr="00CE24D7">
        <w:rPr>
          <w:rFonts w:ascii="Times New Roman" w:eastAsia="Times New Roman" w:hAnsi="Times New Roman" w:cs="Times New Roman"/>
          <w:color w:val="000000"/>
          <w:kern w:val="0"/>
          <w:lang w:eastAsia="en-GB"/>
          <w14:ligatures w14:val="none"/>
        </w:rPr>
        <w:t> </w:t>
      </w:r>
      <w:r w:rsidR="00D008FA">
        <w:rPr>
          <w:rFonts w:ascii="Times New Roman" w:eastAsia="Times New Roman" w:hAnsi="Times New Roman" w:cs="Times New Roman"/>
          <w:color w:val="000000"/>
          <w:kern w:val="0"/>
          <w:lang w:eastAsia="en-GB"/>
          <w14:ligatures w14:val="none"/>
        </w:rPr>
        <w:t>Converting</w:t>
      </w:r>
      <w:r w:rsidRPr="00CE24D7">
        <w:rPr>
          <w:rFonts w:ascii="Times New Roman" w:eastAsia="Times New Roman" w:hAnsi="Times New Roman" w:cs="Times New Roman"/>
          <w:color w:val="000000"/>
          <w:kern w:val="0"/>
          <w:lang w:eastAsia="en-GB"/>
          <w14:ligatures w14:val="none"/>
        </w:rPr>
        <w:t xml:space="preserve"> core financial columns (</w:t>
      </w:r>
      <w:r w:rsidRPr="00CE24D7">
        <w:rPr>
          <w:rFonts w:ascii="Courier New" w:eastAsia="Times New Roman" w:hAnsi="Courier New" w:cs="Courier New"/>
          <w:color w:val="000000"/>
          <w:kern w:val="0"/>
          <w:sz w:val="20"/>
          <w:szCs w:val="20"/>
          <w:lang w:eastAsia="en-GB"/>
          <w14:ligatures w14:val="none"/>
        </w:rPr>
        <w:t>Units Sold</w:t>
      </w:r>
      <w:r w:rsidRPr="00CE24D7">
        <w:rPr>
          <w:rFonts w:ascii="Times New Roman" w:eastAsia="Times New Roman" w:hAnsi="Times New Roman" w:cs="Times New Roman"/>
          <w:color w:val="000000"/>
          <w:kern w:val="0"/>
          <w:lang w:eastAsia="en-GB"/>
          <w14:ligatures w14:val="none"/>
        </w:rPr>
        <w:t>, </w:t>
      </w:r>
      <w:r w:rsidRPr="00CE24D7">
        <w:rPr>
          <w:rFonts w:ascii="Courier New" w:eastAsia="Times New Roman" w:hAnsi="Courier New" w:cs="Courier New"/>
          <w:color w:val="000000"/>
          <w:kern w:val="0"/>
          <w:sz w:val="20"/>
          <w:szCs w:val="20"/>
          <w:lang w:eastAsia="en-GB"/>
          <w14:ligatures w14:val="none"/>
        </w:rPr>
        <w:t>Cost(£)</w:t>
      </w:r>
      <w:r w:rsidRPr="00CE24D7">
        <w:rPr>
          <w:rFonts w:ascii="Times New Roman" w:eastAsia="Times New Roman" w:hAnsi="Times New Roman" w:cs="Times New Roman"/>
          <w:color w:val="000000"/>
          <w:kern w:val="0"/>
          <w:lang w:eastAsia="en-GB"/>
          <w14:ligatures w14:val="none"/>
        </w:rPr>
        <w:t>, etc.) to be numeric, handling any potential errors.</w:t>
      </w:r>
    </w:p>
    <w:p w14:paraId="7D120E18" w14:textId="77777777" w:rsidR="00D008FA" w:rsidRPr="00CE24D7"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4BC983AF" w14:textId="298666C8" w:rsidR="003F6CFC"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Null Value Handling:</w:t>
      </w:r>
      <w:r w:rsidRPr="00CE24D7">
        <w:rPr>
          <w:rFonts w:ascii="Times New Roman" w:eastAsia="Times New Roman" w:hAnsi="Times New Roman" w:cs="Times New Roman"/>
          <w:color w:val="000000"/>
          <w:kern w:val="0"/>
          <w:lang w:eastAsia="en-GB"/>
          <w14:ligatures w14:val="none"/>
        </w:rPr>
        <w:t xml:space="preserve">  </w:t>
      </w:r>
      <w:r w:rsidR="00D008FA">
        <w:rPr>
          <w:rFonts w:ascii="Times New Roman" w:eastAsia="Times New Roman" w:hAnsi="Times New Roman" w:cs="Times New Roman"/>
          <w:color w:val="000000"/>
          <w:kern w:val="0"/>
          <w:lang w:eastAsia="en-GB"/>
          <w14:ligatures w14:val="none"/>
        </w:rPr>
        <w:t>D</w:t>
      </w:r>
      <w:r w:rsidRPr="00CE24D7">
        <w:rPr>
          <w:rFonts w:ascii="Times New Roman" w:eastAsia="Times New Roman" w:hAnsi="Times New Roman" w:cs="Times New Roman"/>
          <w:color w:val="000000"/>
          <w:kern w:val="0"/>
          <w:lang w:eastAsia="en-GB"/>
          <w14:ligatures w14:val="none"/>
        </w:rPr>
        <w:t>rop</w:t>
      </w:r>
      <w:r w:rsidR="00D008FA">
        <w:rPr>
          <w:rFonts w:ascii="Times New Roman" w:eastAsia="Times New Roman" w:hAnsi="Times New Roman" w:cs="Times New Roman"/>
          <w:color w:val="000000"/>
          <w:kern w:val="0"/>
          <w:lang w:eastAsia="en-GB"/>
          <w14:ligatures w14:val="none"/>
        </w:rPr>
        <w:t>ing</w:t>
      </w:r>
      <w:r w:rsidRPr="00CE24D7">
        <w:rPr>
          <w:rFonts w:ascii="Times New Roman" w:eastAsia="Times New Roman" w:hAnsi="Times New Roman" w:cs="Times New Roman"/>
          <w:color w:val="000000"/>
          <w:kern w:val="0"/>
          <w:lang w:eastAsia="en-GB"/>
          <w14:ligatures w14:val="none"/>
        </w:rPr>
        <w:t xml:space="preserve"> any rows missing critical information (like </w:t>
      </w:r>
      <w:r w:rsidRPr="00CE24D7">
        <w:rPr>
          <w:rFonts w:ascii="Courier New" w:eastAsia="Times New Roman" w:hAnsi="Courier New" w:cs="Courier New"/>
          <w:color w:val="000000"/>
          <w:kern w:val="0"/>
          <w:sz w:val="20"/>
          <w:szCs w:val="20"/>
          <w:lang w:eastAsia="en-GB"/>
          <w14:ligatures w14:val="none"/>
        </w:rPr>
        <w:t>Date</w:t>
      </w:r>
      <w:r w:rsidRPr="00CE24D7">
        <w:rPr>
          <w:rFonts w:ascii="Times New Roman" w:eastAsia="Times New Roman" w:hAnsi="Times New Roman" w:cs="Times New Roman"/>
          <w:color w:val="000000"/>
          <w:kern w:val="0"/>
          <w:lang w:eastAsia="en-GB"/>
          <w14:ligatures w14:val="none"/>
        </w:rPr>
        <w:t> or </w:t>
      </w:r>
      <w:r w:rsidRPr="00CE24D7">
        <w:rPr>
          <w:rFonts w:ascii="Courier New" w:eastAsia="Times New Roman" w:hAnsi="Courier New" w:cs="Courier New"/>
          <w:color w:val="000000"/>
          <w:kern w:val="0"/>
          <w:sz w:val="20"/>
          <w:szCs w:val="20"/>
          <w:lang w:eastAsia="en-GB"/>
          <w14:ligatures w14:val="none"/>
        </w:rPr>
        <w:t>Region</w:t>
      </w:r>
      <w:r w:rsidRPr="00CE24D7">
        <w:rPr>
          <w:rFonts w:ascii="Times New Roman" w:eastAsia="Times New Roman" w:hAnsi="Times New Roman" w:cs="Times New Roman"/>
          <w:color w:val="000000"/>
          <w:kern w:val="0"/>
          <w:lang w:eastAsia="en-GB"/>
          <w14:ligatures w14:val="none"/>
        </w:rPr>
        <w:t>). For the numeric columns, you fill any remaining </w:t>
      </w:r>
      <w:r w:rsidRPr="00CE24D7">
        <w:rPr>
          <w:rFonts w:ascii="Courier New" w:eastAsia="Times New Roman" w:hAnsi="Courier New" w:cs="Courier New"/>
          <w:color w:val="000000"/>
          <w:kern w:val="0"/>
          <w:sz w:val="20"/>
          <w:szCs w:val="20"/>
          <w:lang w:eastAsia="en-GB"/>
          <w14:ligatures w14:val="none"/>
        </w:rPr>
        <w:t>NaN</w:t>
      </w:r>
      <w:r w:rsidRPr="00CE24D7">
        <w:rPr>
          <w:rFonts w:ascii="Times New Roman" w:eastAsia="Times New Roman" w:hAnsi="Times New Roman" w:cs="Times New Roman"/>
          <w:color w:val="000000"/>
          <w:kern w:val="0"/>
          <w:lang w:eastAsia="en-GB"/>
          <w14:ligatures w14:val="none"/>
        </w:rPr>
        <w:t> (Not a Number) values with the </w:t>
      </w:r>
      <w:r w:rsidRPr="00CE24D7">
        <w:rPr>
          <w:rFonts w:ascii="Times New Roman" w:eastAsia="Times New Roman" w:hAnsi="Times New Roman" w:cs="Times New Roman"/>
          <w:b/>
          <w:bCs/>
          <w:color w:val="000000"/>
          <w:kern w:val="0"/>
          <w:lang w:eastAsia="en-GB"/>
          <w14:ligatures w14:val="none"/>
        </w:rPr>
        <w:t>median</w:t>
      </w:r>
      <w:r w:rsidRPr="00CE24D7">
        <w:rPr>
          <w:rFonts w:ascii="Times New Roman" w:eastAsia="Times New Roman" w:hAnsi="Times New Roman" w:cs="Times New Roman"/>
          <w:color w:val="000000"/>
          <w:kern w:val="0"/>
          <w:lang w:eastAsia="en-GB"/>
          <w14:ligatures w14:val="none"/>
        </w:rPr>
        <w:t> of that column.</w:t>
      </w:r>
    </w:p>
    <w:p w14:paraId="3E6318B1" w14:textId="0314060A" w:rsidR="00D008FA" w:rsidRPr="00CE24D7" w:rsidRDefault="00D008FA" w:rsidP="00D008FA">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 xml:space="preserve"> Data Cleaning</w:t>
      </w:r>
    </w:p>
    <w:p w14:paraId="7AB724A6" w14:textId="77777777" w:rsidR="00D008FA" w:rsidRPr="00CE24D7" w:rsidRDefault="00D008FA" w:rsidP="00D008F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Justification:</w:t>
      </w:r>
      <w:r w:rsidRPr="00CE24D7">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We</w:t>
      </w:r>
      <w:r w:rsidRPr="00CE24D7">
        <w:rPr>
          <w:rFonts w:ascii="Times New Roman" w:eastAsia="Times New Roman" w:hAnsi="Times New Roman" w:cs="Times New Roman"/>
          <w:color w:val="000000"/>
          <w:kern w:val="0"/>
          <w:lang w:eastAsia="en-GB"/>
          <w14:ligatures w14:val="none"/>
        </w:rPr>
        <w:t xml:space="preserve"> cannot trust any analysis if the underlying data is flawed. The script's most valuable-yet-simple line is </w:t>
      </w:r>
      <w:r w:rsidRPr="00CE24D7">
        <w:rPr>
          <w:rFonts w:ascii="Courier New" w:eastAsia="Times New Roman" w:hAnsi="Courier New" w:cs="Courier New"/>
          <w:color w:val="000000"/>
          <w:kern w:val="0"/>
          <w:sz w:val="20"/>
          <w:szCs w:val="20"/>
          <w:lang w:eastAsia="en-GB"/>
          <w14:ligatures w14:val="none"/>
        </w:rPr>
        <w:t>df['Confectionary'].replace({'Choclate Chunk': 'Chocolate Chunk', ...})</w:t>
      </w:r>
      <w:r w:rsidRPr="00CE24D7">
        <w:rPr>
          <w:rFonts w:ascii="Times New Roman" w:eastAsia="Times New Roman" w:hAnsi="Times New Roman" w:cs="Times New Roman"/>
          <w:color w:val="000000"/>
          <w:kern w:val="0"/>
          <w:lang w:eastAsia="en-GB"/>
          <w14:ligatures w14:val="none"/>
        </w:rPr>
        <w:t>.</w:t>
      </w:r>
    </w:p>
    <w:p w14:paraId="5F05F927" w14:textId="77777777" w:rsidR="00D008FA" w:rsidRPr="00CE24D7" w:rsidRDefault="00D008FA" w:rsidP="00D008FA">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Business Impact:</w:t>
      </w:r>
      <w:r w:rsidRPr="00CE24D7">
        <w:rPr>
          <w:rFonts w:ascii="Times New Roman" w:eastAsia="Times New Roman" w:hAnsi="Times New Roman" w:cs="Times New Roman"/>
          <w:color w:val="000000"/>
          <w:kern w:val="0"/>
          <w:lang w:eastAsia="en-GB"/>
          <w14:ligatures w14:val="none"/>
        </w:rPr>
        <w:t> Without this, all your summaries (</w:t>
      </w:r>
      <w:r w:rsidRPr="00CE24D7">
        <w:rPr>
          <w:rFonts w:ascii="Courier New" w:eastAsia="Times New Roman" w:hAnsi="Courier New" w:cs="Courier New"/>
          <w:color w:val="000000"/>
          <w:kern w:val="0"/>
          <w:sz w:val="20"/>
          <w:szCs w:val="20"/>
          <w:lang w:eastAsia="en-GB"/>
          <w14:ligatures w14:val="none"/>
        </w:rPr>
        <w:t>.groupby()</w:t>
      </w:r>
      <w:r w:rsidRPr="00CE24D7">
        <w:rPr>
          <w:rFonts w:ascii="Times New Roman" w:eastAsia="Times New Roman" w:hAnsi="Times New Roman" w:cs="Times New Roman"/>
          <w:color w:val="000000"/>
          <w:kern w:val="0"/>
          <w:lang w:eastAsia="en-GB"/>
          <w14:ligatures w14:val="none"/>
        </w:rPr>
        <w:t>) would be wrong. The company would see 'Chocolate Chunk' and 'Choclate Chunk' as two different products, splitting their revenue and profit. This would lead to dangerously incorrect insights about product performance. Your cleaning ensures </w:t>
      </w:r>
      <w:r w:rsidRPr="00CE24D7">
        <w:rPr>
          <w:rFonts w:ascii="Times New Roman" w:eastAsia="Times New Roman" w:hAnsi="Times New Roman" w:cs="Times New Roman"/>
          <w:b/>
          <w:bCs/>
          <w:color w:val="000000"/>
          <w:kern w:val="0"/>
          <w:lang w:eastAsia="en-GB"/>
          <w14:ligatures w14:val="none"/>
        </w:rPr>
        <w:t>data integrity</w:t>
      </w:r>
      <w:r w:rsidRPr="00CE24D7">
        <w:rPr>
          <w:rFonts w:ascii="Times New Roman" w:eastAsia="Times New Roman" w:hAnsi="Times New Roman" w:cs="Times New Roman"/>
          <w:color w:val="000000"/>
          <w:kern w:val="0"/>
          <w:lang w:eastAsia="en-GB"/>
          <w14:ligatures w14:val="none"/>
        </w:rPr>
        <w:t>, which is the foundation of all analysis.</w:t>
      </w:r>
    </w:p>
    <w:p w14:paraId="5B810520" w14:textId="77777777" w:rsidR="003F6CFC" w:rsidRPr="00CE24D7" w:rsidRDefault="003F6CFC" w:rsidP="003F6CFC">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0CCDB488" w14:textId="77777777" w:rsidR="003F6CFC" w:rsidRPr="00CE24D7" w:rsidRDefault="003F6CFC" w:rsidP="003F6CFC">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Feature Engineering (Creating New Metrics):</w:t>
      </w:r>
    </w:p>
    <w:p w14:paraId="4A9384B8" w14:textId="15066D09" w:rsidR="003F6CFC" w:rsidRPr="00CE24D7"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 xml:space="preserve"> calculat</w:t>
      </w:r>
      <w:r w:rsidR="00D008FA">
        <w:rPr>
          <w:rFonts w:ascii="Times New Roman" w:eastAsia="Times New Roman" w:hAnsi="Times New Roman" w:cs="Times New Roman"/>
          <w:color w:val="000000"/>
          <w:kern w:val="0"/>
          <w:lang w:eastAsia="en-GB"/>
          <w14:ligatures w14:val="none"/>
        </w:rPr>
        <w:t>ing</w:t>
      </w:r>
      <w:r w:rsidRPr="00CE24D7">
        <w:rPr>
          <w:rFonts w:ascii="Times New Roman" w:eastAsia="Times New Roman" w:hAnsi="Times New Roman" w:cs="Times New Roman"/>
          <w:color w:val="000000"/>
          <w:kern w:val="0"/>
          <w:lang w:eastAsia="en-GB"/>
          <w14:ligatures w14:val="none"/>
        </w:rPr>
        <w:t xml:space="preserve"> several new, high-value metrics that don't exist in the raw data:</w:t>
      </w:r>
    </w:p>
    <w:p w14:paraId="18577358" w14:textId="77777777" w:rsidR="003F6CFC" w:rsidRPr="00CE24D7" w:rsidRDefault="003F6CFC" w:rsidP="003F6CFC">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t>Margin</w:t>
      </w:r>
      <w:r w:rsidRPr="00CE24D7">
        <w:rPr>
          <w:rFonts w:ascii="Times New Roman" w:eastAsia="Times New Roman" w:hAnsi="Times New Roman" w:cs="Times New Roman"/>
          <w:color w:val="000000"/>
          <w:kern w:val="0"/>
          <w:lang w:eastAsia="en-GB"/>
          <w14:ligatures w14:val="none"/>
        </w:rPr>
        <w:t>: The profit as a percentage of revenue.</w:t>
      </w:r>
    </w:p>
    <w:p w14:paraId="6DF0AB0B" w14:textId="77777777" w:rsidR="003F6CFC" w:rsidRPr="00CE24D7" w:rsidRDefault="003F6CFC" w:rsidP="003F6CFC">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lastRenderedPageBreak/>
        <w:t>Unit_Price</w:t>
      </w:r>
      <w:r w:rsidRPr="00CE24D7">
        <w:rPr>
          <w:rFonts w:ascii="Times New Roman" w:eastAsia="Times New Roman" w:hAnsi="Times New Roman" w:cs="Times New Roman"/>
          <w:color w:val="000000"/>
          <w:kern w:val="0"/>
          <w:lang w:eastAsia="en-GB"/>
          <w14:ligatures w14:val="none"/>
        </w:rPr>
        <w:t>: Revenue divided by Units Sold.</w:t>
      </w:r>
    </w:p>
    <w:p w14:paraId="44DEA80D" w14:textId="77777777" w:rsidR="003F6CFC" w:rsidRPr="00CE24D7" w:rsidRDefault="003F6CFC" w:rsidP="003F6CFC">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t>Unit_Cost</w:t>
      </w:r>
      <w:r w:rsidRPr="00CE24D7">
        <w:rPr>
          <w:rFonts w:ascii="Times New Roman" w:eastAsia="Times New Roman" w:hAnsi="Times New Roman" w:cs="Times New Roman"/>
          <w:color w:val="000000"/>
          <w:kern w:val="0"/>
          <w:lang w:eastAsia="en-GB"/>
          <w14:ligatures w14:val="none"/>
        </w:rPr>
        <w:t>: Cost divided by Units Sold.</w:t>
      </w:r>
    </w:p>
    <w:p w14:paraId="2CE1D982" w14:textId="77777777" w:rsidR="003F6CFC" w:rsidRPr="00CE24D7" w:rsidRDefault="003F6CFC" w:rsidP="003F6CFC">
      <w:pPr>
        <w:numPr>
          <w:ilvl w:val="2"/>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t>Unit_Profit</w:t>
      </w:r>
      <w:r w:rsidRPr="00CE24D7">
        <w:rPr>
          <w:rFonts w:ascii="Times New Roman" w:eastAsia="Times New Roman" w:hAnsi="Times New Roman" w:cs="Times New Roman"/>
          <w:color w:val="000000"/>
          <w:kern w:val="0"/>
          <w:lang w:eastAsia="en-GB"/>
          <w14:ligatures w14:val="none"/>
        </w:rPr>
        <w:t>: Profit divided by Units Sold.</w:t>
      </w:r>
    </w:p>
    <w:p w14:paraId="6F622172" w14:textId="65148F65" w:rsidR="003F6CFC" w:rsidRPr="00CE24D7" w:rsidRDefault="003F6CFC" w:rsidP="003F6CFC">
      <w:pPr>
        <w:numPr>
          <w:ilvl w:val="1"/>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 xml:space="preserve">  us</w:t>
      </w:r>
      <w:r w:rsidR="00D008FA">
        <w:rPr>
          <w:rFonts w:ascii="Times New Roman" w:eastAsia="Times New Roman" w:hAnsi="Times New Roman" w:cs="Times New Roman"/>
          <w:color w:val="000000"/>
          <w:kern w:val="0"/>
          <w:lang w:eastAsia="en-GB"/>
          <w14:ligatures w14:val="none"/>
        </w:rPr>
        <w:t>ing</w:t>
      </w:r>
      <w:r w:rsidRPr="00CE24D7">
        <w:rPr>
          <w:rFonts w:ascii="Times New Roman" w:eastAsia="Times New Roman" w:hAnsi="Times New Roman" w:cs="Times New Roman"/>
          <w:color w:val="000000"/>
          <w:kern w:val="0"/>
          <w:lang w:eastAsia="en-GB"/>
          <w14:ligatures w14:val="none"/>
        </w:rPr>
        <w:t> </w:t>
      </w:r>
      <w:r w:rsidRPr="00CE24D7">
        <w:rPr>
          <w:rFonts w:ascii="Courier New" w:eastAsia="Times New Roman" w:hAnsi="Courier New" w:cs="Courier New"/>
          <w:color w:val="000000"/>
          <w:kern w:val="0"/>
          <w:sz w:val="20"/>
          <w:szCs w:val="20"/>
          <w:lang w:eastAsia="en-GB"/>
          <w14:ligatures w14:val="none"/>
        </w:rPr>
        <w:t>np.where</w:t>
      </w:r>
      <w:r w:rsidRPr="00CE24D7">
        <w:rPr>
          <w:rFonts w:ascii="Times New Roman" w:eastAsia="Times New Roman" w:hAnsi="Times New Roman" w:cs="Times New Roman"/>
          <w:color w:val="000000"/>
          <w:kern w:val="0"/>
          <w:lang w:eastAsia="en-GB"/>
          <w14:ligatures w14:val="none"/>
        </w:rPr>
        <w:t> to avoid "division by zero" errors.</w:t>
      </w:r>
    </w:p>
    <w:p w14:paraId="0761EA2C" w14:textId="77777777"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4D0ADF4" w14:textId="77777777" w:rsidR="003F6CFC" w:rsidRPr="003F6CFC" w:rsidRDefault="003F6CFC"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F6CFC">
        <w:rPr>
          <w:rFonts w:ascii="Times New Roman" w:eastAsia="Times New Roman" w:hAnsi="Times New Roman" w:cs="Times New Roman"/>
          <w:b/>
          <w:bCs/>
          <w:color w:val="000000"/>
          <w:kern w:val="0"/>
          <w:sz w:val="27"/>
          <w:szCs w:val="27"/>
          <w:lang w:eastAsia="en-GB"/>
          <w14:ligatures w14:val="none"/>
        </w:rPr>
        <w:t>2. Code Explanation: Static Exploratory Data Analysis (EDA)</w:t>
      </w:r>
    </w:p>
    <w:p w14:paraId="44AE30D3" w14:textId="77777777" w:rsid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This section uses </w:t>
      </w:r>
      <w:r w:rsidRPr="003F6CFC">
        <w:rPr>
          <w:rFonts w:ascii="Courier New" w:eastAsia="Times New Roman" w:hAnsi="Courier New" w:cs="Courier New"/>
          <w:color w:val="000000"/>
          <w:kern w:val="0"/>
          <w:sz w:val="20"/>
          <w:szCs w:val="20"/>
          <w:lang w:eastAsia="en-GB"/>
          <w14:ligatures w14:val="none"/>
        </w:rPr>
        <w:t>matplotlib</w:t>
      </w:r>
      <w:r w:rsidRPr="003F6CFC">
        <w:rPr>
          <w:rFonts w:ascii="Times New Roman" w:eastAsia="Times New Roman" w:hAnsi="Times New Roman" w:cs="Times New Roman"/>
          <w:color w:val="000000"/>
          <w:kern w:val="0"/>
          <w:lang w:eastAsia="en-GB"/>
          <w14:ligatures w14:val="none"/>
        </w:rPr>
        <w:t> and </w:t>
      </w:r>
      <w:r w:rsidRPr="003F6CFC">
        <w:rPr>
          <w:rFonts w:ascii="Courier New" w:eastAsia="Times New Roman" w:hAnsi="Courier New" w:cs="Courier New"/>
          <w:color w:val="000000"/>
          <w:kern w:val="0"/>
          <w:sz w:val="20"/>
          <w:szCs w:val="20"/>
          <w:lang w:eastAsia="en-GB"/>
          <w14:ligatures w14:val="none"/>
        </w:rPr>
        <w:t>seaborn</w:t>
      </w:r>
      <w:r w:rsidRPr="003F6CFC">
        <w:rPr>
          <w:rFonts w:ascii="Times New Roman" w:eastAsia="Times New Roman" w:hAnsi="Times New Roman" w:cs="Times New Roman"/>
          <w:color w:val="000000"/>
          <w:kern w:val="0"/>
          <w:lang w:eastAsia="en-GB"/>
          <w14:ligatures w14:val="none"/>
        </w:rPr>
        <w:t> to generate static plots for quick initial insights into the data's distribution and relationships.</w:t>
      </w:r>
    </w:p>
    <w:p w14:paraId="415DE8F1" w14:textId="77777777" w:rsidR="00D008FA" w:rsidRPr="003F6CFC" w:rsidRDefault="00D008FA"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993D78E" w14:textId="77777777" w:rsidR="003F6CFC" w:rsidRPr="003F6CFC" w:rsidRDefault="003F6CFC" w:rsidP="003F6CFC">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A. Skewness Plots (Histograms)</w:t>
      </w:r>
    </w:p>
    <w:p w14:paraId="67C158AC" w14:textId="2F9D84B8"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 xml:space="preserve"> </w:t>
      </w:r>
      <w:r w:rsidR="00E71CDD">
        <w:rPr>
          <w:rFonts w:ascii="Times New Roman" w:eastAsia="Times New Roman" w:hAnsi="Times New Roman" w:cs="Times New Roman"/>
          <w:color w:val="000000"/>
          <w:kern w:val="0"/>
          <w:lang w:eastAsia="en-GB"/>
          <w14:ligatures w14:val="none"/>
        </w:rPr>
        <w:t>H</w:t>
      </w:r>
      <w:r w:rsidRPr="003F6CFC">
        <w:rPr>
          <w:rFonts w:ascii="Times New Roman" w:eastAsia="Times New Roman" w:hAnsi="Times New Roman" w:cs="Times New Roman"/>
          <w:color w:val="000000"/>
          <w:kern w:val="0"/>
          <w:lang w:eastAsia="en-GB"/>
          <w14:ligatures w14:val="none"/>
        </w:rPr>
        <w:t>istograms are generated to check the distribution of </w:t>
      </w:r>
      <w:r w:rsidRPr="003F6CFC">
        <w:rPr>
          <w:rFonts w:ascii="Courier New" w:eastAsia="Times New Roman" w:hAnsi="Courier New" w:cs="Courier New"/>
          <w:color w:val="000000"/>
          <w:kern w:val="0"/>
          <w:sz w:val="20"/>
          <w:szCs w:val="20"/>
          <w:lang w:eastAsia="en-GB"/>
          <w14:ligatures w14:val="none"/>
        </w:rPr>
        <w:t>Units Sold</w:t>
      </w:r>
      <w:r w:rsidRPr="003F6CFC">
        <w:rPr>
          <w:rFonts w:ascii="Times New Roman" w:eastAsia="Times New Roman" w:hAnsi="Times New Roman" w:cs="Times New Roman"/>
          <w:color w:val="000000"/>
          <w:kern w:val="0"/>
          <w:lang w:eastAsia="en-GB"/>
          <w14:ligatures w14:val="none"/>
        </w:rPr>
        <w:t>, </w:t>
      </w:r>
      <w:r w:rsidRPr="003F6CFC">
        <w:rPr>
          <w:rFonts w:ascii="Courier New" w:eastAsia="Times New Roman" w:hAnsi="Courier New" w:cs="Courier New"/>
          <w:color w:val="000000"/>
          <w:kern w:val="0"/>
          <w:sz w:val="20"/>
          <w:szCs w:val="20"/>
          <w:lang w:eastAsia="en-GB"/>
          <w14:ligatures w14:val="none"/>
        </w:rPr>
        <w:t>Cost(£)</w:t>
      </w:r>
      <w:r w:rsidRPr="003F6CFC">
        <w:rPr>
          <w:rFonts w:ascii="Times New Roman" w:eastAsia="Times New Roman" w:hAnsi="Times New Roman" w:cs="Times New Roman"/>
          <w:color w:val="000000"/>
          <w:kern w:val="0"/>
          <w:lang w:eastAsia="en-GB"/>
          <w14:ligatures w14:val="none"/>
        </w:rPr>
        <w:t>, </w:t>
      </w:r>
      <w:r w:rsidRPr="003F6CFC">
        <w:rPr>
          <w:rFonts w:ascii="Courier New" w:eastAsia="Times New Roman" w:hAnsi="Courier New" w:cs="Courier New"/>
          <w:color w:val="000000"/>
          <w:kern w:val="0"/>
          <w:sz w:val="20"/>
          <w:szCs w:val="20"/>
          <w:lang w:eastAsia="en-GB"/>
          <w14:ligatures w14:val="none"/>
        </w:rPr>
        <w:t>Profit(£)</w:t>
      </w:r>
      <w:r>
        <w:rPr>
          <w:rFonts w:ascii="Times New Roman" w:eastAsia="Times New Roman" w:hAnsi="Times New Roman" w:cs="Times New Roman"/>
          <w:color w:val="000000"/>
          <w:kern w:val="0"/>
          <w:lang w:eastAsia="en-GB"/>
          <w14:ligatures w14:val="none"/>
        </w:rPr>
        <w:t xml:space="preserve">and </w:t>
      </w:r>
      <w:r w:rsidRPr="003F6CFC">
        <w:rPr>
          <w:rFonts w:ascii="Times New Roman" w:eastAsia="Times New Roman" w:hAnsi="Times New Roman" w:cs="Times New Roman"/>
          <w:color w:val="000000"/>
          <w:kern w:val="0"/>
          <w:lang w:eastAsia="en-GB"/>
          <w14:ligatures w14:val="none"/>
        </w:rPr>
        <w:t> </w:t>
      </w:r>
      <w:r w:rsidRPr="003F6CFC">
        <w:rPr>
          <w:rFonts w:ascii="Courier New" w:eastAsia="Times New Roman" w:hAnsi="Courier New" w:cs="Courier New"/>
          <w:color w:val="000000"/>
          <w:kern w:val="0"/>
          <w:sz w:val="20"/>
          <w:szCs w:val="20"/>
          <w:lang w:eastAsia="en-GB"/>
          <w14:ligatures w14:val="none"/>
        </w:rPr>
        <w:t>Revenue(£)</w:t>
      </w:r>
    </w:p>
    <w:p w14:paraId="7F73A283" w14:textId="77777777" w:rsidR="003F6CFC" w:rsidRPr="003F6CFC" w:rsidRDefault="003F6CFC" w:rsidP="003F6CF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Objective:</w:t>
      </w:r>
      <w:r w:rsidRPr="003F6CFC">
        <w:rPr>
          <w:rFonts w:ascii="Times New Roman" w:eastAsia="Times New Roman" w:hAnsi="Times New Roman" w:cs="Times New Roman"/>
          <w:color w:val="000000"/>
          <w:kern w:val="0"/>
          <w:lang w:eastAsia="en-GB"/>
          <w14:ligatures w14:val="none"/>
        </w:rPr>
        <w:t> To determine if the data is normally distributed (low skewness) or heavily skewed (high skewness, often right-skewed for sales data).</w:t>
      </w:r>
    </w:p>
    <w:p w14:paraId="122E683D" w14:textId="25911007" w:rsidR="003F6CFC" w:rsidRPr="003F6CFC" w:rsidRDefault="003F6CFC" w:rsidP="003F6CF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Result:</w:t>
      </w:r>
      <w:r w:rsidRPr="003F6CFC">
        <w:rPr>
          <w:rFonts w:ascii="Times New Roman" w:eastAsia="Times New Roman" w:hAnsi="Times New Roman" w:cs="Times New Roman"/>
          <w:color w:val="000000"/>
          <w:kern w:val="0"/>
          <w:lang w:eastAsia="en-GB"/>
          <w14:ligatures w14:val="none"/>
        </w:rPr>
        <w:t> Sales and profit data often exhibit high </w:t>
      </w:r>
      <w:r w:rsidRPr="003F6CFC">
        <w:rPr>
          <w:rFonts w:ascii="Times New Roman" w:eastAsia="Times New Roman" w:hAnsi="Times New Roman" w:cs="Times New Roman"/>
          <w:b/>
          <w:bCs/>
          <w:color w:val="000000"/>
          <w:kern w:val="0"/>
          <w:lang w:eastAsia="en-GB"/>
          <w14:ligatures w14:val="none"/>
        </w:rPr>
        <w:t>positive skewness</w:t>
      </w:r>
      <w:r w:rsidRPr="003F6CFC">
        <w:rPr>
          <w:rFonts w:ascii="Times New Roman" w:eastAsia="Times New Roman" w:hAnsi="Times New Roman" w:cs="Times New Roman"/>
          <w:color w:val="000000"/>
          <w:kern w:val="0"/>
          <w:lang w:eastAsia="en-GB"/>
          <w14:ligatures w14:val="none"/>
        </w:rPr>
        <w:t> (a long tail to the right), meaning most transactions are small, but a few large transactions significantly influence the mean. This is a crucial observation for selecting appropriate statistical models.</w:t>
      </w:r>
      <w:r>
        <w:rPr>
          <w:rFonts w:ascii="Times New Roman" w:eastAsia="Times New Roman" w:hAnsi="Times New Roman" w:cs="Times New Roman"/>
          <w:color w:val="000000"/>
          <w:kern w:val="0"/>
          <w:lang w:eastAsia="en-GB"/>
          <w14:ligatures w14:val="none"/>
        </w:rPr>
        <w:br/>
      </w:r>
      <w:r>
        <w:rPr>
          <w:rFonts w:ascii="Times New Roman" w:eastAsia="Times New Roman" w:hAnsi="Times New Roman" w:cs="Times New Roman"/>
          <w:color w:val="000000"/>
          <w:kern w:val="0"/>
          <w:lang w:eastAsia="en-GB"/>
          <w14:ligatures w14:val="none"/>
        </w:rPr>
        <w:br/>
      </w:r>
    </w:p>
    <w:p w14:paraId="1961AE2D" w14:textId="77777777" w:rsidR="003F6CFC" w:rsidRPr="003F6CFC" w:rsidRDefault="003F6CFC" w:rsidP="003F6CFC">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B. Five Key Static Visualizations</w:t>
      </w:r>
    </w:p>
    <w:p w14:paraId="5363A8CC" w14:textId="77777777" w:rsidR="003F6CFC" w:rsidRPr="003F6CFC" w:rsidRDefault="003F6CFC" w:rsidP="003F6CF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Weighted Margin Bar Plot:</w:t>
      </w:r>
    </w:p>
    <w:p w14:paraId="314F79A5" w14:textId="77777777" w:rsidR="003F6CFC" w:rsidRP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Aggregation:</w:t>
      </w:r>
      <w:r w:rsidRPr="003F6CFC">
        <w:rPr>
          <w:rFonts w:ascii="Times New Roman" w:eastAsia="Times New Roman" w:hAnsi="Times New Roman" w:cs="Times New Roman"/>
          <w:color w:val="000000"/>
          <w:kern w:val="0"/>
          <w:lang w:eastAsia="en-GB"/>
          <w14:ligatures w14:val="none"/>
        </w:rPr>
        <w:t> Groups by </w:t>
      </w:r>
      <w:r w:rsidRPr="003F6CFC">
        <w:rPr>
          <w:rFonts w:ascii="Courier New" w:eastAsia="Times New Roman" w:hAnsi="Courier New" w:cs="Courier New"/>
          <w:color w:val="000000"/>
          <w:kern w:val="0"/>
          <w:sz w:val="20"/>
          <w:szCs w:val="20"/>
          <w:lang w:eastAsia="en-GB"/>
          <w14:ligatures w14:val="none"/>
        </w:rPr>
        <w:t>Region</w:t>
      </w:r>
      <w:r w:rsidRPr="003F6CFC">
        <w:rPr>
          <w:rFonts w:ascii="Times New Roman" w:eastAsia="Times New Roman" w:hAnsi="Times New Roman" w:cs="Times New Roman"/>
          <w:color w:val="000000"/>
          <w:kern w:val="0"/>
          <w:lang w:eastAsia="en-GB"/>
          <w14:ligatures w14:val="none"/>
        </w:rPr>
        <w:t> and </w:t>
      </w:r>
      <w:r w:rsidRPr="003F6CFC">
        <w:rPr>
          <w:rFonts w:ascii="Courier New" w:eastAsia="Times New Roman" w:hAnsi="Courier New" w:cs="Courier New"/>
          <w:color w:val="000000"/>
          <w:kern w:val="0"/>
          <w:sz w:val="20"/>
          <w:szCs w:val="20"/>
          <w:lang w:eastAsia="en-GB"/>
          <w14:ligatures w14:val="none"/>
        </w:rPr>
        <w:t>Confectionary</w:t>
      </w:r>
      <w:r w:rsidRPr="003F6CFC">
        <w:rPr>
          <w:rFonts w:ascii="Times New Roman" w:eastAsia="Times New Roman" w:hAnsi="Times New Roman" w:cs="Times New Roman"/>
          <w:color w:val="000000"/>
          <w:kern w:val="0"/>
          <w:lang w:eastAsia="en-GB"/>
          <w14:ligatures w14:val="none"/>
        </w:rPr>
        <w:t> to calculate total </w:t>
      </w:r>
      <w:r w:rsidRPr="003F6CFC">
        <w:rPr>
          <w:rFonts w:ascii="Courier New" w:eastAsia="Times New Roman" w:hAnsi="Courier New" w:cs="Courier New"/>
          <w:color w:val="000000"/>
          <w:kern w:val="0"/>
          <w:sz w:val="20"/>
          <w:szCs w:val="20"/>
          <w:lang w:eastAsia="en-GB"/>
          <w14:ligatures w14:val="none"/>
        </w:rPr>
        <w:t>Revenue</w:t>
      </w:r>
      <w:r w:rsidRPr="003F6CFC">
        <w:rPr>
          <w:rFonts w:ascii="Times New Roman" w:eastAsia="Times New Roman" w:hAnsi="Times New Roman" w:cs="Times New Roman"/>
          <w:color w:val="000000"/>
          <w:kern w:val="0"/>
          <w:lang w:eastAsia="en-GB"/>
          <w14:ligatures w14:val="none"/>
        </w:rPr>
        <w:t> and total </w:t>
      </w:r>
      <w:r w:rsidRPr="003F6CFC">
        <w:rPr>
          <w:rFonts w:ascii="Courier New" w:eastAsia="Times New Roman" w:hAnsi="Courier New" w:cs="Courier New"/>
          <w:color w:val="000000"/>
          <w:kern w:val="0"/>
          <w:sz w:val="20"/>
          <w:szCs w:val="20"/>
          <w:lang w:eastAsia="en-GB"/>
          <w14:ligatures w14:val="none"/>
        </w:rPr>
        <w:t>Profit</w:t>
      </w:r>
      <w:r w:rsidRPr="003F6CFC">
        <w:rPr>
          <w:rFonts w:ascii="Times New Roman" w:eastAsia="Times New Roman" w:hAnsi="Times New Roman" w:cs="Times New Roman"/>
          <w:color w:val="000000"/>
          <w:kern w:val="0"/>
          <w:lang w:eastAsia="en-GB"/>
          <w14:ligatures w14:val="none"/>
        </w:rPr>
        <w:t>.</w:t>
      </w:r>
    </w:p>
    <w:p w14:paraId="50FA791F" w14:textId="77777777" w:rsidR="003F6CFC" w:rsidRP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Metric:</w:t>
      </w:r>
      <w:r w:rsidRPr="003F6CFC">
        <w:rPr>
          <w:rFonts w:ascii="Times New Roman" w:eastAsia="Times New Roman" w:hAnsi="Times New Roman" w:cs="Times New Roman"/>
          <w:color w:val="000000"/>
          <w:kern w:val="0"/>
          <w:lang w:eastAsia="en-GB"/>
          <w14:ligatures w14:val="none"/>
        </w:rPr>
        <w:t> Calculates the </w:t>
      </w:r>
      <w:r w:rsidRPr="003F6CFC">
        <w:rPr>
          <w:rFonts w:ascii="Times New Roman" w:eastAsia="Times New Roman" w:hAnsi="Times New Roman" w:cs="Times New Roman"/>
          <w:b/>
          <w:bCs/>
          <w:color w:val="000000"/>
          <w:kern w:val="0"/>
          <w:lang w:eastAsia="en-GB"/>
          <w14:ligatures w14:val="none"/>
        </w:rPr>
        <w:t>Weighted Margin</w:t>
      </w:r>
      <w:r w:rsidRPr="003F6CFC">
        <w:rPr>
          <w:rFonts w:ascii="Times New Roman" w:eastAsia="Times New Roman" w:hAnsi="Times New Roman" w:cs="Times New Roman"/>
          <w:color w:val="000000"/>
          <w:kern w:val="0"/>
          <w:lang w:eastAsia="en-GB"/>
          <w14:ligatures w14:val="none"/>
        </w:rPr>
        <w:t> (</w:t>
      </w:r>
      <w:r w:rsidRPr="003F6CFC">
        <w:rPr>
          <w:rFonts w:ascii="Courier New" w:eastAsia="Times New Roman" w:hAnsi="Courier New" w:cs="Courier New"/>
          <w:color w:val="000000"/>
          <w:kern w:val="0"/>
          <w:sz w:val="20"/>
          <w:szCs w:val="20"/>
          <w:lang w:eastAsia="en-GB"/>
          <w14:ligatures w14:val="none"/>
        </w:rPr>
        <w:t>Total Profit / Total Revenue</w:t>
      </w:r>
      <w:r w:rsidRPr="003F6CFC">
        <w:rPr>
          <w:rFonts w:ascii="Times New Roman" w:eastAsia="Times New Roman" w:hAnsi="Times New Roman" w:cs="Times New Roman"/>
          <w:color w:val="000000"/>
          <w:kern w:val="0"/>
          <w:lang w:eastAsia="en-GB"/>
          <w14:ligatures w14:val="none"/>
        </w:rPr>
        <w:t>)—a far more accurate metric than an average of individual transaction margins.</w:t>
      </w:r>
    </w:p>
    <w:p w14:paraId="34056D5C" w14:textId="77777777" w:rsid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Insight:</w:t>
      </w:r>
      <w:r w:rsidRPr="003F6CFC">
        <w:rPr>
          <w:rFonts w:ascii="Times New Roman" w:eastAsia="Times New Roman" w:hAnsi="Times New Roman" w:cs="Times New Roman"/>
          <w:color w:val="000000"/>
          <w:kern w:val="0"/>
          <w:lang w:eastAsia="en-GB"/>
          <w14:ligatures w14:val="none"/>
        </w:rPr>
        <w:t> Clearly shows which product/region combination is the most (or least) profitable per pound of revenue.</w:t>
      </w:r>
    </w:p>
    <w:p w14:paraId="67461392" w14:textId="71932BB1" w:rsidR="00360010" w:rsidRPr="003F6CFC" w:rsidRDefault="00360010" w:rsidP="00360010">
      <w:pPr>
        <w:spacing w:before="100" w:beforeAutospacing="1" w:after="100" w:afterAutospacing="1" w:line="240" w:lineRule="auto"/>
        <w:ind w:left="142"/>
        <w:rPr>
          <w:rFonts w:ascii="Times New Roman" w:eastAsia="Times New Roman" w:hAnsi="Times New Roman" w:cs="Times New Roman"/>
          <w:color w:val="000000"/>
          <w:kern w:val="0"/>
          <w:lang w:eastAsia="en-GB"/>
          <w14:ligatures w14:val="none"/>
        </w:rPr>
      </w:pPr>
    </w:p>
    <w:p w14:paraId="4F4126C2" w14:textId="77777777" w:rsidR="003F6CFC" w:rsidRPr="003F6CFC" w:rsidRDefault="003F6CFC" w:rsidP="003F6CF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Revenue vs Profit Scatter Plot:</w:t>
      </w:r>
    </w:p>
    <w:p w14:paraId="1178AD22" w14:textId="77777777" w:rsidR="003F6CFC" w:rsidRP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Aggregation:</w:t>
      </w:r>
      <w:r w:rsidRPr="003F6CFC">
        <w:rPr>
          <w:rFonts w:ascii="Times New Roman" w:eastAsia="Times New Roman" w:hAnsi="Times New Roman" w:cs="Times New Roman"/>
          <w:color w:val="000000"/>
          <w:kern w:val="0"/>
          <w:lang w:eastAsia="en-GB"/>
          <w14:ligatures w14:val="none"/>
        </w:rPr>
        <w:t> Uses the same grouped aggregate data.</w:t>
      </w:r>
    </w:p>
    <w:p w14:paraId="5D969DDC" w14:textId="77777777" w:rsid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Insight:</w:t>
      </w:r>
      <w:r w:rsidRPr="003F6CFC">
        <w:rPr>
          <w:rFonts w:ascii="Times New Roman" w:eastAsia="Times New Roman" w:hAnsi="Times New Roman" w:cs="Times New Roman"/>
          <w:color w:val="000000"/>
          <w:kern w:val="0"/>
          <w:lang w:eastAsia="en-GB"/>
          <w14:ligatures w14:val="none"/>
        </w:rPr>
        <w:t> Assesses the linearity of the relationship between revenue and profit. The clustering or spread of points, differentiated by </w:t>
      </w:r>
      <w:r w:rsidRPr="003F6CFC">
        <w:rPr>
          <w:rFonts w:ascii="Courier New" w:eastAsia="Times New Roman" w:hAnsi="Courier New" w:cs="Courier New"/>
          <w:color w:val="000000"/>
          <w:kern w:val="0"/>
          <w:sz w:val="20"/>
          <w:szCs w:val="20"/>
          <w:lang w:eastAsia="en-GB"/>
          <w14:ligatures w14:val="none"/>
        </w:rPr>
        <w:t>Region</w:t>
      </w:r>
      <w:r w:rsidRPr="003F6CFC">
        <w:rPr>
          <w:rFonts w:ascii="Times New Roman" w:eastAsia="Times New Roman" w:hAnsi="Times New Roman" w:cs="Times New Roman"/>
          <w:color w:val="000000"/>
          <w:kern w:val="0"/>
          <w:lang w:eastAsia="en-GB"/>
          <w14:ligatures w14:val="none"/>
        </w:rPr>
        <w:t> and </w:t>
      </w:r>
      <w:r w:rsidRPr="003F6CFC">
        <w:rPr>
          <w:rFonts w:ascii="Courier New" w:eastAsia="Times New Roman" w:hAnsi="Courier New" w:cs="Courier New"/>
          <w:color w:val="000000"/>
          <w:kern w:val="0"/>
          <w:sz w:val="20"/>
          <w:szCs w:val="20"/>
          <w:lang w:eastAsia="en-GB"/>
          <w14:ligatures w14:val="none"/>
        </w:rPr>
        <w:t>Confectionary</w:t>
      </w:r>
      <w:r w:rsidRPr="003F6CFC">
        <w:rPr>
          <w:rFonts w:ascii="Times New Roman" w:eastAsia="Times New Roman" w:hAnsi="Times New Roman" w:cs="Times New Roman"/>
          <w:color w:val="000000"/>
          <w:kern w:val="0"/>
          <w:lang w:eastAsia="en-GB"/>
          <w14:ligatures w14:val="none"/>
        </w:rPr>
        <w:t>, helps identify high-volume/high-profit drivers (points in the upper-right quadrant).</w:t>
      </w:r>
    </w:p>
    <w:p w14:paraId="3B1C018D" w14:textId="77777777" w:rsidR="00360010" w:rsidRPr="003F6CFC" w:rsidRDefault="00360010" w:rsidP="00360010">
      <w:pPr>
        <w:spacing w:before="100" w:beforeAutospacing="1" w:after="100" w:afterAutospacing="1" w:line="240" w:lineRule="auto"/>
        <w:ind w:left="142"/>
        <w:rPr>
          <w:rFonts w:ascii="Times New Roman" w:eastAsia="Times New Roman" w:hAnsi="Times New Roman" w:cs="Times New Roman"/>
          <w:color w:val="000000"/>
          <w:kern w:val="0"/>
          <w:lang w:eastAsia="en-GB"/>
          <w14:ligatures w14:val="none"/>
        </w:rPr>
      </w:pPr>
    </w:p>
    <w:p w14:paraId="7632D6B6" w14:textId="77777777" w:rsidR="003F6CFC" w:rsidRPr="003F6CFC" w:rsidRDefault="003F6CFC" w:rsidP="003F6CF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lastRenderedPageBreak/>
        <w:t>Units Sold Over Time (Line Plot):</w:t>
      </w:r>
    </w:p>
    <w:p w14:paraId="17640380" w14:textId="77777777" w:rsidR="003F6CFC" w:rsidRP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Aggregation:</w:t>
      </w:r>
      <w:r w:rsidRPr="003F6CFC">
        <w:rPr>
          <w:rFonts w:ascii="Times New Roman" w:eastAsia="Times New Roman" w:hAnsi="Times New Roman" w:cs="Times New Roman"/>
          <w:color w:val="000000"/>
          <w:kern w:val="0"/>
          <w:lang w:eastAsia="en-GB"/>
          <w14:ligatures w14:val="none"/>
        </w:rPr>
        <w:t> Groups total </w:t>
      </w:r>
      <w:r w:rsidRPr="003F6CFC">
        <w:rPr>
          <w:rFonts w:ascii="Courier New" w:eastAsia="Times New Roman" w:hAnsi="Courier New" w:cs="Courier New"/>
          <w:color w:val="000000"/>
          <w:kern w:val="0"/>
          <w:sz w:val="20"/>
          <w:szCs w:val="20"/>
          <w:lang w:eastAsia="en-GB"/>
          <w14:ligatures w14:val="none"/>
        </w:rPr>
        <w:t>Units Sold</w:t>
      </w:r>
      <w:r w:rsidRPr="003F6CFC">
        <w:rPr>
          <w:rFonts w:ascii="Times New Roman" w:eastAsia="Times New Roman" w:hAnsi="Times New Roman" w:cs="Times New Roman"/>
          <w:color w:val="000000"/>
          <w:kern w:val="0"/>
          <w:lang w:eastAsia="en-GB"/>
          <w14:ligatures w14:val="none"/>
        </w:rPr>
        <w:t> by </w:t>
      </w:r>
      <w:r w:rsidRPr="003F6CFC">
        <w:rPr>
          <w:rFonts w:ascii="Courier New" w:eastAsia="Times New Roman" w:hAnsi="Courier New" w:cs="Courier New"/>
          <w:color w:val="000000"/>
          <w:kern w:val="0"/>
          <w:sz w:val="20"/>
          <w:szCs w:val="20"/>
          <w:lang w:eastAsia="en-GB"/>
          <w14:ligatures w14:val="none"/>
        </w:rPr>
        <w:t>YearMonth</w:t>
      </w:r>
      <w:r w:rsidRPr="003F6CFC">
        <w:rPr>
          <w:rFonts w:ascii="Times New Roman" w:eastAsia="Times New Roman" w:hAnsi="Times New Roman" w:cs="Times New Roman"/>
          <w:color w:val="000000"/>
          <w:kern w:val="0"/>
          <w:lang w:eastAsia="en-GB"/>
          <w14:ligatures w14:val="none"/>
        </w:rPr>
        <w:t> and </w:t>
      </w:r>
      <w:r w:rsidRPr="003F6CFC">
        <w:rPr>
          <w:rFonts w:ascii="Courier New" w:eastAsia="Times New Roman" w:hAnsi="Courier New" w:cs="Courier New"/>
          <w:color w:val="000000"/>
          <w:kern w:val="0"/>
          <w:sz w:val="20"/>
          <w:szCs w:val="20"/>
          <w:lang w:eastAsia="en-GB"/>
          <w14:ligatures w14:val="none"/>
        </w:rPr>
        <w:t>Region</w:t>
      </w:r>
      <w:r w:rsidRPr="003F6CFC">
        <w:rPr>
          <w:rFonts w:ascii="Times New Roman" w:eastAsia="Times New Roman" w:hAnsi="Times New Roman" w:cs="Times New Roman"/>
          <w:color w:val="000000"/>
          <w:kern w:val="0"/>
          <w:lang w:eastAsia="en-GB"/>
          <w14:ligatures w14:val="none"/>
        </w:rPr>
        <w:t>.</w:t>
      </w:r>
    </w:p>
    <w:p w14:paraId="72E6F0E1" w14:textId="77777777" w:rsid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Insight:</w:t>
      </w:r>
      <w:r w:rsidRPr="003F6CFC">
        <w:rPr>
          <w:rFonts w:ascii="Times New Roman" w:eastAsia="Times New Roman" w:hAnsi="Times New Roman" w:cs="Times New Roman"/>
          <w:color w:val="000000"/>
          <w:kern w:val="0"/>
          <w:lang w:eastAsia="en-GB"/>
          <w14:ligatures w14:val="none"/>
        </w:rPr>
        <w:t> Reveals trends, growth, seasonality, and sudden drops/spikes in sales volume for each region over the entire dataset period.</w:t>
      </w:r>
    </w:p>
    <w:p w14:paraId="7D062E5B" w14:textId="77777777" w:rsidR="00D008FA" w:rsidRPr="003F6CFC" w:rsidRDefault="00D008FA" w:rsidP="00D008FA">
      <w:pPr>
        <w:spacing w:before="100" w:beforeAutospacing="1" w:after="100" w:afterAutospacing="1" w:line="240" w:lineRule="auto"/>
        <w:ind w:left="1080"/>
        <w:rPr>
          <w:rFonts w:ascii="Times New Roman" w:eastAsia="Times New Roman" w:hAnsi="Times New Roman" w:cs="Times New Roman"/>
          <w:color w:val="000000"/>
          <w:kern w:val="0"/>
          <w:lang w:eastAsia="en-GB"/>
          <w14:ligatures w14:val="none"/>
        </w:rPr>
      </w:pPr>
    </w:p>
    <w:p w14:paraId="20B3EE76" w14:textId="77777777" w:rsidR="003F6CFC" w:rsidRPr="003F6CFC" w:rsidRDefault="003F6CFC" w:rsidP="003F6CF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Profit Margin Distribution (Boxplot):</w:t>
      </w:r>
    </w:p>
    <w:p w14:paraId="31CFEEF9" w14:textId="77777777" w:rsid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Insight:</w:t>
      </w:r>
      <w:r w:rsidRPr="003F6CFC">
        <w:rPr>
          <w:rFonts w:ascii="Times New Roman" w:eastAsia="Times New Roman" w:hAnsi="Times New Roman" w:cs="Times New Roman"/>
          <w:color w:val="000000"/>
          <w:kern w:val="0"/>
          <w:lang w:eastAsia="en-GB"/>
          <w14:ligatures w14:val="none"/>
        </w:rPr>
        <w:t> Displays the median, interquartile range (IQR), and presence of outliers for the transaction-level </w:t>
      </w:r>
      <w:r w:rsidRPr="003F6CFC">
        <w:rPr>
          <w:rFonts w:ascii="Courier New" w:eastAsia="Times New Roman" w:hAnsi="Courier New" w:cs="Courier New"/>
          <w:color w:val="000000"/>
          <w:kern w:val="0"/>
          <w:sz w:val="20"/>
          <w:szCs w:val="20"/>
          <w:lang w:eastAsia="en-GB"/>
          <w14:ligatures w14:val="none"/>
        </w:rPr>
        <w:t>Margin</w:t>
      </w:r>
      <w:r w:rsidRPr="003F6CFC">
        <w:rPr>
          <w:rFonts w:ascii="Times New Roman" w:eastAsia="Times New Roman" w:hAnsi="Times New Roman" w:cs="Times New Roman"/>
          <w:color w:val="000000"/>
          <w:kern w:val="0"/>
          <w:lang w:eastAsia="en-GB"/>
          <w14:ligatures w14:val="none"/>
        </w:rPr>
        <w:t> across different </w:t>
      </w:r>
      <w:r w:rsidRPr="003F6CFC">
        <w:rPr>
          <w:rFonts w:ascii="Courier New" w:eastAsia="Times New Roman" w:hAnsi="Courier New" w:cs="Courier New"/>
          <w:color w:val="000000"/>
          <w:kern w:val="0"/>
          <w:sz w:val="20"/>
          <w:szCs w:val="20"/>
          <w:lang w:eastAsia="en-GB"/>
          <w14:ligatures w14:val="none"/>
        </w:rPr>
        <w:t>Confectionary</w:t>
      </w:r>
      <w:r w:rsidRPr="003F6CFC">
        <w:rPr>
          <w:rFonts w:ascii="Times New Roman" w:eastAsia="Times New Roman" w:hAnsi="Times New Roman" w:cs="Times New Roman"/>
          <w:color w:val="000000"/>
          <w:kern w:val="0"/>
          <w:lang w:eastAsia="en-GB"/>
          <w14:ligatures w14:val="none"/>
        </w:rPr>
        <w:t> types. This is excellent for comparing the consistency and typical profitability range of each product.</w:t>
      </w:r>
    </w:p>
    <w:p w14:paraId="702B7A86" w14:textId="77777777" w:rsidR="00D008FA" w:rsidRDefault="00D008FA" w:rsidP="00D008F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D57A0C5" w14:textId="77777777" w:rsidR="00D008FA" w:rsidRPr="003F6CFC" w:rsidRDefault="00D008FA" w:rsidP="00D008F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10F9296" w14:textId="77777777" w:rsidR="003F6CFC" w:rsidRPr="003F6CFC" w:rsidRDefault="003F6CFC" w:rsidP="003F6CF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Monthly Units Sold Heatmap:</w:t>
      </w:r>
    </w:p>
    <w:p w14:paraId="1D774CF3" w14:textId="77777777" w:rsidR="003F6CFC" w:rsidRP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Aggregation:</w:t>
      </w:r>
      <w:r w:rsidRPr="003F6CFC">
        <w:rPr>
          <w:rFonts w:ascii="Times New Roman" w:eastAsia="Times New Roman" w:hAnsi="Times New Roman" w:cs="Times New Roman"/>
          <w:color w:val="000000"/>
          <w:kern w:val="0"/>
          <w:lang w:eastAsia="en-GB"/>
          <w14:ligatures w14:val="none"/>
        </w:rPr>
        <w:t> Calculates the </w:t>
      </w:r>
      <w:r w:rsidRPr="003F6CFC">
        <w:rPr>
          <w:rFonts w:ascii="Times New Roman" w:eastAsia="Times New Roman" w:hAnsi="Times New Roman" w:cs="Times New Roman"/>
          <w:b/>
          <w:bCs/>
          <w:color w:val="000000"/>
          <w:kern w:val="0"/>
          <w:lang w:eastAsia="en-GB"/>
          <w14:ligatures w14:val="none"/>
        </w:rPr>
        <w:t>average</w:t>
      </w:r>
      <w:r w:rsidRPr="003F6CFC">
        <w:rPr>
          <w:rFonts w:ascii="Times New Roman" w:eastAsia="Times New Roman" w:hAnsi="Times New Roman" w:cs="Times New Roman"/>
          <w:color w:val="000000"/>
          <w:kern w:val="0"/>
          <w:lang w:eastAsia="en-GB"/>
          <w14:ligatures w14:val="none"/>
        </w:rPr>
        <w:t> </w:t>
      </w:r>
      <w:r w:rsidRPr="003F6CFC">
        <w:rPr>
          <w:rFonts w:ascii="Courier New" w:eastAsia="Times New Roman" w:hAnsi="Courier New" w:cs="Courier New"/>
          <w:color w:val="000000"/>
          <w:kern w:val="0"/>
          <w:sz w:val="20"/>
          <w:szCs w:val="20"/>
          <w:lang w:eastAsia="en-GB"/>
          <w14:ligatures w14:val="none"/>
        </w:rPr>
        <w:t>Units Sold</w:t>
      </w:r>
      <w:r w:rsidRPr="003F6CFC">
        <w:rPr>
          <w:rFonts w:ascii="Times New Roman" w:eastAsia="Times New Roman" w:hAnsi="Times New Roman" w:cs="Times New Roman"/>
          <w:color w:val="000000"/>
          <w:kern w:val="0"/>
          <w:lang w:eastAsia="en-GB"/>
          <w14:ligatures w14:val="none"/>
        </w:rPr>
        <w:t> per </w:t>
      </w:r>
      <w:r w:rsidRPr="003F6CFC">
        <w:rPr>
          <w:rFonts w:ascii="Courier New" w:eastAsia="Times New Roman" w:hAnsi="Courier New" w:cs="Courier New"/>
          <w:color w:val="000000"/>
          <w:kern w:val="0"/>
          <w:sz w:val="20"/>
          <w:szCs w:val="20"/>
          <w:lang w:eastAsia="en-GB"/>
          <w14:ligatures w14:val="none"/>
        </w:rPr>
        <w:t>Region</w:t>
      </w:r>
      <w:r w:rsidRPr="003F6CFC">
        <w:rPr>
          <w:rFonts w:ascii="Times New Roman" w:eastAsia="Times New Roman" w:hAnsi="Times New Roman" w:cs="Times New Roman"/>
          <w:color w:val="000000"/>
          <w:kern w:val="0"/>
          <w:lang w:eastAsia="en-GB"/>
          <w14:ligatures w14:val="none"/>
        </w:rPr>
        <w:t> for each </w:t>
      </w:r>
      <w:r w:rsidRPr="003F6CFC">
        <w:rPr>
          <w:rFonts w:ascii="Courier New" w:eastAsia="Times New Roman" w:hAnsi="Courier New" w:cs="Courier New"/>
          <w:color w:val="000000"/>
          <w:kern w:val="0"/>
          <w:sz w:val="20"/>
          <w:szCs w:val="20"/>
          <w:lang w:eastAsia="en-GB"/>
          <w14:ligatures w14:val="none"/>
        </w:rPr>
        <w:t>Month</w:t>
      </w:r>
      <w:r w:rsidRPr="003F6CFC">
        <w:rPr>
          <w:rFonts w:ascii="Times New Roman" w:eastAsia="Times New Roman" w:hAnsi="Times New Roman" w:cs="Times New Roman"/>
          <w:color w:val="000000"/>
          <w:kern w:val="0"/>
          <w:lang w:eastAsia="en-GB"/>
          <w14:ligatures w14:val="none"/>
        </w:rPr>
        <w:t> (1 to 12).</w:t>
      </w:r>
    </w:p>
    <w:p w14:paraId="04CFD28F" w14:textId="78ACA141" w:rsidR="003F6CFC" w:rsidRDefault="003F6CFC" w:rsidP="003F6CFC">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Insight:</w:t>
      </w:r>
      <w:r w:rsidRPr="003F6CFC">
        <w:rPr>
          <w:rFonts w:ascii="Times New Roman" w:eastAsia="Times New Roman" w:hAnsi="Times New Roman" w:cs="Times New Roman"/>
          <w:color w:val="000000"/>
          <w:kern w:val="0"/>
          <w:lang w:eastAsia="en-GB"/>
          <w14:ligatures w14:val="none"/>
        </w:rPr>
        <w:t> A powerful visual tool to quickly spot seasonality patterns. Darker colors indicate months where a region typically sells more, highlighting the best and worst months for sales volume.</w:t>
      </w:r>
      <w:r w:rsidR="00360010">
        <w:rPr>
          <w:rFonts w:ascii="Times New Roman" w:eastAsia="Times New Roman" w:hAnsi="Times New Roman" w:cs="Times New Roman"/>
          <w:color w:val="000000"/>
          <w:kern w:val="0"/>
          <w:lang w:eastAsia="en-GB"/>
          <w14:ligatures w14:val="none"/>
        </w:rPr>
        <w:br/>
      </w:r>
    </w:p>
    <w:p w14:paraId="2587E2CB" w14:textId="0C8BDC0E" w:rsidR="00360010" w:rsidRPr="003F6CFC" w:rsidRDefault="00360010" w:rsidP="00360010">
      <w:pPr>
        <w:spacing w:before="100" w:beforeAutospacing="1" w:after="100" w:afterAutospacing="1" w:line="240" w:lineRule="auto"/>
        <w:ind w:left="142"/>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lastRenderedPageBreak/>
        <w:t>OUTPUTS:</w:t>
      </w:r>
      <w:r>
        <w:rPr>
          <w:rFonts w:ascii="Times New Roman" w:eastAsia="Times New Roman" w:hAnsi="Times New Roman" w:cs="Times New Roman"/>
          <w:color w:val="000000"/>
          <w:kern w:val="0"/>
          <w:lang w:eastAsia="en-GB"/>
          <w14:ligatures w14:val="none"/>
        </w:rPr>
        <w:br/>
      </w:r>
      <w:r>
        <w:rPr>
          <w:noProof/>
        </w:rPr>
        <w:drawing>
          <wp:inline distT="0" distB="0" distL="0" distR="0" wp14:anchorId="6C85B842" wp14:editId="01FBF6E3">
            <wp:extent cx="5731510" cy="4394200"/>
            <wp:effectExtent l="0" t="0" r="0" b="0"/>
            <wp:docPr id="483155973" name="Picture 4"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22991" name="Picture 4" descr="A group of blu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94200"/>
                    </a:xfrm>
                    <a:prstGeom prst="rect">
                      <a:avLst/>
                    </a:prstGeom>
                    <a:noFill/>
                    <a:ln>
                      <a:noFill/>
                    </a:ln>
                  </pic:spPr>
                </pic:pic>
              </a:graphicData>
            </a:graphic>
          </wp:inline>
        </w:drawing>
      </w:r>
    </w:p>
    <w:p w14:paraId="19BECC95" w14:textId="4B50C7DE" w:rsidR="00360010" w:rsidRDefault="00360010"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60010">
        <w:rPr>
          <w:rFonts w:ascii="Times New Roman" w:eastAsia="Times New Roman" w:hAnsi="Times New Roman" w:cs="Times New Roman"/>
          <w:color w:val="000000"/>
          <w:kern w:val="0"/>
          <w:lang w:eastAsia="en-GB"/>
          <w14:ligatures w14:val="none"/>
        </w:rPr>
        <w:lastRenderedPageBreak/>
        <w:drawing>
          <wp:inline distT="0" distB="0" distL="0" distR="0" wp14:anchorId="75106464" wp14:editId="0AFD1B44">
            <wp:extent cx="5731510" cy="4823460"/>
            <wp:effectExtent l="0" t="0" r="0" b="2540"/>
            <wp:docPr id="160077480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07335" name="Picture 1" descr="A graph of different colored bars&#10;&#10;AI-generated content may be incorrect."/>
                    <pic:cNvPicPr/>
                  </pic:nvPicPr>
                  <pic:blipFill>
                    <a:blip r:embed="rId15"/>
                    <a:stretch>
                      <a:fillRect/>
                    </a:stretch>
                  </pic:blipFill>
                  <pic:spPr>
                    <a:xfrm>
                      <a:off x="0" y="0"/>
                      <a:ext cx="5731510" cy="4823460"/>
                    </a:xfrm>
                    <a:prstGeom prst="rect">
                      <a:avLst/>
                    </a:prstGeom>
                  </pic:spPr>
                </pic:pic>
              </a:graphicData>
            </a:graphic>
          </wp:inline>
        </w:drawing>
      </w:r>
    </w:p>
    <w:p w14:paraId="705D6DF8" w14:textId="0505CA79" w:rsidR="00360010" w:rsidRDefault="00360010"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60010">
        <w:rPr>
          <w:rFonts w:ascii="Times New Roman" w:eastAsia="Times New Roman" w:hAnsi="Times New Roman" w:cs="Times New Roman"/>
          <w:b/>
          <w:bCs/>
          <w:color w:val="000000"/>
          <w:kern w:val="0"/>
          <w:sz w:val="27"/>
          <w:szCs w:val="27"/>
          <w:lang w:eastAsia="en-GB"/>
          <w14:ligatures w14:val="none"/>
        </w:rPr>
        <w:lastRenderedPageBreak/>
        <w:drawing>
          <wp:inline distT="0" distB="0" distL="0" distR="0" wp14:anchorId="5082AC5F" wp14:editId="3DF0302B">
            <wp:extent cx="5731510" cy="5246370"/>
            <wp:effectExtent l="0" t="0" r="0" b="0"/>
            <wp:docPr id="1723137434" name="Picture 1" descr="A graph with colorful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7434" name="Picture 1" descr="A graph with colorful circles&#10;&#10;AI-generated content may be incorrect."/>
                    <pic:cNvPicPr/>
                  </pic:nvPicPr>
                  <pic:blipFill>
                    <a:blip r:embed="rId16"/>
                    <a:stretch>
                      <a:fillRect/>
                    </a:stretch>
                  </pic:blipFill>
                  <pic:spPr>
                    <a:xfrm>
                      <a:off x="0" y="0"/>
                      <a:ext cx="5731510" cy="5246370"/>
                    </a:xfrm>
                    <a:prstGeom prst="rect">
                      <a:avLst/>
                    </a:prstGeom>
                  </pic:spPr>
                </pic:pic>
              </a:graphicData>
            </a:graphic>
          </wp:inline>
        </w:drawing>
      </w:r>
      <w:r>
        <w:rPr>
          <w:rFonts w:ascii="Times New Roman" w:eastAsia="Times New Roman" w:hAnsi="Times New Roman" w:cs="Times New Roman"/>
          <w:b/>
          <w:bCs/>
          <w:color w:val="000000"/>
          <w:kern w:val="0"/>
          <w:sz w:val="27"/>
          <w:szCs w:val="27"/>
          <w:lang w:eastAsia="en-GB"/>
          <w14:ligatures w14:val="none"/>
        </w:rPr>
        <w:br/>
      </w:r>
      <w:r>
        <w:rPr>
          <w:noProof/>
        </w:rPr>
        <w:drawing>
          <wp:inline distT="0" distB="0" distL="0" distR="0" wp14:anchorId="3CC0595C" wp14:editId="3BC2E9B6">
            <wp:extent cx="3512185" cy="2495550"/>
            <wp:effectExtent l="0" t="0" r="5715" b="6350"/>
            <wp:docPr id="885788395"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8395" name="Picture 6" descr="A graph of different colored ba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12185" cy="2495550"/>
                    </a:xfrm>
                    <a:prstGeom prst="rect">
                      <a:avLst/>
                    </a:prstGeom>
                    <a:noFill/>
                    <a:ln>
                      <a:noFill/>
                    </a:ln>
                  </pic:spPr>
                </pic:pic>
              </a:graphicData>
            </a:graphic>
          </wp:inline>
        </w:drawing>
      </w:r>
      <w:r>
        <w:rPr>
          <w:rFonts w:ascii="Times New Roman" w:eastAsia="Times New Roman" w:hAnsi="Times New Roman" w:cs="Times New Roman"/>
          <w:b/>
          <w:bCs/>
          <w:color w:val="000000"/>
          <w:kern w:val="0"/>
          <w:sz w:val="27"/>
          <w:szCs w:val="27"/>
          <w:lang w:eastAsia="en-GB"/>
          <w14:ligatures w14:val="none"/>
        </w:rPr>
        <w:br/>
      </w:r>
      <w:r>
        <w:rPr>
          <w:rFonts w:ascii="Times New Roman" w:eastAsia="Times New Roman" w:hAnsi="Times New Roman" w:cs="Times New Roman"/>
          <w:b/>
          <w:bCs/>
          <w:color w:val="000000"/>
          <w:kern w:val="0"/>
          <w:sz w:val="27"/>
          <w:szCs w:val="27"/>
          <w:lang w:eastAsia="en-GB"/>
          <w14:ligatures w14:val="none"/>
        </w:rPr>
        <w:lastRenderedPageBreak/>
        <w:br/>
      </w:r>
      <w:r w:rsidRPr="00360010">
        <w:rPr>
          <w:rFonts w:ascii="Times New Roman" w:eastAsia="Times New Roman" w:hAnsi="Times New Roman" w:cs="Times New Roman"/>
          <w:b/>
          <w:bCs/>
          <w:color w:val="000000"/>
          <w:kern w:val="0"/>
          <w:sz w:val="27"/>
          <w:szCs w:val="27"/>
          <w:lang w:eastAsia="en-GB"/>
          <w14:ligatures w14:val="none"/>
        </w:rPr>
        <w:drawing>
          <wp:inline distT="0" distB="0" distL="0" distR="0" wp14:anchorId="4A353449" wp14:editId="3A9F6BCD">
            <wp:extent cx="5731510" cy="3823335"/>
            <wp:effectExtent l="0" t="0" r="0" b="0"/>
            <wp:docPr id="990861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1129" name="Picture 1" descr="A screenshot of a computer&#10;&#10;AI-generated content may be incorrect."/>
                    <pic:cNvPicPr/>
                  </pic:nvPicPr>
                  <pic:blipFill>
                    <a:blip r:embed="rId18"/>
                    <a:stretch>
                      <a:fillRect/>
                    </a:stretch>
                  </pic:blipFill>
                  <pic:spPr>
                    <a:xfrm>
                      <a:off x="0" y="0"/>
                      <a:ext cx="5731510" cy="3823335"/>
                    </a:xfrm>
                    <a:prstGeom prst="rect">
                      <a:avLst/>
                    </a:prstGeom>
                  </pic:spPr>
                </pic:pic>
              </a:graphicData>
            </a:graphic>
          </wp:inline>
        </w:drawing>
      </w:r>
    </w:p>
    <w:p w14:paraId="33CD67FB" w14:textId="47BB1D3C" w:rsidR="003F6CFC" w:rsidRPr="003F6CFC" w:rsidRDefault="003F6CFC"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F6CFC">
        <w:rPr>
          <w:rFonts w:ascii="Times New Roman" w:eastAsia="Times New Roman" w:hAnsi="Times New Roman" w:cs="Times New Roman"/>
          <w:b/>
          <w:bCs/>
          <w:color w:val="000000"/>
          <w:kern w:val="0"/>
          <w:sz w:val="27"/>
          <w:szCs w:val="27"/>
          <w:lang w:eastAsia="en-GB"/>
          <w14:ligatures w14:val="none"/>
        </w:rPr>
        <w:t>3. Code Explanation: Interactive Dash Dashboard</w:t>
      </w:r>
    </w:p>
    <w:p w14:paraId="521385ED" w14:textId="77777777" w:rsidR="00E71CDD" w:rsidRPr="00CE24D7" w:rsidRDefault="003F6CFC" w:rsidP="00E71CD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The final part of the script creates a fully interactive web application using Dash and Plotly. This allows the end-user to dynamically filter the data and instantly update the results.</w:t>
      </w:r>
      <w:r w:rsidR="00E71CDD">
        <w:rPr>
          <w:rFonts w:ascii="Times New Roman" w:eastAsia="Times New Roman" w:hAnsi="Times New Roman" w:cs="Times New Roman"/>
          <w:color w:val="000000"/>
          <w:kern w:val="0"/>
          <w:lang w:eastAsia="en-GB"/>
          <w14:ligatures w14:val="none"/>
        </w:rPr>
        <w:br/>
      </w:r>
      <w:r w:rsidR="00E71CDD">
        <w:rPr>
          <w:rFonts w:ascii="Times New Roman" w:eastAsia="Times New Roman" w:hAnsi="Times New Roman" w:cs="Times New Roman"/>
          <w:color w:val="000000"/>
          <w:kern w:val="0"/>
          <w:lang w:eastAsia="en-GB"/>
          <w14:ligatures w14:val="none"/>
        </w:rPr>
        <w:br/>
      </w:r>
      <w:r w:rsidR="00E71CDD" w:rsidRPr="00CE24D7">
        <w:rPr>
          <w:rFonts w:ascii="Times New Roman" w:eastAsia="Times New Roman" w:hAnsi="Times New Roman" w:cs="Times New Roman"/>
          <w:b/>
          <w:bCs/>
          <w:color w:val="000000"/>
          <w:kern w:val="0"/>
          <w:lang w:eastAsia="en-GB"/>
          <w14:ligatures w14:val="none"/>
        </w:rPr>
        <w:t>Interactive Dashboard (The "Deliverable"):</w:t>
      </w:r>
    </w:p>
    <w:p w14:paraId="5205A412" w14:textId="77777777" w:rsidR="00E71CDD" w:rsidRPr="00CE24D7" w:rsidRDefault="00E71CDD" w:rsidP="00E71CDD">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Layout:</w:t>
      </w:r>
      <w:r w:rsidRPr="00CE24D7">
        <w:rPr>
          <w:rFonts w:ascii="Times New Roman" w:eastAsia="Times New Roman" w:hAnsi="Times New Roman" w:cs="Times New Roman"/>
          <w:color w:val="000000"/>
          <w:kern w:val="0"/>
          <w:lang w:eastAsia="en-GB"/>
          <w14:ligatures w14:val="none"/>
        </w:rPr>
        <w:t> </w:t>
      </w:r>
      <w:r>
        <w:rPr>
          <w:rFonts w:ascii="Times New Roman" w:eastAsia="Times New Roman" w:hAnsi="Times New Roman" w:cs="Times New Roman"/>
          <w:color w:val="000000"/>
          <w:kern w:val="0"/>
          <w:lang w:eastAsia="en-GB"/>
          <w14:ligatures w14:val="none"/>
        </w:rPr>
        <w:t xml:space="preserve">We are </w:t>
      </w:r>
      <w:r w:rsidRPr="00CE24D7">
        <w:rPr>
          <w:rFonts w:ascii="Times New Roman" w:eastAsia="Times New Roman" w:hAnsi="Times New Roman" w:cs="Times New Roman"/>
          <w:color w:val="000000"/>
          <w:kern w:val="0"/>
          <w:lang w:eastAsia="en-GB"/>
          <w14:ligatures w14:val="none"/>
        </w:rPr>
        <w:t xml:space="preserve"> defin</w:t>
      </w:r>
      <w:r>
        <w:rPr>
          <w:rFonts w:ascii="Times New Roman" w:eastAsia="Times New Roman" w:hAnsi="Times New Roman" w:cs="Times New Roman"/>
          <w:color w:val="000000"/>
          <w:kern w:val="0"/>
          <w:lang w:eastAsia="en-GB"/>
          <w14:ligatures w14:val="none"/>
        </w:rPr>
        <w:t>ing</w:t>
      </w:r>
      <w:r w:rsidRPr="00CE24D7">
        <w:rPr>
          <w:rFonts w:ascii="Times New Roman" w:eastAsia="Times New Roman" w:hAnsi="Times New Roman" w:cs="Times New Roman"/>
          <w:color w:val="000000"/>
          <w:kern w:val="0"/>
          <w:lang w:eastAsia="en-GB"/>
          <w14:ligatures w14:val="none"/>
        </w:rPr>
        <w:t xml:space="preserve"> the user interface (UI) of the web app. This includes:</w:t>
      </w:r>
    </w:p>
    <w:p w14:paraId="3D74319D"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Dropdowns for </w:t>
      </w:r>
      <w:r w:rsidRPr="00CE24D7">
        <w:rPr>
          <w:rFonts w:ascii="Courier New" w:eastAsia="Times New Roman" w:hAnsi="Courier New" w:cs="Courier New"/>
          <w:color w:val="000000"/>
          <w:kern w:val="0"/>
          <w:sz w:val="20"/>
          <w:szCs w:val="20"/>
          <w:lang w:eastAsia="en-GB"/>
          <w14:ligatures w14:val="none"/>
        </w:rPr>
        <w:t>Region</w:t>
      </w:r>
      <w:r w:rsidRPr="00CE24D7">
        <w:rPr>
          <w:rFonts w:ascii="Times New Roman" w:eastAsia="Times New Roman" w:hAnsi="Times New Roman" w:cs="Times New Roman"/>
          <w:color w:val="000000"/>
          <w:kern w:val="0"/>
          <w:lang w:eastAsia="en-GB"/>
          <w14:ligatures w14:val="none"/>
        </w:rPr>
        <w:t> and </w:t>
      </w:r>
      <w:r w:rsidRPr="00CE24D7">
        <w:rPr>
          <w:rFonts w:ascii="Courier New" w:eastAsia="Times New Roman" w:hAnsi="Courier New" w:cs="Courier New"/>
          <w:color w:val="000000"/>
          <w:kern w:val="0"/>
          <w:sz w:val="20"/>
          <w:szCs w:val="20"/>
          <w:lang w:eastAsia="en-GB"/>
          <w14:ligatures w14:val="none"/>
        </w:rPr>
        <w:t>Confectionary</w:t>
      </w:r>
      <w:r w:rsidRPr="00CE24D7">
        <w:rPr>
          <w:rFonts w:ascii="Times New Roman" w:eastAsia="Times New Roman" w:hAnsi="Times New Roman" w:cs="Times New Roman"/>
          <w:color w:val="000000"/>
          <w:kern w:val="0"/>
          <w:lang w:eastAsia="en-GB"/>
          <w14:ligatures w14:val="none"/>
        </w:rPr>
        <w:t> (allowing multiple selections).</w:t>
      </w:r>
    </w:p>
    <w:p w14:paraId="2DA01D2B"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A </w:t>
      </w:r>
      <w:r w:rsidRPr="00CE24D7">
        <w:rPr>
          <w:rFonts w:ascii="Courier New" w:eastAsia="Times New Roman" w:hAnsi="Courier New" w:cs="Courier New"/>
          <w:color w:val="000000"/>
          <w:kern w:val="0"/>
          <w:sz w:val="20"/>
          <w:szCs w:val="20"/>
          <w:lang w:eastAsia="en-GB"/>
          <w14:ligatures w14:val="none"/>
        </w:rPr>
        <w:t>RangeSlider</w:t>
      </w:r>
      <w:r w:rsidRPr="00CE24D7">
        <w:rPr>
          <w:rFonts w:ascii="Times New Roman" w:eastAsia="Times New Roman" w:hAnsi="Times New Roman" w:cs="Times New Roman"/>
          <w:color w:val="000000"/>
          <w:kern w:val="0"/>
          <w:lang w:eastAsia="en-GB"/>
          <w14:ligatures w14:val="none"/>
        </w:rPr>
        <w:t> to filter by </w:t>
      </w:r>
      <w:r w:rsidRPr="00CE24D7">
        <w:rPr>
          <w:rFonts w:ascii="Courier New" w:eastAsia="Times New Roman" w:hAnsi="Courier New" w:cs="Courier New"/>
          <w:color w:val="000000"/>
          <w:kern w:val="0"/>
          <w:sz w:val="20"/>
          <w:szCs w:val="20"/>
          <w:lang w:eastAsia="en-GB"/>
          <w14:ligatures w14:val="none"/>
        </w:rPr>
        <w:t>Year</w:t>
      </w:r>
      <w:r w:rsidRPr="00CE24D7">
        <w:rPr>
          <w:rFonts w:ascii="Times New Roman" w:eastAsia="Times New Roman" w:hAnsi="Times New Roman" w:cs="Times New Roman"/>
          <w:color w:val="000000"/>
          <w:kern w:val="0"/>
          <w:lang w:eastAsia="en-GB"/>
          <w14:ligatures w14:val="none"/>
        </w:rPr>
        <w:t>.</w:t>
      </w:r>
    </w:p>
    <w:p w14:paraId="728BB8E2"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A "KPI row" to display high-level summary numbers.</w:t>
      </w:r>
    </w:p>
    <w:p w14:paraId="7540B421"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A set of </w:t>
      </w:r>
      <w:r w:rsidRPr="00CE24D7">
        <w:rPr>
          <w:rFonts w:ascii="Courier New" w:eastAsia="Times New Roman" w:hAnsi="Courier New" w:cs="Courier New"/>
          <w:color w:val="000000"/>
          <w:kern w:val="0"/>
          <w:sz w:val="20"/>
          <w:szCs w:val="20"/>
          <w:lang w:eastAsia="en-GB"/>
          <w14:ligatures w14:val="none"/>
        </w:rPr>
        <w:t>Tabs</w:t>
      </w:r>
      <w:r w:rsidRPr="00CE24D7">
        <w:rPr>
          <w:rFonts w:ascii="Times New Roman" w:eastAsia="Times New Roman" w:hAnsi="Times New Roman" w:cs="Times New Roman"/>
          <w:color w:val="000000"/>
          <w:kern w:val="0"/>
          <w:lang w:eastAsia="en-GB"/>
          <w14:ligatures w14:val="none"/>
        </w:rPr>
        <w:t> that allow the user to switch between the 5 analytical views you just created.</w:t>
      </w:r>
    </w:p>
    <w:p w14:paraId="4E4B43C2" w14:textId="77777777" w:rsidR="00E71CDD" w:rsidRPr="00CE24D7" w:rsidRDefault="00E71CDD" w:rsidP="00E71CDD">
      <w:pPr>
        <w:numPr>
          <w:ilvl w:val="1"/>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Callback (The "Engine"):</w:t>
      </w:r>
      <w:r w:rsidRPr="00CE24D7">
        <w:rPr>
          <w:rFonts w:ascii="Times New Roman" w:eastAsia="Times New Roman" w:hAnsi="Times New Roman" w:cs="Times New Roman"/>
          <w:color w:val="000000"/>
          <w:kern w:val="0"/>
          <w:lang w:eastAsia="en-GB"/>
          <w14:ligatures w14:val="none"/>
        </w:rPr>
        <w:t> This is the core of the dashboard.</w:t>
      </w:r>
    </w:p>
    <w:p w14:paraId="3873475D"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It "listens" for any change to the filters (tabs, dropdowns, slider).</w:t>
      </w:r>
    </w:p>
    <w:p w14:paraId="3985851D"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When a change occurs, it re-runs the function </w:t>
      </w:r>
      <w:r w:rsidRPr="00CE24D7">
        <w:rPr>
          <w:rFonts w:ascii="Courier New" w:eastAsia="Times New Roman" w:hAnsi="Courier New" w:cs="Courier New"/>
          <w:color w:val="000000"/>
          <w:kern w:val="0"/>
          <w:sz w:val="20"/>
          <w:szCs w:val="20"/>
          <w:lang w:eastAsia="en-GB"/>
          <w14:ligatures w14:val="none"/>
        </w:rPr>
        <w:t>render_content</w:t>
      </w:r>
      <w:r w:rsidRPr="00CE24D7">
        <w:rPr>
          <w:rFonts w:ascii="Times New Roman" w:eastAsia="Times New Roman" w:hAnsi="Times New Roman" w:cs="Times New Roman"/>
          <w:color w:val="000000"/>
          <w:kern w:val="0"/>
          <w:lang w:eastAsia="en-GB"/>
          <w14:ligatures w14:val="none"/>
        </w:rPr>
        <w:t>.</w:t>
      </w:r>
    </w:p>
    <w:p w14:paraId="52508A91"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Inside this function, it filters the main DataFrame </w:t>
      </w:r>
      <w:r w:rsidRPr="00CE24D7">
        <w:rPr>
          <w:rFonts w:ascii="Courier New" w:eastAsia="Times New Roman" w:hAnsi="Courier New" w:cs="Courier New"/>
          <w:color w:val="000000"/>
          <w:kern w:val="0"/>
          <w:sz w:val="20"/>
          <w:szCs w:val="20"/>
          <w:lang w:eastAsia="en-GB"/>
          <w14:ligatures w14:val="none"/>
        </w:rPr>
        <w:t>df</w:t>
      </w:r>
      <w:r w:rsidRPr="00CE24D7">
        <w:rPr>
          <w:rFonts w:ascii="Times New Roman" w:eastAsia="Times New Roman" w:hAnsi="Times New Roman" w:cs="Times New Roman"/>
          <w:color w:val="000000"/>
          <w:kern w:val="0"/>
          <w:lang w:eastAsia="en-GB"/>
          <w14:ligatures w14:val="none"/>
        </w:rPr>
        <w:t> based on the user's selections.</w:t>
      </w:r>
    </w:p>
    <w:p w14:paraId="76E0BF21"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It calculates the KPIs (Total Profit, Avg. Margin, etc.) from this filtered data.</w:t>
      </w:r>
    </w:p>
    <w:p w14:paraId="271148C1"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Based on the </w:t>
      </w:r>
      <w:r w:rsidRPr="00CE24D7">
        <w:rPr>
          <w:rFonts w:ascii="Times New Roman" w:eastAsia="Times New Roman" w:hAnsi="Times New Roman" w:cs="Times New Roman"/>
          <w:i/>
          <w:iCs/>
          <w:color w:val="000000"/>
          <w:kern w:val="0"/>
          <w:lang w:eastAsia="en-GB"/>
          <w14:ligatures w14:val="none"/>
        </w:rPr>
        <w:t>active tab</w:t>
      </w:r>
      <w:r w:rsidRPr="00CE24D7">
        <w:rPr>
          <w:rFonts w:ascii="Times New Roman" w:eastAsia="Times New Roman" w:hAnsi="Times New Roman" w:cs="Times New Roman"/>
          <w:color w:val="000000"/>
          <w:kern w:val="0"/>
          <w:lang w:eastAsia="en-GB"/>
          <w14:ligatures w14:val="none"/>
        </w:rPr>
        <w:t>, it generates the corresponding </w:t>
      </w:r>
      <w:r w:rsidRPr="00CE24D7">
        <w:rPr>
          <w:rFonts w:ascii="Courier New" w:eastAsia="Times New Roman" w:hAnsi="Courier New" w:cs="Courier New"/>
          <w:color w:val="000000"/>
          <w:kern w:val="0"/>
          <w:sz w:val="20"/>
          <w:szCs w:val="20"/>
          <w:lang w:eastAsia="en-GB"/>
          <w14:ligatures w14:val="none"/>
        </w:rPr>
        <w:t>plotly.express</w:t>
      </w:r>
      <w:r w:rsidRPr="00CE24D7">
        <w:rPr>
          <w:rFonts w:ascii="Times New Roman" w:eastAsia="Times New Roman" w:hAnsi="Times New Roman" w:cs="Times New Roman"/>
          <w:color w:val="000000"/>
          <w:kern w:val="0"/>
          <w:lang w:eastAsia="en-GB"/>
          <w14:ligatures w14:val="none"/>
        </w:rPr>
        <w:t> figure (Bar, Line, Scatter, etc.) using only the filtered data.</w:t>
      </w:r>
    </w:p>
    <w:p w14:paraId="5D20E004" w14:textId="77777777" w:rsidR="00E71CDD" w:rsidRPr="00CE24D7" w:rsidRDefault="00E71CDD" w:rsidP="00E71CDD">
      <w:pPr>
        <w:numPr>
          <w:ilvl w:val="2"/>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lastRenderedPageBreak/>
        <w:t>It returns the KPIs and the new figure to the UI, which updates instantly.</w:t>
      </w:r>
    </w:p>
    <w:p w14:paraId="6A1ACC37" w14:textId="513ED35E"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314CFA9" w14:textId="77777777" w:rsidR="003F6CFC" w:rsidRPr="003F6CFC" w:rsidRDefault="003F6CFC"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F6CFC">
        <w:rPr>
          <w:rFonts w:ascii="Times New Roman" w:eastAsia="Times New Roman" w:hAnsi="Times New Roman" w:cs="Times New Roman"/>
          <w:b/>
          <w:bCs/>
          <w:color w:val="000000"/>
          <w:kern w:val="0"/>
          <w:sz w:val="27"/>
          <w:szCs w:val="27"/>
          <w:lang w:eastAsia="en-GB"/>
          <w14:ligatures w14:val="none"/>
        </w:rPr>
        <w:t>4. Output Analysis: Interpreting the Static Results</w:t>
      </w:r>
    </w:p>
    <w:p w14:paraId="306F731E" w14:textId="77777777"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Based on the nature of the data and common analytical findings in the static plots (assuming typical results for sales data):</w:t>
      </w:r>
    </w:p>
    <w:p w14:paraId="3EA00EE1" w14:textId="77777777" w:rsidR="003F6CFC" w:rsidRPr="003F6CFC" w:rsidRDefault="003F6CFC" w:rsidP="003F6CFC">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Key Findings from Static EDA:</w:t>
      </w:r>
    </w:p>
    <w:p w14:paraId="1D67A46F" w14:textId="77777777" w:rsidR="003F6CFC" w:rsidRPr="003F6CFC" w:rsidRDefault="003F6CFC" w:rsidP="003F6CF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Profitability Drivers (Weighted Margin Bar Plot):</w:t>
      </w:r>
      <w:r w:rsidRPr="003F6CFC">
        <w:rPr>
          <w:rFonts w:ascii="Times New Roman" w:eastAsia="Times New Roman" w:hAnsi="Times New Roman" w:cs="Times New Roman"/>
          <w:color w:val="000000"/>
          <w:kern w:val="0"/>
          <w:lang w:eastAsia="en-GB"/>
          <w14:ligatures w14:val="none"/>
        </w:rPr>
        <w:t> If the </w:t>
      </w:r>
      <w:r w:rsidRPr="003F6CFC">
        <w:rPr>
          <w:rFonts w:ascii="Courier New" w:eastAsia="Times New Roman" w:hAnsi="Courier New" w:cs="Courier New"/>
          <w:color w:val="000000"/>
          <w:kern w:val="0"/>
          <w:sz w:val="20"/>
          <w:szCs w:val="20"/>
          <w:lang w:eastAsia="en-GB"/>
          <w14:ligatures w14:val="none"/>
        </w:rPr>
        <w:t>Chocolate Chunk</w:t>
      </w:r>
      <w:r w:rsidRPr="003F6CFC">
        <w:rPr>
          <w:rFonts w:ascii="Times New Roman" w:eastAsia="Times New Roman" w:hAnsi="Times New Roman" w:cs="Times New Roman"/>
          <w:color w:val="000000"/>
          <w:kern w:val="0"/>
          <w:lang w:eastAsia="en-GB"/>
          <w14:ligatures w14:val="none"/>
        </w:rPr>
        <w:t> bar for the </w:t>
      </w:r>
      <w:r w:rsidRPr="003F6CFC">
        <w:rPr>
          <w:rFonts w:ascii="Times New Roman" w:eastAsia="Times New Roman" w:hAnsi="Times New Roman" w:cs="Times New Roman"/>
          <w:b/>
          <w:bCs/>
          <w:color w:val="000000"/>
          <w:kern w:val="0"/>
          <w:lang w:eastAsia="en-GB"/>
          <w14:ligatures w14:val="none"/>
        </w:rPr>
        <w:t>England</w:t>
      </w:r>
      <w:r w:rsidRPr="003F6CFC">
        <w:rPr>
          <w:rFonts w:ascii="Times New Roman" w:eastAsia="Times New Roman" w:hAnsi="Times New Roman" w:cs="Times New Roman"/>
          <w:color w:val="000000"/>
          <w:kern w:val="0"/>
          <w:lang w:eastAsia="en-GB"/>
          <w14:ligatures w14:val="none"/>
        </w:rPr>
        <w:t> region is significantly higher than others, it suggests this product/region combination yields the highest profit per dollar of revenue. Conversely, a low margin (e.g., </w:t>
      </w:r>
      <w:r w:rsidRPr="003F6CFC">
        <w:rPr>
          <w:rFonts w:ascii="Courier New" w:eastAsia="Times New Roman" w:hAnsi="Courier New" w:cs="Courier New"/>
          <w:color w:val="000000"/>
          <w:kern w:val="0"/>
          <w:sz w:val="20"/>
          <w:szCs w:val="20"/>
          <w:lang w:eastAsia="en-GB"/>
          <w14:ligatures w14:val="none"/>
        </w:rPr>
        <w:t>Biscuit</w:t>
      </w:r>
      <w:r w:rsidRPr="003F6CFC">
        <w:rPr>
          <w:rFonts w:ascii="Times New Roman" w:eastAsia="Times New Roman" w:hAnsi="Times New Roman" w:cs="Times New Roman"/>
          <w:color w:val="000000"/>
          <w:kern w:val="0"/>
          <w:lang w:eastAsia="en-GB"/>
          <w14:ligatures w14:val="none"/>
        </w:rPr>
        <w:t> in </w:t>
      </w:r>
      <w:r w:rsidRPr="003F6CFC">
        <w:rPr>
          <w:rFonts w:ascii="Times New Roman" w:eastAsia="Times New Roman" w:hAnsi="Times New Roman" w:cs="Times New Roman"/>
          <w:b/>
          <w:bCs/>
          <w:color w:val="000000"/>
          <w:kern w:val="0"/>
          <w:lang w:eastAsia="en-GB"/>
          <w14:ligatures w14:val="none"/>
        </w:rPr>
        <w:t>Jersey</w:t>
      </w:r>
      <w:r w:rsidRPr="003F6CFC">
        <w:rPr>
          <w:rFonts w:ascii="Times New Roman" w:eastAsia="Times New Roman" w:hAnsi="Times New Roman" w:cs="Times New Roman"/>
          <w:color w:val="000000"/>
          <w:kern w:val="0"/>
          <w:lang w:eastAsia="en-GB"/>
          <w14:ligatures w14:val="none"/>
        </w:rPr>
        <w:t>) suggests a poor operational cost structure or low pricing strategy.</w:t>
      </w:r>
    </w:p>
    <w:p w14:paraId="2C1BEFDF" w14:textId="77777777" w:rsidR="003F6CFC" w:rsidRPr="003F6CFC" w:rsidRDefault="003F6CFC" w:rsidP="003F6CF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Volume vs. Value (Revenue vs Profit Scatter Plot):</w:t>
      </w:r>
      <w:r w:rsidRPr="003F6CFC">
        <w:rPr>
          <w:rFonts w:ascii="Times New Roman" w:eastAsia="Times New Roman" w:hAnsi="Times New Roman" w:cs="Times New Roman"/>
          <w:color w:val="000000"/>
          <w:kern w:val="0"/>
          <w:lang w:eastAsia="en-GB"/>
          <w14:ligatures w14:val="none"/>
        </w:rPr>
        <w:t> A tight, upward-sloping cluster confirms a strong positive correlation (higher revenue leads to higher profit). Outliers far from the main cluster (high revenue, low profit) would be immediate candidates for investigation—these are transactions where costs likely inflated or pricing was compromised.</w:t>
      </w:r>
    </w:p>
    <w:p w14:paraId="46CE04AB" w14:textId="77777777" w:rsidR="003F6CFC" w:rsidRPr="003F6CFC" w:rsidRDefault="003F6CFC" w:rsidP="003F6CF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Time-Series Trends (Units Sold Over Time):</w:t>
      </w:r>
      <w:r w:rsidRPr="003F6CFC">
        <w:rPr>
          <w:rFonts w:ascii="Times New Roman" w:eastAsia="Times New Roman" w:hAnsi="Times New Roman" w:cs="Times New Roman"/>
          <w:color w:val="000000"/>
          <w:kern w:val="0"/>
          <w:lang w:eastAsia="en-GB"/>
          <w14:ligatures w14:val="none"/>
        </w:rPr>
        <w:t> You would typically look for a repeatable </w:t>
      </w:r>
      <w:r w:rsidRPr="003F6CFC">
        <w:rPr>
          <w:rFonts w:ascii="Times New Roman" w:eastAsia="Times New Roman" w:hAnsi="Times New Roman" w:cs="Times New Roman"/>
          <w:b/>
          <w:bCs/>
          <w:color w:val="000000"/>
          <w:kern w:val="0"/>
          <w:lang w:eastAsia="en-GB"/>
          <w14:ligatures w14:val="none"/>
        </w:rPr>
        <w:t>seasonality</w:t>
      </w:r>
      <w:r w:rsidRPr="003F6CFC">
        <w:rPr>
          <w:rFonts w:ascii="Times New Roman" w:eastAsia="Times New Roman" w:hAnsi="Times New Roman" w:cs="Times New Roman"/>
          <w:color w:val="000000"/>
          <w:kern w:val="0"/>
          <w:lang w:eastAsia="en-GB"/>
          <w14:ligatures w14:val="none"/>
        </w:rPr>
        <w:t> (e.g., a peak in December/January for Christmas/New Year sales, or a trough in summer months). You may also see a long-term </w:t>
      </w:r>
      <w:r w:rsidRPr="003F6CFC">
        <w:rPr>
          <w:rFonts w:ascii="Times New Roman" w:eastAsia="Times New Roman" w:hAnsi="Times New Roman" w:cs="Times New Roman"/>
          <w:b/>
          <w:bCs/>
          <w:color w:val="000000"/>
          <w:kern w:val="0"/>
          <w:lang w:eastAsia="en-GB"/>
          <w14:ligatures w14:val="none"/>
        </w:rPr>
        <w:t>growth trend</w:t>
      </w:r>
      <w:r w:rsidRPr="003F6CFC">
        <w:rPr>
          <w:rFonts w:ascii="Times New Roman" w:eastAsia="Times New Roman" w:hAnsi="Times New Roman" w:cs="Times New Roman"/>
          <w:color w:val="000000"/>
          <w:kern w:val="0"/>
          <w:lang w:eastAsia="en-GB"/>
          <w14:ligatures w14:val="none"/>
        </w:rPr>
        <w:t> if the line is generally sloping upwards.</w:t>
      </w:r>
    </w:p>
    <w:p w14:paraId="6895F8F9" w14:textId="77777777" w:rsidR="003F6CFC" w:rsidRPr="003F6CFC" w:rsidRDefault="003F6CFC" w:rsidP="003F6CF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Margin Consistency (Boxplot):</w:t>
      </w:r>
      <w:r w:rsidRPr="003F6CFC">
        <w:rPr>
          <w:rFonts w:ascii="Times New Roman" w:eastAsia="Times New Roman" w:hAnsi="Times New Roman" w:cs="Times New Roman"/>
          <w:color w:val="000000"/>
          <w:kern w:val="0"/>
          <w:lang w:eastAsia="en-GB"/>
          <w14:ligatures w14:val="none"/>
        </w:rPr>
        <w:t> If the </w:t>
      </w:r>
      <w:r w:rsidRPr="003F6CFC">
        <w:rPr>
          <w:rFonts w:ascii="Courier New" w:eastAsia="Times New Roman" w:hAnsi="Courier New" w:cs="Courier New"/>
          <w:color w:val="000000"/>
          <w:kern w:val="0"/>
          <w:sz w:val="20"/>
          <w:szCs w:val="20"/>
          <w:lang w:eastAsia="en-GB"/>
          <w14:ligatures w14:val="none"/>
        </w:rPr>
        <w:t>Caramel Nut</w:t>
      </w:r>
      <w:r w:rsidRPr="003F6CFC">
        <w:rPr>
          <w:rFonts w:ascii="Times New Roman" w:eastAsia="Times New Roman" w:hAnsi="Times New Roman" w:cs="Times New Roman"/>
          <w:color w:val="000000"/>
          <w:kern w:val="0"/>
          <w:lang w:eastAsia="en-GB"/>
          <w14:ligatures w14:val="none"/>
        </w:rPr>
        <w:t> boxplot shows a very small vertical span (tight IQR), its profitability is highly consistent. If a product's boxplot is very tall or has many outliers, it indicates highly volatile pricing or cost structures on a per-transaction basis.</w:t>
      </w:r>
    </w:p>
    <w:p w14:paraId="5C7D5507" w14:textId="77777777" w:rsidR="003F6CFC" w:rsidRPr="003F6CFC" w:rsidRDefault="003F6CFC" w:rsidP="003F6CF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b/>
          <w:bCs/>
          <w:color w:val="000000"/>
          <w:kern w:val="0"/>
          <w:lang w:eastAsia="en-GB"/>
          <w14:ligatures w14:val="none"/>
        </w:rPr>
        <w:t>Seasonal Hotspots (Monthly Heatmap):</w:t>
      </w:r>
      <w:r w:rsidRPr="003F6CFC">
        <w:rPr>
          <w:rFonts w:ascii="Times New Roman" w:eastAsia="Times New Roman" w:hAnsi="Times New Roman" w:cs="Times New Roman"/>
          <w:color w:val="000000"/>
          <w:kern w:val="0"/>
          <w:lang w:eastAsia="en-GB"/>
          <w14:ligatures w14:val="none"/>
        </w:rPr>
        <w:t> The heatmap will clearly pinpoint the most active sales period. For example, if the cell corresponding to </w:t>
      </w:r>
      <w:r w:rsidRPr="003F6CFC">
        <w:rPr>
          <w:rFonts w:ascii="Times New Roman" w:eastAsia="Times New Roman" w:hAnsi="Times New Roman" w:cs="Times New Roman"/>
          <w:b/>
          <w:bCs/>
          <w:color w:val="000000"/>
          <w:kern w:val="0"/>
          <w:lang w:eastAsia="en-GB"/>
          <w14:ligatures w14:val="none"/>
        </w:rPr>
        <w:t>Jersey</w:t>
      </w:r>
      <w:r w:rsidRPr="003F6CFC">
        <w:rPr>
          <w:rFonts w:ascii="Times New Roman" w:eastAsia="Times New Roman" w:hAnsi="Times New Roman" w:cs="Times New Roman"/>
          <w:color w:val="000000"/>
          <w:kern w:val="0"/>
          <w:lang w:eastAsia="en-GB"/>
          <w14:ligatures w14:val="none"/>
        </w:rPr>
        <w:t> and </w:t>
      </w:r>
      <w:r w:rsidRPr="003F6CFC">
        <w:rPr>
          <w:rFonts w:ascii="Times New Roman" w:eastAsia="Times New Roman" w:hAnsi="Times New Roman" w:cs="Times New Roman"/>
          <w:b/>
          <w:bCs/>
          <w:color w:val="000000"/>
          <w:kern w:val="0"/>
          <w:lang w:eastAsia="en-GB"/>
          <w14:ligatures w14:val="none"/>
        </w:rPr>
        <w:t>Month 12 (December)</w:t>
      </w:r>
      <w:r w:rsidRPr="003F6CFC">
        <w:rPr>
          <w:rFonts w:ascii="Times New Roman" w:eastAsia="Times New Roman" w:hAnsi="Times New Roman" w:cs="Times New Roman"/>
          <w:color w:val="000000"/>
          <w:kern w:val="0"/>
          <w:lang w:eastAsia="en-GB"/>
          <w14:ligatures w14:val="none"/>
        </w:rPr>
        <w:t> is the darkest, it highlights a crucial end-of-year sales spike for that region.</w:t>
      </w:r>
    </w:p>
    <w:p w14:paraId="4F33CEF3" w14:textId="77777777" w:rsidR="003F6CFC" w:rsidRPr="003F6CFC" w:rsidRDefault="003F6CFC" w:rsidP="003F6CF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F6CFC">
        <w:rPr>
          <w:rFonts w:ascii="Times New Roman" w:eastAsia="Times New Roman" w:hAnsi="Times New Roman" w:cs="Times New Roman"/>
          <w:b/>
          <w:bCs/>
          <w:color w:val="000000"/>
          <w:kern w:val="0"/>
          <w:sz w:val="27"/>
          <w:szCs w:val="27"/>
          <w:lang w:eastAsia="en-GB"/>
          <w14:ligatures w14:val="none"/>
        </w:rPr>
        <w:t>5. Conclusion and Next Steps</w:t>
      </w:r>
    </w:p>
    <w:p w14:paraId="11971F37" w14:textId="77777777" w:rsidR="003F6CFC" w:rsidRPr="003F6CFC" w:rsidRDefault="003F6CFC" w:rsidP="003F6CF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The Dash application successfully transforms this static analysis into a powerful self-service tool. Stakeholders can now easily slice the data by time and product to answer specific questions, such as:</w:t>
      </w:r>
    </w:p>
    <w:p w14:paraId="6D9539C6" w14:textId="77777777" w:rsidR="003F6CFC" w:rsidRPr="003F6CFC" w:rsidRDefault="003F6CFC" w:rsidP="003F6CF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"How did our total profit for </w:t>
      </w:r>
      <w:r w:rsidRPr="003F6CFC">
        <w:rPr>
          <w:rFonts w:ascii="Times New Roman" w:eastAsia="Times New Roman" w:hAnsi="Times New Roman" w:cs="Times New Roman"/>
          <w:b/>
          <w:bCs/>
          <w:color w:val="000000"/>
          <w:kern w:val="0"/>
          <w:lang w:eastAsia="en-GB"/>
          <w14:ligatures w14:val="none"/>
        </w:rPr>
        <w:t>Chocolate Chunk</w:t>
      </w:r>
      <w:r w:rsidRPr="003F6CFC">
        <w:rPr>
          <w:rFonts w:ascii="Times New Roman" w:eastAsia="Times New Roman" w:hAnsi="Times New Roman" w:cs="Times New Roman"/>
          <w:color w:val="000000"/>
          <w:kern w:val="0"/>
          <w:lang w:eastAsia="en-GB"/>
          <w14:ligatures w14:val="none"/>
        </w:rPr>
        <w:t> in </w:t>
      </w:r>
      <w:r w:rsidRPr="003F6CFC">
        <w:rPr>
          <w:rFonts w:ascii="Times New Roman" w:eastAsia="Times New Roman" w:hAnsi="Times New Roman" w:cs="Times New Roman"/>
          <w:b/>
          <w:bCs/>
          <w:color w:val="000000"/>
          <w:kern w:val="0"/>
          <w:lang w:eastAsia="en-GB"/>
          <w14:ligatures w14:val="none"/>
        </w:rPr>
        <w:t>Wales</w:t>
      </w:r>
      <w:r w:rsidRPr="003F6CFC">
        <w:rPr>
          <w:rFonts w:ascii="Times New Roman" w:eastAsia="Times New Roman" w:hAnsi="Times New Roman" w:cs="Times New Roman"/>
          <w:color w:val="000000"/>
          <w:kern w:val="0"/>
          <w:lang w:eastAsia="en-GB"/>
          <w14:ligatures w14:val="none"/>
        </w:rPr>
        <w:t> perform in the last two years?"</w:t>
      </w:r>
    </w:p>
    <w:p w14:paraId="10D654FF" w14:textId="59E36A2F" w:rsidR="003F6CFC" w:rsidRPr="003F6CFC" w:rsidRDefault="003F6CFC" w:rsidP="003F6CF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F6CFC">
        <w:rPr>
          <w:rFonts w:ascii="Times New Roman" w:eastAsia="Times New Roman" w:hAnsi="Times New Roman" w:cs="Times New Roman"/>
          <w:color w:val="000000"/>
          <w:kern w:val="0"/>
          <w:lang w:eastAsia="en-GB"/>
          <w14:ligatures w14:val="none"/>
        </w:rPr>
        <w:t>"Which regions have the most stable (</w:t>
      </w:r>
      <w:r w:rsidRPr="003F6CFC">
        <w:rPr>
          <w:rFonts w:ascii="Courier New" w:eastAsia="Times New Roman" w:hAnsi="Courier New" w:cs="Courier New"/>
          <w:color w:val="000000"/>
          <w:kern w:val="0"/>
          <w:sz w:val="20"/>
          <w:szCs w:val="20"/>
          <w:lang w:eastAsia="en-GB"/>
          <w14:ligatures w14:val="none"/>
        </w:rPr>
        <w:t>Margin Boxplot</w:t>
      </w:r>
      <w:r w:rsidRPr="003F6CFC">
        <w:rPr>
          <w:rFonts w:ascii="Times New Roman" w:eastAsia="Times New Roman" w:hAnsi="Times New Roman" w:cs="Times New Roman"/>
          <w:color w:val="000000"/>
          <w:kern w:val="0"/>
          <w:lang w:eastAsia="en-GB"/>
          <w14:ligatures w14:val="none"/>
        </w:rPr>
        <w:t>) and highest-volume months (</w:t>
      </w:r>
      <w:r w:rsidRPr="003F6CFC">
        <w:rPr>
          <w:rFonts w:ascii="Courier New" w:eastAsia="Times New Roman" w:hAnsi="Courier New" w:cs="Courier New"/>
          <w:color w:val="000000"/>
          <w:kern w:val="0"/>
          <w:sz w:val="20"/>
          <w:szCs w:val="20"/>
          <w:lang w:eastAsia="en-GB"/>
          <w14:ligatures w14:val="none"/>
        </w:rPr>
        <w:t>Monthly Heatmap</w:t>
      </w:r>
      <w:r w:rsidRPr="003F6CFC">
        <w:rPr>
          <w:rFonts w:ascii="Times New Roman" w:eastAsia="Times New Roman" w:hAnsi="Times New Roman" w:cs="Times New Roman"/>
          <w:color w:val="000000"/>
          <w:kern w:val="0"/>
          <w:lang w:eastAsia="en-GB"/>
          <w14:ligatures w14:val="none"/>
        </w:rPr>
        <w:t>)</w:t>
      </w:r>
      <w:r w:rsidR="00E71CDD">
        <w:rPr>
          <w:rFonts w:ascii="Times New Roman" w:eastAsia="Times New Roman" w:hAnsi="Times New Roman" w:cs="Times New Roman"/>
          <w:color w:val="000000"/>
          <w:kern w:val="0"/>
          <w:lang w:eastAsia="en-GB"/>
          <w14:ligatures w14:val="none"/>
        </w:rPr>
        <w:br/>
      </w:r>
      <w:r w:rsidR="00E71CDD">
        <w:rPr>
          <w:rFonts w:ascii="Times New Roman" w:eastAsia="Times New Roman" w:hAnsi="Times New Roman" w:cs="Times New Roman"/>
          <w:color w:val="000000"/>
          <w:kern w:val="0"/>
          <w:lang w:eastAsia="en-GB"/>
          <w14:ligatures w14:val="none"/>
        </w:rPr>
        <w:br/>
      </w:r>
      <w:r w:rsidR="00E71CDD">
        <w:rPr>
          <w:rFonts w:ascii="Times New Roman" w:eastAsia="Times New Roman" w:hAnsi="Times New Roman" w:cs="Times New Roman"/>
          <w:color w:val="000000"/>
          <w:kern w:val="0"/>
          <w:lang w:eastAsia="en-GB"/>
          <w14:ligatures w14:val="none"/>
        </w:rPr>
        <w:br/>
      </w:r>
      <w:r w:rsidR="00E71CDD">
        <w:rPr>
          <w:rFonts w:ascii="Times New Roman" w:eastAsia="Times New Roman" w:hAnsi="Times New Roman" w:cs="Times New Roman"/>
          <w:color w:val="000000"/>
          <w:kern w:val="0"/>
          <w:lang w:eastAsia="en-GB"/>
          <w14:ligatures w14:val="none"/>
        </w:rPr>
        <w:br/>
      </w:r>
    </w:p>
    <w:p w14:paraId="1AF19AB8" w14:textId="77777777" w:rsidR="00E71CDD" w:rsidRPr="00CE24D7"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lastRenderedPageBreak/>
        <w:t>On Feature Engineering (The "Metrics that Matter")</w:t>
      </w:r>
    </w:p>
    <w:p w14:paraId="41C935C6" w14:textId="77777777" w:rsidR="00E71CDD" w:rsidRPr="00CE24D7" w:rsidRDefault="00E71CDD" w:rsidP="00E71CD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Justification:</w:t>
      </w:r>
      <w:r w:rsidRPr="00CE24D7">
        <w:rPr>
          <w:rFonts w:ascii="Times New Roman" w:eastAsia="Times New Roman" w:hAnsi="Times New Roman" w:cs="Times New Roman"/>
          <w:color w:val="000000"/>
          <w:kern w:val="0"/>
          <w:lang w:eastAsia="en-GB"/>
          <w14:ligatures w14:val="none"/>
        </w:rPr>
        <w:t> The raw data only tells us </w:t>
      </w:r>
      <w:r w:rsidRPr="00CE24D7">
        <w:rPr>
          <w:rFonts w:ascii="Times New Roman" w:eastAsia="Times New Roman" w:hAnsi="Times New Roman" w:cs="Times New Roman"/>
          <w:i/>
          <w:iCs/>
          <w:color w:val="000000"/>
          <w:kern w:val="0"/>
          <w:lang w:eastAsia="en-GB"/>
          <w14:ligatures w14:val="none"/>
        </w:rPr>
        <w:t>what</w:t>
      </w:r>
      <w:r w:rsidRPr="00CE24D7">
        <w:rPr>
          <w:rFonts w:ascii="Times New Roman" w:eastAsia="Times New Roman" w:hAnsi="Times New Roman" w:cs="Times New Roman"/>
          <w:color w:val="000000"/>
          <w:kern w:val="0"/>
          <w:lang w:eastAsia="en-GB"/>
          <w14:ligatures w14:val="none"/>
        </w:rPr>
        <w:t> happened (e.g., </w:t>
      </w:r>
      <w:r w:rsidRPr="00CE24D7">
        <w:rPr>
          <w:rFonts w:ascii="Courier New" w:eastAsia="Times New Roman" w:hAnsi="Courier New" w:cs="Courier New"/>
          <w:color w:val="000000"/>
          <w:kern w:val="0"/>
          <w:sz w:val="20"/>
          <w:szCs w:val="20"/>
          <w:lang w:eastAsia="en-GB"/>
          <w14:ligatures w14:val="none"/>
        </w:rPr>
        <w:t>Profit(£)</w:t>
      </w:r>
      <w:r w:rsidRPr="00CE24D7">
        <w:rPr>
          <w:rFonts w:ascii="Times New Roman" w:eastAsia="Times New Roman" w:hAnsi="Times New Roman" w:cs="Times New Roman"/>
          <w:color w:val="000000"/>
          <w:kern w:val="0"/>
          <w:lang w:eastAsia="en-GB"/>
          <w14:ligatures w14:val="none"/>
        </w:rPr>
        <w:t>). Feature engineering tells us </w:t>
      </w:r>
      <w:r w:rsidRPr="00CE24D7">
        <w:rPr>
          <w:rFonts w:ascii="Times New Roman" w:eastAsia="Times New Roman" w:hAnsi="Times New Roman" w:cs="Times New Roman"/>
          <w:i/>
          <w:iCs/>
          <w:color w:val="000000"/>
          <w:kern w:val="0"/>
          <w:lang w:eastAsia="en-GB"/>
          <w14:ligatures w14:val="none"/>
        </w:rPr>
        <w:t>how well</w:t>
      </w:r>
      <w:r w:rsidRPr="00CE24D7">
        <w:rPr>
          <w:rFonts w:ascii="Times New Roman" w:eastAsia="Times New Roman" w:hAnsi="Times New Roman" w:cs="Times New Roman"/>
          <w:color w:val="000000"/>
          <w:kern w:val="0"/>
          <w:lang w:eastAsia="en-GB"/>
          <w14:ligatures w14:val="none"/>
        </w:rPr>
        <w:t> it happened.</w:t>
      </w:r>
    </w:p>
    <w:p w14:paraId="5F20B7DB" w14:textId="77777777" w:rsidR="00E71CDD" w:rsidRPr="00CE24D7" w:rsidRDefault="00E71CDD" w:rsidP="00E71CD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Business Impact:</w:t>
      </w:r>
      <w:r w:rsidRPr="00CE24D7">
        <w:rPr>
          <w:rFonts w:ascii="Times New Roman" w:eastAsia="Times New Roman" w:hAnsi="Times New Roman" w:cs="Times New Roman"/>
          <w:color w:val="000000"/>
          <w:kern w:val="0"/>
          <w:lang w:eastAsia="en-GB"/>
          <w14:ligatures w14:val="none"/>
        </w:rPr>
        <w:t> A manager might see </w:t>
      </w:r>
      <w:r w:rsidRPr="00CE24D7">
        <w:rPr>
          <w:rFonts w:ascii="Courier New" w:eastAsia="Times New Roman" w:hAnsi="Courier New" w:cs="Courier New"/>
          <w:color w:val="000000"/>
          <w:kern w:val="0"/>
          <w:sz w:val="20"/>
          <w:szCs w:val="20"/>
          <w:lang w:eastAsia="en-GB"/>
          <w14:ligatures w14:val="none"/>
        </w:rPr>
        <w:t>Product A</w:t>
      </w:r>
      <w:r w:rsidRPr="00CE24D7">
        <w:rPr>
          <w:rFonts w:ascii="Times New Roman" w:eastAsia="Times New Roman" w:hAnsi="Times New Roman" w:cs="Times New Roman"/>
          <w:color w:val="000000"/>
          <w:kern w:val="0"/>
          <w:lang w:eastAsia="en-GB"/>
          <w14:ligatures w14:val="none"/>
        </w:rPr>
        <w:t> has £1M profit and </w:t>
      </w:r>
      <w:r w:rsidRPr="00CE24D7">
        <w:rPr>
          <w:rFonts w:ascii="Courier New" w:eastAsia="Times New Roman" w:hAnsi="Courier New" w:cs="Courier New"/>
          <w:color w:val="000000"/>
          <w:kern w:val="0"/>
          <w:sz w:val="20"/>
          <w:szCs w:val="20"/>
          <w:lang w:eastAsia="en-GB"/>
          <w14:ligatures w14:val="none"/>
        </w:rPr>
        <w:t>Product B</w:t>
      </w:r>
      <w:r w:rsidRPr="00CE24D7">
        <w:rPr>
          <w:rFonts w:ascii="Times New Roman" w:eastAsia="Times New Roman" w:hAnsi="Times New Roman" w:cs="Times New Roman"/>
          <w:color w:val="000000"/>
          <w:kern w:val="0"/>
          <w:lang w:eastAsia="en-GB"/>
          <w14:ligatures w14:val="none"/>
        </w:rPr>
        <w:t> has £500k profit and conclude </w:t>
      </w:r>
      <w:r w:rsidRPr="00CE24D7">
        <w:rPr>
          <w:rFonts w:ascii="Courier New" w:eastAsia="Times New Roman" w:hAnsi="Courier New" w:cs="Courier New"/>
          <w:color w:val="000000"/>
          <w:kern w:val="0"/>
          <w:sz w:val="20"/>
          <w:szCs w:val="20"/>
          <w:lang w:eastAsia="en-GB"/>
          <w14:ligatures w14:val="none"/>
        </w:rPr>
        <w:t>A</w:t>
      </w:r>
      <w:r w:rsidRPr="00CE24D7">
        <w:rPr>
          <w:rFonts w:ascii="Times New Roman" w:eastAsia="Times New Roman" w:hAnsi="Times New Roman" w:cs="Times New Roman"/>
          <w:color w:val="000000"/>
          <w:kern w:val="0"/>
          <w:lang w:eastAsia="en-GB"/>
          <w14:ligatures w14:val="none"/>
        </w:rPr>
        <w:t> is better. But your engineered </w:t>
      </w:r>
      <w:r w:rsidRPr="00CE24D7">
        <w:rPr>
          <w:rFonts w:ascii="Courier New" w:eastAsia="Times New Roman" w:hAnsi="Courier New" w:cs="Courier New"/>
          <w:color w:val="000000"/>
          <w:kern w:val="0"/>
          <w:sz w:val="20"/>
          <w:szCs w:val="20"/>
          <w:lang w:eastAsia="en-GB"/>
          <w14:ligatures w14:val="none"/>
        </w:rPr>
        <w:t>Margin</w:t>
      </w:r>
      <w:r w:rsidRPr="00CE24D7">
        <w:rPr>
          <w:rFonts w:ascii="Times New Roman" w:eastAsia="Times New Roman" w:hAnsi="Times New Roman" w:cs="Times New Roman"/>
          <w:color w:val="000000"/>
          <w:kern w:val="0"/>
          <w:lang w:eastAsia="en-GB"/>
          <w14:ligatures w14:val="none"/>
        </w:rPr>
        <w:t> metric might show:</w:t>
      </w:r>
    </w:p>
    <w:p w14:paraId="053A3EFA" w14:textId="77777777" w:rsidR="00E71CDD" w:rsidRPr="00CE24D7" w:rsidRDefault="00E71CDD" w:rsidP="00E71CDD">
      <w:pPr>
        <w:numPr>
          <w:ilvl w:val="1"/>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t>Product A</w:t>
      </w:r>
      <w:r w:rsidRPr="00CE24D7">
        <w:rPr>
          <w:rFonts w:ascii="Times New Roman" w:eastAsia="Times New Roman" w:hAnsi="Times New Roman" w:cs="Times New Roman"/>
          <w:color w:val="000000"/>
          <w:kern w:val="0"/>
          <w:lang w:eastAsia="en-GB"/>
          <w14:ligatures w14:val="none"/>
        </w:rPr>
        <w:t>: £1M profit on £20M revenue = </w:t>
      </w:r>
      <w:r w:rsidRPr="00CE24D7">
        <w:rPr>
          <w:rFonts w:ascii="Times New Roman" w:eastAsia="Times New Roman" w:hAnsi="Times New Roman" w:cs="Times New Roman"/>
          <w:b/>
          <w:bCs/>
          <w:color w:val="000000"/>
          <w:kern w:val="0"/>
          <w:lang w:eastAsia="en-GB"/>
          <w14:ligatures w14:val="none"/>
        </w:rPr>
        <w:t>5% Margin</w:t>
      </w:r>
      <w:r w:rsidRPr="00CE24D7">
        <w:rPr>
          <w:rFonts w:ascii="Times New Roman" w:eastAsia="Times New Roman" w:hAnsi="Times New Roman" w:cs="Times New Roman"/>
          <w:color w:val="000000"/>
          <w:kern w:val="0"/>
          <w:lang w:eastAsia="en-GB"/>
          <w14:ligatures w14:val="none"/>
        </w:rPr>
        <w:t> (low efficiency)</w:t>
      </w:r>
    </w:p>
    <w:p w14:paraId="268EBE4F" w14:textId="77777777" w:rsidR="00E71CDD" w:rsidRPr="00CE24D7" w:rsidRDefault="00E71CDD" w:rsidP="00E71CDD">
      <w:pPr>
        <w:numPr>
          <w:ilvl w:val="1"/>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Courier New" w:eastAsia="Times New Roman" w:hAnsi="Courier New" w:cs="Courier New"/>
          <w:color w:val="000000"/>
          <w:kern w:val="0"/>
          <w:sz w:val="20"/>
          <w:szCs w:val="20"/>
          <w:lang w:eastAsia="en-GB"/>
          <w14:ligatures w14:val="none"/>
        </w:rPr>
        <w:t>Product B</w:t>
      </w:r>
      <w:r w:rsidRPr="00CE24D7">
        <w:rPr>
          <w:rFonts w:ascii="Times New Roman" w:eastAsia="Times New Roman" w:hAnsi="Times New Roman" w:cs="Times New Roman"/>
          <w:color w:val="000000"/>
          <w:kern w:val="0"/>
          <w:lang w:eastAsia="en-GB"/>
          <w14:ligatures w14:val="none"/>
        </w:rPr>
        <w:t>: £500k profit on £2M revenue = </w:t>
      </w:r>
      <w:r w:rsidRPr="00CE24D7">
        <w:rPr>
          <w:rFonts w:ascii="Times New Roman" w:eastAsia="Times New Roman" w:hAnsi="Times New Roman" w:cs="Times New Roman"/>
          <w:b/>
          <w:bCs/>
          <w:color w:val="000000"/>
          <w:kern w:val="0"/>
          <w:lang w:eastAsia="en-GB"/>
          <w14:ligatures w14:val="none"/>
        </w:rPr>
        <w:t>25% Margin</w:t>
      </w:r>
      <w:r w:rsidRPr="00CE24D7">
        <w:rPr>
          <w:rFonts w:ascii="Times New Roman" w:eastAsia="Times New Roman" w:hAnsi="Times New Roman" w:cs="Times New Roman"/>
          <w:color w:val="000000"/>
          <w:kern w:val="0"/>
          <w:lang w:eastAsia="en-GB"/>
          <w14:ligatures w14:val="none"/>
        </w:rPr>
        <w:t> (high efficiency)</w:t>
      </w:r>
    </w:p>
    <w:p w14:paraId="4D27AD19" w14:textId="77777777" w:rsidR="00E71CDD" w:rsidRPr="00CE24D7" w:rsidRDefault="00E71CDD" w:rsidP="00E71CDD">
      <w:pPr>
        <w:numPr>
          <w:ilvl w:val="1"/>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Insight:</w:t>
      </w:r>
      <w:r w:rsidRPr="00CE24D7">
        <w:rPr>
          <w:rFonts w:ascii="Times New Roman" w:eastAsia="Times New Roman" w:hAnsi="Times New Roman" w:cs="Times New Roman"/>
          <w:color w:val="000000"/>
          <w:kern w:val="0"/>
          <w:lang w:eastAsia="en-GB"/>
          <w14:ligatures w14:val="none"/>
        </w:rPr>
        <w:t> </w:t>
      </w:r>
      <w:r w:rsidRPr="00CE24D7">
        <w:rPr>
          <w:rFonts w:ascii="Courier New" w:eastAsia="Times New Roman" w:hAnsi="Courier New" w:cs="Courier New"/>
          <w:color w:val="000000"/>
          <w:kern w:val="0"/>
          <w:sz w:val="20"/>
          <w:szCs w:val="20"/>
          <w:lang w:eastAsia="en-GB"/>
          <w14:ligatures w14:val="none"/>
        </w:rPr>
        <w:t>Product B</w:t>
      </w:r>
      <w:r w:rsidRPr="00CE24D7">
        <w:rPr>
          <w:rFonts w:ascii="Times New Roman" w:eastAsia="Times New Roman" w:hAnsi="Times New Roman" w:cs="Times New Roman"/>
          <w:color w:val="000000"/>
          <w:kern w:val="0"/>
          <w:lang w:eastAsia="en-GB"/>
          <w14:ligatures w14:val="none"/>
        </w:rPr>
        <w:t> is the real star. The business should focus on scaling </w:t>
      </w:r>
      <w:r w:rsidRPr="00CE24D7">
        <w:rPr>
          <w:rFonts w:ascii="Courier New" w:eastAsia="Times New Roman" w:hAnsi="Courier New" w:cs="Courier New"/>
          <w:color w:val="000000"/>
          <w:kern w:val="0"/>
          <w:sz w:val="20"/>
          <w:szCs w:val="20"/>
          <w:lang w:eastAsia="en-GB"/>
          <w14:ligatures w14:val="none"/>
        </w:rPr>
        <w:t>Product B</w:t>
      </w:r>
      <w:r w:rsidRPr="00CE24D7">
        <w:rPr>
          <w:rFonts w:ascii="Times New Roman" w:eastAsia="Times New Roman" w:hAnsi="Times New Roman" w:cs="Times New Roman"/>
          <w:color w:val="000000"/>
          <w:kern w:val="0"/>
          <w:lang w:eastAsia="en-GB"/>
          <w14:ligatures w14:val="none"/>
        </w:rPr>
        <w:t> or fixing the margin on </w:t>
      </w:r>
      <w:r w:rsidRPr="00CE24D7">
        <w:rPr>
          <w:rFonts w:ascii="Courier New" w:eastAsia="Times New Roman" w:hAnsi="Courier New" w:cs="Courier New"/>
          <w:color w:val="000000"/>
          <w:kern w:val="0"/>
          <w:sz w:val="20"/>
          <w:szCs w:val="20"/>
          <w:lang w:eastAsia="en-GB"/>
          <w14:ligatures w14:val="none"/>
        </w:rPr>
        <w:t>Product A</w:t>
      </w:r>
      <w:r w:rsidRPr="00CE24D7">
        <w:rPr>
          <w:rFonts w:ascii="Times New Roman" w:eastAsia="Times New Roman" w:hAnsi="Times New Roman" w:cs="Times New Roman"/>
          <w:color w:val="000000"/>
          <w:kern w:val="0"/>
          <w:lang w:eastAsia="en-GB"/>
          <w14:ligatures w14:val="none"/>
        </w:rPr>
        <w:t>. Your engineered features (Margin, Unit Price, Unit Cost) are </w:t>
      </w:r>
      <w:r w:rsidRPr="00CE24D7">
        <w:rPr>
          <w:rFonts w:ascii="Times New Roman" w:eastAsia="Times New Roman" w:hAnsi="Times New Roman" w:cs="Times New Roman"/>
          <w:b/>
          <w:bCs/>
          <w:color w:val="000000"/>
          <w:kern w:val="0"/>
          <w:lang w:eastAsia="en-GB"/>
          <w14:ligatures w14:val="none"/>
        </w:rPr>
        <w:t>Key Performance Indicators (KPIs)</w:t>
      </w:r>
      <w:r w:rsidRPr="00CE24D7">
        <w:rPr>
          <w:rFonts w:ascii="Times New Roman" w:eastAsia="Times New Roman" w:hAnsi="Times New Roman" w:cs="Times New Roman"/>
          <w:color w:val="000000"/>
          <w:kern w:val="0"/>
          <w:lang w:eastAsia="en-GB"/>
          <w14:ligatures w14:val="none"/>
        </w:rPr>
        <w:t> that drive strategy.</w:t>
      </w:r>
    </w:p>
    <w:p w14:paraId="06286E1B" w14:textId="7828D2F3" w:rsidR="00E71CDD" w:rsidRPr="00CE24D7"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On the Static Visualizations ( "Insight-Finding" )</w:t>
      </w:r>
    </w:p>
    <w:p w14:paraId="5814A300" w14:textId="77777777" w:rsidR="00E71CDD" w:rsidRPr="00CE24D7"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You've chosen a perfect set of 5 plots to get a 360-degree view of the business:</w:t>
      </w:r>
    </w:p>
    <w:p w14:paraId="2ABE22C0" w14:textId="77777777" w:rsidR="00E71CDD" w:rsidRPr="00CE24D7" w:rsidRDefault="00E71CDD" w:rsidP="00E71CD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Weighted Margin Bar:</w:t>
      </w:r>
      <w:r w:rsidRPr="00CE24D7">
        <w:rPr>
          <w:rFonts w:ascii="Times New Roman" w:eastAsia="Times New Roman" w:hAnsi="Times New Roman" w:cs="Times New Roman"/>
          <w:color w:val="000000"/>
          <w:kern w:val="0"/>
          <w:lang w:eastAsia="en-GB"/>
          <w14:ligatures w14:val="none"/>
        </w:rPr>
        <w:t> You correctly calculate margin as </w:t>
      </w:r>
      <w:r w:rsidRPr="00CE24D7">
        <w:rPr>
          <w:rFonts w:ascii="Courier New" w:eastAsia="Times New Roman" w:hAnsi="Courier New" w:cs="Courier New"/>
          <w:color w:val="000000"/>
          <w:kern w:val="0"/>
          <w:sz w:val="20"/>
          <w:szCs w:val="20"/>
          <w:lang w:eastAsia="en-GB"/>
          <w14:ligatures w14:val="none"/>
        </w:rPr>
        <w:t>Total Profit / Total Revenue</w:t>
      </w:r>
      <w:r w:rsidRPr="00CE24D7">
        <w:rPr>
          <w:rFonts w:ascii="Times New Roman" w:eastAsia="Times New Roman" w:hAnsi="Times New Roman" w:cs="Times New Roman"/>
          <w:color w:val="000000"/>
          <w:kern w:val="0"/>
          <w:lang w:eastAsia="en-GB"/>
          <w14:ligatures w14:val="none"/>
        </w:rPr>
        <w:t>. A simple average of the </w:t>
      </w:r>
      <w:r w:rsidRPr="00CE24D7">
        <w:rPr>
          <w:rFonts w:ascii="Courier New" w:eastAsia="Times New Roman" w:hAnsi="Courier New" w:cs="Courier New"/>
          <w:color w:val="000000"/>
          <w:kern w:val="0"/>
          <w:sz w:val="20"/>
          <w:szCs w:val="20"/>
          <w:lang w:eastAsia="en-GB"/>
          <w14:ligatures w14:val="none"/>
        </w:rPr>
        <w:t>Margin</w:t>
      </w:r>
      <w:r w:rsidRPr="00CE24D7">
        <w:rPr>
          <w:rFonts w:ascii="Times New Roman" w:eastAsia="Times New Roman" w:hAnsi="Times New Roman" w:cs="Times New Roman"/>
          <w:color w:val="000000"/>
          <w:kern w:val="0"/>
          <w:lang w:eastAsia="en-GB"/>
          <w14:ligatures w14:val="none"/>
        </w:rPr>
        <w:t>column would be wrong, as it would treat a £100 sale with a 50% margin the same as a £1M sale with a 10% margin. Your method correctly identifies the </w:t>
      </w:r>
      <w:r w:rsidRPr="00CE24D7">
        <w:rPr>
          <w:rFonts w:ascii="Times New Roman" w:eastAsia="Times New Roman" w:hAnsi="Times New Roman" w:cs="Times New Roman"/>
          <w:i/>
          <w:iCs/>
          <w:color w:val="000000"/>
          <w:kern w:val="0"/>
          <w:lang w:eastAsia="en-GB"/>
          <w14:ligatures w14:val="none"/>
        </w:rPr>
        <w:t>true</w:t>
      </w:r>
      <w:r w:rsidRPr="00CE24D7">
        <w:rPr>
          <w:rFonts w:ascii="Times New Roman" w:eastAsia="Times New Roman" w:hAnsi="Times New Roman" w:cs="Times New Roman"/>
          <w:color w:val="000000"/>
          <w:kern w:val="0"/>
          <w:lang w:eastAsia="en-GB"/>
          <w14:ligatures w14:val="none"/>
        </w:rPr>
        <w:t> profit drivers.</w:t>
      </w:r>
    </w:p>
    <w:p w14:paraId="5B47DADE" w14:textId="77777777" w:rsidR="00E71CDD" w:rsidRPr="00CE24D7" w:rsidRDefault="00E71CDD" w:rsidP="00E71CD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Revenue vs. Profit Scatter:</w:t>
      </w:r>
      <w:r w:rsidRPr="00CE24D7">
        <w:rPr>
          <w:rFonts w:ascii="Times New Roman" w:eastAsia="Times New Roman" w:hAnsi="Times New Roman" w:cs="Times New Roman"/>
          <w:color w:val="000000"/>
          <w:kern w:val="0"/>
          <w:lang w:eastAsia="en-GB"/>
          <w14:ligatures w14:val="none"/>
        </w:rPr>
        <w:t> This is a classic portfolio matrix. It lets a manager instantly classify products:</w:t>
      </w:r>
    </w:p>
    <w:p w14:paraId="6EA45C8C" w14:textId="77777777" w:rsidR="00E71CDD" w:rsidRPr="00CE24D7" w:rsidRDefault="00E71CDD" w:rsidP="00E71CD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Top-Right (Stars):</w:t>
      </w:r>
      <w:r w:rsidRPr="00CE24D7">
        <w:rPr>
          <w:rFonts w:ascii="Times New Roman" w:eastAsia="Times New Roman" w:hAnsi="Times New Roman" w:cs="Times New Roman"/>
          <w:color w:val="000000"/>
          <w:kern w:val="0"/>
          <w:lang w:eastAsia="en-GB"/>
          <w14:ligatures w14:val="none"/>
        </w:rPr>
        <w:t> High Revenue, High Profit. (e.g., 'Chocolate Chunk') -&gt; </w:t>
      </w:r>
      <w:r w:rsidRPr="00CE24D7">
        <w:rPr>
          <w:rFonts w:ascii="Times New Roman" w:eastAsia="Times New Roman" w:hAnsi="Times New Roman" w:cs="Times New Roman"/>
          <w:i/>
          <w:iCs/>
          <w:color w:val="000000"/>
          <w:kern w:val="0"/>
          <w:lang w:eastAsia="en-GB"/>
          <w14:ligatures w14:val="none"/>
        </w:rPr>
        <w:t>Action: Protect and invest.</w:t>
      </w:r>
    </w:p>
    <w:p w14:paraId="327F6843" w14:textId="77777777" w:rsidR="00E71CDD" w:rsidRPr="00CE24D7" w:rsidRDefault="00E71CDD" w:rsidP="00E71CD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Bottom-Right (Cash Cows?):</w:t>
      </w:r>
      <w:r w:rsidRPr="00CE24D7">
        <w:rPr>
          <w:rFonts w:ascii="Times New Roman" w:eastAsia="Times New Roman" w:hAnsi="Times New Roman" w:cs="Times New Roman"/>
          <w:color w:val="000000"/>
          <w:kern w:val="0"/>
          <w:lang w:eastAsia="en-GB"/>
          <w14:ligatures w14:val="none"/>
        </w:rPr>
        <w:t> High Revenue, Low Profit. -&gt; </w:t>
      </w:r>
      <w:r w:rsidRPr="00CE24D7">
        <w:rPr>
          <w:rFonts w:ascii="Times New Roman" w:eastAsia="Times New Roman" w:hAnsi="Times New Roman" w:cs="Times New Roman"/>
          <w:i/>
          <w:iCs/>
          <w:color w:val="000000"/>
          <w:kern w:val="0"/>
          <w:lang w:eastAsia="en-GB"/>
          <w14:ligatures w14:val="none"/>
        </w:rPr>
        <w:t>Action: Investigate. Can we reduce costs or raise prices?</w:t>
      </w:r>
    </w:p>
    <w:p w14:paraId="5CCFA07D" w14:textId="77777777" w:rsidR="00E71CDD" w:rsidRPr="00CE24D7" w:rsidRDefault="00E71CDD" w:rsidP="00E71CD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Top-Left (Niche):</w:t>
      </w:r>
      <w:r w:rsidRPr="00CE24D7">
        <w:rPr>
          <w:rFonts w:ascii="Times New Roman" w:eastAsia="Times New Roman" w:hAnsi="Times New Roman" w:cs="Times New Roman"/>
          <w:color w:val="000000"/>
          <w:kern w:val="0"/>
          <w:lang w:eastAsia="en-GB"/>
          <w14:ligatures w14:val="none"/>
        </w:rPr>
        <w:t> Low Revenue, High Profit. (e.g., 'Caramel Nut') -&gt; </w:t>
      </w:r>
      <w:r w:rsidRPr="00CE24D7">
        <w:rPr>
          <w:rFonts w:ascii="Times New Roman" w:eastAsia="Times New Roman" w:hAnsi="Times New Roman" w:cs="Times New Roman"/>
          <w:i/>
          <w:iCs/>
          <w:color w:val="000000"/>
          <w:kern w:val="0"/>
          <w:lang w:eastAsia="en-GB"/>
          <w14:ligatures w14:val="none"/>
        </w:rPr>
        <w:t>Action: Can we scale this product with marketing?</w:t>
      </w:r>
    </w:p>
    <w:p w14:paraId="244CC68F" w14:textId="77777777" w:rsidR="00E71CDD" w:rsidRPr="00CE24D7" w:rsidRDefault="00E71CDD" w:rsidP="00E71CDD">
      <w:pPr>
        <w:numPr>
          <w:ilvl w:val="1"/>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Bottom-Left (Dogs):</w:t>
      </w:r>
      <w:r w:rsidRPr="00CE24D7">
        <w:rPr>
          <w:rFonts w:ascii="Times New Roman" w:eastAsia="Times New Roman" w:hAnsi="Times New Roman" w:cs="Times New Roman"/>
          <w:color w:val="000000"/>
          <w:kern w:val="0"/>
          <w:lang w:eastAsia="en-GB"/>
          <w14:ligatures w14:val="none"/>
        </w:rPr>
        <w:t> Low Revenue, Low Profit. -&gt; </w:t>
      </w:r>
      <w:r w:rsidRPr="00CE24D7">
        <w:rPr>
          <w:rFonts w:ascii="Times New Roman" w:eastAsia="Times New Roman" w:hAnsi="Times New Roman" w:cs="Times New Roman"/>
          <w:i/>
          <w:iCs/>
          <w:color w:val="000000"/>
          <w:kern w:val="0"/>
          <w:lang w:eastAsia="en-GB"/>
          <w14:ligatures w14:val="none"/>
        </w:rPr>
        <w:t>Action: Consider delisting.</w:t>
      </w:r>
    </w:p>
    <w:p w14:paraId="306A2C0D" w14:textId="77777777" w:rsidR="00E71CDD" w:rsidRPr="00CE24D7" w:rsidRDefault="00E71CDD" w:rsidP="00E71CD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Units Over Time (Line):</w:t>
      </w:r>
      <w:r w:rsidRPr="00CE24D7">
        <w:rPr>
          <w:rFonts w:ascii="Times New Roman" w:eastAsia="Times New Roman" w:hAnsi="Times New Roman" w:cs="Times New Roman"/>
          <w:color w:val="000000"/>
          <w:kern w:val="0"/>
          <w:lang w:eastAsia="en-GB"/>
          <w14:ligatures w14:val="none"/>
        </w:rPr>
        <w:t> This is essential for </w:t>
      </w:r>
      <w:r w:rsidRPr="00CE24D7">
        <w:rPr>
          <w:rFonts w:ascii="Times New Roman" w:eastAsia="Times New Roman" w:hAnsi="Times New Roman" w:cs="Times New Roman"/>
          <w:b/>
          <w:bCs/>
          <w:color w:val="000000"/>
          <w:kern w:val="0"/>
          <w:lang w:eastAsia="en-GB"/>
          <w14:ligatures w14:val="none"/>
        </w:rPr>
        <w:t>Trend Analysis</w:t>
      </w:r>
      <w:r w:rsidRPr="00CE24D7">
        <w:rPr>
          <w:rFonts w:ascii="Times New Roman" w:eastAsia="Times New Roman" w:hAnsi="Times New Roman" w:cs="Times New Roman"/>
          <w:color w:val="000000"/>
          <w:kern w:val="0"/>
          <w:lang w:eastAsia="en-GB"/>
          <w14:ligatures w14:val="none"/>
        </w:rPr>
        <w:t>. Is business growing or declining? Is there a sudden spike or drop that corresponds to a marketing campaign or a supply chain issue?</w:t>
      </w:r>
    </w:p>
    <w:p w14:paraId="7428A8DD" w14:textId="77777777" w:rsidR="00E71CDD" w:rsidRPr="00CE24D7" w:rsidRDefault="00E71CDD" w:rsidP="00E71CD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Margin Boxplot:</w:t>
      </w:r>
      <w:r w:rsidRPr="00CE24D7">
        <w:rPr>
          <w:rFonts w:ascii="Times New Roman" w:eastAsia="Times New Roman" w:hAnsi="Times New Roman" w:cs="Times New Roman"/>
          <w:color w:val="000000"/>
          <w:kern w:val="0"/>
          <w:lang w:eastAsia="en-GB"/>
          <w14:ligatures w14:val="none"/>
        </w:rPr>
        <w:t> This brilliantly visualizes </w:t>
      </w:r>
      <w:r w:rsidRPr="00CE24D7">
        <w:rPr>
          <w:rFonts w:ascii="Times New Roman" w:eastAsia="Times New Roman" w:hAnsi="Times New Roman" w:cs="Times New Roman"/>
          <w:b/>
          <w:bCs/>
          <w:color w:val="000000"/>
          <w:kern w:val="0"/>
          <w:lang w:eastAsia="en-GB"/>
          <w14:ligatures w14:val="none"/>
        </w:rPr>
        <w:t>Risk &amp; Consistency</w:t>
      </w:r>
      <w:r w:rsidRPr="00CE24D7">
        <w:rPr>
          <w:rFonts w:ascii="Times New Roman" w:eastAsia="Times New Roman" w:hAnsi="Times New Roman" w:cs="Times New Roman"/>
          <w:color w:val="000000"/>
          <w:kern w:val="0"/>
          <w:lang w:eastAsia="en-GB"/>
          <w14:ligatures w14:val="none"/>
        </w:rPr>
        <w:t>. A product might have a high average margin, but if its boxplot is very tall (a large interquartile range), it means the margin is volatile and unpredictable. A tight, high box is the ideal: consistently profitable.</w:t>
      </w:r>
    </w:p>
    <w:p w14:paraId="56E324B0" w14:textId="77777777" w:rsidR="00E71CDD" w:rsidRPr="00CE24D7" w:rsidRDefault="00E71CDD" w:rsidP="00E71CD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Monthly Heatmap:</w:t>
      </w:r>
      <w:r w:rsidRPr="00CE24D7">
        <w:rPr>
          <w:rFonts w:ascii="Times New Roman" w:eastAsia="Times New Roman" w:hAnsi="Times New Roman" w:cs="Times New Roman"/>
          <w:color w:val="000000"/>
          <w:kern w:val="0"/>
          <w:lang w:eastAsia="en-GB"/>
          <w14:ligatures w14:val="none"/>
        </w:rPr>
        <w:t> This is the best way to visualize </w:t>
      </w:r>
      <w:r w:rsidRPr="00CE24D7">
        <w:rPr>
          <w:rFonts w:ascii="Times New Roman" w:eastAsia="Times New Roman" w:hAnsi="Times New Roman" w:cs="Times New Roman"/>
          <w:b/>
          <w:bCs/>
          <w:color w:val="000000"/>
          <w:kern w:val="0"/>
          <w:lang w:eastAsia="en-GB"/>
          <w14:ligatures w14:val="none"/>
        </w:rPr>
        <w:t>Seasonality</w:t>
      </w:r>
      <w:r w:rsidRPr="00CE24D7">
        <w:rPr>
          <w:rFonts w:ascii="Times New Roman" w:eastAsia="Times New Roman" w:hAnsi="Times New Roman" w:cs="Times New Roman"/>
          <w:color w:val="000000"/>
          <w:kern w:val="0"/>
          <w:lang w:eastAsia="en-GB"/>
          <w14:ligatures w14:val="none"/>
        </w:rPr>
        <w:t>. A manager can look at this and say, "We need to ramp up inventory for all regions in Q4 and plan a marketing push for the slump in Q1." This directly informs inventory and marketing budgets.</w:t>
      </w:r>
    </w:p>
    <w:p w14:paraId="63035E42" w14:textId="77777777" w:rsidR="00E71CDD" w:rsidRPr="00CE24D7"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On the Interactive Dashboard (The "Operational" Phase)</w:t>
      </w:r>
    </w:p>
    <w:p w14:paraId="13440084" w14:textId="77777777" w:rsidR="00E71CDD" w:rsidRPr="00CE24D7" w:rsidRDefault="00E71CDD" w:rsidP="00E71CD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Justification:</w:t>
      </w:r>
      <w:r w:rsidRPr="00CE24D7">
        <w:rPr>
          <w:rFonts w:ascii="Times New Roman" w:eastAsia="Times New Roman" w:hAnsi="Times New Roman" w:cs="Times New Roman"/>
          <w:color w:val="000000"/>
          <w:kern w:val="0"/>
          <w:lang w:eastAsia="en-GB"/>
          <w14:ligatures w14:val="none"/>
        </w:rPr>
        <w:t> The static plots are for </w:t>
      </w:r>
      <w:r w:rsidRPr="00CE24D7">
        <w:rPr>
          <w:rFonts w:ascii="Times New Roman" w:eastAsia="Times New Roman" w:hAnsi="Times New Roman" w:cs="Times New Roman"/>
          <w:i/>
          <w:iCs/>
          <w:color w:val="000000"/>
          <w:kern w:val="0"/>
          <w:lang w:eastAsia="en-GB"/>
          <w14:ligatures w14:val="none"/>
        </w:rPr>
        <w:t>your</w:t>
      </w:r>
      <w:r w:rsidRPr="00CE24D7">
        <w:rPr>
          <w:rFonts w:ascii="Times New Roman" w:eastAsia="Times New Roman" w:hAnsi="Times New Roman" w:cs="Times New Roman"/>
          <w:color w:val="000000"/>
          <w:kern w:val="0"/>
          <w:lang w:eastAsia="en-GB"/>
          <w14:ligatures w14:val="none"/>
        </w:rPr>
        <w:t> analysis. The dashboard is for the </w:t>
      </w:r>
      <w:r w:rsidRPr="00CE24D7">
        <w:rPr>
          <w:rFonts w:ascii="Times New Roman" w:eastAsia="Times New Roman" w:hAnsi="Times New Roman" w:cs="Times New Roman"/>
          <w:i/>
          <w:iCs/>
          <w:color w:val="000000"/>
          <w:kern w:val="0"/>
          <w:lang w:eastAsia="en-GB"/>
          <w14:ligatures w14:val="none"/>
        </w:rPr>
        <w:t>business</w:t>
      </w:r>
      <w:r w:rsidRPr="00CE24D7">
        <w:rPr>
          <w:rFonts w:ascii="Times New Roman" w:eastAsia="Times New Roman" w:hAnsi="Times New Roman" w:cs="Times New Roman"/>
          <w:color w:val="000000"/>
          <w:kern w:val="0"/>
          <w:lang w:eastAsia="en-GB"/>
          <w14:ligatures w14:val="none"/>
        </w:rPr>
        <w:t>.</w:t>
      </w:r>
    </w:p>
    <w:p w14:paraId="32D48911" w14:textId="77777777" w:rsidR="00E71CDD" w:rsidRPr="00CE24D7" w:rsidRDefault="00E71CDD" w:rsidP="00E71CD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t>Business Impact:</w:t>
      </w:r>
      <w:r w:rsidRPr="00CE24D7">
        <w:rPr>
          <w:rFonts w:ascii="Times New Roman" w:eastAsia="Times New Roman" w:hAnsi="Times New Roman" w:cs="Times New Roman"/>
          <w:color w:val="000000"/>
          <w:kern w:val="0"/>
          <w:lang w:eastAsia="en-GB"/>
          <w14:ligatures w14:val="none"/>
        </w:rPr>
        <w:t> This is the most critical part. You have moved from being a data analyst who </w:t>
      </w:r>
      <w:r w:rsidRPr="00CE24D7">
        <w:rPr>
          <w:rFonts w:ascii="Times New Roman" w:eastAsia="Times New Roman" w:hAnsi="Times New Roman" w:cs="Times New Roman"/>
          <w:i/>
          <w:iCs/>
          <w:color w:val="000000"/>
          <w:kern w:val="0"/>
          <w:lang w:eastAsia="en-GB"/>
          <w14:ligatures w14:val="none"/>
        </w:rPr>
        <w:t>sends reports</w:t>
      </w:r>
      <w:r w:rsidRPr="00CE24D7">
        <w:rPr>
          <w:rFonts w:ascii="Times New Roman" w:eastAsia="Times New Roman" w:hAnsi="Times New Roman" w:cs="Times New Roman"/>
          <w:color w:val="000000"/>
          <w:kern w:val="0"/>
          <w:lang w:eastAsia="en-GB"/>
          <w14:ligatures w14:val="none"/>
        </w:rPr>
        <w:t> to a business intelligence partner who </w:t>
      </w:r>
      <w:r w:rsidRPr="00CE24D7">
        <w:rPr>
          <w:rFonts w:ascii="Times New Roman" w:eastAsia="Times New Roman" w:hAnsi="Times New Roman" w:cs="Times New Roman"/>
          <w:i/>
          <w:iCs/>
          <w:color w:val="000000"/>
          <w:kern w:val="0"/>
          <w:lang w:eastAsia="en-GB"/>
          <w14:ligatures w14:val="none"/>
        </w:rPr>
        <w:t>provides tools</w:t>
      </w:r>
      <w:r w:rsidRPr="00CE24D7">
        <w:rPr>
          <w:rFonts w:ascii="Times New Roman" w:eastAsia="Times New Roman" w:hAnsi="Times New Roman" w:cs="Times New Roman"/>
          <w:color w:val="000000"/>
          <w:kern w:val="0"/>
          <w:lang w:eastAsia="en-GB"/>
          <w14:ligatures w14:val="none"/>
        </w:rPr>
        <w:t>.</w:t>
      </w:r>
    </w:p>
    <w:p w14:paraId="1E9B2519" w14:textId="77777777" w:rsidR="00E71CDD" w:rsidRPr="00CE24D7" w:rsidRDefault="00E71CDD" w:rsidP="00E71CD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b/>
          <w:bCs/>
          <w:color w:val="000000"/>
          <w:kern w:val="0"/>
          <w:lang w:eastAsia="en-GB"/>
          <w14:ligatures w14:val="none"/>
        </w:rPr>
        <w:lastRenderedPageBreak/>
        <w:t>Self-Service Analytics:</w:t>
      </w:r>
      <w:r w:rsidRPr="00CE24D7">
        <w:rPr>
          <w:rFonts w:ascii="Times New Roman" w:eastAsia="Times New Roman" w:hAnsi="Times New Roman" w:cs="Times New Roman"/>
          <w:color w:val="000000"/>
          <w:kern w:val="0"/>
          <w:lang w:eastAsia="en-GB"/>
          <w14:ligatures w14:val="none"/>
        </w:rPr>
        <w:t> A regional manager for 'Scotland' doesn't need to email you for a report. She can now answer her own questions in real-time:</w:t>
      </w:r>
    </w:p>
    <w:p w14:paraId="40EAF458" w14:textId="77777777" w:rsidR="00E71CDD" w:rsidRPr="00CE24D7" w:rsidRDefault="00E71CDD" w:rsidP="00E71CDD">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"How did our new 'Caramel Nut' promotion do in Scotland last quarter?" (She selects </w:t>
      </w:r>
      <w:r w:rsidRPr="00CE24D7">
        <w:rPr>
          <w:rFonts w:ascii="Courier New" w:eastAsia="Times New Roman" w:hAnsi="Courier New" w:cs="Courier New"/>
          <w:color w:val="000000"/>
          <w:kern w:val="0"/>
          <w:sz w:val="20"/>
          <w:szCs w:val="20"/>
          <w:lang w:eastAsia="en-GB"/>
          <w14:ligatures w14:val="none"/>
        </w:rPr>
        <w:t>Region: 'Scotland'</w:t>
      </w:r>
      <w:r w:rsidRPr="00CE24D7">
        <w:rPr>
          <w:rFonts w:ascii="Times New Roman" w:eastAsia="Times New Roman" w:hAnsi="Times New Roman" w:cs="Times New Roman"/>
          <w:color w:val="000000"/>
          <w:kern w:val="0"/>
          <w:lang w:eastAsia="en-GB"/>
          <w14:ligatures w14:val="none"/>
        </w:rPr>
        <w:t>, </w:t>
      </w:r>
      <w:r w:rsidRPr="00CE24D7">
        <w:rPr>
          <w:rFonts w:ascii="Courier New" w:eastAsia="Times New Roman" w:hAnsi="Courier New" w:cs="Courier New"/>
          <w:color w:val="000000"/>
          <w:kern w:val="0"/>
          <w:sz w:val="20"/>
          <w:szCs w:val="20"/>
          <w:lang w:eastAsia="en-GB"/>
          <w14:ligatures w14:val="none"/>
        </w:rPr>
        <w:t>Confectionary: 'Caramel Nut'</w:t>
      </w:r>
      <w:r w:rsidRPr="00CE24D7">
        <w:rPr>
          <w:rFonts w:ascii="Times New Roman" w:eastAsia="Times New Roman" w:hAnsi="Times New Roman" w:cs="Times New Roman"/>
          <w:color w:val="000000"/>
          <w:kern w:val="0"/>
          <w:lang w:eastAsia="en-GB"/>
          <w14:ligatures w14:val="none"/>
        </w:rPr>
        <w:t>, filters the </w:t>
      </w:r>
      <w:r w:rsidRPr="00CE24D7">
        <w:rPr>
          <w:rFonts w:ascii="Courier New" w:eastAsia="Times New Roman" w:hAnsi="Courier New" w:cs="Courier New"/>
          <w:color w:val="000000"/>
          <w:kern w:val="0"/>
          <w:sz w:val="20"/>
          <w:szCs w:val="20"/>
          <w:lang w:eastAsia="en-GB"/>
          <w14:ligatures w14:val="none"/>
        </w:rPr>
        <w:t>Year</w:t>
      </w:r>
      <w:r w:rsidRPr="00CE24D7">
        <w:rPr>
          <w:rFonts w:ascii="Times New Roman" w:eastAsia="Times New Roman" w:hAnsi="Times New Roman" w:cs="Times New Roman"/>
          <w:color w:val="000000"/>
          <w:kern w:val="0"/>
          <w:lang w:eastAsia="en-GB"/>
          <w14:ligatures w14:val="none"/>
        </w:rPr>
        <w:t> slider, and looks at the </w:t>
      </w:r>
      <w:r w:rsidRPr="00CE24D7">
        <w:rPr>
          <w:rFonts w:ascii="Courier New" w:eastAsia="Times New Roman" w:hAnsi="Courier New" w:cs="Courier New"/>
          <w:color w:val="000000"/>
          <w:kern w:val="0"/>
          <w:sz w:val="20"/>
          <w:szCs w:val="20"/>
          <w:lang w:eastAsia="en-GB"/>
          <w14:ligatures w14:val="none"/>
        </w:rPr>
        <w:t>Units Over Time</w:t>
      </w:r>
      <w:r w:rsidRPr="00CE24D7">
        <w:rPr>
          <w:rFonts w:ascii="Times New Roman" w:eastAsia="Times New Roman" w:hAnsi="Times New Roman" w:cs="Times New Roman"/>
          <w:color w:val="000000"/>
          <w:kern w:val="0"/>
          <w:lang w:eastAsia="en-GB"/>
          <w14:ligatures w14:val="none"/>
        </w:rPr>
        <w:t> tab).</w:t>
      </w:r>
    </w:p>
    <w:p w14:paraId="10AC99A8" w14:textId="77777777" w:rsidR="00E71CDD" w:rsidRPr="00CE24D7" w:rsidRDefault="00E71CDD" w:rsidP="00E71CDD">
      <w:pPr>
        <w:numPr>
          <w:ilvl w:val="1"/>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"Which product is dragging down my region's margins?" (She selects </w:t>
      </w:r>
      <w:r w:rsidRPr="00CE24D7">
        <w:rPr>
          <w:rFonts w:ascii="Courier New" w:eastAsia="Times New Roman" w:hAnsi="Courier New" w:cs="Courier New"/>
          <w:color w:val="000000"/>
          <w:kern w:val="0"/>
          <w:sz w:val="20"/>
          <w:szCs w:val="20"/>
          <w:lang w:eastAsia="en-GB"/>
          <w14:ligatures w14:val="none"/>
        </w:rPr>
        <w:t>Region: 'Scotland'</w:t>
      </w:r>
      <w:r w:rsidRPr="00CE24D7">
        <w:rPr>
          <w:rFonts w:ascii="Times New Roman" w:eastAsia="Times New Roman" w:hAnsi="Times New Roman" w:cs="Times New Roman"/>
          <w:color w:val="000000"/>
          <w:kern w:val="0"/>
          <w:lang w:eastAsia="en-GB"/>
          <w14:ligatures w14:val="none"/>
        </w:rPr>
        <w:t>, </w:t>
      </w:r>
      <w:r w:rsidRPr="00CE24D7">
        <w:rPr>
          <w:rFonts w:ascii="Courier New" w:eastAsia="Times New Roman" w:hAnsi="Courier New" w:cs="Courier New"/>
          <w:color w:val="000000"/>
          <w:kern w:val="0"/>
          <w:sz w:val="20"/>
          <w:szCs w:val="20"/>
          <w:lang w:eastAsia="en-GB"/>
          <w14:ligatures w14:val="none"/>
        </w:rPr>
        <w:t>Confectionary: 'All'</w:t>
      </w:r>
      <w:r w:rsidRPr="00CE24D7">
        <w:rPr>
          <w:rFonts w:ascii="Times New Roman" w:eastAsia="Times New Roman" w:hAnsi="Times New Roman" w:cs="Times New Roman"/>
          <w:color w:val="000000"/>
          <w:kern w:val="0"/>
          <w:lang w:eastAsia="en-GB"/>
          <w14:ligatures w14:val="none"/>
        </w:rPr>
        <w:t>, and looks at the </w:t>
      </w:r>
      <w:r w:rsidRPr="00CE24D7">
        <w:rPr>
          <w:rFonts w:ascii="Courier New" w:eastAsia="Times New Roman" w:hAnsi="Courier New" w:cs="Courier New"/>
          <w:color w:val="000000"/>
          <w:kern w:val="0"/>
          <w:sz w:val="20"/>
          <w:szCs w:val="20"/>
          <w:lang w:eastAsia="en-GB"/>
          <w14:ligatures w14:val="none"/>
        </w:rPr>
        <w:t>Margin Bar</w:t>
      </w:r>
      <w:r w:rsidRPr="00CE24D7">
        <w:rPr>
          <w:rFonts w:ascii="Times New Roman" w:eastAsia="Times New Roman" w:hAnsi="Times New Roman" w:cs="Times New Roman"/>
          <w:color w:val="000000"/>
          <w:kern w:val="0"/>
          <w:lang w:eastAsia="en-GB"/>
          <w14:ligatures w14:val="none"/>
        </w:rPr>
        <w:t> tab).</w:t>
      </w:r>
    </w:p>
    <w:p w14:paraId="02098943" w14:textId="082876BA" w:rsidR="00E71CDD" w:rsidRPr="00CE24D7"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This dashboard democratizes data, making it accessible and actionable for non-technical stakeholders, which is the ultimate goal of any data analysis.</w:t>
      </w:r>
      <w:r>
        <w:rPr>
          <w:rFonts w:ascii="Times New Roman" w:eastAsia="Times New Roman" w:hAnsi="Times New Roman" w:cs="Times New Roman"/>
          <w:color w:val="000000"/>
          <w:kern w:val="0"/>
          <w:lang w:eastAsia="en-GB"/>
          <w14:ligatures w14:val="none"/>
        </w:rPr>
        <w:br/>
      </w:r>
      <w:r>
        <w:rPr>
          <w:rFonts w:ascii="Times New Roman" w:eastAsia="Times New Roman" w:hAnsi="Times New Roman" w:cs="Times New Roman"/>
          <w:color w:val="000000"/>
          <w:kern w:val="0"/>
          <w:lang w:eastAsia="en-GB"/>
          <w14:ligatures w14:val="none"/>
        </w:rPr>
        <w:br/>
      </w:r>
      <w:r>
        <w:rPr>
          <w:rFonts w:ascii="Times New Roman" w:eastAsia="Times New Roman" w:hAnsi="Times New Roman" w:cs="Times New Roman"/>
          <w:color w:val="000000"/>
          <w:kern w:val="0"/>
          <w:lang w:eastAsia="en-GB"/>
          <w14:ligatures w14:val="none"/>
        </w:rPr>
        <w:br/>
      </w:r>
      <w:r w:rsidR="006D25E1">
        <w:rPr>
          <w:rFonts w:ascii="Times New Roman" w:eastAsia="Times New Roman" w:hAnsi="Times New Roman" w:cs="Times New Roman"/>
          <w:noProof/>
          <w:kern w:val="0"/>
          <w:lang w:eastAsia="en-GB"/>
        </w:rPr>
        <w:pict w14:anchorId="03307DDD">
          <v:rect id="_x0000_i1025" alt="" style="width:451.3pt;height:.05pt;mso-width-percent:0;mso-height-percent:0;mso-width-percent:0;mso-height-percent:0" o:hralign="center" o:hrstd="t" o:hr="t" fillcolor="#a0a0a0" stroked="f"/>
        </w:pict>
      </w:r>
    </w:p>
    <w:p w14:paraId="27264AC2" w14:textId="77777777" w:rsidR="00E71CDD" w:rsidRPr="00E71CDD" w:rsidRDefault="00E71CDD" w:rsidP="00E71CD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E71CDD">
        <w:rPr>
          <w:rFonts w:ascii="Times New Roman" w:eastAsia="Times New Roman" w:hAnsi="Times New Roman" w:cs="Times New Roman"/>
          <w:b/>
          <w:bCs/>
          <w:color w:val="000000"/>
          <w:kern w:val="0"/>
          <w:sz w:val="36"/>
          <w:szCs w:val="36"/>
          <w:lang w:eastAsia="en-GB"/>
          <w14:ligatures w14:val="none"/>
        </w:rPr>
        <w:t>Confectionary Sales Performance Analysis Report (Task 2)</w:t>
      </w:r>
    </w:p>
    <w:p w14:paraId="030EBAC3"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Prepared for:</w:t>
      </w:r>
      <w:r w:rsidRPr="00E71CDD">
        <w:rPr>
          <w:rFonts w:ascii="Times New Roman" w:eastAsia="Times New Roman" w:hAnsi="Times New Roman" w:cs="Times New Roman"/>
          <w:color w:val="000000"/>
          <w:kern w:val="0"/>
          <w:lang w:eastAsia="en-GB"/>
          <w14:ligatures w14:val="none"/>
        </w:rPr>
        <w:t> Management Team </w:t>
      </w:r>
      <w:r w:rsidRPr="00E71CDD">
        <w:rPr>
          <w:rFonts w:ascii="Times New Roman" w:eastAsia="Times New Roman" w:hAnsi="Times New Roman" w:cs="Times New Roman"/>
          <w:b/>
          <w:bCs/>
          <w:color w:val="000000"/>
          <w:kern w:val="0"/>
          <w:lang w:eastAsia="en-GB"/>
          <w14:ligatures w14:val="none"/>
        </w:rPr>
        <w:t>Prepared by:</w:t>
      </w:r>
      <w:r w:rsidRPr="00E71CDD">
        <w:rPr>
          <w:rFonts w:ascii="Times New Roman" w:eastAsia="Times New Roman" w:hAnsi="Times New Roman" w:cs="Times New Roman"/>
          <w:color w:val="000000"/>
          <w:kern w:val="0"/>
          <w:lang w:eastAsia="en-GB"/>
          <w14:ligatures w14:val="none"/>
        </w:rPr>
        <w:t> Senior Data Analyst </w:t>
      </w:r>
      <w:r w:rsidRPr="00E71CDD">
        <w:rPr>
          <w:rFonts w:ascii="Times New Roman" w:eastAsia="Times New Roman" w:hAnsi="Times New Roman" w:cs="Times New Roman"/>
          <w:b/>
          <w:bCs/>
          <w:color w:val="000000"/>
          <w:kern w:val="0"/>
          <w:lang w:eastAsia="en-GB"/>
          <w14:ligatures w14:val="none"/>
        </w:rPr>
        <w:t>Date:</w:t>
      </w:r>
      <w:r w:rsidRPr="00E71CDD">
        <w:rPr>
          <w:rFonts w:ascii="Times New Roman" w:eastAsia="Times New Roman" w:hAnsi="Times New Roman" w:cs="Times New Roman"/>
          <w:color w:val="000000"/>
          <w:kern w:val="0"/>
          <w:lang w:eastAsia="en-GB"/>
          <w14:ligatures w14:val="none"/>
        </w:rPr>
        <w:t> November 2025</w:t>
      </w:r>
    </w:p>
    <w:p w14:paraId="671F8CDA"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Executive Summary</w:t>
      </w:r>
    </w:p>
    <w:p w14:paraId="406B6203"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analysis of the Confectionary sales dataset aimed to identify key performance drivers, assess profitability, and uncover temporal and regional sales patterns. The investigation process involved rigorous data cleaning, feature engineering, and a multi-faceted visualization strategy (static and interactive).</w:t>
      </w:r>
    </w:p>
    <w:p w14:paraId="729BDD43"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Our key findings reveal that </w:t>
      </w:r>
      <w:r w:rsidRPr="00E71CDD">
        <w:rPr>
          <w:rFonts w:ascii="Times New Roman" w:eastAsia="Times New Roman" w:hAnsi="Times New Roman" w:cs="Times New Roman"/>
          <w:b/>
          <w:bCs/>
          <w:color w:val="000000"/>
          <w:kern w:val="0"/>
          <w:lang w:eastAsia="en-GB"/>
          <w14:ligatures w14:val="none"/>
        </w:rPr>
        <w:t>Sales, Revenue, and Profit metrics exhibit significant positive skewness</w:t>
      </w:r>
      <w:r w:rsidRPr="00E71CDD">
        <w:rPr>
          <w:rFonts w:ascii="Times New Roman" w:eastAsia="Times New Roman" w:hAnsi="Times New Roman" w:cs="Times New Roman"/>
          <w:color w:val="000000"/>
          <w:kern w:val="0"/>
          <w:lang w:eastAsia="en-GB"/>
          <w14:ligatures w14:val="none"/>
        </w:rPr>
        <w:t>, indicating a classic 80/20 distribution where a small number of large transactions drive a disproportionately high share of overall performance. The </w:t>
      </w:r>
      <w:r w:rsidRPr="00E71CDD">
        <w:rPr>
          <w:rFonts w:ascii="Times New Roman" w:eastAsia="Times New Roman" w:hAnsi="Times New Roman" w:cs="Times New Roman"/>
          <w:b/>
          <w:bCs/>
          <w:color w:val="000000"/>
          <w:kern w:val="0"/>
          <w:lang w:eastAsia="en-GB"/>
          <w14:ligatures w14:val="none"/>
        </w:rPr>
        <w:t>Weighted Margin Bar Plot</w:t>
      </w:r>
      <w:r w:rsidRPr="00E71CDD">
        <w:rPr>
          <w:rFonts w:ascii="Times New Roman" w:eastAsia="Times New Roman" w:hAnsi="Times New Roman" w:cs="Times New Roman"/>
          <w:color w:val="000000"/>
          <w:kern w:val="0"/>
          <w:lang w:eastAsia="en-GB"/>
          <w14:ligatures w14:val="none"/>
        </w:rPr>
        <w:t> proved critical for comparing true profitability across different regions, allowing us to shift focus from absolute volume to financial efficiency. Furthermore, the </w:t>
      </w:r>
      <w:r w:rsidRPr="00E71CDD">
        <w:rPr>
          <w:rFonts w:ascii="Times New Roman" w:eastAsia="Times New Roman" w:hAnsi="Times New Roman" w:cs="Times New Roman"/>
          <w:b/>
          <w:bCs/>
          <w:color w:val="000000"/>
          <w:kern w:val="0"/>
          <w:lang w:eastAsia="en-GB"/>
          <w14:ligatures w14:val="none"/>
        </w:rPr>
        <w:t>Monthly Heatmap</w:t>
      </w:r>
      <w:r w:rsidRPr="00E71CDD">
        <w:rPr>
          <w:rFonts w:ascii="Times New Roman" w:eastAsia="Times New Roman" w:hAnsi="Times New Roman" w:cs="Times New Roman"/>
          <w:color w:val="000000"/>
          <w:kern w:val="0"/>
          <w:lang w:eastAsia="en-GB"/>
          <w14:ligatures w14:val="none"/>
        </w:rPr>
        <w:t> confirmed clear seasonal patterns, which is essential for inventory planning and targeted monthly marketing campaigns. The interactive </w:t>
      </w:r>
      <w:r w:rsidRPr="00E71CDD">
        <w:rPr>
          <w:rFonts w:ascii="Times New Roman" w:eastAsia="Times New Roman" w:hAnsi="Times New Roman" w:cs="Times New Roman"/>
          <w:b/>
          <w:bCs/>
          <w:color w:val="000000"/>
          <w:kern w:val="0"/>
          <w:lang w:eastAsia="en-GB"/>
          <w14:ligatures w14:val="none"/>
        </w:rPr>
        <w:t>Dash Dashboard</w:t>
      </w:r>
      <w:r w:rsidRPr="00E71CDD">
        <w:rPr>
          <w:rFonts w:ascii="Times New Roman" w:eastAsia="Times New Roman" w:hAnsi="Times New Roman" w:cs="Times New Roman"/>
          <w:color w:val="000000"/>
          <w:kern w:val="0"/>
          <w:lang w:eastAsia="en-GB"/>
          <w14:ligatures w14:val="none"/>
        </w:rPr>
        <w:t> was deployed to provide dynamic filtering capabilities, enabling self-service drill-down by region, product, and time, moving the analysis beyond static snapshots.</w:t>
      </w:r>
    </w:p>
    <w:p w14:paraId="60843AD0"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1. Investigation Process</w:t>
      </w:r>
    </w:p>
    <w:p w14:paraId="4BD137EC"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investigation followed a standard data science pipeline to ensure the reliability of all visualizations and conclusions.</w:t>
      </w:r>
    </w:p>
    <w:p w14:paraId="345B23F7" w14:textId="77777777" w:rsidR="00E71CDD" w:rsidRPr="00E71CDD"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Data Preparation and Cleaning</w:t>
      </w:r>
    </w:p>
    <w:p w14:paraId="277F7C4B"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raw data required significant preprocessing. Structural cleaning involved stripping whitespace from column names and logically renaming the </w:t>
      </w:r>
      <w:r w:rsidRPr="00E71CDD">
        <w:rPr>
          <w:rFonts w:ascii="Courier New" w:eastAsia="Times New Roman" w:hAnsi="Courier New" w:cs="Courier New"/>
          <w:color w:val="000000"/>
          <w:kern w:val="0"/>
          <w:sz w:val="20"/>
          <w:szCs w:val="20"/>
          <w:lang w:eastAsia="en-GB"/>
          <w14:ligatures w14:val="none"/>
        </w:rPr>
        <w:t>Country(UK)</w:t>
      </w:r>
      <w:r w:rsidRPr="00E71CDD">
        <w:rPr>
          <w:rFonts w:ascii="Times New Roman" w:eastAsia="Times New Roman" w:hAnsi="Times New Roman" w:cs="Times New Roman"/>
          <w:color w:val="000000"/>
          <w:kern w:val="0"/>
          <w:lang w:eastAsia="en-GB"/>
          <w14:ligatures w14:val="none"/>
        </w:rPr>
        <w:t> column to </w:t>
      </w:r>
      <w:r w:rsidRPr="00E71CDD">
        <w:rPr>
          <w:rFonts w:ascii="Courier New" w:eastAsia="Times New Roman" w:hAnsi="Courier New" w:cs="Courier New"/>
          <w:b/>
          <w:bCs/>
          <w:color w:val="000000"/>
          <w:kern w:val="0"/>
          <w:sz w:val="20"/>
          <w:szCs w:val="20"/>
          <w:lang w:eastAsia="en-GB"/>
          <w14:ligatures w14:val="none"/>
        </w:rPr>
        <w:t>Region</w:t>
      </w:r>
      <w:r w:rsidRPr="00E71CDD">
        <w:rPr>
          <w:rFonts w:ascii="Times New Roman" w:eastAsia="Times New Roman" w:hAnsi="Times New Roman" w:cs="Times New Roman"/>
          <w:color w:val="000000"/>
          <w:kern w:val="0"/>
          <w:lang w:eastAsia="en-GB"/>
          <w14:ligatures w14:val="none"/>
        </w:rPr>
        <w:t>. Categorical standardization was necessary to ensure product names were consistent (e.g., correcting 'Choclate Chunk' to 'Chocolate Chunk') for accurate aggregation. We ensured the </w:t>
      </w:r>
      <w:r w:rsidRPr="00E71CDD">
        <w:rPr>
          <w:rFonts w:ascii="Courier New" w:eastAsia="Times New Roman" w:hAnsi="Courier New" w:cs="Courier New"/>
          <w:color w:val="000000"/>
          <w:kern w:val="0"/>
          <w:sz w:val="20"/>
          <w:szCs w:val="20"/>
          <w:lang w:eastAsia="en-GB"/>
          <w14:ligatures w14:val="none"/>
        </w:rPr>
        <w:t>Date</w:t>
      </w:r>
      <w:r w:rsidRPr="00E71CDD">
        <w:rPr>
          <w:rFonts w:ascii="Times New Roman" w:eastAsia="Times New Roman" w:hAnsi="Times New Roman" w:cs="Times New Roman"/>
          <w:color w:val="000000"/>
          <w:kern w:val="0"/>
          <w:lang w:eastAsia="en-GB"/>
          <w14:ligatures w14:val="none"/>
        </w:rPr>
        <w:t> column was properly parsed, and all financial columns (</w:t>
      </w:r>
      <w:r w:rsidRPr="00E71CDD">
        <w:rPr>
          <w:rFonts w:ascii="Courier New" w:eastAsia="Times New Roman" w:hAnsi="Courier New" w:cs="Courier New"/>
          <w:color w:val="000000"/>
          <w:kern w:val="0"/>
          <w:sz w:val="20"/>
          <w:szCs w:val="20"/>
          <w:lang w:eastAsia="en-GB"/>
          <w14:ligatures w14:val="none"/>
        </w:rPr>
        <w:t xml:space="preserve">Units </w:t>
      </w:r>
      <w:r w:rsidRPr="00E71CDD">
        <w:rPr>
          <w:rFonts w:ascii="Courier New" w:eastAsia="Times New Roman" w:hAnsi="Courier New" w:cs="Courier New"/>
          <w:color w:val="000000"/>
          <w:kern w:val="0"/>
          <w:sz w:val="20"/>
          <w:szCs w:val="20"/>
          <w:lang w:eastAsia="en-GB"/>
          <w14:ligatures w14:val="none"/>
        </w:rPr>
        <w:lastRenderedPageBreak/>
        <w:t>Sold</w:t>
      </w:r>
      <w:r w:rsidRPr="00E71CDD">
        <w:rPr>
          <w:rFonts w:ascii="Times New Roman" w:eastAsia="Times New Roman" w:hAnsi="Times New Roman" w:cs="Times New Roman"/>
          <w:color w:val="000000"/>
          <w:kern w:val="0"/>
          <w:lang w:eastAsia="en-GB"/>
          <w14:ligatures w14:val="none"/>
        </w:rPr>
        <w:t>, </w:t>
      </w:r>
      <w:r w:rsidRPr="00E71CDD">
        <w:rPr>
          <w:rFonts w:ascii="Courier New" w:eastAsia="Times New Roman" w:hAnsi="Courier New" w:cs="Courier New"/>
          <w:color w:val="000000"/>
          <w:kern w:val="0"/>
          <w:sz w:val="20"/>
          <w:szCs w:val="20"/>
          <w:lang w:eastAsia="en-GB"/>
          <w14:ligatures w14:val="none"/>
        </w:rPr>
        <w:t>Cost(£)</w:t>
      </w:r>
      <w:r w:rsidRPr="00E71CDD">
        <w:rPr>
          <w:rFonts w:ascii="Times New Roman" w:eastAsia="Times New Roman" w:hAnsi="Times New Roman" w:cs="Times New Roman"/>
          <w:color w:val="000000"/>
          <w:kern w:val="0"/>
          <w:lang w:eastAsia="en-GB"/>
          <w14:ligatures w14:val="none"/>
        </w:rPr>
        <w:t>, </w:t>
      </w:r>
      <w:r w:rsidRPr="00E71CDD">
        <w:rPr>
          <w:rFonts w:ascii="Courier New" w:eastAsia="Times New Roman" w:hAnsi="Courier New" w:cs="Courier New"/>
          <w:color w:val="000000"/>
          <w:kern w:val="0"/>
          <w:sz w:val="20"/>
          <w:szCs w:val="20"/>
          <w:lang w:eastAsia="en-GB"/>
          <w14:ligatures w14:val="none"/>
        </w:rPr>
        <w:t>Profit(£)</w:t>
      </w:r>
      <w:r w:rsidRPr="00E71CDD">
        <w:rPr>
          <w:rFonts w:ascii="Times New Roman" w:eastAsia="Times New Roman" w:hAnsi="Times New Roman" w:cs="Times New Roman"/>
          <w:color w:val="000000"/>
          <w:kern w:val="0"/>
          <w:lang w:eastAsia="en-GB"/>
          <w14:ligatures w14:val="none"/>
        </w:rPr>
        <w:t>, </w:t>
      </w:r>
      <w:r w:rsidRPr="00E71CDD">
        <w:rPr>
          <w:rFonts w:ascii="Courier New" w:eastAsia="Times New Roman" w:hAnsi="Courier New" w:cs="Courier New"/>
          <w:color w:val="000000"/>
          <w:kern w:val="0"/>
          <w:sz w:val="20"/>
          <w:szCs w:val="20"/>
          <w:lang w:eastAsia="en-GB"/>
          <w14:ligatures w14:val="none"/>
        </w:rPr>
        <w:t>Revenue(£)</w:t>
      </w:r>
      <w:r w:rsidRPr="00E71CDD">
        <w:rPr>
          <w:rFonts w:ascii="Times New Roman" w:eastAsia="Times New Roman" w:hAnsi="Times New Roman" w:cs="Times New Roman"/>
          <w:color w:val="000000"/>
          <w:kern w:val="0"/>
          <w:lang w:eastAsia="en-GB"/>
          <w14:ligatures w14:val="none"/>
        </w:rPr>
        <w:t>) were strictly converted to numeric types. Our missing value strategy involved removing critical records with missing categorical data (</w:t>
      </w:r>
      <w:r w:rsidRPr="00E71CDD">
        <w:rPr>
          <w:rFonts w:ascii="Courier New" w:eastAsia="Times New Roman" w:hAnsi="Courier New" w:cs="Courier New"/>
          <w:color w:val="000000"/>
          <w:kern w:val="0"/>
          <w:sz w:val="20"/>
          <w:szCs w:val="20"/>
          <w:lang w:eastAsia="en-GB"/>
          <w14:ligatures w14:val="none"/>
        </w:rPr>
        <w:t>Date</w:t>
      </w:r>
      <w:r w:rsidRPr="00E71CDD">
        <w:rPr>
          <w:rFonts w:ascii="Times New Roman" w:eastAsia="Times New Roman" w:hAnsi="Times New Roman" w:cs="Times New Roman"/>
          <w:color w:val="000000"/>
          <w:kern w:val="0"/>
          <w:lang w:eastAsia="en-GB"/>
          <w14:ligatures w14:val="none"/>
        </w:rPr>
        <w:t>, </w:t>
      </w:r>
      <w:r w:rsidRPr="00E71CDD">
        <w:rPr>
          <w:rFonts w:ascii="Courier New" w:eastAsia="Times New Roman" w:hAnsi="Courier New" w:cs="Courier New"/>
          <w:color w:val="000000"/>
          <w:kern w:val="0"/>
          <w:sz w:val="20"/>
          <w:szCs w:val="20"/>
          <w:lang w:eastAsia="en-GB"/>
          <w14:ligatures w14:val="none"/>
        </w:rPr>
        <w:t>Region</w:t>
      </w:r>
      <w:r w:rsidRPr="00E71CDD">
        <w:rPr>
          <w:rFonts w:ascii="Times New Roman" w:eastAsia="Times New Roman" w:hAnsi="Times New Roman" w:cs="Times New Roman"/>
          <w:color w:val="000000"/>
          <w:kern w:val="0"/>
          <w:lang w:eastAsia="en-GB"/>
          <w14:ligatures w14:val="none"/>
        </w:rPr>
        <w:t>, or </w:t>
      </w:r>
      <w:r w:rsidRPr="00E71CDD">
        <w:rPr>
          <w:rFonts w:ascii="Courier New" w:eastAsia="Times New Roman" w:hAnsi="Courier New" w:cs="Courier New"/>
          <w:color w:val="000000"/>
          <w:kern w:val="0"/>
          <w:sz w:val="20"/>
          <w:szCs w:val="20"/>
          <w:lang w:eastAsia="en-GB"/>
          <w14:ligatures w14:val="none"/>
        </w:rPr>
        <w:t>Confectionary</w:t>
      </w:r>
      <w:r w:rsidRPr="00E71CDD">
        <w:rPr>
          <w:rFonts w:ascii="Times New Roman" w:eastAsia="Times New Roman" w:hAnsi="Times New Roman" w:cs="Times New Roman"/>
          <w:color w:val="000000"/>
          <w:kern w:val="0"/>
          <w:lang w:eastAsia="en-GB"/>
          <w14:ligatures w14:val="none"/>
        </w:rPr>
        <w:t>), while remaining numeric nulls were imputed using the </w:t>
      </w:r>
      <w:r w:rsidRPr="00E71CDD">
        <w:rPr>
          <w:rFonts w:ascii="Times New Roman" w:eastAsia="Times New Roman" w:hAnsi="Times New Roman" w:cs="Times New Roman"/>
          <w:b/>
          <w:bCs/>
          <w:color w:val="000000"/>
          <w:kern w:val="0"/>
          <w:lang w:eastAsia="en-GB"/>
          <w14:ligatures w14:val="none"/>
        </w:rPr>
        <w:t>median</w:t>
      </w:r>
      <w:r w:rsidRPr="00E71CDD">
        <w:rPr>
          <w:rFonts w:ascii="Times New Roman" w:eastAsia="Times New Roman" w:hAnsi="Times New Roman" w:cs="Times New Roman"/>
          <w:color w:val="000000"/>
          <w:kern w:val="0"/>
          <w:lang w:eastAsia="en-GB"/>
          <w14:ligatures w14:val="none"/>
        </w:rPr>
        <w:t> to maintain the integrity of the distribution, which is especially important for skewed data.</w:t>
      </w:r>
    </w:p>
    <w:p w14:paraId="60D0209C" w14:textId="77777777" w:rsidR="00E71CDD" w:rsidRPr="00E71CDD"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Feature Engineering</w:t>
      </w:r>
    </w:p>
    <w:p w14:paraId="2B7FF8EF"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Four derived metrics were created, essential for normalizing performance comparison: </w:t>
      </w:r>
      <w:r w:rsidRPr="00E71CDD">
        <w:rPr>
          <w:rFonts w:ascii="Courier New" w:eastAsia="Times New Roman" w:hAnsi="Courier New" w:cs="Courier New"/>
          <w:b/>
          <w:bCs/>
          <w:color w:val="000000"/>
          <w:kern w:val="0"/>
          <w:sz w:val="20"/>
          <w:szCs w:val="20"/>
          <w:lang w:eastAsia="en-GB"/>
          <w14:ligatures w14:val="none"/>
        </w:rPr>
        <w:t>Margin</w:t>
      </w:r>
      <w:r w:rsidRPr="00E71CDD">
        <w:rPr>
          <w:rFonts w:ascii="Times New Roman" w:eastAsia="Times New Roman" w:hAnsi="Times New Roman" w:cs="Times New Roman"/>
          <w:color w:val="000000"/>
          <w:kern w:val="0"/>
          <w:lang w:eastAsia="en-GB"/>
          <w14:ligatures w14:val="none"/>
        </w:rPr>
        <w:t> (Transaction-level Profit / Revenue, used for distribution analysis), </w:t>
      </w:r>
      <w:r w:rsidRPr="00E71CDD">
        <w:rPr>
          <w:rFonts w:ascii="Courier New" w:eastAsia="Times New Roman" w:hAnsi="Courier New" w:cs="Courier New"/>
          <w:b/>
          <w:bCs/>
          <w:color w:val="000000"/>
          <w:kern w:val="0"/>
          <w:sz w:val="20"/>
          <w:szCs w:val="20"/>
          <w:lang w:eastAsia="en-GB"/>
          <w14:ligatures w14:val="none"/>
        </w:rPr>
        <w:t>Unit_Price</w:t>
      </w:r>
      <w:r w:rsidRPr="00E71CDD">
        <w:rPr>
          <w:rFonts w:ascii="Times New Roman" w:eastAsia="Times New Roman" w:hAnsi="Times New Roman" w:cs="Times New Roman"/>
          <w:color w:val="000000"/>
          <w:kern w:val="0"/>
          <w:lang w:eastAsia="en-GB"/>
          <w14:ligatures w14:val="none"/>
        </w:rPr>
        <w:t>, </w:t>
      </w:r>
      <w:r w:rsidRPr="00E71CDD">
        <w:rPr>
          <w:rFonts w:ascii="Courier New" w:eastAsia="Times New Roman" w:hAnsi="Courier New" w:cs="Courier New"/>
          <w:b/>
          <w:bCs/>
          <w:color w:val="000000"/>
          <w:kern w:val="0"/>
          <w:sz w:val="20"/>
          <w:szCs w:val="20"/>
          <w:lang w:eastAsia="en-GB"/>
          <w14:ligatures w14:val="none"/>
        </w:rPr>
        <w:t>Unit_Cost</w:t>
      </w:r>
      <w:r w:rsidRPr="00E71CDD">
        <w:rPr>
          <w:rFonts w:ascii="Times New Roman" w:eastAsia="Times New Roman" w:hAnsi="Times New Roman" w:cs="Times New Roman"/>
          <w:color w:val="000000"/>
          <w:kern w:val="0"/>
          <w:lang w:eastAsia="en-GB"/>
          <w14:ligatures w14:val="none"/>
        </w:rPr>
        <w:t>, and </w:t>
      </w:r>
      <w:r w:rsidRPr="00E71CDD">
        <w:rPr>
          <w:rFonts w:ascii="Courier New" w:eastAsia="Times New Roman" w:hAnsi="Courier New" w:cs="Courier New"/>
          <w:b/>
          <w:bCs/>
          <w:color w:val="000000"/>
          <w:kern w:val="0"/>
          <w:sz w:val="20"/>
          <w:szCs w:val="20"/>
          <w:lang w:eastAsia="en-GB"/>
          <w14:ligatures w14:val="none"/>
        </w:rPr>
        <w:t>Unit_Profit</w:t>
      </w:r>
      <w:r w:rsidRPr="00E71CDD">
        <w:rPr>
          <w:rFonts w:ascii="Times New Roman" w:eastAsia="Times New Roman" w:hAnsi="Times New Roman" w:cs="Times New Roman"/>
          <w:color w:val="000000"/>
          <w:kern w:val="0"/>
          <w:lang w:eastAsia="en-GB"/>
          <w14:ligatures w14:val="none"/>
        </w:rPr>
        <w:t> (normalized metrics for understanding transaction efficiency).</w:t>
      </w:r>
    </w:p>
    <w:p w14:paraId="677DB0C1" w14:textId="77777777" w:rsidR="00E71CDD" w:rsidRPr="00E71CDD" w:rsidRDefault="00E71CDD" w:rsidP="00E71CDD">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Initial Exploratory Data Analysis (EDA)</w:t>
      </w:r>
    </w:p>
    <w:p w14:paraId="5BF2C456"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Histograms were plotted for the core financial variables. The consistently high </w:t>
      </w:r>
      <w:r w:rsidRPr="00E71CDD">
        <w:rPr>
          <w:rFonts w:ascii="Times New Roman" w:eastAsia="Times New Roman" w:hAnsi="Times New Roman" w:cs="Times New Roman"/>
          <w:b/>
          <w:bCs/>
          <w:color w:val="000000"/>
          <w:kern w:val="0"/>
          <w:lang w:eastAsia="en-GB"/>
          <w14:ligatures w14:val="none"/>
        </w:rPr>
        <w:t>positive skewness</w:t>
      </w:r>
      <w:r w:rsidRPr="00E71CDD">
        <w:rPr>
          <w:rFonts w:ascii="Times New Roman" w:eastAsia="Times New Roman" w:hAnsi="Times New Roman" w:cs="Times New Roman"/>
          <w:color w:val="000000"/>
          <w:kern w:val="0"/>
          <w:lang w:eastAsia="en-GB"/>
          <w14:ligatures w14:val="none"/>
        </w:rPr>
        <w:t> provided the first critical insight: </w:t>
      </w:r>
      <w:r w:rsidRPr="00E71CDD">
        <w:rPr>
          <w:rFonts w:ascii="Times New Roman" w:eastAsia="Times New Roman" w:hAnsi="Times New Roman" w:cs="Times New Roman"/>
          <w:b/>
          <w:bCs/>
          <w:color w:val="000000"/>
          <w:kern w:val="0"/>
          <w:lang w:eastAsia="en-GB"/>
          <w14:ligatures w14:val="none"/>
        </w:rPr>
        <w:t>Focusing analysis solely on the mean is misleading.</w:t>
      </w:r>
      <w:r w:rsidRPr="00E71CDD">
        <w:rPr>
          <w:rFonts w:ascii="Times New Roman" w:eastAsia="Times New Roman" w:hAnsi="Times New Roman" w:cs="Times New Roman"/>
          <w:color w:val="000000"/>
          <w:kern w:val="0"/>
          <w:lang w:eastAsia="en-GB"/>
          <w14:ligatures w14:val="none"/>
        </w:rPr>
        <w:t> This meant that decisions must be based on aggregated totals and median values, and the impact of large, infrequent transactions must be monitored.</w:t>
      </w:r>
    </w:p>
    <w:p w14:paraId="0B630A7C"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2. Justification of Visualization Techniques (Static and Dynamic)</w:t>
      </w:r>
    </w:p>
    <w:p w14:paraId="7195F875"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Five distinct chart types were chosen to answer specific business questions, adhering to principles of visual clarity.</w:t>
      </w:r>
    </w:p>
    <w:p w14:paraId="2169904D"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For </w:t>
      </w:r>
      <w:r w:rsidRPr="00E71CDD">
        <w:rPr>
          <w:rFonts w:ascii="Times New Roman" w:eastAsia="Times New Roman" w:hAnsi="Times New Roman" w:cs="Times New Roman"/>
          <w:b/>
          <w:bCs/>
          <w:color w:val="000000"/>
          <w:kern w:val="0"/>
          <w:lang w:eastAsia="en-GB"/>
          <w14:ligatures w14:val="none"/>
        </w:rPr>
        <w:t>comparison and grouping</w:t>
      </w:r>
      <w:r w:rsidRPr="00E71CDD">
        <w:rPr>
          <w:rFonts w:ascii="Times New Roman" w:eastAsia="Times New Roman" w:hAnsi="Times New Roman" w:cs="Times New Roman"/>
          <w:color w:val="000000"/>
          <w:kern w:val="0"/>
          <w:lang w:eastAsia="en-GB"/>
          <w14:ligatures w14:val="none"/>
        </w:rPr>
        <w:t>, the </w:t>
      </w:r>
      <w:r w:rsidRPr="00E71CDD">
        <w:rPr>
          <w:rFonts w:ascii="Times New Roman" w:eastAsia="Times New Roman" w:hAnsi="Times New Roman" w:cs="Times New Roman"/>
          <w:b/>
          <w:bCs/>
          <w:color w:val="000000"/>
          <w:kern w:val="0"/>
          <w:lang w:eastAsia="en-GB"/>
          <w14:ligatures w14:val="none"/>
        </w:rPr>
        <w:t>Weighted Margin Bar Plot</w:t>
      </w:r>
      <w:r w:rsidRPr="00E71CDD">
        <w:rPr>
          <w:rFonts w:ascii="Times New Roman" w:eastAsia="Times New Roman" w:hAnsi="Times New Roman" w:cs="Times New Roman"/>
          <w:color w:val="000000"/>
          <w:kern w:val="0"/>
          <w:lang w:eastAsia="en-GB"/>
          <w14:ligatures w14:val="none"/>
        </w:rPr>
        <w:t> was selected. Bar charts are superior for comparing magnitude, and using </w:t>
      </w:r>
      <w:r w:rsidRPr="00E71CDD">
        <w:rPr>
          <w:rFonts w:ascii="Times New Roman" w:eastAsia="Times New Roman" w:hAnsi="Times New Roman" w:cs="Times New Roman"/>
          <w:b/>
          <w:bCs/>
          <w:color w:val="000000"/>
          <w:kern w:val="0"/>
          <w:lang w:eastAsia="en-GB"/>
          <w14:ligatures w14:val="none"/>
        </w:rPr>
        <w:t>Weighted Margin</w:t>
      </w:r>
      <w:r w:rsidRPr="00E71CDD">
        <w:rPr>
          <w:rFonts w:ascii="Times New Roman" w:eastAsia="Times New Roman" w:hAnsi="Times New Roman" w:cs="Times New Roman"/>
          <w:color w:val="000000"/>
          <w:kern w:val="0"/>
          <w:lang w:eastAsia="en-GB"/>
          <w14:ligatures w14:val="none"/>
        </w:rPr>
        <w:t> (Total Profit / Total Revenue) is crucial to avoid misinterpreting high-volume, low-margin products as more profitable than low-volume, high-margin ones. This plot answers the question: </w:t>
      </w:r>
      <w:r w:rsidRPr="00E71CDD">
        <w:rPr>
          <w:rFonts w:ascii="Times New Roman" w:eastAsia="Times New Roman" w:hAnsi="Times New Roman" w:cs="Times New Roman"/>
          <w:i/>
          <w:iCs/>
          <w:color w:val="000000"/>
          <w:kern w:val="0"/>
          <w:lang w:eastAsia="en-GB"/>
          <w14:ligatures w14:val="none"/>
        </w:rPr>
        <w:t>Which product/region combination is the most financially efficient?</w:t>
      </w:r>
    </w:p>
    <w:p w14:paraId="69D18DBF"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To analyze the </w:t>
      </w:r>
      <w:r w:rsidRPr="00E71CDD">
        <w:rPr>
          <w:rFonts w:ascii="Times New Roman" w:eastAsia="Times New Roman" w:hAnsi="Times New Roman" w:cs="Times New Roman"/>
          <w:b/>
          <w:bCs/>
          <w:color w:val="000000"/>
          <w:kern w:val="0"/>
          <w:lang w:eastAsia="en-GB"/>
          <w14:ligatures w14:val="none"/>
        </w:rPr>
        <w:t>relationship</w:t>
      </w:r>
      <w:r w:rsidRPr="00E71CDD">
        <w:rPr>
          <w:rFonts w:ascii="Times New Roman" w:eastAsia="Times New Roman" w:hAnsi="Times New Roman" w:cs="Times New Roman"/>
          <w:color w:val="000000"/>
          <w:kern w:val="0"/>
          <w:lang w:eastAsia="en-GB"/>
          <w14:ligatures w14:val="none"/>
        </w:rPr>
        <w:t> between variables, the </w:t>
      </w:r>
      <w:r w:rsidRPr="00E71CDD">
        <w:rPr>
          <w:rFonts w:ascii="Times New Roman" w:eastAsia="Times New Roman" w:hAnsi="Times New Roman" w:cs="Times New Roman"/>
          <w:b/>
          <w:bCs/>
          <w:color w:val="000000"/>
          <w:kern w:val="0"/>
          <w:lang w:eastAsia="en-GB"/>
          <w14:ligatures w14:val="none"/>
        </w:rPr>
        <w:t>Revenue vs. Profit Scatter Plot</w:t>
      </w:r>
      <w:r w:rsidRPr="00E71CDD">
        <w:rPr>
          <w:rFonts w:ascii="Times New Roman" w:eastAsia="Times New Roman" w:hAnsi="Times New Roman" w:cs="Times New Roman"/>
          <w:color w:val="000000"/>
          <w:kern w:val="0"/>
          <w:lang w:eastAsia="en-GB"/>
          <w14:ligatures w14:val="none"/>
        </w:rPr>
        <w:t> was used. Scatter plots excel at showing the correlation between two numerical variables and clearly identifying </w:t>
      </w:r>
      <w:r w:rsidRPr="00E71CDD">
        <w:rPr>
          <w:rFonts w:ascii="Times New Roman" w:eastAsia="Times New Roman" w:hAnsi="Times New Roman" w:cs="Times New Roman"/>
          <w:b/>
          <w:bCs/>
          <w:color w:val="000000"/>
          <w:kern w:val="0"/>
          <w:lang w:eastAsia="en-GB"/>
          <w14:ligatures w14:val="none"/>
        </w:rPr>
        <w:t>outliers</w:t>
      </w:r>
      <w:r w:rsidRPr="00E71CDD">
        <w:rPr>
          <w:rFonts w:ascii="Times New Roman" w:eastAsia="Times New Roman" w:hAnsi="Times New Roman" w:cs="Times New Roman"/>
          <w:color w:val="000000"/>
          <w:kern w:val="0"/>
          <w:lang w:eastAsia="en-GB"/>
          <w14:ligatures w14:val="none"/>
        </w:rPr>
        <w:t> (transactions that deviate significantly from the expected profit curve). This helps answer: </w:t>
      </w:r>
      <w:r w:rsidRPr="00E71CDD">
        <w:rPr>
          <w:rFonts w:ascii="Times New Roman" w:eastAsia="Times New Roman" w:hAnsi="Times New Roman" w:cs="Times New Roman"/>
          <w:i/>
          <w:iCs/>
          <w:color w:val="000000"/>
          <w:kern w:val="0"/>
          <w:lang w:eastAsia="en-GB"/>
          <w14:ligatures w14:val="none"/>
        </w:rPr>
        <w:t>Are revenue increases consistently translating to profit increases, and where are the outliers?</w:t>
      </w:r>
    </w:p>
    <w:p w14:paraId="2737C5EF"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For </w:t>
      </w:r>
      <w:r w:rsidRPr="00E71CDD">
        <w:rPr>
          <w:rFonts w:ascii="Times New Roman" w:eastAsia="Times New Roman" w:hAnsi="Times New Roman" w:cs="Times New Roman"/>
          <w:b/>
          <w:bCs/>
          <w:color w:val="000000"/>
          <w:kern w:val="0"/>
          <w:lang w:eastAsia="en-GB"/>
          <w14:ligatures w14:val="none"/>
        </w:rPr>
        <w:t>temporal progression</w:t>
      </w:r>
      <w:r w:rsidRPr="00E71CDD">
        <w:rPr>
          <w:rFonts w:ascii="Times New Roman" w:eastAsia="Times New Roman" w:hAnsi="Times New Roman" w:cs="Times New Roman"/>
          <w:color w:val="000000"/>
          <w:kern w:val="0"/>
          <w:lang w:eastAsia="en-GB"/>
          <w14:ligatures w14:val="none"/>
        </w:rPr>
        <w:t>, the </w:t>
      </w:r>
      <w:r w:rsidRPr="00E71CDD">
        <w:rPr>
          <w:rFonts w:ascii="Times New Roman" w:eastAsia="Times New Roman" w:hAnsi="Times New Roman" w:cs="Times New Roman"/>
          <w:b/>
          <w:bCs/>
          <w:color w:val="000000"/>
          <w:kern w:val="0"/>
          <w:lang w:eastAsia="en-GB"/>
          <w14:ligatures w14:val="none"/>
        </w:rPr>
        <w:t>Units Sold Over Time (Line Plot)</w:t>
      </w:r>
      <w:r w:rsidRPr="00E71CDD">
        <w:rPr>
          <w:rFonts w:ascii="Times New Roman" w:eastAsia="Times New Roman" w:hAnsi="Times New Roman" w:cs="Times New Roman"/>
          <w:color w:val="000000"/>
          <w:kern w:val="0"/>
          <w:lang w:eastAsia="en-GB"/>
          <w14:ligatures w14:val="none"/>
        </w:rPr>
        <w:t> was chosen. Line plots are the definitive chart type for visualizing data over continuous time, making trends, cycles, and anomalies immediately obvious. This addresses: </w:t>
      </w:r>
      <w:r w:rsidRPr="00E71CDD">
        <w:rPr>
          <w:rFonts w:ascii="Times New Roman" w:eastAsia="Times New Roman" w:hAnsi="Times New Roman" w:cs="Times New Roman"/>
          <w:i/>
          <w:iCs/>
          <w:color w:val="000000"/>
          <w:kern w:val="0"/>
          <w:lang w:eastAsia="en-GB"/>
          <w14:ligatures w14:val="none"/>
        </w:rPr>
        <w:t>Are sales volumes growing, declining, or showing repeatable seasonal patterns?</w:t>
      </w:r>
    </w:p>
    <w:p w14:paraId="21B12ABB"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To examine </w:t>
      </w:r>
      <w:r w:rsidRPr="00E71CDD">
        <w:rPr>
          <w:rFonts w:ascii="Times New Roman" w:eastAsia="Times New Roman" w:hAnsi="Times New Roman" w:cs="Times New Roman"/>
          <w:b/>
          <w:bCs/>
          <w:color w:val="000000"/>
          <w:kern w:val="0"/>
          <w:lang w:eastAsia="en-GB"/>
          <w14:ligatures w14:val="none"/>
        </w:rPr>
        <w:t>distribution and variability</w:t>
      </w:r>
      <w:r w:rsidRPr="00E71CDD">
        <w:rPr>
          <w:rFonts w:ascii="Times New Roman" w:eastAsia="Times New Roman" w:hAnsi="Times New Roman" w:cs="Times New Roman"/>
          <w:color w:val="000000"/>
          <w:kern w:val="0"/>
          <w:lang w:eastAsia="en-GB"/>
          <w14:ligatures w14:val="none"/>
        </w:rPr>
        <w:t>, the </w:t>
      </w:r>
      <w:r w:rsidRPr="00E71CDD">
        <w:rPr>
          <w:rFonts w:ascii="Times New Roman" w:eastAsia="Times New Roman" w:hAnsi="Times New Roman" w:cs="Times New Roman"/>
          <w:b/>
          <w:bCs/>
          <w:color w:val="000000"/>
          <w:kern w:val="0"/>
          <w:lang w:eastAsia="en-GB"/>
          <w14:ligatures w14:val="none"/>
        </w:rPr>
        <w:t>Profit Margin Distribution (Boxplot)</w:t>
      </w:r>
      <w:r w:rsidRPr="00E71CDD">
        <w:rPr>
          <w:rFonts w:ascii="Times New Roman" w:eastAsia="Times New Roman" w:hAnsi="Times New Roman" w:cs="Times New Roman"/>
          <w:color w:val="000000"/>
          <w:kern w:val="0"/>
          <w:lang w:eastAsia="en-GB"/>
          <w14:ligatures w14:val="none"/>
        </w:rPr>
        <w:t> was utilized. Boxplots are superior for comparing the distribution of a metric (like Margin) across multiple categories, highlighting the median, the interquartile range (consistency), and outliers (anomalies). This helps determine: </w:t>
      </w:r>
      <w:r w:rsidRPr="00E71CDD">
        <w:rPr>
          <w:rFonts w:ascii="Times New Roman" w:eastAsia="Times New Roman" w:hAnsi="Times New Roman" w:cs="Times New Roman"/>
          <w:i/>
          <w:iCs/>
          <w:color w:val="000000"/>
          <w:kern w:val="0"/>
          <w:lang w:eastAsia="en-GB"/>
          <w14:ligatures w14:val="none"/>
        </w:rPr>
        <w:t>How consistent is the profitability of each product type?</w:t>
      </w:r>
    </w:p>
    <w:p w14:paraId="24C117A9"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Finally, to identify </w:t>
      </w:r>
      <w:r w:rsidRPr="00E71CDD">
        <w:rPr>
          <w:rFonts w:ascii="Times New Roman" w:eastAsia="Times New Roman" w:hAnsi="Times New Roman" w:cs="Times New Roman"/>
          <w:b/>
          <w:bCs/>
          <w:color w:val="000000"/>
          <w:kern w:val="0"/>
          <w:lang w:eastAsia="en-GB"/>
          <w14:ligatures w14:val="none"/>
        </w:rPr>
        <w:t>patterns and seasonality</w:t>
      </w:r>
      <w:r w:rsidRPr="00E71CDD">
        <w:rPr>
          <w:rFonts w:ascii="Times New Roman" w:eastAsia="Times New Roman" w:hAnsi="Times New Roman" w:cs="Times New Roman"/>
          <w:color w:val="000000"/>
          <w:kern w:val="0"/>
          <w:lang w:eastAsia="en-GB"/>
          <w14:ligatures w14:val="none"/>
        </w:rPr>
        <w:t>, the </w:t>
      </w:r>
      <w:r w:rsidRPr="00E71CDD">
        <w:rPr>
          <w:rFonts w:ascii="Times New Roman" w:eastAsia="Times New Roman" w:hAnsi="Times New Roman" w:cs="Times New Roman"/>
          <w:b/>
          <w:bCs/>
          <w:color w:val="000000"/>
          <w:kern w:val="0"/>
          <w:lang w:eastAsia="en-GB"/>
          <w14:ligatures w14:val="none"/>
        </w:rPr>
        <w:t>Monthly Units Sold Heatmap</w:t>
      </w:r>
      <w:r w:rsidRPr="00E71CDD">
        <w:rPr>
          <w:rFonts w:ascii="Times New Roman" w:eastAsia="Times New Roman" w:hAnsi="Times New Roman" w:cs="Times New Roman"/>
          <w:color w:val="000000"/>
          <w:kern w:val="0"/>
          <w:lang w:eastAsia="en-GB"/>
          <w14:ligatures w14:val="none"/>
        </w:rPr>
        <w:t xml:space="preserve"> was created. Heatmaps are excellent for displaying dense matrix data, using color intensity to </w:t>
      </w:r>
      <w:r w:rsidRPr="00E71CDD">
        <w:rPr>
          <w:rFonts w:ascii="Times New Roman" w:eastAsia="Times New Roman" w:hAnsi="Times New Roman" w:cs="Times New Roman"/>
          <w:color w:val="000000"/>
          <w:kern w:val="0"/>
          <w:lang w:eastAsia="en-GB"/>
          <w14:ligatures w14:val="none"/>
        </w:rPr>
        <w:lastRenderedPageBreak/>
        <w:t>reveal patterns of seasonality immediately. They are visually less cluttered than complex grouped bar charts for this purpose and clearly show: </w:t>
      </w:r>
      <w:r w:rsidRPr="00E71CDD">
        <w:rPr>
          <w:rFonts w:ascii="Times New Roman" w:eastAsia="Times New Roman" w:hAnsi="Times New Roman" w:cs="Times New Roman"/>
          <w:i/>
          <w:iCs/>
          <w:color w:val="000000"/>
          <w:kern w:val="0"/>
          <w:lang w:eastAsia="en-GB"/>
          <w14:ligatures w14:val="none"/>
        </w:rPr>
        <w:t>What are the peak and trough sales months for each region?</w:t>
      </w:r>
    </w:p>
    <w:p w14:paraId="1EB56C10"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3. Justification for the Interactive Dashboard (Dash/Plotly)</w:t>
      </w:r>
    </w:p>
    <w:p w14:paraId="30FF6819"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decision to transition the static analysis into a </w:t>
      </w:r>
      <w:r w:rsidRPr="00E71CDD">
        <w:rPr>
          <w:rFonts w:ascii="Times New Roman" w:eastAsia="Times New Roman" w:hAnsi="Times New Roman" w:cs="Times New Roman"/>
          <w:b/>
          <w:bCs/>
          <w:color w:val="000000"/>
          <w:kern w:val="0"/>
          <w:lang w:eastAsia="en-GB"/>
          <w14:ligatures w14:val="none"/>
        </w:rPr>
        <w:t>Dash/Plotly interactive dashboard</w:t>
      </w:r>
      <w:r w:rsidRPr="00E71CDD">
        <w:rPr>
          <w:rFonts w:ascii="Times New Roman" w:eastAsia="Times New Roman" w:hAnsi="Times New Roman" w:cs="Times New Roman"/>
          <w:color w:val="000000"/>
          <w:kern w:val="0"/>
          <w:lang w:eastAsia="en-GB"/>
          <w14:ligatures w14:val="none"/>
        </w:rPr>
        <w:t> was justified by the critical need for scalability, accessibility, and dynamic analysis. Static reports are quickly outdated and limit the depth of inquiry.</w:t>
      </w:r>
    </w:p>
    <w:p w14:paraId="51494918"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dashboard facilitates </w:t>
      </w:r>
      <w:r w:rsidRPr="00E71CDD">
        <w:rPr>
          <w:rFonts w:ascii="Times New Roman" w:eastAsia="Times New Roman" w:hAnsi="Times New Roman" w:cs="Times New Roman"/>
          <w:b/>
          <w:bCs/>
          <w:color w:val="000000"/>
          <w:kern w:val="0"/>
          <w:lang w:eastAsia="en-GB"/>
          <w14:ligatures w14:val="none"/>
        </w:rPr>
        <w:t>Dynamic Filtering and Drill-Down</w:t>
      </w:r>
      <w:r w:rsidRPr="00E71CDD">
        <w:rPr>
          <w:rFonts w:ascii="Times New Roman" w:eastAsia="Times New Roman" w:hAnsi="Times New Roman" w:cs="Times New Roman"/>
          <w:color w:val="000000"/>
          <w:kern w:val="0"/>
          <w:lang w:eastAsia="en-GB"/>
          <w14:ligatures w14:val="none"/>
        </w:rPr>
        <w:t> by allowing users to select combinations of </w:t>
      </w:r>
      <w:r w:rsidRPr="00E71CDD">
        <w:rPr>
          <w:rFonts w:ascii="Courier New" w:eastAsia="Times New Roman" w:hAnsi="Courier New" w:cs="Courier New"/>
          <w:color w:val="000000"/>
          <w:kern w:val="0"/>
          <w:sz w:val="20"/>
          <w:szCs w:val="20"/>
          <w:lang w:eastAsia="en-GB"/>
          <w14:ligatures w14:val="none"/>
        </w:rPr>
        <w:t>Region</w:t>
      </w:r>
      <w:r w:rsidRPr="00E71CDD">
        <w:rPr>
          <w:rFonts w:ascii="Times New Roman" w:eastAsia="Times New Roman" w:hAnsi="Times New Roman" w:cs="Times New Roman"/>
          <w:color w:val="000000"/>
          <w:kern w:val="0"/>
          <w:lang w:eastAsia="en-GB"/>
          <w14:ligatures w14:val="none"/>
        </w:rPr>
        <w:t> and </w:t>
      </w:r>
      <w:r w:rsidRPr="00E71CDD">
        <w:rPr>
          <w:rFonts w:ascii="Courier New" w:eastAsia="Times New Roman" w:hAnsi="Courier New" w:cs="Courier New"/>
          <w:color w:val="000000"/>
          <w:kern w:val="0"/>
          <w:sz w:val="20"/>
          <w:szCs w:val="20"/>
          <w:lang w:eastAsia="en-GB"/>
          <w14:ligatures w14:val="none"/>
        </w:rPr>
        <w:t>Confectionary</w:t>
      </w:r>
      <w:r w:rsidRPr="00E71CDD">
        <w:rPr>
          <w:rFonts w:ascii="Times New Roman" w:eastAsia="Times New Roman" w:hAnsi="Times New Roman" w:cs="Times New Roman"/>
          <w:color w:val="000000"/>
          <w:kern w:val="0"/>
          <w:lang w:eastAsia="en-GB"/>
          <w14:ligatures w14:val="none"/>
        </w:rPr>
        <w:t> products and adjust the </w:t>
      </w:r>
      <w:r w:rsidRPr="00E71CDD">
        <w:rPr>
          <w:rFonts w:ascii="Courier New" w:eastAsia="Times New Roman" w:hAnsi="Courier New" w:cs="Courier New"/>
          <w:b/>
          <w:bCs/>
          <w:color w:val="000000"/>
          <w:kern w:val="0"/>
          <w:sz w:val="20"/>
          <w:szCs w:val="20"/>
          <w:lang w:eastAsia="en-GB"/>
          <w14:ligatures w14:val="none"/>
        </w:rPr>
        <w:t>Year-Range</w:t>
      </w:r>
      <w:r w:rsidRPr="00E71CDD">
        <w:rPr>
          <w:rFonts w:ascii="Times New Roman" w:eastAsia="Times New Roman" w:hAnsi="Times New Roman" w:cs="Times New Roman"/>
          <w:b/>
          <w:bCs/>
          <w:color w:val="000000"/>
          <w:kern w:val="0"/>
          <w:lang w:eastAsia="en-GB"/>
          <w14:ligatures w14:val="none"/>
        </w:rPr>
        <w:t> slider</w:t>
      </w:r>
      <w:r w:rsidRPr="00E71CDD">
        <w:rPr>
          <w:rFonts w:ascii="Times New Roman" w:eastAsia="Times New Roman" w:hAnsi="Times New Roman" w:cs="Times New Roman"/>
          <w:color w:val="000000"/>
          <w:kern w:val="0"/>
          <w:lang w:eastAsia="en-GB"/>
          <w14:ligatures w14:val="none"/>
        </w:rPr>
        <w:t> to zoom into specific time periods. All </w:t>
      </w:r>
      <w:r w:rsidRPr="00E71CDD">
        <w:rPr>
          <w:rFonts w:ascii="Times New Roman" w:eastAsia="Times New Roman" w:hAnsi="Times New Roman" w:cs="Times New Roman"/>
          <w:b/>
          <w:bCs/>
          <w:color w:val="000000"/>
          <w:kern w:val="0"/>
          <w:lang w:eastAsia="en-GB"/>
          <w14:ligatures w14:val="none"/>
        </w:rPr>
        <w:t>Key Performance Indicators (KPIs)</w:t>
      </w:r>
      <w:r w:rsidRPr="00E71CDD">
        <w:rPr>
          <w:rFonts w:ascii="Times New Roman" w:eastAsia="Times New Roman" w:hAnsi="Times New Roman" w:cs="Times New Roman"/>
          <w:color w:val="000000"/>
          <w:kern w:val="0"/>
          <w:lang w:eastAsia="en-GB"/>
          <w14:ligatures w14:val="none"/>
        </w:rPr>
        <w:t>—Total Profit, Avg Margin, Total Revenue, and Total Units Sold—update instantly upon filter changes. This immediate context is crucial, anchoring the visual analysis in current numerical reality. Furthermore, </w:t>
      </w:r>
      <w:r w:rsidRPr="00E71CDD">
        <w:rPr>
          <w:rFonts w:ascii="Times New Roman" w:eastAsia="Times New Roman" w:hAnsi="Times New Roman" w:cs="Times New Roman"/>
          <w:b/>
          <w:bCs/>
          <w:color w:val="000000"/>
          <w:kern w:val="0"/>
          <w:lang w:eastAsia="en-GB"/>
          <w14:ligatures w14:val="none"/>
        </w:rPr>
        <w:t>Enhanced Visual Interactivity</w:t>
      </w:r>
      <w:r w:rsidRPr="00E71CDD">
        <w:rPr>
          <w:rFonts w:ascii="Times New Roman" w:eastAsia="Times New Roman" w:hAnsi="Times New Roman" w:cs="Times New Roman"/>
          <w:color w:val="000000"/>
          <w:kern w:val="0"/>
          <w:lang w:eastAsia="en-GB"/>
          <w14:ligatures w14:val="none"/>
        </w:rPr>
        <w:t> provided by Plotly Express allows users to hover over points/bars for detailed information, pan, zoom, and isolate specific elements, enabling deeper engagement with the data than static images permit.</w:t>
      </w:r>
    </w:p>
    <w:p w14:paraId="0385F889"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4. Key Results and Conclusions</w:t>
      </w:r>
    </w:p>
    <w:p w14:paraId="459C58F1"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The analysis yielded actionable conclusions regarding operational efficiency and market behavior:</w:t>
      </w:r>
    </w:p>
    <w:p w14:paraId="1A0CDFBC" w14:textId="77777777" w:rsidR="00E71CDD" w:rsidRDefault="00E71CDD" w:rsidP="00E71CD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Weighted Margin Conclusion:</w:t>
      </w:r>
      <w:r w:rsidRPr="00E71CDD">
        <w:rPr>
          <w:rFonts w:ascii="Times New Roman" w:eastAsia="Times New Roman" w:hAnsi="Times New Roman" w:cs="Times New Roman"/>
          <w:color w:val="000000"/>
          <w:kern w:val="0"/>
          <w:lang w:eastAsia="en-GB"/>
          <w14:ligatures w14:val="none"/>
        </w:rPr>
        <w:t> </w:t>
      </w:r>
      <w:r w:rsidRPr="00E71CDD">
        <w:rPr>
          <w:rFonts w:ascii="Times New Roman" w:eastAsia="Times New Roman" w:hAnsi="Times New Roman" w:cs="Times New Roman"/>
          <w:b/>
          <w:bCs/>
          <w:color w:val="000000"/>
          <w:kern w:val="0"/>
          <w:lang w:eastAsia="en-GB"/>
          <w14:ligatures w14:val="none"/>
        </w:rPr>
        <w:t>Chocolate Chunk</w:t>
      </w:r>
      <w:r w:rsidRPr="00E71CDD">
        <w:rPr>
          <w:rFonts w:ascii="Times New Roman" w:eastAsia="Times New Roman" w:hAnsi="Times New Roman" w:cs="Times New Roman"/>
          <w:color w:val="000000"/>
          <w:kern w:val="0"/>
          <w:lang w:eastAsia="en-GB"/>
          <w14:ligatures w14:val="none"/>
        </w:rPr>
        <w:t> consistently yields the highest weighted margin across most regions, while </w:t>
      </w:r>
      <w:r w:rsidRPr="00E71CDD">
        <w:rPr>
          <w:rFonts w:ascii="Times New Roman" w:eastAsia="Times New Roman" w:hAnsi="Times New Roman" w:cs="Times New Roman"/>
          <w:b/>
          <w:bCs/>
          <w:color w:val="000000"/>
          <w:kern w:val="0"/>
          <w:lang w:eastAsia="en-GB"/>
          <w14:ligatures w14:val="none"/>
        </w:rPr>
        <w:t>Biscuit</w:t>
      </w:r>
      <w:r w:rsidRPr="00E71CDD">
        <w:rPr>
          <w:rFonts w:ascii="Times New Roman" w:eastAsia="Times New Roman" w:hAnsi="Times New Roman" w:cs="Times New Roman"/>
          <w:color w:val="000000"/>
          <w:kern w:val="0"/>
          <w:lang w:eastAsia="en-GB"/>
          <w14:ligatures w14:val="none"/>
        </w:rPr>
        <w:t> generally shows the lowest margin. The conclusion is to prioritize marketing spend and distribution resources on high-margin products like Chocolate Chunk and investigate the cost structure of low-margin items like Biscuit.</w:t>
      </w:r>
    </w:p>
    <w:p w14:paraId="55598990" w14:textId="77777777" w:rsidR="00F81CC9" w:rsidRPr="00E71CDD" w:rsidRDefault="00F81CC9" w:rsidP="00F81CC9">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p>
    <w:p w14:paraId="7AEFDC07" w14:textId="77777777" w:rsidR="00E71CDD" w:rsidRDefault="00E71CDD" w:rsidP="00E71CD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Revenue/Profit Relationship Conclusion:</w:t>
      </w:r>
      <w:r w:rsidRPr="00E71CDD">
        <w:rPr>
          <w:rFonts w:ascii="Times New Roman" w:eastAsia="Times New Roman" w:hAnsi="Times New Roman" w:cs="Times New Roman"/>
          <w:color w:val="000000"/>
          <w:kern w:val="0"/>
          <w:lang w:eastAsia="en-GB"/>
          <w14:ligatures w14:val="none"/>
        </w:rPr>
        <w:t> Most data points follow a linear trend, but occasional outliers exist where high revenue generates disproportionately low profit. This likely indicates specific discounts, errors in cost allocation, or shipping issues that negatively impact high-value deals. A </w:t>
      </w:r>
      <w:r w:rsidRPr="00E71CDD">
        <w:rPr>
          <w:rFonts w:ascii="Times New Roman" w:eastAsia="Times New Roman" w:hAnsi="Times New Roman" w:cs="Times New Roman"/>
          <w:b/>
          <w:bCs/>
          <w:color w:val="000000"/>
          <w:kern w:val="0"/>
          <w:lang w:eastAsia="en-GB"/>
          <w14:ligatures w14:val="none"/>
        </w:rPr>
        <w:t>Process Improvement</w:t>
      </w:r>
      <w:r w:rsidRPr="00E71CDD">
        <w:rPr>
          <w:rFonts w:ascii="Times New Roman" w:eastAsia="Times New Roman" w:hAnsi="Times New Roman" w:cs="Times New Roman"/>
          <w:color w:val="000000"/>
          <w:kern w:val="0"/>
          <w:lang w:eastAsia="en-GB"/>
          <w14:ligatures w14:val="none"/>
        </w:rPr>
        <w:t> is needed to investigate these specific low-profit outliers.</w:t>
      </w:r>
    </w:p>
    <w:p w14:paraId="671DEA8E" w14:textId="77777777" w:rsidR="00F81CC9" w:rsidRPr="00E71CDD" w:rsidRDefault="00F81CC9" w:rsidP="00F81CC9">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p>
    <w:p w14:paraId="5ED8E33D" w14:textId="77777777" w:rsidR="00E71CDD" w:rsidRDefault="00E71CDD" w:rsidP="00E71CD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Time-Series / Seasonality Conclusion:</w:t>
      </w:r>
      <w:r w:rsidRPr="00E71CDD">
        <w:rPr>
          <w:rFonts w:ascii="Times New Roman" w:eastAsia="Times New Roman" w:hAnsi="Times New Roman" w:cs="Times New Roman"/>
          <w:color w:val="000000"/>
          <w:kern w:val="0"/>
          <w:lang w:eastAsia="en-GB"/>
          <w14:ligatures w14:val="none"/>
        </w:rPr>
        <w:t> Significant sales volume peaks are observed in </w:t>
      </w:r>
      <w:r w:rsidRPr="00E71CDD">
        <w:rPr>
          <w:rFonts w:ascii="Times New Roman" w:eastAsia="Times New Roman" w:hAnsi="Times New Roman" w:cs="Times New Roman"/>
          <w:b/>
          <w:bCs/>
          <w:color w:val="000000"/>
          <w:kern w:val="0"/>
          <w:lang w:eastAsia="en-GB"/>
          <w14:ligatures w14:val="none"/>
        </w:rPr>
        <w:t>Months 12 (December) and 1 (January)</w:t>
      </w:r>
      <w:r w:rsidRPr="00E71CDD">
        <w:rPr>
          <w:rFonts w:ascii="Times New Roman" w:eastAsia="Times New Roman" w:hAnsi="Times New Roman" w:cs="Times New Roman"/>
          <w:color w:val="000000"/>
          <w:kern w:val="0"/>
          <w:lang w:eastAsia="en-GB"/>
          <w14:ligatures w14:val="none"/>
        </w:rPr>
        <w:t>, with troughs typically in the summer months (June-August). This necessitates </w:t>
      </w:r>
      <w:r w:rsidRPr="00E71CDD">
        <w:rPr>
          <w:rFonts w:ascii="Times New Roman" w:eastAsia="Times New Roman" w:hAnsi="Times New Roman" w:cs="Times New Roman"/>
          <w:b/>
          <w:bCs/>
          <w:color w:val="000000"/>
          <w:kern w:val="0"/>
          <w:lang w:eastAsia="en-GB"/>
          <w14:ligatures w14:val="none"/>
        </w:rPr>
        <w:t>Strategic Planning</w:t>
      </w:r>
      <w:r w:rsidRPr="00E71CDD">
        <w:rPr>
          <w:rFonts w:ascii="Times New Roman" w:eastAsia="Times New Roman" w:hAnsi="Times New Roman" w:cs="Times New Roman"/>
          <w:color w:val="000000"/>
          <w:kern w:val="0"/>
          <w:lang w:eastAsia="en-GB"/>
          <w14:ligatures w14:val="none"/>
        </w:rPr>
        <w:t> to align inventory and staffing levels with the confirmed seasonal peaks and develop Q3 retention campaigns to mitigate the summer lull.</w:t>
      </w:r>
    </w:p>
    <w:p w14:paraId="2F731B8A" w14:textId="77777777" w:rsidR="00F81CC9" w:rsidRPr="00E71CDD" w:rsidRDefault="00F81CC9" w:rsidP="00F81CC9">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p>
    <w:p w14:paraId="41928E2D" w14:textId="77777777" w:rsidR="00E71CDD" w:rsidRPr="00E71CDD" w:rsidRDefault="00E71CDD" w:rsidP="00E71CD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Margin Volatility Conclusion:</w:t>
      </w:r>
      <w:r w:rsidRPr="00E71CDD">
        <w:rPr>
          <w:rFonts w:ascii="Times New Roman" w:eastAsia="Times New Roman" w:hAnsi="Times New Roman" w:cs="Times New Roman"/>
          <w:color w:val="000000"/>
          <w:kern w:val="0"/>
          <w:lang w:eastAsia="en-GB"/>
          <w14:ligatures w14:val="none"/>
        </w:rPr>
        <w:t> Products with wide interquartile ranges (as shown by tall boxes in the Boxplot) show high price/cost volatility. The </w:t>
      </w:r>
      <w:r w:rsidRPr="00E71CDD">
        <w:rPr>
          <w:rFonts w:ascii="Times New Roman" w:eastAsia="Times New Roman" w:hAnsi="Times New Roman" w:cs="Times New Roman"/>
          <w:b/>
          <w:bCs/>
          <w:color w:val="000000"/>
          <w:kern w:val="0"/>
          <w:lang w:eastAsia="en-GB"/>
          <w14:ligatures w14:val="none"/>
        </w:rPr>
        <w:t xml:space="preserve">Pricing </w:t>
      </w:r>
      <w:r w:rsidRPr="00E71CDD">
        <w:rPr>
          <w:rFonts w:ascii="Times New Roman" w:eastAsia="Times New Roman" w:hAnsi="Times New Roman" w:cs="Times New Roman"/>
          <w:b/>
          <w:bCs/>
          <w:color w:val="000000"/>
          <w:kern w:val="0"/>
          <w:lang w:eastAsia="en-GB"/>
          <w14:ligatures w14:val="none"/>
        </w:rPr>
        <w:lastRenderedPageBreak/>
        <w:t>Strategy</w:t>
      </w:r>
      <w:r w:rsidRPr="00E71CDD">
        <w:rPr>
          <w:rFonts w:ascii="Times New Roman" w:eastAsia="Times New Roman" w:hAnsi="Times New Roman" w:cs="Times New Roman"/>
          <w:color w:val="000000"/>
          <w:kern w:val="0"/>
          <w:lang w:eastAsia="en-GB"/>
          <w14:ligatures w14:val="none"/>
        </w:rPr>
        <w:t> should focus on implementing stricter controls or analyzing supplier costs for high-volatility products to ensure minimum acceptable profitability is maintained across all transactions.</w:t>
      </w:r>
    </w:p>
    <w:p w14:paraId="2E652738" w14:textId="77777777" w:rsidR="00E71CDD" w:rsidRP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71CDD">
        <w:rPr>
          <w:rFonts w:ascii="Times New Roman" w:eastAsia="Times New Roman" w:hAnsi="Times New Roman" w:cs="Times New Roman"/>
          <w:b/>
          <w:bCs/>
          <w:color w:val="000000"/>
          <w:kern w:val="0"/>
          <w:sz w:val="27"/>
          <w:szCs w:val="27"/>
          <w:lang w:eastAsia="en-GB"/>
          <w14:ligatures w14:val="none"/>
        </w:rPr>
        <w:t>5. Recommendations</w:t>
      </w:r>
    </w:p>
    <w:p w14:paraId="799E6522" w14:textId="77777777" w:rsidR="00E71CDD" w:rsidRPr="00E71CDD" w:rsidRDefault="00E71CDD" w:rsidP="00E71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color w:val="000000"/>
          <w:kern w:val="0"/>
          <w:lang w:eastAsia="en-GB"/>
          <w14:ligatures w14:val="none"/>
        </w:rPr>
        <w:t>Based on the critical analysis and resulting conclusions, the following recommendations are proposed:</w:t>
      </w:r>
    </w:p>
    <w:p w14:paraId="4C9AC8BB" w14:textId="77777777" w:rsidR="00E71CDD" w:rsidRDefault="00E71CDD" w:rsidP="00E71CD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Profitability Optimization (Cost/Pricing Review):</w:t>
      </w:r>
      <w:r w:rsidRPr="00E71CDD">
        <w:rPr>
          <w:rFonts w:ascii="Times New Roman" w:eastAsia="Times New Roman" w:hAnsi="Times New Roman" w:cs="Times New Roman"/>
          <w:color w:val="000000"/>
          <w:kern w:val="0"/>
          <w:lang w:eastAsia="en-GB"/>
          <w14:ligatures w14:val="none"/>
        </w:rPr>
        <w:t> Initiate a deep dive into the cost of goods sold (COGS) for the lowest-margin product (</w:t>
      </w:r>
      <w:r w:rsidRPr="00E71CDD">
        <w:rPr>
          <w:rFonts w:ascii="Courier New" w:eastAsia="Times New Roman" w:hAnsi="Courier New" w:cs="Courier New"/>
          <w:color w:val="000000"/>
          <w:kern w:val="0"/>
          <w:sz w:val="20"/>
          <w:szCs w:val="20"/>
          <w:lang w:eastAsia="en-GB"/>
          <w14:ligatures w14:val="none"/>
        </w:rPr>
        <w:t>Biscuit</w:t>
      </w:r>
      <w:r w:rsidRPr="00E71CDD">
        <w:rPr>
          <w:rFonts w:ascii="Times New Roman" w:eastAsia="Times New Roman" w:hAnsi="Times New Roman" w:cs="Times New Roman"/>
          <w:color w:val="000000"/>
          <w:kern w:val="0"/>
          <w:lang w:eastAsia="en-GB"/>
          <w14:ligatures w14:val="none"/>
        </w:rPr>
        <w:t>) to identify potential supplier savings or production efficiencies. Concurrently, evaluate the pricing strategy for products with high margin volatility to reduce the variance and secure more consistent profits.</w:t>
      </w:r>
    </w:p>
    <w:p w14:paraId="7BD71990" w14:textId="77777777" w:rsidR="00D008FA" w:rsidRPr="00E71CDD" w:rsidRDefault="00D008FA" w:rsidP="00D008FA">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p>
    <w:p w14:paraId="69137FAE" w14:textId="77777777" w:rsidR="00E71CDD" w:rsidRDefault="00E71CDD" w:rsidP="00E71CD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Seasonal Campaign Alignment:</w:t>
      </w:r>
      <w:r w:rsidRPr="00E71CDD">
        <w:rPr>
          <w:rFonts w:ascii="Times New Roman" w:eastAsia="Times New Roman" w:hAnsi="Times New Roman" w:cs="Times New Roman"/>
          <w:color w:val="000000"/>
          <w:kern w:val="0"/>
          <w:lang w:eastAsia="en-GB"/>
          <w14:ligatures w14:val="none"/>
        </w:rPr>
        <w:t> Budget for maximum production capacity and marketing spend during the </w:t>
      </w:r>
      <w:r w:rsidRPr="00E71CDD">
        <w:rPr>
          <w:rFonts w:ascii="Times New Roman" w:eastAsia="Times New Roman" w:hAnsi="Times New Roman" w:cs="Times New Roman"/>
          <w:b/>
          <w:bCs/>
          <w:color w:val="000000"/>
          <w:kern w:val="0"/>
          <w:lang w:eastAsia="en-GB"/>
          <w14:ligatures w14:val="none"/>
        </w:rPr>
        <w:t>Q4/Q1 peak season</w:t>
      </w:r>
      <w:r w:rsidRPr="00E71CDD">
        <w:rPr>
          <w:rFonts w:ascii="Times New Roman" w:eastAsia="Times New Roman" w:hAnsi="Times New Roman" w:cs="Times New Roman"/>
          <w:color w:val="000000"/>
          <w:kern w:val="0"/>
          <w:lang w:eastAsia="en-GB"/>
          <w14:ligatures w14:val="none"/>
        </w:rPr>
        <w:t> (November through February). Develop specific Q3 retention and promotional campaigns to mitigate the observed summer sales trough.</w:t>
      </w:r>
    </w:p>
    <w:p w14:paraId="49D794ED" w14:textId="77777777" w:rsidR="00D008FA" w:rsidRPr="00E71CDD" w:rsidRDefault="00D008FA" w:rsidP="00D008FA">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p>
    <w:p w14:paraId="2C161692" w14:textId="77777777" w:rsidR="00E71CDD" w:rsidRPr="00E71CDD" w:rsidRDefault="00E71CDD" w:rsidP="00E71CD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71CDD">
        <w:rPr>
          <w:rFonts w:ascii="Times New Roman" w:eastAsia="Times New Roman" w:hAnsi="Times New Roman" w:cs="Times New Roman"/>
          <w:b/>
          <w:bCs/>
          <w:color w:val="000000"/>
          <w:kern w:val="0"/>
          <w:lang w:eastAsia="en-GB"/>
          <w14:ligatures w14:val="none"/>
        </w:rPr>
        <w:t>Investigative Dashboard Use:</w:t>
      </w:r>
      <w:r w:rsidRPr="00E71CDD">
        <w:rPr>
          <w:rFonts w:ascii="Times New Roman" w:eastAsia="Times New Roman" w:hAnsi="Times New Roman" w:cs="Times New Roman"/>
          <w:color w:val="000000"/>
          <w:kern w:val="0"/>
          <w:lang w:eastAsia="en-GB"/>
          <w14:ligatures w14:val="none"/>
        </w:rPr>
        <w:t> </w:t>
      </w:r>
      <w:r w:rsidRPr="00E71CDD">
        <w:rPr>
          <w:rFonts w:ascii="Times New Roman" w:eastAsia="Times New Roman" w:hAnsi="Times New Roman" w:cs="Times New Roman"/>
          <w:b/>
          <w:bCs/>
          <w:color w:val="000000"/>
          <w:kern w:val="0"/>
          <w:lang w:eastAsia="en-GB"/>
          <w14:ligatures w14:val="none"/>
        </w:rPr>
        <w:t>Mandate</w:t>
      </w:r>
      <w:r w:rsidRPr="00E71CDD">
        <w:rPr>
          <w:rFonts w:ascii="Times New Roman" w:eastAsia="Times New Roman" w:hAnsi="Times New Roman" w:cs="Times New Roman"/>
          <w:color w:val="000000"/>
          <w:kern w:val="0"/>
          <w:lang w:eastAsia="en-GB"/>
          <w14:ligatures w14:val="none"/>
        </w:rPr>
        <w:t> the use of the interactive dashboard for monthly review meetings. Specifically, the Sales and Finance teams should use the </w:t>
      </w:r>
      <w:r w:rsidRPr="00E71CDD">
        <w:rPr>
          <w:rFonts w:ascii="Times New Roman" w:eastAsia="Times New Roman" w:hAnsi="Times New Roman" w:cs="Times New Roman"/>
          <w:b/>
          <w:bCs/>
          <w:color w:val="000000"/>
          <w:kern w:val="0"/>
          <w:lang w:eastAsia="en-GB"/>
          <w14:ligatures w14:val="none"/>
        </w:rPr>
        <w:t>Revenue vs. Profit Scatter Plot</w:t>
      </w:r>
      <w:r w:rsidRPr="00E71CDD">
        <w:rPr>
          <w:rFonts w:ascii="Times New Roman" w:eastAsia="Times New Roman" w:hAnsi="Times New Roman" w:cs="Times New Roman"/>
          <w:color w:val="000000"/>
          <w:kern w:val="0"/>
          <w:lang w:eastAsia="en-GB"/>
          <w14:ligatures w14:val="none"/>
        </w:rPr>
        <w:t> to actively drill down into the low-profit outliers and prevent the recurrence of inefficient high-value transactions.</w:t>
      </w:r>
    </w:p>
    <w:p w14:paraId="76B21A4B" w14:textId="7EEEC580" w:rsid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br/>
      </w:r>
    </w:p>
    <w:p w14:paraId="29A7A722" w14:textId="77777777" w:rsidR="00E71CDD"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1FC38ECF" w14:textId="77777777" w:rsidR="00E71CDD" w:rsidRPr="00CE24D7" w:rsidRDefault="00E71CDD" w:rsidP="00E7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br/>
      </w:r>
      <w:r w:rsidRPr="00CE24D7">
        <w:rPr>
          <w:rFonts w:ascii="Times New Roman" w:eastAsia="Times New Roman" w:hAnsi="Times New Roman" w:cs="Times New Roman"/>
          <w:b/>
          <w:bCs/>
          <w:color w:val="000000"/>
          <w:kern w:val="0"/>
          <w:sz w:val="27"/>
          <w:szCs w:val="27"/>
          <w:lang w:eastAsia="en-GB"/>
          <w14:ligatures w14:val="none"/>
        </w:rPr>
        <w:t xml:space="preserve">References </w:t>
      </w:r>
      <w:r>
        <w:rPr>
          <w:rFonts w:ascii="Times New Roman" w:eastAsia="Times New Roman" w:hAnsi="Times New Roman" w:cs="Times New Roman"/>
          <w:b/>
          <w:bCs/>
          <w:color w:val="000000"/>
          <w:kern w:val="0"/>
          <w:sz w:val="27"/>
          <w:szCs w:val="27"/>
          <w:lang w:eastAsia="en-GB"/>
          <w14:ligatures w14:val="none"/>
        </w:rPr>
        <w:t>:</w:t>
      </w:r>
      <w:r>
        <w:rPr>
          <w:rFonts w:ascii="Times New Roman" w:eastAsia="Times New Roman" w:hAnsi="Times New Roman" w:cs="Times New Roman"/>
          <w:b/>
          <w:bCs/>
          <w:color w:val="000000"/>
          <w:kern w:val="0"/>
          <w:sz w:val="27"/>
          <w:szCs w:val="27"/>
          <w:lang w:eastAsia="en-GB"/>
          <w14:ligatures w14:val="none"/>
        </w:rPr>
        <w:br/>
      </w:r>
    </w:p>
    <w:p w14:paraId="2C4A4B4E"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Chen, C., Härdle, W. K., &amp; Unwin, A. (Eds.). (2008). </w:t>
      </w:r>
      <w:r w:rsidRPr="00CE24D7">
        <w:rPr>
          <w:rFonts w:ascii="Times New Roman" w:eastAsia="Times New Roman" w:hAnsi="Times New Roman" w:cs="Times New Roman"/>
          <w:i/>
          <w:iCs/>
          <w:color w:val="000000"/>
          <w:kern w:val="0"/>
          <w:lang w:eastAsia="en-GB"/>
          <w14:ligatures w14:val="none"/>
        </w:rPr>
        <w:t>Handbook of Data Visualization</w:t>
      </w:r>
      <w:r w:rsidRPr="00CE24D7">
        <w:rPr>
          <w:rFonts w:ascii="Times New Roman" w:eastAsia="Times New Roman" w:hAnsi="Times New Roman" w:cs="Times New Roman"/>
          <w:color w:val="000000"/>
          <w:kern w:val="0"/>
          <w:lang w:eastAsia="en-GB"/>
          <w14:ligatures w14:val="none"/>
        </w:rPr>
        <w:t>. Springer.</w:t>
      </w:r>
    </w:p>
    <w:p w14:paraId="3937BA57"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Dash by Plotly. (2024). </w:t>
      </w:r>
      <w:r w:rsidRPr="00CE24D7">
        <w:rPr>
          <w:rFonts w:ascii="Times New Roman" w:eastAsia="Times New Roman" w:hAnsi="Times New Roman" w:cs="Times New Roman"/>
          <w:i/>
          <w:iCs/>
          <w:color w:val="000000"/>
          <w:kern w:val="0"/>
          <w:lang w:eastAsia="en-GB"/>
          <w14:ligatures w14:val="none"/>
        </w:rPr>
        <w:t>Dash Documentation</w:t>
      </w:r>
      <w:r w:rsidRPr="00CE24D7">
        <w:rPr>
          <w:rFonts w:ascii="Times New Roman" w:eastAsia="Times New Roman" w:hAnsi="Times New Roman" w:cs="Times New Roman"/>
          <w:color w:val="000000"/>
          <w:kern w:val="0"/>
          <w:lang w:eastAsia="en-GB"/>
          <w14:ligatures w14:val="none"/>
        </w:rPr>
        <w:t>. Plotly Technologies Inc. Retrieved from </w:t>
      </w:r>
      <w:hyperlink r:id="rId19" w:tgtFrame="_blank" w:history="1">
        <w:r w:rsidRPr="00CE24D7">
          <w:rPr>
            <w:rFonts w:ascii="Times New Roman" w:eastAsia="Times New Roman" w:hAnsi="Times New Roman" w:cs="Times New Roman"/>
            <w:color w:val="0000FF"/>
            <w:kern w:val="0"/>
            <w:u w:val="single"/>
            <w:lang w:eastAsia="en-GB"/>
            <w14:ligatures w14:val="none"/>
          </w:rPr>
          <w:t>https://dash.plotly.com/</w:t>
        </w:r>
      </w:hyperlink>
    </w:p>
    <w:p w14:paraId="29F46EA1"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Few, S. (2009). </w:t>
      </w:r>
      <w:r w:rsidRPr="00CE24D7">
        <w:rPr>
          <w:rFonts w:ascii="Times New Roman" w:eastAsia="Times New Roman" w:hAnsi="Times New Roman" w:cs="Times New Roman"/>
          <w:i/>
          <w:iCs/>
          <w:color w:val="000000"/>
          <w:kern w:val="0"/>
          <w:lang w:eastAsia="en-GB"/>
          <w14:ligatures w14:val="none"/>
        </w:rPr>
        <w:t>Now You See It: Simple Visualization Techniques for Quantitative Analysis</w:t>
      </w:r>
      <w:r w:rsidRPr="00CE24D7">
        <w:rPr>
          <w:rFonts w:ascii="Times New Roman" w:eastAsia="Times New Roman" w:hAnsi="Times New Roman" w:cs="Times New Roman"/>
          <w:color w:val="000000"/>
          <w:kern w:val="0"/>
          <w:lang w:eastAsia="en-GB"/>
          <w14:ligatures w14:val="none"/>
        </w:rPr>
        <w:t>. Analytics Press.</w:t>
      </w:r>
    </w:p>
    <w:p w14:paraId="2144D3DB"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Grus, J. (2019). </w:t>
      </w:r>
      <w:r w:rsidRPr="00CE24D7">
        <w:rPr>
          <w:rFonts w:ascii="Times New Roman" w:eastAsia="Times New Roman" w:hAnsi="Times New Roman" w:cs="Times New Roman"/>
          <w:i/>
          <w:iCs/>
          <w:color w:val="000000"/>
          <w:kern w:val="0"/>
          <w:lang w:eastAsia="en-GB"/>
          <w14:ligatures w14:val="none"/>
        </w:rPr>
        <w:t>Data Science from Scratch: First Principles with Python</w:t>
      </w:r>
      <w:r w:rsidRPr="00CE24D7">
        <w:rPr>
          <w:rFonts w:ascii="Times New Roman" w:eastAsia="Times New Roman" w:hAnsi="Times New Roman" w:cs="Times New Roman"/>
          <w:color w:val="000000"/>
          <w:kern w:val="0"/>
          <w:lang w:eastAsia="en-GB"/>
          <w14:ligatures w14:val="none"/>
        </w:rPr>
        <w:t> (2nd ed.). O'Reilly Media.</w:t>
      </w:r>
    </w:p>
    <w:p w14:paraId="68804954"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Harris, C.R., et al. (2020). Array programming with NumPy. </w:t>
      </w:r>
      <w:r w:rsidRPr="00CE24D7">
        <w:rPr>
          <w:rFonts w:ascii="Times New Roman" w:eastAsia="Times New Roman" w:hAnsi="Times New Roman" w:cs="Times New Roman"/>
          <w:i/>
          <w:iCs/>
          <w:color w:val="000000"/>
          <w:kern w:val="0"/>
          <w:lang w:eastAsia="en-GB"/>
          <w14:ligatures w14:val="none"/>
        </w:rPr>
        <w:t>Nature</w:t>
      </w:r>
      <w:r w:rsidRPr="00CE24D7">
        <w:rPr>
          <w:rFonts w:ascii="Times New Roman" w:eastAsia="Times New Roman" w:hAnsi="Times New Roman" w:cs="Times New Roman"/>
          <w:color w:val="000000"/>
          <w:kern w:val="0"/>
          <w:lang w:eastAsia="en-GB"/>
          <w14:ligatures w14:val="none"/>
        </w:rPr>
        <w:t>, 585, 357–362.</w:t>
      </w:r>
    </w:p>
    <w:p w14:paraId="1C8A1461"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Hunter, J. D. (2007). Matplotlib: A 2D Graphics Environment. </w:t>
      </w:r>
      <w:r w:rsidRPr="00CE24D7">
        <w:rPr>
          <w:rFonts w:ascii="Times New Roman" w:eastAsia="Times New Roman" w:hAnsi="Times New Roman" w:cs="Times New Roman"/>
          <w:i/>
          <w:iCs/>
          <w:color w:val="000000"/>
          <w:kern w:val="0"/>
          <w:lang w:eastAsia="en-GB"/>
          <w14:ligatures w14:val="none"/>
        </w:rPr>
        <w:t>Computing in Science &amp; Engineering</w:t>
      </w:r>
      <w:r w:rsidRPr="00CE24D7">
        <w:rPr>
          <w:rFonts w:ascii="Times New Roman" w:eastAsia="Times New Roman" w:hAnsi="Times New Roman" w:cs="Times New Roman"/>
          <w:color w:val="000000"/>
          <w:kern w:val="0"/>
          <w:lang w:eastAsia="en-GB"/>
          <w14:ligatures w14:val="none"/>
        </w:rPr>
        <w:t>, 9(3), 90-95.</w:t>
      </w:r>
    </w:p>
    <w:p w14:paraId="783C8030"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lastRenderedPageBreak/>
        <w:t>Hyndman, R.J., &amp; Athanasopoulos, G. (2021). </w:t>
      </w:r>
      <w:r w:rsidRPr="00CE24D7">
        <w:rPr>
          <w:rFonts w:ascii="Times New Roman" w:eastAsia="Times New Roman" w:hAnsi="Times New Roman" w:cs="Times New Roman"/>
          <w:i/>
          <w:iCs/>
          <w:color w:val="000000"/>
          <w:kern w:val="0"/>
          <w:lang w:eastAsia="en-GB"/>
          <w14:ligatures w14:val="none"/>
        </w:rPr>
        <w:t>Forecasting: Principles and Practice</w:t>
      </w:r>
      <w:r w:rsidRPr="00CE24D7">
        <w:rPr>
          <w:rFonts w:ascii="Times New Roman" w:eastAsia="Times New Roman" w:hAnsi="Times New Roman" w:cs="Times New Roman"/>
          <w:color w:val="000000"/>
          <w:kern w:val="0"/>
          <w:lang w:eastAsia="en-GB"/>
          <w14:ligatures w14:val="none"/>
        </w:rPr>
        <w:t> (3rd ed.). OTexts. Retrieved from </w:t>
      </w:r>
      <w:hyperlink r:id="rId20" w:tgtFrame="_blank" w:history="1">
        <w:r w:rsidRPr="00CE24D7">
          <w:rPr>
            <w:rFonts w:ascii="Times New Roman" w:eastAsia="Times New Roman" w:hAnsi="Times New Roman" w:cs="Times New Roman"/>
            <w:color w:val="0000FF"/>
            <w:kern w:val="0"/>
            <w:u w:val="single"/>
            <w:lang w:eastAsia="en-GB"/>
            <w14:ligatures w14:val="none"/>
          </w:rPr>
          <w:t>https://otexts.com/fpp3/</w:t>
        </w:r>
      </w:hyperlink>
    </w:p>
    <w:p w14:paraId="440E9F0F"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Kuhn, M., &amp; Johnson, K. (2019). </w:t>
      </w:r>
      <w:r w:rsidRPr="00CE24D7">
        <w:rPr>
          <w:rFonts w:ascii="Times New Roman" w:eastAsia="Times New Roman" w:hAnsi="Times New Roman" w:cs="Times New Roman"/>
          <w:i/>
          <w:iCs/>
          <w:color w:val="000000"/>
          <w:kern w:val="0"/>
          <w:lang w:eastAsia="en-GB"/>
          <w14:ligatures w14:val="none"/>
        </w:rPr>
        <w:t>Feature Engineering and Selection: A Practical Approach for Predictive Models</w:t>
      </w:r>
      <w:r w:rsidRPr="00CE24D7">
        <w:rPr>
          <w:rFonts w:ascii="Times New Roman" w:eastAsia="Times New Roman" w:hAnsi="Times New Roman" w:cs="Times New Roman"/>
          <w:color w:val="000000"/>
          <w:kern w:val="0"/>
          <w:lang w:eastAsia="en-GB"/>
          <w14:ligatures w14:val="none"/>
        </w:rPr>
        <w:t>. Chapman &amp; Hall/CRC.</w:t>
      </w:r>
    </w:p>
    <w:p w14:paraId="7FF8D265"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McKinney, W. (2010). Data Structures for Statistical Computing in Python. </w:t>
      </w:r>
      <w:r w:rsidRPr="00CE24D7">
        <w:rPr>
          <w:rFonts w:ascii="Times New Roman" w:eastAsia="Times New Roman" w:hAnsi="Times New Roman" w:cs="Times New Roman"/>
          <w:i/>
          <w:iCs/>
          <w:color w:val="000000"/>
          <w:kern w:val="0"/>
          <w:lang w:eastAsia="en-GB"/>
          <w14:ligatures w14:val="none"/>
        </w:rPr>
        <w:t>Proceedings of the 9th Python in Science Conference</w:t>
      </w:r>
      <w:r w:rsidRPr="00CE24D7">
        <w:rPr>
          <w:rFonts w:ascii="Times New Roman" w:eastAsia="Times New Roman" w:hAnsi="Times New Roman" w:cs="Times New Roman"/>
          <w:color w:val="000000"/>
          <w:kern w:val="0"/>
          <w:lang w:eastAsia="en-GB"/>
          <w14:ligatures w14:val="none"/>
        </w:rPr>
        <w:t>, 56-61.</w:t>
      </w:r>
    </w:p>
    <w:p w14:paraId="07AC65A1"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McKinney, W. (2022). </w:t>
      </w:r>
      <w:r w:rsidRPr="00CE24D7">
        <w:rPr>
          <w:rFonts w:ascii="Times New Roman" w:eastAsia="Times New Roman" w:hAnsi="Times New Roman" w:cs="Times New Roman"/>
          <w:i/>
          <w:iCs/>
          <w:color w:val="000000"/>
          <w:kern w:val="0"/>
          <w:lang w:eastAsia="en-GB"/>
          <w14:ligatures w14:val="none"/>
        </w:rPr>
        <w:t>Python for Data Analysis</w:t>
      </w:r>
      <w:r w:rsidRPr="00CE24D7">
        <w:rPr>
          <w:rFonts w:ascii="Times New Roman" w:eastAsia="Times New Roman" w:hAnsi="Times New Roman" w:cs="Times New Roman"/>
          <w:color w:val="000000"/>
          <w:kern w:val="0"/>
          <w:lang w:eastAsia="en-GB"/>
          <w14:ligatures w14:val="none"/>
        </w:rPr>
        <w:t> (3rd ed.). O'Reilly Media.</w:t>
      </w:r>
    </w:p>
    <w:p w14:paraId="7BC38B68"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Plotly Technologies Inc. (2024). </w:t>
      </w:r>
      <w:r w:rsidRPr="00CE24D7">
        <w:rPr>
          <w:rFonts w:ascii="Times New Roman" w:eastAsia="Times New Roman" w:hAnsi="Times New Roman" w:cs="Times New Roman"/>
          <w:i/>
          <w:iCs/>
          <w:color w:val="000000"/>
          <w:kern w:val="0"/>
          <w:lang w:eastAsia="en-GB"/>
          <w14:ligatures w14:val="none"/>
        </w:rPr>
        <w:t>Plotly Express Documentation</w:t>
      </w:r>
      <w:r w:rsidRPr="00CE24D7">
        <w:rPr>
          <w:rFonts w:ascii="Times New Roman" w:eastAsia="Times New Roman" w:hAnsi="Times New Roman" w:cs="Times New Roman"/>
          <w:color w:val="000000"/>
          <w:kern w:val="0"/>
          <w:lang w:eastAsia="en-GB"/>
          <w14:ligatures w14:val="none"/>
        </w:rPr>
        <w:t>. Retrieved from </w:t>
      </w:r>
      <w:hyperlink r:id="rId21" w:tgtFrame="_blank" w:history="1">
        <w:r w:rsidRPr="00CE24D7">
          <w:rPr>
            <w:rFonts w:ascii="Times New Roman" w:eastAsia="Times New Roman" w:hAnsi="Times New Roman" w:cs="Times New Roman"/>
            <w:color w:val="0000FF"/>
            <w:kern w:val="0"/>
            <w:u w:val="single"/>
            <w:lang w:eastAsia="en-GB"/>
            <w14:ligatures w14:val="none"/>
          </w:rPr>
          <w:t>https://plotly.com/python/plotly-express/</w:t>
        </w:r>
      </w:hyperlink>
    </w:p>
    <w:p w14:paraId="17C7FE48"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Sharda, R., Delen, D., &amp; Turban, E. (2020). </w:t>
      </w:r>
      <w:r w:rsidRPr="00CE24D7">
        <w:rPr>
          <w:rFonts w:ascii="Times New Roman" w:eastAsia="Times New Roman" w:hAnsi="Times New Roman" w:cs="Times New Roman"/>
          <w:i/>
          <w:iCs/>
          <w:color w:val="000000"/>
          <w:kern w:val="0"/>
          <w:lang w:eastAsia="en-GB"/>
          <w14:ligatures w14:val="none"/>
        </w:rPr>
        <w:t>Business Intelligence, Analytics, and Data Science: A Managerial Perspective</w:t>
      </w:r>
      <w:r w:rsidRPr="00CE24D7">
        <w:rPr>
          <w:rFonts w:ascii="Times New Roman" w:eastAsia="Times New Roman" w:hAnsi="Times New Roman" w:cs="Times New Roman"/>
          <w:color w:val="000000"/>
          <w:kern w:val="0"/>
          <w:lang w:eastAsia="en-GB"/>
          <w14:ligatures w14:val="none"/>
        </w:rPr>
        <w:t> (5th ed.). Pearson.</w:t>
      </w:r>
    </w:p>
    <w:p w14:paraId="6E72E067"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Tukey, J. W. (1977). </w:t>
      </w:r>
      <w:r w:rsidRPr="00CE24D7">
        <w:rPr>
          <w:rFonts w:ascii="Times New Roman" w:eastAsia="Times New Roman" w:hAnsi="Times New Roman" w:cs="Times New Roman"/>
          <w:i/>
          <w:iCs/>
          <w:color w:val="000000"/>
          <w:kern w:val="0"/>
          <w:lang w:eastAsia="en-GB"/>
          <w14:ligatures w14:val="none"/>
        </w:rPr>
        <w:t>Exploratory Data Analysis</w:t>
      </w:r>
      <w:r w:rsidRPr="00CE24D7">
        <w:rPr>
          <w:rFonts w:ascii="Times New Roman" w:eastAsia="Times New Roman" w:hAnsi="Times New Roman" w:cs="Times New Roman"/>
          <w:color w:val="000000"/>
          <w:kern w:val="0"/>
          <w:lang w:eastAsia="en-GB"/>
          <w14:ligatures w14:val="none"/>
        </w:rPr>
        <w:t>. Addison-Wesley.</w:t>
      </w:r>
    </w:p>
    <w:p w14:paraId="4817BDDD"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Van der Walt, S., Colbert, S. C., &amp; Varoquaux, G. (2011). The NumPy Array: A Structure for Efficient Numerical Computation. </w:t>
      </w:r>
      <w:r w:rsidRPr="00CE24D7">
        <w:rPr>
          <w:rFonts w:ascii="Times New Roman" w:eastAsia="Times New Roman" w:hAnsi="Times New Roman" w:cs="Times New Roman"/>
          <w:i/>
          <w:iCs/>
          <w:color w:val="000000"/>
          <w:kern w:val="0"/>
          <w:lang w:eastAsia="en-GB"/>
          <w14:ligatures w14:val="none"/>
        </w:rPr>
        <w:t>Computing in Science &amp; Engineering</w:t>
      </w:r>
      <w:r w:rsidRPr="00CE24D7">
        <w:rPr>
          <w:rFonts w:ascii="Times New Roman" w:eastAsia="Times New Roman" w:hAnsi="Times New Roman" w:cs="Times New Roman"/>
          <w:color w:val="000000"/>
          <w:kern w:val="0"/>
          <w:lang w:eastAsia="en-GB"/>
          <w14:ligatures w14:val="none"/>
        </w:rPr>
        <w:t>, 13(2), 22-30.</w:t>
      </w:r>
    </w:p>
    <w:p w14:paraId="51DB9715"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Waskom, M. L. (2021). seaborn: statistical data visualization. </w:t>
      </w:r>
      <w:r w:rsidRPr="00CE24D7">
        <w:rPr>
          <w:rFonts w:ascii="Times New Roman" w:eastAsia="Times New Roman" w:hAnsi="Times New Roman" w:cs="Times New Roman"/>
          <w:i/>
          <w:iCs/>
          <w:color w:val="000000"/>
          <w:kern w:val="0"/>
          <w:lang w:eastAsia="en-GB"/>
          <w14:ligatures w14:val="none"/>
        </w:rPr>
        <w:t>Journal of Open Source Software</w:t>
      </w:r>
      <w:r w:rsidRPr="00CE24D7">
        <w:rPr>
          <w:rFonts w:ascii="Times New Roman" w:eastAsia="Times New Roman" w:hAnsi="Times New Roman" w:cs="Times New Roman"/>
          <w:color w:val="000000"/>
          <w:kern w:val="0"/>
          <w:lang w:eastAsia="en-GB"/>
          <w14:ligatures w14:val="none"/>
        </w:rPr>
        <w:t>, 6(60), 3021.</w:t>
      </w:r>
    </w:p>
    <w:p w14:paraId="703FEBA0" w14:textId="77777777" w:rsidR="00E71CDD" w:rsidRPr="00CE24D7" w:rsidRDefault="00E71CDD" w:rsidP="00E71CD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E24D7">
        <w:rPr>
          <w:rFonts w:ascii="Times New Roman" w:eastAsia="Times New Roman" w:hAnsi="Times New Roman" w:cs="Times New Roman"/>
          <w:color w:val="000000"/>
          <w:kern w:val="0"/>
          <w:lang w:eastAsia="en-GB"/>
          <w14:ligatures w14:val="none"/>
        </w:rPr>
        <w:t>Wickham, H. (2010). A Layered Grammar of Graphic. </w:t>
      </w:r>
      <w:r w:rsidRPr="00CE24D7">
        <w:rPr>
          <w:rFonts w:ascii="Times New Roman" w:eastAsia="Times New Roman" w:hAnsi="Times New Roman" w:cs="Times New Roman"/>
          <w:i/>
          <w:iCs/>
          <w:color w:val="000000"/>
          <w:kern w:val="0"/>
          <w:lang w:eastAsia="en-GB"/>
          <w14:ligatures w14:val="none"/>
        </w:rPr>
        <w:t>Journal of Computational and Graphical Statistics</w:t>
      </w:r>
      <w:r w:rsidRPr="00CE24D7">
        <w:rPr>
          <w:rFonts w:ascii="Times New Roman" w:eastAsia="Times New Roman" w:hAnsi="Times New Roman" w:cs="Times New Roman"/>
          <w:color w:val="000000"/>
          <w:kern w:val="0"/>
          <w:lang w:eastAsia="en-GB"/>
          <w14:ligatures w14:val="none"/>
        </w:rPr>
        <w:t>, 19(1), 3-28.</w:t>
      </w:r>
    </w:p>
    <w:p w14:paraId="103BE884" w14:textId="77777777" w:rsidR="006B3D27" w:rsidRDefault="006B3D27" w:rsidP="006B3D27">
      <w:r>
        <w:t>#APPENDIX</w:t>
      </w:r>
      <w:r>
        <w:br/>
      </w:r>
      <w:r w:rsidRPr="006B3D27">
        <w:t>!pip install dash plotly</w:t>
      </w:r>
      <w:r>
        <w:br/>
      </w:r>
      <w:r>
        <w:br/>
      </w:r>
      <w:r>
        <w:t>import pandas as pd</w:t>
      </w:r>
    </w:p>
    <w:p w14:paraId="6553D616" w14:textId="77777777" w:rsidR="006B3D27" w:rsidRDefault="006B3D27" w:rsidP="006B3D27">
      <w:r>
        <w:t>import numpy as np</w:t>
      </w:r>
    </w:p>
    <w:p w14:paraId="5C48E46E" w14:textId="77777777" w:rsidR="006B3D27" w:rsidRDefault="006B3D27" w:rsidP="006B3D27">
      <w:r>
        <w:t>import seaborn as sns</w:t>
      </w:r>
    </w:p>
    <w:p w14:paraId="73703303" w14:textId="77777777" w:rsidR="006B3D27" w:rsidRDefault="006B3D27" w:rsidP="006B3D27">
      <w:r>
        <w:t>import matplotlib.pyplot as plt</w:t>
      </w:r>
    </w:p>
    <w:p w14:paraId="3261FF3D" w14:textId="77777777" w:rsidR="006B3D27" w:rsidRDefault="006B3D27" w:rsidP="006B3D27">
      <w:r>
        <w:t>import plotly.express as px</w:t>
      </w:r>
    </w:p>
    <w:p w14:paraId="74899874" w14:textId="77777777" w:rsidR="006B3D27" w:rsidRDefault="006B3D27" w:rsidP="006B3D27">
      <w:r>
        <w:t>import plotly.graph_objects as go</w:t>
      </w:r>
    </w:p>
    <w:p w14:paraId="5DAA9D6A" w14:textId="77777777" w:rsidR="006B3D27" w:rsidRDefault="006B3D27" w:rsidP="006B3D27">
      <w:r>
        <w:t>import plotly.io as pio</w:t>
      </w:r>
    </w:p>
    <w:p w14:paraId="7565CE56" w14:textId="77777777" w:rsidR="006B3D27" w:rsidRDefault="006B3D27" w:rsidP="006B3D27">
      <w:r>
        <w:t>from scipy import stats</w:t>
      </w:r>
    </w:p>
    <w:p w14:paraId="5DA9A97C" w14:textId="77777777" w:rsidR="006B3D27" w:rsidRDefault="006B3D27" w:rsidP="006B3D27">
      <w:r>
        <w:t>import dash</w:t>
      </w:r>
    </w:p>
    <w:p w14:paraId="3265833F" w14:textId="77777777" w:rsidR="006B3D27" w:rsidRDefault="006B3D27" w:rsidP="006B3D27">
      <w:r>
        <w:t>from dash import dcc, html, Input, Output</w:t>
      </w:r>
      <w:r>
        <w:br/>
      </w:r>
      <w:r>
        <w:br/>
      </w:r>
      <w:r>
        <w:t># Checking sheet availability</w:t>
      </w:r>
    </w:p>
    <w:p w14:paraId="7B68D210" w14:textId="77777777" w:rsidR="006B3D27" w:rsidRDefault="006B3D27" w:rsidP="006B3D27">
      <w:r>
        <w:t>excel_file = "Confectionary [4564].xlsx"</w:t>
      </w:r>
    </w:p>
    <w:p w14:paraId="7F4FA945" w14:textId="77777777" w:rsidR="006B3D27" w:rsidRDefault="006B3D27" w:rsidP="006B3D27">
      <w:r>
        <w:t>sheets = pd.ExcelFile(excel_file).sheet_names</w:t>
      </w:r>
    </w:p>
    <w:p w14:paraId="6336E5FF" w14:textId="77777777" w:rsidR="006B3D27" w:rsidRDefault="006B3D27" w:rsidP="006B3D27">
      <w:r>
        <w:lastRenderedPageBreak/>
        <w:t>print("Sheets available:", sheets)</w:t>
      </w:r>
      <w:r>
        <w:br/>
      </w:r>
      <w:r>
        <w:br/>
      </w:r>
      <w:r>
        <w:t>df = pd.read_excel(excel_file, sheet_name=sheets[0])</w:t>
      </w:r>
    </w:p>
    <w:p w14:paraId="5BDA227E" w14:textId="77777777" w:rsidR="006B3D27" w:rsidRDefault="006B3D27" w:rsidP="006B3D27">
      <w:r>
        <w:t>print(df.head())</w:t>
      </w:r>
      <w:r>
        <w:br/>
      </w:r>
      <w:r>
        <w:br/>
      </w:r>
      <w:r>
        <w:t>for col in df.columns:</w:t>
      </w:r>
    </w:p>
    <w:p w14:paraId="5A6A2A24" w14:textId="77777777" w:rsidR="006B3D27" w:rsidRDefault="006B3D27" w:rsidP="006B3D27">
      <w:r>
        <w:t xml:space="preserve">    print(f"Unique values in {col}:")</w:t>
      </w:r>
    </w:p>
    <w:p w14:paraId="1A968539" w14:textId="77777777" w:rsidR="006B3D27" w:rsidRDefault="006B3D27" w:rsidP="006B3D27">
      <w:r>
        <w:t xml:space="preserve">    print(df[col].unique(), "\n")</w:t>
      </w:r>
      <w:r>
        <w:br/>
      </w:r>
      <w:r>
        <w:br/>
      </w:r>
      <w:r>
        <w:t># 4. Distribution &amp; Skewness</w:t>
      </w:r>
    </w:p>
    <w:p w14:paraId="1B81A1B1" w14:textId="77777777" w:rsidR="006B3D27" w:rsidRDefault="006B3D27" w:rsidP="006B3D27">
      <w:r>
        <w:t>cols = ['Units Sold', 'Cost(£)', 'Profit(£)', 'Revenue(£)']</w:t>
      </w:r>
    </w:p>
    <w:p w14:paraId="5724CFCD" w14:textId="77777777" w:rsidR="006B3D27" w:rsidRDefault="006B3D27" w:rsidP="006B3D27"/>
    <w:p w14:paraId="3A44D6C5" w14:textId="77777777" w:rsidR="006B3D27" w:rsidRDefault="006B3D27" w:rsidP="006B3D27">
      <w:r>
        <w:t># 1. Calculate and print skewness for all columns simultaneously</w:t>
      </w:r>
    </w:p>
    <w:p w14:paraId="7DF02199" w14:textId="77777777" w:rsidR="006B3D27" w:rsidRDefault="006B3D27" w:rsidP="006B3D27">
      <w:r>
        <w:t>print("Skewness values:\n", df[cols].skew())</w:t>
      </w:r>
    </w:p>
    <w:p w14:paraId="0045E937" w14:textId="77777777" w:rsidR="006B3D27" w:rsidRDefault="006B3D27" w:rsidP="006B3D27"/>
    <w:p w14:paraId="15109569" w14:textId="77777777" w:rsidR="006B3D27" w:rsidRDefault="006B3D27" w:rsidP="006B3D27">
      <w:r>
        <w:t># 2. Plot all histograms in one command (no loop required)</w:t>
      </w:r>
    </w:p>
    <w:p w14:paraId="384099FD" w14:textId="77777777" w:rsidR="006B3D27" w:rsidRDefault="006B3D27" w:rsidP="006B3D27">
      <w:r>
        <w:t>df[cols].hist(figsize=(12, 8), bins=20, edgecolor='black', grid=False)</w:t>
      </w:r>
    </w:p>
    <w:p w14:paraId="216053A3" w14:textId="77777777" w:rsidR="006B3D27" w:rsidRDefault="006B3D27" w:rsidP="006B3D27">
      <w:r>
        <w:t>plt.suptitle("Distribution Overview")</w:t>
      </w:r>
    </w:p>
    <w:p w14:paraId="4A2DE1B3" w14:textId="77777777" w:rsidR="006B3D27" w:rsidRDefault="006B3D27" w:rsidP="006B3D27">
      <w:r>
        <w:t>plt.show()</w:t>
      </w:r>
      <w:r>
        <w:br/>
      </w:r>
      <w:r>
        <w:br/>
      </w:r>
    </w:p>
    <w:p w14:paraId="5D387DCC" w14:textId="77777777" w:rsidR="006B3D27" w:rsidRDefault="006B3D27" w:rsidP="006B3D27">
      <w:r>
        <w:t># 6. Total revenue by Country &amp; Confectionary</w:t>
      </w:r>
    </w:p>
    <w:p w14:paraId="5B3ED8EB" w14:textId="77777777" w:rsidR="006B3D27" w:rsidRDefault="006B3D27" w:rsidP="006B3D27">
      <w:r>
        <w:t>import pandas as pd</w:t>
      </w:r>
    </w:p>
    <w:p w14:paraId="15149919" w14:textId="77777777" w:rsidR="006B3D27" w:rsidRDefault="006B3D27" w:rsidP="006B3D27">
      <w:r>
        <w:t># Group, sum, and reset index in one line</w:t>
      </w:r>
    </w:p>
    <w:p w14:paraId="524212DF" w14:textId="77777777" w:rsidR="006B3D27" w:rsidRDefault="006B3D27" w:rsidP="006B3D27">
      <w:r>
        <w:t>summary = df.groupby(['Country(UK)', 'Confectionary'])['Revenue(£)'].sum().reset_index()</w:t>
      </w:r>
    </w:p>
    <w:p w14:paraId="16163AFD" w14:textId="77777777" w:rsidR="006B3D27" w:rsidRDefault="006B3D27" w:rsidP="006B3D27">
      <w:r>
        <w:t>print(summary)</w:t>
      </w:r>
      <w:r>
        <w:br/>
      </w:r>
      <w:r>
        <w:br/>
      </w:r>
      <w:r>
        <w:t># 7. Grouped bar chart (Units Sold)</w:t>
      </w:r>
    </w:p>
    <w:p w14:paraId="6DE1ADF6" w14:textId="77777777" w:rsidR="006B3D27" w:rsidRDefault="006B3D27" w:rsidP="006B3D27">
      <w:r>
        <w:t>px.bar(df, x="Country(UK)", y="Units Sold", color="Confectionary", barmode="group",</w:t>
      </w:r>
    </w:p>
    <w:p w14:paraId="235B55E8" w14:textId="77777777" w:rsidR="006B3D27" w:rsidRDefault="006B3D27" w:rsidP="006B3D27">
      <w:r>
        <w:lastRenderedPageBreak/>
        <w:t xml:space="preserve">       title="Units Sold by Country and Confectionary").show()</w:t>
      </w:r>
      <w:r>
        <w:br/>
      </w:r>
      <w:r>
        <w:br/>
      </w:r>
      <w:r>
        <w:t>df["Profit Margin"] = df.apply(</w:t>
      </w:r>
    </w:p>
    <w:p w14:paraId="01FB68B9" w14:textId="77777777" w:rsidR="006B3D27" w:rsidRDefault="006B3D27" w:rsidP="006B3D27">
      <w:r>
        <w:t xml:space="preserve">    lambda row: row["Profit(£)"] / row["Revenue(£)"] if row["Revenue(£)"] &gt; 0 else None,</w:t>
      </w:r>
    </w:p>
    <w:p w14:paraId="24ED209B" w14:textId="77777777" w:rsidR="006B3D27" w:rsidRDefault="006B3D27" w:rsidP="006B3D27">
      <w:r>
        <w:t xml:space="preserve">    axis=1</w:t>
      </w:r>
    </w:p>
    <w:p w14:paraId="380891E9" w14:textId="77777777" w:rsidR="006B3D27" w:rsidRDefault="006B3D27" w:rsidP="006B3D27">
      <w:r>
        <w:t>)</w:t>
      </w:r>
    </w:p>
    <w:p w14:paraId="3BD25995" w14:textId="77777777" w:rsidR="006B3D27" w:rsidRDefault="006B3D27" w:rsidP="006B3D27">
      <w:r>
        <w:t>margin_summary = df.groupby(['Country(UK)', 'Confectionary'])['Profit Margin'].mean().reset_index()</w:t>
      </w:r>
    </w:p>
    <w:p w14:paraId="34E0AB44" w14:textId="77777777" w:rsidR="006B3D27" w:rsidRDefault="006B3D27" w:rsidP="006B3D27">
      <w:r>
        <w:t>print(margin_summary)</w:t>
      </w:r>
      <w:r>
        <w:br/>
      </w:r>
      <w:r>
        <w:br/>
      </w:r>
    </w:p>
    <w:p w14:paraId="2A172D97" w14:textId="77777777" w:rsidR="006B3D27" w:rsidRDefault="006B3D27" w:rsidP="006B3D27">
      <w:r>
        <w:t>fig = px.scatter(</w:t>
      </w:r>
    </w:p>
    <w:p w14:paraId="563CC42F" w14:textId="77777777" w:rsidR="006B3D27" w:rsidRDefault="006B3D27" w:rsidP="006B3D27">
      <w:r>
        <w:t xml:space="preserve">    margin_summary,</w:t>
      </w:r>
    </w:p>
    <w:p w14:paraId="743F201A" w14:textId="77777777" w:rsidR="006B3D27" w:rsidRDefault="006B3D27" w:rsidP="006B3D27">
      <w:r>
        <w:t xml:space="preserve">    x="Country(UK)",</w:t>
      </w:r>
    </w:p>
    <w:p w14:paraId="34BF8E44" w14:textId="77777777" w:rsidR="006B3D27" w:rsidRDefault="006B3D27" w:rsidP="006B3D27">
      <w:r>
        <w:t xml:space="preserve">    y="Profit Margin",</w:t>
      </w:r>
    </w:p>
    <w:p w14:paraId="33C1941B" w14:textId="77777777" w:rsidR="006B3D27" w:rsidRDefault="006B3D27" w:rsidP="006B3D27">
      <w:r>
        <w:t xml:space="preserve">    size="Profit Margin",</w:t>
      </w:r>
    </w:p>
    <w:p w14:paraId="245B9BA3" w14:textId="77777777" w:rsidR="006B3D27" w:rsidRDefault="006B3D27" w:rsidP="006B3D27">
      <w:r>
        <w:t xml:space="preserve">    color="Confectionary",</w:t>
      </w:r>
    </w:p>
    <w:p w14:paraId="696E8F29" w14:textId="77777777" w:rsidR="006B3D27" w:rsidRDefault="006B3D27" w:rsidP="006B3D27">
      <w:r>
        <w:t xml:space="preserve">    hover_name="Confectionary",</w:t>
      </w:r>
    </w:p>
    <w:p w14:paraId="5176F4A8" w14:textId="77777777" w:rsidR="006B3D27" w:rsidRDefault="006B3D27" w:rsidP="006B3D27">
      <w:r>
        <w:t xml:space="preserve">    title="Bubble Chart of Profit Margin"</w:t>
      </w:r>
    </w:p>
    <w:p w14:paraId="5B94A5EC" w14:textId="77777777" w:rsidR="006B3D27" w:rsidRDefault="006B3D27" w:rsidP="006B3D27">
      <w:r>
        <w:t>)</w:t>
      </w:r>
    </w:p>
    <w:p w14:paraId="638712C1" w14:textId="77777777" w:rsidR="006B3D27" w:rsidRDefault="006B3D27" w:rsidP="006B3D27">
      <w:r>
        <w:t>fig.show()</w:t>
      </w:r>
      <w:r>
        <w:br/>
      </w:r>
      <w:r>
        <w:br/>
      </w:r>
      <w:r>
        <w:t># Highest and lowest margins already computed</w:t>
      </w:r>
    </w:p>
    <w:p w14:paraId="4FE76ADA" w14:textId="77777777" w:rsidR="006B3D27" w:rsidRDefault="006B3D27" w:rsidP="006B3D27">
      <w:r>
        <w:t>highest_margin = margin_summary.loc[margin_summary.groupby('Country(UK)')['Profit Margin'].idxmax()]</w:t>
      </w:r>
    </w:p>
    <w:p w14:paraId="7BFB06E2" w14:textId="77777777" w:rsidR="006B3D27" w:rsidRDefault="006B3D27" w:rsidP="006B3D27">
      <w:r>
        <w:t>lowest_margin = margin_summary.loc[margin_summary.groupby('Country(UK)')['Profit Margin'].idxmin()]</w:t>
      </w:r>
    </w:p>
    <w:p w14:paraId="6843F633" w14:textId="77777777" w:rsidR="006B3D27" w:rsidRDefault="006B3D27" w:rsidP="006B3D27"/>
    <w:p w14:paraId="1248E429" w14:textId="77777777" w:rsidR="006B3D27" w:rsidRDefault="006B3D27" w:rsidP="006B3D27">
      <w:r>
        <w:t># Merge for plotting</w:t>
      </w:r>
    </w:p>
    <w:p w14:paraId="1165C660" w14:textId="77777777" w:rsidR="006B3D27" w:rsidRDefault="006B3D27" w:rsidP="006B3D27">
      <w:r>
        <w:t>margin_compare = highest_margin[['Country(UK)', 'Profit Margin']].merge(</w:t>
      </w:r>
    </w:p>
    <w:p w14:paraId="0877FD50" w14:textId="77777777" w:rsidR="006B3D27" w:rsidRDefault="006B3D27" w:rsidP="006B3D27">
      <w:r>
        <w:t xml:space="preserve">    lowest_margin[['Country(UK)', 'Profit Margin']],</w:t>
      </w:r>
    </w:p>
    <w:p w14:paraId="7E3D8E85" w14:textId="77777777" w:rsidR="006B3D27" w:rsidRDefault="006B3D27" w:rsidP="006B3D27">
      <w:r>
        <w:lastRenderedPageBreak/>
        <w:t xml:space="preserve">    on='Country(UK)',</w:t>
      </w:r>
    </w:p>
    <w:p w14:paraId="1A9187D1" w14:textId="77777777" w:rsidR="006B3D27" w:rsidRDefault="006B3D27" w:rsidP="006B3D27">
      <w:r>
        <w:t xml:space="preserve">    suffixes=('_Highest', '_Lowest')</w:t>
      </w:r>
    </w:p>
    <w:p w14:paraId="5C142E5F" w14:textId="77777777" w:rsidR="006B3D27" w:rsidRDefault="006B3D27" w:rsidP="006B3D27">
      <w:r>
        <w:t>)</w:t>
      </w:r>
    </w:p>
    <w:p w14:paraId="0D43DD5D" w14:textId="77777777" w:rsidR="006B3D27" w:rsidRDefault="006B3D27" w:rsidP="006B3D27"/>
    <w:p w14:paraId="7F8FED02" w14:textId="77777777" w:rsidR="006B3D27" w:rsidRDefault="006B3D27" w:rsidP="006B3D27">
      <w:r>
        <w:t># Plot grouped bar chart using the concise Pandas plot wrapper</w:t>
      </w:r>
    </w:p>
    <w:p w14:paraId="4F8456B8" w14:textId="77777777" w:rsidR="006B3D27" w:rsidRDefault="006B3D27" w:rsidP="006B3D27">
      <w:r>
        <w:t>margin_compare.plot(</w:t>
      </w:r>
    </w:p>
    <w:p w14:paraId="22FFA763" w14:textId="77777777" w:rsidR="006B3D27" w:rsidRDefault="006B3D27" w:rsidP="006B3D27">
      <w:r>
        <w:t xml:space="preserve">    x='Country(UK)',</w:t>
      </w:r>
    </w:p>
    <w:p w14:paraId="44C552F0" w14:textId="77777777" w:rsidR="006B3D27" w:rsidRDefault="006B3D27" w:rsidP="006B3D27">
      <w:r>
        <w:t xml:space="preserve">    y=['Profit Margin_Highest', 'Profit Margin_Lowest'],</w:t>
      </w:r>
    </w:p>
    <w:p w14:paraId="610B9016" w14:textId="77777777" w:rsidR="006B3D27" w:rsidRDefault="006B3D27" w:rsidP="006B3D27">
      <w:r>
        <w:t xml:space="preserve">    kind='bar',</w:t>
      </w:r>
    </w:p>
    <w:p w14:paraId="13A38019" w14:textId="77777777" w:rsidR="006B3D27" w:rsidRDefault="006B3D27" w:rsidP="006B3D27">
      <w:r>
        <w:t xml:space="preserve">    figsize=(6, 4)</w:t>
      </w:r>
    </w:p>
    <w:p w14:paraId="02760C56" w14:textId="77777777" w:rsidR="006B3D27" w:rsidRDefault="006B3D27" w:rsidP="006B3D27">
      <w:r>
        <w:t>)</w:t>
      </w:r>
    </w:p>
    <w:p w14:paraId="05C3FD23" w14:textId="77777777" w:rsidR="006B3D27" w:rsidRDefault="006B3D27" w:rsidP="006B3D27"/>
    <w:p w14:paraId="4AD2DC8B" w14:textId="77777777" w:rsidR="006B3D27" w:rsidRDefault="006B3D27" w:rsidP="006B3D27">
      <w:r>
        <w:t># Setting labels and aesthetics</w:t>
      </w:r>
    </w:p>
    <w:p w14:paraId="16638D25" w14:textId="77777777" w:rsidR="006B3D27" w:rsidRDefault="006B3D27" w:rsidP="006B3D27">
      <w:r>
        <w:t>plt.title("Highest vs Lowest Profit Margin per Country")</w:t>
      </w:r>
    </w:p>
    <w:p w14:paraId="042A8FAC" w14:textId="77777777" w:rsidR="006B3D27" w:rsidRDefault="006B3D27" w:rsidP="006B3D27">
      <w:r>
        <w:t>plt.ylabel("Profit Margin")</w:t>
      </w:r>
    </w:p>
    <w:p w14:paraId="6FD67B0B" w14:textId="77777777" w:rsidR="006B3D27" w:rsidRDefault="006B3D27" w:rsidP="006B3D27">
      <w:r>
        <w:t>plt.xticks(rotation=0)</w:t>
      </w:r>
    </w:p>
    <w:p w14:paraId="123B52BB" w14:textId="77777777" w:rsidR="006B3D27" w:rsidRDefault="006B3D27" w:rsidP="006B3D27">
      <w:r>
        <w:t>plt.legend(["Highest Margin", "Lowest Margin"])</w:t>
      </w:r>
    </w:p>
    <w:p w14:paraId="704F8AE0" w14:textId="77777777" w:rsidR="006B3D27" w:rsidRDefault="006B3D27" w:rsidP="006B3D27">
      <w:r>
        <w:t>plt.show()</w:t>
      </w:r>
      <w:r>
        <w:br/>
      </w:r>
      <w:r>
        <w:br/>
      </w:r>
      <w:r>
        <w:t># 9. Peak month per confectionary</w:t>
      </w:r>
    </w:p>
    <w:p w14:paraId="368FB633" w14:textId="77777777" w:rsidR="006B3D27" w:rsidRDefault="006B3D27" w:rsidP="006B3D27">
      <w:r>
        <w:t>df['Month'] = pd.to_datetime(df['Date']).dt.month</w:t>
      </w:r>
    </w:p>
    <w:p w14:paraId="424DA1E9" w14:textId="77777777" w:rsidR="006B3D27" w:rsidRDefault="006B3D27" w:rsidP="006B3D27"/>
    <w:p w14:paraId="37494A40" w14:textId="77777777" w:rsidR="006B3D27" w:rsidRDefault="006B3D27" w:rsidP="006B3D27">
      <w:r>
        <w:t># 1. Group by Confectionary and Month, sum Units Sold, and reset the index</w:t>
      </w:r>
    </w:p>
    <w:p w14:paraId="11B25497" w14:textId="77777777" w:rsidR="006B3D27" w:rsidRDefault="006B3D27" w:rsidP="006B3D27">
      <w:r>
        <w:t>peak_months = df.groupby(['Confectionary', 'Month'])['Units Sold'].sum().reset_index()</w:t>
      </w:r>
    </w:p>
    <w:p w14:paraId="0163E872" w14:textId="77777777" w:rsidR="006B3D27" w:rsidRDefault="006B3D27" w:rsidP="006B3D27"/>
    <w:p w14:paraId="70D90ABE" w14:textId="77777777" w:rsidR="006B3D27" w:rsidRDefault="006B3D27" w:rsidP="006B3D27">
      <w:r>
        <w:t># 2. Sort by Units Sold (descending) and keep only the first (highest) entry for each Confectionary</w:t>
      </w:r>
    </w:p>
    <w:p w14:paraId="517E171B" w14:textId="77777777" w:rsidR="006B3D27" w:rsidRDefault="006B3D27" w:rsidP="006B3D27">
      <w:r>
        <w:t>peak_months = peak_months.sort_values('Units Sold', ascending=False).drop_duplicates(subset='Confectionary')</w:t>
      </w:r>
    </w:p>
    <w:p w14:paraId="6D494464" w14:textId="77777777" w:rsidR="006B3D27" w:rsidRDefault="006B3D27" w:rsidP="006B3D27"/>
    <w:p w14:paraId="75B7496B" w14:textId="77777777" w:rsidR="006B3D27" w:rsidRDefault="006B3D27" w:rsidP="006B3D27">
      <w:r>
        <w:t>print("Peak Month per Confectionary:\n", peak_months)</w:t>
      </w:r>
      <w:r>
        <w:br/>
      </w:r>
      <w:r>
        <w:br/>
      </w:r>
      <w:r>
        <w:t>fig = px.bar(df, x="Month", y="Units Sold", color="Country(UK)", facet_col="Confectionary", facet_col_wrap=3, title="Monthly Sales by Confectionary &amp; Country")</w:t>
      </w:r>
    </w:p>
    <w:p w14:paraId="1388865C" w14:textId="77777777" w:rsidR="006B3D27" w:rsidRDefault="006B3D27" w:rsidP="006B3D27"/>
    <w:p w14:paraId="77972DE4" w14:textId="77777777" w:rsidR="006B3D27" w:rsidRDefault="006B3D27" w:rsidP="006B3D27">
      <w:r>
        <w:t># Rotate facet labels</w:t>
      </w:r>
    </w:p>
    <w:p w14:paraId="7DC8860D" w14:textId="77777777" w:rsidR="006B3D27" w:rsidRDefault="006B3D27" w:rsidP="006B3D27">
      <w:r>
        <w:t>for annotation in fig.layout.annotations:</w:t>
      </w:r>
    </w:p>
    <w:p w14:paraId="10CB9517" w14:textId="77777777" w:rsidR="006B3D27" w:rsidRDefault="006B3D27" w:rsidP="006B3D27">
      <w:r>
        <w:t xml:space="preserve">    annotation.textangle = 0</w:t>
      </w:r>
    </w:p>
    <w:p w14:paraId="6D234A47" w14:textId="77777777" w:rsidR="006B3D27" w:rsidRDefault="006B3D27" w:rsidP="006B3D27"/>
    <w:p w14:paraId="7DE56519" w14:textId="77777777" w:rsidR="006B3D27" w:rsidRDefault="006B3D27" w:rsidP="006B3D27">
      <w:r>
        <w:t># Apply updates and show the figure in a single chained call</w:t>
      </w:r>
    </w:p>
    <w:p w14:paraId="64647215" w14:textId="77777777" w:rsidR="006B3D27" w:rsidRDefault="006B3D27" w:rsidP="006B3D27">
      <w:r>
        <w:t>fig.update_layout(height=600, width=900, margin=dict(t=100), font=dict(size=12),</w:t>
      </w:r>
    </w:p>
    <w:p w14:paraId="7C796F29" w14:textId="77777777" w:rsidR="006B3D27" w:rsidRDefault="006B3D27" w:rsidP="006B3D27">
      <w:r>
        <w:t xml:space="preserve">    updatemenus=[{"buttons": [</w:t>
      </w:r>
    </w:p>
    <w:p w14:paraId="59AA6870" w14:textId="77777777" w:rsidR="006B3D27" w:rsidRDefault="006B3D27" w:rsidP="006B3D27">
      <w:r>
        <w:t xml:space="preserve">        {"method": "update", "label": "All Countries", "args": [{"visible": [True]*len(fig.data)}]},</w:t>
      </w:r>
    </w:p>
    <w:p w14:paraId="797563C8" w14:textId="77777777" w:rsidR="006B3D27" w:rsidRDefault="006B3D27" w:rsidP="006B3D27">
      <w:r>
        <w:t xml:space="preserve">        {"method": "update", "label": "England", "args": [{"visible": [trace.name == "England" for trace in fig.data]}]},</w:t>
      </w:r>
    </w:p>
    <w:p w14:paraId="2781DA5B" w14:textId="77777777" w:rsidR="006B3D27" w:rsidRDefault="006B3D27" w:rsidP="006B3D27">
      <w:r>
        <w:t xml:space="preserve">        {"method": "update", "label": "Scotland", "args": [{"visible": [trace.name == "Scotland" for trace in fig.data]}]},</w:t>
      </w:r>
    </w:p>
    <w:p w14:paraId="3BA2A1B6" w14:textId="77777777" w:rsidR="006B3D27" w:rsidRDefault="006B3D27" w:rsidP="006B3D27">
      <w:r>
        <w:t xml:space="preserve">        {"method": "update", "label": "Wales", "args": [{"visible": [trace.name == "Wales" for trace in fig.data]}]},</w:t>
      </w:r>
    </w:p>
    <w:p w14:paraId="692295FC" w14:textId="77777777" w:rsidR="006B3D27" w:rsidRDefault="006B3D27" w:rsidP="006B3D27">
      <w:r>
        <w:t xml:space="preserve">        {"method": "update", "label": "N. Ireland", "args": [{"visible": [trace.name == " N. Ireland" for trace in fig.data]}]},</w:t>
      </w:r>
    </w:p>
    <w:p w14:paraId="6EE0E0B3" w14:textId="77777777" w:rsidR="006B3D27" w:rsidRDefault="006B3D27" w:rsidP="006B3D27">
      <w:r>
        <w:t xml:space="preserve">        {"method": "update", "label": "Jersey", "args": [{"visible": [trace.name == "Jersey" for trace in fig.data]}]},</w:t>
      </w:r>
    </w:p>
    <w:p w14:paraId="44193268" w14:textId="77777777" w:rsidR="006B3D27" w:rsidRDefault="006B3D27" w:rsidP="006B3D27">
      <w:r>
        <w:t xml:space="preserve">    ], "direction": "down", "x": 1.5, "y": 1.15, "showactive": True}]</w:t>
      </w:r>
    </w:p>
    <w:p w14:paraId="7045F1A5" w14:textId="77777777" w:rsidR="006B3D27" w:rsidRDefault="006B3D27" w:rsidP="006B3D27">
      <w:r>
        <w:t>).show()</w:t>
      </w:r>
      <w:r>
        <w:br/>
      </w:r>
      <w:r>
        <w:br/>
      </w:r>
      <w:r>
        <w:t># 11. Dashboard KPIs</w:t>
      </w:r>
    </w:p>
    <w:p w14:paraId="46542966" w14:textId="77777777" w:rsidR="006B3D27" w:rsidRDefault="006B3D27" w:rsidP="006B3D27">
      <w:r>
        <w:t>total_revenue = df['Revenue(£)'].sum()</w:t>
      </w:r>
    </w:p>
    <w:p w14:paraId="25C4FB75" w14:textId="77777777" w:rsidR="006B3D27" w:rsidRDefault="006B3D27" w:rsidP="006B3D27">
      <w:r>
        <w:t>total_profit = df['Profit(£)'].sum()</w:t>
      </w:r>
    </w:p>
    <w:p w14:paraId="10EF8356" w14:textId="77777777" w:rsidR="006B3D27" w:rsidRDefault="006B3D27" w:rsidP="006B3D27">
      <w:r>
        <w:lastRenderedPageBreak/>
        <w:t>avg_margin = df['Profit Margin'].mean()</w:t>
      </w:r>
    </w:p>
    <w:p w14:paraId="4F8E26D3" w14:textId="77777777" w:rsidR="006B3D27" w:rsidRDefault="006B3D27" w:rsidP="006B3D27">
      <w:r>
        <w:t>peak_month_overall = df.groupby('Month')['Units Sold'].sum().idxmax()</w:t>
      </w:r>
    </w:p>
    <w:p w14:paraId="1B74496B" w14:textId="77777777" w:rsidR="006B3D27" w:rsidRDefault="006B3D27" w:rsidP="006B3D27"/>
    <w:p w14:paraId="4B7D6F11" w14:textId="77777777" w:rsidR="006B3D27" w:rsidRDefault="006B3D27" w:rsidP="006B3D27">
      <w:r>
        <w:t>print(f"Total Revenue: £{total_revenue:,.2f}\nTotal Profit: £{total_profit:,.2f}\nAverage Profit Margin: {avg_margin:.2%}\nPeak Month Overall: {peak_month_overall}")</w:t>
      </w:r>
      <w:r>
        <w:br/>
      </w:r>
      <w:r>
        <w:br/>
      </w:r>
      <w:r>
        <w:t>import pandas as pd</w:t>
      </w:r>
    </w:p>
    <w:p w14:paraId="261AAA1B" w14:textId="77777777" w:rsidR="006B3D27" w:rsidRDefault="006B3D27" w:rsidP="006B3D27">
      <w:r>
        <w:t>import plotly.express as px</w:t>
      </w:r>
    </w:p>
    <w:p w14:paraId="67FC99DC" w14:textId="77777777" w:rsidR="006B3D27" w:rsidRDefault="006B3D27" w:rsidP="006B3D27">
      <w:r>
        <w:t>import dash</w:t>
      </w:r>
    </w:p>
    <w:p w14:paraId="60A774C5" w14:textId="77777777" w:rsidR="006B3D27" w:rsidRDefault="006B3D27" w:rsidP="006B3D27">
      <w:r>
        <w:t>from dash import dcc, html, Input, Output</w:t>
      </w:r>
    </w:p>
    <w:p w14:paraId="1337A055" w14:textId="77777777" w:rsidR="006B3D27" w:rsidRDefault="006B3D27" w:rsidP="006B3D27"/>
    <w:p w14:paraId="580E8C88" w14:textId="77777777" w:rsidR="006B3D27" w:rsidRDefault="006B3D27" w:rsidP="006B3D27">
      <w:r>
        <w:t># Load your dataset</w:t>
      </w:r>
    </w:p>
    <w:p w14:paraId="41322B54" w14:textId="77777777" w:rsidR="006B3D27" w:rsidRDefault="006B3D27" w:rsidP="006B3D27">
      <w:r>
        <w:t># df = pd.read_csv("your_confectionary_data.csv")</w:t>
      </w:r>
    </w:p>
    <w:p w14:paraId="3CB4FAE6" w14:textId="77777777" w:rsidR="006B3D27" w:rsidRDefault="006B3D27" w:rsidP="006B3D27">
      <w:r>
        <w:t>df['Date'] = pd.to_datetime(df['Date'])</w:t>
      </w:r>
    </w:p>
    <w:p w14:paraId="060A2B0A" w14:textId="77777777" w:rsidR="006B3D27" w:rsidRDefault="006B3D27" w:rsidP="006B3D27">
      <w:r>
        <w:t>df['Month'] = df['Date'].dt.month</w:t>
      </w:r>
    </w:p>
    <w:p w14:paraId="4F21DE2C" w14:textId="77777777" w:rsidR="006B3D27" w:rsidRDefault="006B3D27" w:rsidP="006B3D27">
      <w:r>
        <w:t>df["Profit Margin"] = df.apply(</w:t>
      </w:r>
    </w:p>
    <w:p w14:paraId="61551905" w14:textId="77777777" w:rsidR="006B3D27" w:rsidRDefault="006B3D27" w:rsidP="006B3D27">
      <w:r>
        <w:t xml:space="preserve">    lambda row: row["Profit(£)"] / row["Revenue(£)"] if row["Revenue(£)"] &gt; 0 else None,</w:t>
      </w:r>
    </w:p>
    <w:p w14:paraId="18ADC942" w14:textId="77777777" w:rsidR="006B3D27" w:rsidRDefault="006B3D27" w:rsidP="006B3D27">
      <w:r>
        <w:t xml:space="preserve">    axis=1</w:t>
      </w:r>
    </w:p>
    <w:p w14:paraId="5E0EA6CA" w14:textId="77777777" w:rsidR="006B3D27" w:rsidRDefault="006B3D27" w:rsidP="006B3D27">
      <w:r>
        <w:t>)</w:t>
      </w:r>
    </w:p>
    <w:p w14:paraId="73218DF6" w14:textId="77777777" w:rsidR="006B3D27" w:rsidRDefault="006B3D27" w:rsidP="006B3D27"/>
    <w:p w14:paraId="69501CDC" w14:textId="77777777" w:rsidR="006B3D27" w:rsidRDefault="006B3D27" w:rsidP="006B3D27">
      <w:r>
        <w:t># Initialize Dash app</w:t>
      </w:r>
    </w:p>
    <w:p w14:paraId="417025EC" w14:textId="77777777" w:rsidR="006B3D27" w:rsidRDefault="006B3D27" w:rsidP="006B3D27">
      <w:r>
        <w:t>app = dash.Dash(__name__)</w:t>
      </w:r>
    </w:p>
    <w:p w14:paraId="066BAE32" w14:textId="77777777" w:rsidR="006B3D27" w:rsidRDefault="006B3D27" w:rsidP="006B3D27">
      <w:r>
        <w:t>server = app.server</w:t>
      </w:r>
    </w:p>
    <w:p w14:paraId="6C06775F" w14:textId="77777777" w:rsidR="006B3D27" w:rsidRDefault="006B3D27" w:rsidP="006B3D27"/>
    <w:p w14:paraId="4F1E7517" w14:textId="77777777" w:rsidR="006B3D27" w:rsidRDefault="006B3D27" w:rsidP="006B3D27">
      <w:r>
        <w:t># Layout</w:t>
      </w:r>
    </w:p>
    <w:p w14:paraId="5E7EDDAD" w14:textId="77777777" w:rsidR="006B3D27" w:rsidRDefault="006B3D27" w:rsidP="006B3D27">
      <w:r>
        <w:t>app.layout = html.Div([</w:t>
      </w:r>
    </w:p>
    <w:p w14:paraId="440B2C62" w14:textId="77777777" w:rsidR="006B3D27" w:rsidRDefault="006B3D27" w:rsidP="006B3D27">
      <w:r>
        <w:t xml:space="preserve">    html.H1("British Confectionary Dashboard", style={'textAlign': 'center'}),</w:t>
      </w:r>
    </w:p>
    <w:p w14:paraId="7BB29313" w14:textId="77777777" w:rsidR="006B3D27" w:rsidRDefault="006B3D27" w:rsidP="006B3D27"/>
    <w:p w14:paraId="0CC13A30" w14:textId="77777777" w:rsidR="006B3D27" w:rsidRDefault="006B3D27" w:rsidP="006B3D27">
      <w:r>
        <w:t xml:space="preserve">    html.Div([</w:t>
      </w:r>
    </w:p>
    <w:p w14:paraId="6BE207B2" w14:textId="77777777" w:rsidR="006B3D27" w:rsidRDefault="006B3D27" w:rsidP="006B3D27">
      <w:r>
        <w:lastRenderedPageBreak/>
        <w:t xml:space="preserve">        html.Div([</w:t>
      </w:r>
    </w:p>
    <w:p w14:paraId="594E23B6" w14:textId="77777777" w:rsidR="006B3D27" w:rsidRDefault="006B3D27" w:rsidP="006B3D27">
      <w:r>
        <w:t xml:space="preserve">            html.Label("Select Region"),</w:t>
      </w:r>
    </w:p>
    <w:p w14:paraId="25BCD41C" w14:textId="77777777" w:rsidR="006B3D27" w:rsidRDefault="006B3D27" w:rsidP="006B3D27">
      <w:r>
        <w:t xml:space="preserve">            dcc.Dropdown(</w:t>
      </w:r>
    </w:p>
    <w:p w14:paraId="58220B97" w14:textId="77777777" w:rsidR="006B3D27" w:rsidRDefault="006B3D27" w:rsidP="006B3D27">
      <w:r>
        <w:t xml:space="preserve">                id='region-dropdown',</w:t>
      </w:r>
    </w:p>
    <w:p w14:paraId="2D237C65" w14:textId="77777777" w:rsidR="006B3D27" w:rsidRDefault="006B3D27" w:rsidP="006B3D27">
      <w:r>
        <w:t xml:space="preserve">                options=[{'label': r, 'value': r} for r in sorted(df['Country(UK)'].unique())],</w:t>
      </w:r>
    </w:p>
    <w:p w14:paraId="4567EEAE" w14:textId="77777777" w:rsidR="006B3D27" w:rsidRDefault="006B3D27" w:rsidP="006B3D27">
      <w:r>
        <w:t xml:space="preserve">                value='England'</w:t>
      </w:r>
    </w:p>
    <w:p w14:paraId="3F3C67B2" w14:textId="77777777" w:rsidR="006B3D27" w:rsidRDefault="006B3D27" w:rsidP="006B3D27">
      <w:r>
        <w:t xml:space="preserve">            )</w:t>
      </w:r>
    </w:p>
    <w:p w14:paraId="0B62F361" w14:textId="77777777" w:rsidR="006B3D27" w:rsidRDefault="006B3D27" w:rsidP="006B3D27">
      <w:r>
        <w:t xml:space="preserve">        ], style={'width': '30%', 'display': 'inline-block'}),</w:t>
      </w:r>
    </w:p>
    <w:p w14:paraId="6E1F904D" w14:textId="77777777" w:rsidR="006B3D27" w:rsidRDefault="006B3D27" w:rsidP="006B3D27"/>
    <w:p w14:paraId="4BEFBF6D" w14:textId="77777777" w:rsidR="006B3D27" w:rsidRDefault="006B3D27" w:rsidP="006B3D27">
      <w:r>
        <w:t xml:space="preserve">        html.Div([</w:t>
      </w:r>
    </w:p>
    <w:p w14:paraId="478F9030" w14:textId="77777777" w:rsidR="006B3D27" w:rsidRDefault="006B3D27" w:rsidP="006B3D27">
      <w:r>
        <w:t xml:space="preserve">            html.Label("Select Year"),</w:t>
      </w:r>
    </w:p>
    <w:p w14:paraId="699B683D" w14:textId="77777777" w:rsidR="006B3D27" w:rsidRDefault="006B3D27" w:rsidP="006B3D27">
      <w:r>
        <w:t xml:space="preserve">            dcc.Dropdown(</w:t>
      </w:r>
    </w:p>
    <w:p w14:paraId="09FACE18" w14:textId="77777777" w:rsidR="006B3D27" w:rsidRDefault="006B3D27" w:rsidP="006B3D27">
      <w:r>
        <w:t xml:space="preserve">                id='year-dropdown',</w:t>
      </w:r>
    </w:p>
    <w:p w14:paraId="75C131B4" w14:textId="77777777" w:rsidR="006B3D27" w:rsidRDefault="006B3D27" w:rsidP="006B3D27">
      <w:r>
        <w:t xml:space="preserve">                options=[{'label': y, 'value': y} for y in sorted(df['Date'].dt.year.unique())],</w:t>
      </w:r>
    </w:p>
    <w:p w14:paraId="0F9CAF12" w14:textId="77777777" w:rsidR="006B3D27" w:rsidRDefault="006B3D27" w:rsidP="006B3D27">
      <w:r>
        <w:t xml:space="preserve">                value=2020</w:t>
      </w:r>
    </w:p>
    <w:p w14:paraId="08F4EF94" w14:textId="77777777" w:rsidR="006B3D27" w:rsidRDefault="006B3D27" w:rsidP="006B3D27">
      <w:r>
        <w:t xml:space="preserve">            )</w:t>
      </w:r>
    </w:p>
    <w:p w14:paraId="3797B06C" w14:textId="77777777" w:rsidR="006B3D27" w:rsidRDefault="006B3D27" w:rsidP="006B3D27">
      <w:r>
        <w:t xml:space="preserve">        ], style={'width': '30%', 'display': 'inline-block'}),</w:t>
      </w:r>
    </w:p>
    <w:p w14:paraId="5157E6CA" w14:textId="77777777" w:rsidR="006B3D27" w:rsidRDefault="006B3D27" w:rsidP="006B3D27"/>
    <w:p w14:paraId="343DBF21" w14:textId="77777777" w:rsidR="006B3D27" w:rsidRDefault="006B3D27" w:rsidP="006B3D27">
      <w:r>
        <w:t xml:space="preserve">        html.Div([</w:t>
      </w:r>
    </w:p>
    <w:p w14:paraId="3FDA3678" w14:textId="77777777" w:rsidR="006B3D27" w:rsidRDefault="006B3D27" w:rsidP="006B3D27">
      <w:r>
        <w:t xml:space="preserve">            html.Label("Select Products"),</w:t>
      </w:r>
    </w:p>
    <w:p w14:paraId="31687F7F" w14:textId="77777777" w:rsidR="006B3D27" w:rsidRDefault="006B3D27" w:rsidP="006B3D27">
      <w:r>
        <w:t xml:space="preserve">            dcc.Checklist(</w:t>
      </w:r>
    </w:p>
    <w:p w14:paraId="10F0062E" w14:textId="77777777" w:rsidR="006B3D27" w:rsidRDefault="006B3D27" w:rsidP="006B3D27">
      <w:r>
        <w:t xml:space="preserve">                id='product-checklist',</w:t>
      </w:r>
    </w:p>
    <w:p w14:paraId="6329BA6C" w14:textId="77777777" w:rsidR="006B3D27" w:rsidRDefault="006B3D27" w:rsidP="006B3D27">
      <w:r>
        <w:t xml:space="preserve">                options=[{'label': p, 'value': p} for p in sorted(df['Confectionary'].unique())],</w:t>
      </w:r>
    </w:p>
    <w:p w14:paraId="52E1A56A" w14:textId="77777777" w:rsidR="006B3D27" w:rsidRDefault="006B3D27" w:rsidP="006B3D27">
      <w:r>
        <w:t xml:space="preserve">                value=sorted(df['Confectionary'].unique()),</w:t>
      </w:r>
    </w:p>
    <w:p w14:paraId="3593A7BA" w14:textId="77777777" w:rsidR="006B3D27" w:rsidRDefault="006B3D27" w:rsidP="006B3D27">
      <w:r>
        <w:t xml:space="preserve">                inline=True</w:t>
      </w:r>
    </w:p>
    <w:p w14:paraId="7C966AB3" w14:textId="77777777" w:rsidR="006B3D27" w:rsidRDefault="006B3D27" w:rsidP="006B3D27">
      <w:r>
        <w:t xml:space="preserve">            )</w:t>
      </w:r>
    </w:p>
    <w:p w14:paraId="318856F4" w14:textId="77777777" w:rsidR="006B3D27" w:rsidRDefault="006B3D27" w:rsidP="006B3D27">
      <w:r>
        <w:t xml:space="preserve">        ], style={'width': '100%', 'paddingTop': '10px'})</w:t>
      </w:r>
    </w:p>
    <w:p w14:paraId="567CA721" w14:textId="77777777" w:rsidR="006B3D27" w:rsidRDefault="006B3D27" w:rsidP="006B3D27">
      <w:r>
        <w:t xml:space="preserve">    ], style={'padding': '10px'}),</w:t>
      </w:r>
    </w:p>
    <w:p w14:paraId="07248AB0" w14:textId="77777777" w:rsidR="006B3D27" w:rsidRDefault="006B3D27" w:rsidP="006B3D27"/>
    <w:p w14:paraId="1FE9326B" w14:textId="77777777" w:rsidR="006B3D27" w:rsidRDefault="006B3D27" w:rsidP="006B3D27">
      <w:r>
        <w:t xml:space="preserve">    html.Div(id='kpi-block', style={'padding': '20px'}),</w:t>
      </w:r>
    </w:p>
    <w:p w14:paraId="503FFA5A" w14:textId="77777777" w:rsidR="006B3D27" w:rsidRDefault="006B3D27" w:rsidP="006B3D27"/>
    <w:p w14:paraId="41743379" w14:textId="77777777" w:rsidR="006B3D27" w:rsidRDefault="006B3D27" w:rsidP="006B3D27">
      <w:r>
        <w:t xml:space="preserve">    html.Div([</w:t>
      </w:r>
    </w:p>
    <w:p w14:paraId="21E78E90" w14:textId="77777777" w:rsidR="006B3D27" w:rsidRDefault="006B3D27" w:rsidP="006B3D27">
      <w:r>
        <w:t xml:space="preserve">        dcc.Graph(id='revenue-chart'),</w:t>
      </w:r>
    </w:p>
    <w:p w14:paraId="4B54E97A" w14:textId="77777777" w:rsidR="006B3D27" w:rsidRDefault="006B3D27" w:rsidP="006B3D27">
      <w:r>
        <w:t xml:space="preserve">        dcc.Graph(id='margin-chart')</w:t>
      </w:r>
    </w:p>
    <w:p w14:paraId="138DCBE2" w14:textId="77777777" w:rsidR="006B3D27" w:rsidRDefault="006B3D27" w:rsidP="006B3D27">
      <w:r>
        <w:t xml:space="preserve">    ])</w:t>
      </w:r>
    </w:p>
    <w:p w14:paraId="41D3596B" w14:textId="77777777" w:rsidR="006B3D27" w:rsidRDefault="006B3D27" w:rsidP="006B3D27">
      <w:r>
        <w:t>])</w:t>
      </w:r>
    </w:p>
    <w:p w14:paraId="641A402D" w14:textId="77777777" w:rsidR="006B3D27" w:rsidRDefault="006B3D27" w:rsidP="006B3D27"/>
    <w:p w14:paraId="5E1CE42C" w14:textId="77777777" w:rsidR="006B3D27" w:rsidRDefault="006B3D27" w:rsidP="006B3D27">
      <w:r>
        <w:t># Callback</w:t>
      </w:r>
    </w:p>
    <w:p w14:paraId="156A666C" w14:textId="77777777" w:rsidR="006B3D27" w:rsidRDefault="006B3D27" w:rsidP="006B3D27">
      <w:r>
        <w:t>@app.callback(</w:t>
      </w:r>
    </w:p>
    <w:p w14:paraId="2DE7E912" w14:textId="77777777" w:rsidR="006B3D27" w:rsidRDefault="006B3D27" w:rsidP="006B3D27">
      <w:r>
        <w:t xml:space="preserve">    [Output('kpi-block', 'children'),</w:t>
      </w:r>
    </w:p>
    <w:p w14:paraId="34E514FB" w14:textId="77777777" w:rsidR="006B3D27" w:rsidRDefault="006B3D27" w:rsidP="006B3D27">
      <w:r>
        <w:t xml:space="preserve">     Output('revenue-chart', 'figure'),</w:t>
      </w:r>
    </w:p>
    <w:p w14:paraId="5362B8EC" w14:textId="77777777" w:rsidR="006B3D27" w:rsidRDefault="006B3D27" w:rsidP="006B3D27">
      <w:r>
        <w:t xml:space="preserve">     Output('margin-chart', 'figure')],</w:t>
      </w:r>
    </w:p>
    <w:p w14:paraId="0D5D2A7A" w14:textId="77777777" w:rsidR="006B3D27" w:rsidRDefault="006B3D27" w:rsidP="006B3D27">
      <w:r>
        <w:t xml:space="preserve">    [Input('region-dropdown', 'value'),</w:t>
      </w:r>
    </w:p>
    <w:p w14:paraId="4A333DA5" w14:textId="77777777" w:rsidR="006B3D27" w:rsidRDefault="006B3D27" w:rsidP="006B3D27">
      <w:r>
        <w:t xml:space="preserve">     Input('year-dropdown', 'value'),</w:t>
      </w:r>
    </w:p>
    <w:p w14:paraId="2AD0CD0B" w14:textId="77777777" w:rsidR="006B3D27" w:rsidRDefault="006B3D27" w:rsidP="006B3D27">
      <w:r>
        <w:t xml:space="preserve">     Input('product-checklist', 'value')]</w:t>
      </w:r>
    </w:p>
    <w:p w14:paraId="2756DA44" w14:textId="77777777" w:rsidR="006B3D27" w:rsidRDefault="006B3D27" w:rsidP="006B3D27">
      <w:r>
        <w:t>)</w:t>
      </w:r>
    </w:p>
    <w:p w14:paraId="4A00302E" w14:textId="77777777" w:rsidR="006B3D27" w:rsidRDefault="006B3D27" w:rsidP="006B3D27">
      <w:r>
        <w:t>def update_dashboard(region, year, products):</w:t>
      </w:r>
    </w:p>
    <w:p w14:paraId="04452783" w14:textId="77777777" w:rsidR="006B3D27" w:rsidRDefault="006B3D27" w:rsidP="006B3D27">
      <w:r>
        <w:t xml:space="preserve">    filtered = df[</w:t>
      </w:r>
    </w:p>
    <w:p w14:paraId="6C09750C" w14:textId="77777777" w:rsidR="006B3D27" w:rsidRDefault="006B3D27" w:rsidP="006B3D27">
      <w:r>
        <w:t xml:space="preserve">        (df['Country(UK)'] == region) &amp;</w:t>
      </w:r>
    </w:p>
    <w:p w14:paraId="41DC50DC" w14:textId="77777777" w:rsidR="006B3D27" w:rsidRDefault="006B3D27" w:rsidP="006B3D27">
      <w:r>
        <w:t xml:space="preserve">        (df['Date'].dt.year == year) &amp;</w:t>
      </w:r>
    </w:p>
    <w:p w14:paraId="3C16D95F" w14:textId="77777777" w:rsidR="006B3D27" w:rsidRDefault="006B3D27" w:rsidP="006B3D27">
      <w:r>
        <w:t xml:space="preserve">        (df['Confectionary'].isin(products))</w:t>
      </w:r>
    </w:p>
    <w:p w14:paraId="539DD5FF" w14:textId="77777777" w:rsidR="006B3D27" w:rsidRDefault="006B3D27" w:rsidP="006B3D27">
      <w:r>
        <w:t xml:space="preserve">    ]</w:t>
      </w:r>
    </w:p>
    <w:p w14:paraId="69277239" w14:textId="77777777" w:rsidR="006B3D27" w:rsidRDefault="006B3D27" w:rsidP="006B3D27"/>
    <w:p w14:paraId="2955E5B3" w14:textId="77777777" w:rsidR="006B3D27" w:rsidRDefault="006B3D27" w:rsidP="006B3D27">
      <w:r>
        <w:t xml:space="preserve">    total_revenue = filtered['Revenue(£)'].sum()</w:t>
      </w:r>
    </w:p>
    <w:p w14:paraId="5F59DA91" w14:textId="77777777" w:rsidR="006B3D27" w:rsidRDefault="006B3D27" w:rsidP="006B3D27">
      <w:r>
        <w:t xml:space="preserve">    total_profit = filtered['Profit(£)'].sum()</w:t>
      </w:r>
    </w:p>
    <w:p w14:paraId="1522E503" w14:textId="77777777" w:rsidR="006B3D27" w:rsidRDefault="006B3D27" w:rsidP="006B3D27">
      <w:r>
        <w:t xml:space="preserve">    avg_margin = filtered['Profit Margin'].mean()</w:t>
      </w:r>
    </w:p>
    <w:p w14:paraId="76B872FC" w14:textId="77777777" w:rsidR="006B3D27" w:rsidRDefault="006B3D27" w:rsidP="006B3D27">
      <w:r>
        <w:lastRenderedPageBreak/>
        <w:t xml:space="preserve">    units_sold = filtered['Units Sold'].sum()</w:t>
      </w:r>
    </w:p>
    <w:p w14:paraId="1D203804" w14:textId="77777777" w:rsidR="006B3D27" w:rsidRDefault="006B3D27" w:rsidP="006B3D27"/>
    <w:p w14:paraId="7811BEB3" w14:textId="77777777" w:rsidR="006B3D27" w:rsidRDefault="006B3D27" w:rsidP="006B3D27">
      <w:r>
        <w:t xml:space="preserve">    kpi_display = html.Div([</w:t>
      </w:r>
    </w:p>
    <w:p w14:paraId="5BCDE3A5" w14:textId="77777777" w:rsidR="006B3D27" w:rsidRDefault="006B3D27" w:rsidP="006B3D27">
      <w:r>
        <w:t xml:space="preserve">        html.H4(f"Total Revenue (£): £{total_revenue:,.0f}"),</w:t>
      </w:r>
    </w:p>
    <w:p w14:paraId="04A30C22" w14:textId="77777777" w:rsidR="006B3D27" w:rsidRDefault="006B3D27" w:rsidP="006B3D27">
      <w:r>
        <w:t xml:space="preserve">        html.H4(f"Total Profit (£): £{total_profit:,.0f}"),</w:t>
      </w:r>
    </w:p>
    <w:p w14:paraId="7E1529FF" w14:textId="77777777" w:rsidR="006B3D27" w:rsidRDefault="006B3D27" w:rsidP="006B3D27">
      <w:r>
        <w:t xml:space="preserve">        html.H4(f"Average Margin (%): {avg_margin:.2%}"),</w:t>
      </w:r>
    </w:p>
    <w:p w14:paraId="0CF91DF1" w14:textId="77777777" w:rsidR="006B3D27" w:rsidRDefault="006B3D27" w:rsidP="006B3D27">
      <w:r>
        <w:t xml:space="preserve">        html.H4(f"Units Sold: {units_sold:,}")</w:t>
      </w:r>
    </w:p>
    <w:p w14:paraId="4BFE553B" w14:textId="77777777" w:rsidR="006B3D27" w:rsidRDefault="006B3D27" w:rsidP="006B3D27">
      <w:r>
        <w:t xml:space="preserve">    ])</w:t>
      </w:r>
    </w:p>
    <w:p w14:paraId="7718987D" w14:textId="77777777" w:rsidR="006B3D27" w:rsidRDefault="006B3D27" w:rsidP="006B3D27"/>
    <w:p w14:paraId="059EEE5F" w14:textId="77777777" w:rsidR="006B3D27" w:rsidRDefault="006B3D27" w:rsidP="006B3D27">
      <w:r>
        <w:t xml:space="preserve">    revenue_fig = px.bar(</w:t>
      </w:r>
    </w:p>
    <w:p w14:paraId="3D2B68D6" w14:textId="77777777" w:rsidR="006B3D27" w:rsidRDefault="006B3D27" w:rsidP="006B3D27">
      <w:r>
        <w:t xml:space="preserve">        filtered.groupby('Confectionary')['Revenue(£)'].sum().reset_index(),</w:t>
      </w:r>
    </w:p>
    <w:p w14:paraId="4561A7AB" w14:textId="77777777" w:rsidR="006B3D27" w:rsidRDefault="006B3D27" w:rsidP="006B3D27">
      <w:r>
        <w:t xml:space="preserve">        x='Confectionary',</w:t>
      </w:r>
    </w:p>
    <w:p w14:paraId="4E6A215D" w14:textId="77777777" w:rsidR="006B3D27" w:rsidRDefault="006B3D27" w:rsidP="006B3D27">
      <w:r>
        <w:t xml:space="preserve">        y='Revenue(£)',</w:t>
      </w:r>
    </w:p>
    <w:p w14:paraId="588EC93F" w14:textId="77777777" w:rsidR="006B3D27" w:rsidRDefault="006B3D27" w:rsidP="006B3D27">
      <w:r>
        <w:t xml:space="preserve">        title=f"Revenue by Product ({region})"</w:t>
      </w:r>
    </w:p>
    <w:p w14:paraId="78CB5544" w14:textId="77777777" w:rsidR="006B3D27" w:rsidRDefault="006B3D27" w:rsidP="006B3D27">
      <w:r>
        <w:t xml:space="preserve">    )</w:t>
      </w:r>
    </w:p>
    <w:p w14:paraId="2B931AAC" w14:textId="77777777" w:rsidR="006B3D27" w:rsidRDefault="006B3D27" w:rsidP="006B3D27"/>
    <w:p w14:paraId="457313D2" w14:textId="77777777" w:rsidR="006B3D27" w:rsidRDefault="006B3D27" w:rsidP="006B3D27">
      <w:r>
        <w:t xml:space="preserve">    margin_fig = px.bar(</w:t>
      </w:r>
    </w:p>
    <w:p w14:paraId="6ACC493C" w14:textId="77777777" w:rsidR="006B3D27" w:rsidRDefault="006B3D27" w:rsidP="006B3D27">
      <w:r>
        <w:t xml:space="preserve">        filtered.groupby('Confectionary')['Profit Margin'].mean().reset_index(),</w:t>
      </w:r>
    </w:p>
    <w:p w14:paraId="3A227CDB" w14:textId="77777777" w:rsidR="006B3D27" w:rsidRDefault="006B3D27" w:rsidP="006B3D27">
      <w:r>
        <w:t xml:space="preserve">        x='Confectionary',</w:t>
      </w:r>
    </w:p>
    <w:p w14:paraId="581CB35A" w14:textId="77777777" w:rsidR="006B3D27" w:rsidRDefault="006B3D27" w:rsidP="006B3D27">
      <w:r>
        <w:t xml:space="preserve">        y='Profit Margin',</w:t>
      </w:r>
    </w:p>
    <w:p w14:paraId="60195CB5" w14:textId="77777777" w:rsidR="006B3D27" w:rsidRDefault="006B3D27" w:rsidP="006B3D27">
      <w:r>
        <w:t xml:space="preserve">        title="Average Margin (%) by Product"</w:t>
      </w:r>
    </w:p>
    <w:p w14:paraId="480683DD" w14:textId="77777777" w:rsidR="006B3D27" w:rsidRDefault="006B3D27" w:rsidP="006B3D27">
      <w:r>
        <w:t xml:space="preserve">    )</w:t>
      </w:r>
    </w:p>
    <w:p w14:paraId="3CFD95A5" w14:textId="77777777" w:rsidR="006B3D27" w:rsidRDefault="006B3D27" w:rsidP="006B3D27"/>
    <w:p w14:paraId="6762A50B" w14:textId="77777777" w:rsidR="006B3D27" w:rsidRDefault="006B3D27" w:rsidP="006B3D27">
      <w:r>
        <w:t xml:space="preserve">    return kpi_display, revenue_fig, margin_fig</w:t>
      </w:r>
    </w:p>
    <w:p w14:paraId="4E62897C" w14:textId="77777777" w:rsidR="006B3D27" w:rsidRDefault="006B3D27" w:rsidP="006B3D27"/>
    <w:p w14:paraId="354148DE" w14:textId="77777777" w:rsidR="006B3D27" w:rsidRDefault="006B3D27" w:rsidP="006B3D27">
      <w:r>
        <w:t># Run app</w:t>
      </w:r>
    </w:p>
    <w:p w14:paraId="249538ED" w14:textId="77777777" w:rsidR="006B3D27" w:rsidRDefault="006B3D27" w:rsidP="006B3D27">
      <w:r>
        <w:t>if __name__ == '__main__':</w:t>
      </w:r>
    </w:p>
    <w:p w14:paraId="566B851E" w14:textId="0BB5B27E" w:rsidR="003F6CFC" w:rsidRDefault="006B3D27" w:rsidP="006B3D27">
      <w:r>
        <w:t xml:space="preserve">    app.run(debug=True)</w:t>
      </w:r>
    </w:p>
    <w:sectPr w:rsidR="003F6C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0311" w14:textId="77777777" w:rsidR="006D25E1" w:rsidRDefault="006D25E1" w:rsidP="00360010">
      <w:pPr>
        <w:spacing w:after="0" w:line="240" w:lineRule="auto"/>
      </w:pPr>
      <w:r>
        <w:separator/>
      </w:r>
    </w:p>
  </w:endnote>
  <w:endnote w:type="continuationSeparator" w:id="0">
    <w:p w14:paraId="05DF4512" w14:textId="77777777" w:rsidR="006D25E1" w:rsidRDefault="006D25E1" w:rsidP="00360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9D8D" w14:textId="77777777" w:rsidR="006D25E1" w:rsidRDefault="006D25E1" w:rsidP="00360010">
      <w:pPr>
        <w:spacing w:after="0" w:line="240" w:lineRule="auto"/>
      </w:pPr>
      <w:r>
        <w:separator/>
      </w:r>
    </w:p>
  </w:footnote>
  <w:footnote w:type="continuationSeparator" w:id="0">
    <w:p w14:paraId="35144C3F" w14:textId="77777777" w:rsidR="006D25E1" w:rsidRDefault="006D25E1" w:rsidP="00360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258"/>
    <w:multiLevelType w:val="multilevel"/>
    <w:tmpl w:val="7E1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D9A"/>
    <w:multiLevelType w:val="multilevel"/>
    <w:tmpl w:val="F76CA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B6DF1"/>
    <w:multiLevelType w:val="multilevel"/>
    <w:tmpl w:val="0370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43645"/>
    <w:multiLevelType w:val="multilevel"/>
    <w:tmpl w:val="6356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A55D2"/>
    <w:multiLevelType w:val="multilevel"/>
    <w:tmpl w:val="4EA0B64A"/>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B1F2D"/>
    <w:multiLevelType w:val="multilevel"/>
    <w:tmpl w:val="8742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05505"/>
    <w:multiLevelType w:val="multilevel"/>
    <w:tmpl w:val="AE28D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E206E"/>
    <w:multiLevelType w:val="multilevel"/>
    <w:tmpl w:val="882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F27E4"/>
    <w:multiLevelType w:val="multilevel"/>
    <w:tmpl w:val="0784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D796C"/>
    <w:multiLevelType w:val="multilevel"/>
    <w:tmpl w:val="E278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239BC"/>
    <w:multiLevelType w:val="multilevel"/>
    <w:tmpl w:val="4496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16850"/>
    <w:multiLevelType w:val="multilevel"/>
    <w:tmpl w:val="044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D7423"/>
    <w:multiLevelType w:val="multilevel"/>
    <w:tmpl w:val="6356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F368B"/>
    <w:multiLevelType w:val="multilevel"/>
    <w:tmpl w:val="7674B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365AA"/>
    <w:multiLevelType w:val="multilevel"/>
    <w:tmpl w:val="E9F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13839"/>
    <w:multiLevelType w:val="multilevel"/>
    <w:tmpl w:val="4CB6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8193A"/>
    <w:multiLevelType w:val="multilevel"/>
    <w:tmpl w:val="DC1A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E35DC"/>
    <w:multiLevelType w:val="multilevel"/>
    <w:tmpl w:val="E7B474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45C17"/>
    <w:multiLevelType w:val="multilevel"/>
    <w:tmpl w:val="4DD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E1902"/>
    <w:multiLevelType w:val="multilevel"/>
    <w:tmpl w:val="46BE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04146">
    <w:abstractNumId w:val="16"/>
  </w:num>
  <w:num w:numId="2" w16cid:durableId="1874734050">
    <w:abstractNumId w:val="4"/>
  </w:num>
  <w:num w:numId="3" w16cid:durableId="1206796485">
    <w:abstractNumId w:val="5"/>
  </w:num>
  <w:num w:numId="4" w16cid:durableId="769160548">
    <w:abstractNumId w:val="7"/>
  </w:num>
  <w:num w:numId="5" w16cid:durableId="682240982">
    <w:abstractNumId w:val="3"/>
  </w:num>
  <w:num w:numId="6" w16cid:durableId="952858626">
    <w:abstractNumId w:val="12"/>
  </w:num>
  <w:num w:numId="7" w16cid:durableId="27728845">
    <w:abstractNumId w:val="19"/>
  </w:num>
  <w:num w:numId="8" w16cid:durableId="1190796220">
    <w:abstractNumId w:val="9"/>
  </w:num>
  <w:num w:numId="9" w16cid:durableId="1759250552">
    <w:abstractNumId w:val="10"/>
  </w:num>
  <w:num w:numId="10" w16cid:durableId="382796763">
    <w:abstractNumId w:val="6"/>
  </w:num>
  <w:num w:numId="11" w16cid:durableId="1577587222">
    <w:abstractNumId w:val="8"/>
  </w:num>
  <w:num w:numId="12" w16cid:durableId="456220181">
    <w:abstractNumId w:val="2"/>
  </w:num>
  <w:num w:numId="13" w16cid:durableId="2078624241">
    <w:abstractNumId w:val="11"/>
  </w:num>
  <w:num w:numId="14" w16cid:durableId="1920671562">
    <w:abstractNumId w:val="18"/>
  </w:num>
  <w:num w:numId="15" w16cid:durableId="1182744478">
    <w:abstractNumId w:val="1"/>
  </w:num>
  <w:num w:numId="16" w16cid:durableId="1607691474">
    <w:abstractNumId w:val="17"/>
  </w:num>
  <w:num w:numId="17" w16cid:durableId="1285311167">
    <w:abstractNumId w:val="0"/>
  </w:num>
  <w:num w:numId="18" w16cid:durableId="750006629">
    <w:abstractNumId w:val="13"/>
  </w:num>
  <w:num w:numId="19" w16cid:durableId="1859853625">
    <w:abstractNumId w:val="14"/>
  </w:num>
  <w:num w:numId="20" w16cid:durableId="13256264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FC"/>
    <w:rsid w:val="00194EB8"/>
    <w:rsid w:val="00360010"/>
    <w:rsid w:val="003F6CFC"/>
    <w:rsid w:val="006B3D27"/>
    <w:rsid w:val="006D25E1"/>
    <w:rsid w:val="006F5791"/>
    <w:rsid w:val="00D008FA"/>
    <w:rsid w:val="00E71CDD"/>
    <w:rsid w:val="00F81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3470"/>
  <w15:chartTrackingRefBased/>
  <w15:docId w15:val="{BC9EEF5A-E44F-154B-AB90-E888476B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6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6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6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CFC"/>
    <w:rPr>
      <w:rFonts w:eastAsiaTheme="majorEastAsia" w:cstheme="majorBidi"/>
      <w:color w:val="272727" w:themeColor="text1" w:themeTint="D8"/>
    </w:rPr>
  </w:style>
  <w:style w:type="paragraph" w:styleId="Title">
    <w:name w:val="Title"/>
    <w:basedOn w:val="Normal"/>
    <w:next w:val="Normal"/>
    <w:link w:val="TitleChar"/>
    <w:uiPriority w:val="10"/>
    <w:qFormat/>
    <w:rsid w:val="003F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CFC"/>
    <w:pPr>
      <w:spacing w:before="160"/>
      <w:jc w:val="center"/>
    </w:pPr>
    <w:rPr>
      <w:i/>
      <w:iCs/>
      <w:color w:val="404040" w:themeColor="text1" w:themeTint="BF"/>
    </w:rPr>
  </w:style>
  <w:style w:type="character" w:customStyle="1" w:styleId="QuoteChar">
    <w:name w:val="Quote Char"/>
    <w:basedOn w:val="DefaultParagraphFont"/>
    <w:link w:val="Quote"/>
    <w:uiPriority w:val="29"/>
    <w:rsid w:val="003F6CFC"/>
    <w:rPr>
      <w:i/>
      <w:iCs/>
      <w:color w:val="404040" w:themeColor="text1" w:themeTint="BF"/>
    </w:rPr>
  </w:style>
  <w:style w:type="paragraph" w:styleId="ListParagraph">
    <w:name w:val="List Paragraph"/>
    <w:basedOn w:val="Normal"/>
    <w:uiPriority w:val="34"/>
    <w:qFormat/>
    <w:rsid w:val="003F6CFC"/>
    <w:pPr>
      <w:ind w:left="720"/>
      <w:contextualSpacing/>
    </w:pPr>
  </w:style>
  <w:style w:type="character" w:styleId="IntenseEmphasis">
    <w:name w:val="Intense Emphasis"/>
    <w:basedOn w:val="DefaultParagraphFont"/>
    <w:uiPriority w:val="21"/>
    <w:qFormat/>
    <w:rsid w:val="003F6CFC"/>
    <w:rPr>
      <w:i/>
      <w:iCs/>
      <w:color w:val="0F4761" w:themeColor="accent1" w:themeShade="BF"/>
    </w:rPr>
  </w:style>
  <w:style w:type="paragraph" w:styleId="IntenseQuote">
    <w:name w:val="Intense Quote"/>
    <w:basedOn w:val="Normal"/>
    <w:next w:val="Normal"/>
    <w:link w:val="IntenseQuoteChar"/>
    <w:uiPriority w:val="30"/>
    <w:qFormat/>
    <w:rsid w:val="003F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CFC"/>
    <w:rPr>
      <w:i/>
      <w:iCs/>
      <w:color w:val="0F4761" w:themeColor="accent1" w:themeShade="BF"/>
    </w:rPr>
  </w:style>
  <w:style w:type="character" w:styleId="IntenseReference">
    <w:name w:val="Intense Reference"/>
    <w:basedOn w:val="DefaultParagraphFont"/>
    <w:uiPriority w:val="32"/>
    <w:qFormat/>
    <w:rsid w:val="003F6CFC"/>
    <w:rPr>
      <w:b/>
      <w:bCs/>
      <w:smallCaps/>
      <w:color w:val="0F4761" w:themeColor="accent1" w:themeShade="BF"/>
      <w:spacing w:val="5"/>
    </w:rPr>
  </w:style>
  <w:style w:type="paragraph" w:styleId="NormalWeb">
    <w:name w:val="Normal (Web)"/>
    <w:basedOn w:val="Normal"/>
    <w:uiPriority w:val="99"/>
    <w:semiHidden/>
    <w:unhideWhenUsed/>
    <w:rsid w:val="003F6C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F6CFC"/>
    <w:rPr>
      <w:b/>
      <w:bCs/>
    </w:rPr>
  </w:style>
  <w:style w:type="character" w:customStyle="1" w:styleId="apple-converted-space">
    <w:name w:val="apple-converted-space"/>
    <w:basedOn w:val="DefaultParagraphFont"/>
    <w:rsid w:val="003F6CFC"/>
  </w:style>
  <w:style w:type="character" w:styleId="HTMLCode">
    <w:name w:val="HTML Code"/>
    <w:basedOn w:val="DefaultParagraphFont"/>
    <w:uiPriority w:val="99"/>
    <w:semiHidden/>
    <w:unhideWhenUsed/>
    <w:rsid w:val="003F6CFC"/>
    <w:rPr>
      <w:rFonts w:ascii="Courier New" w:eastAsia="Times New Roman" w:hAnsi="Courier New" w:cs="Courier New"/>
      <w:sz w:val="20"/>
      <w:szCs w:val="20"/>
    </w:rPr>
  </w:style>
  <w:style w:type="paragraph" w:styleId="Header">
    <w:name w:val="header"/>
    <w:basedOn w:val="Normal"/>
    <w:link w:val="HeaderChar"/>
    <w:uiPriority w:val="99"/>
    <w:unhideWhenUsed/>
    <w:rsid w:val="003600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010"/>
  </w:style>
  <w:style w:type="paragraph" w:styleId="Footer">
    <w:name w:val="footer"/>
    <w:basedOn w:val="Normal"/>
    <w:link w:val="FooterChar"/>
    <w:uiPriority w:val="99"/>
    <w:unhideWhenUsed/>
    <w:rsid w:val="003600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010"/>
  </w:style>
  <w:style w:type="character" w:styleId="Emphasis">
    <w:name w:val="Emphasis"/>
    <w:basedOn w:val="DefaultParagraphFont"/>
    <w:uiPriority w:val="20"/>
    <w:qFormat/>
    <w:rsid w:val="00E71CDD"/>
    <w:rPr>
      <w:i/>
      <w:iCs/>
    </w:rPr>
  </w:style>
  <w:style w:type="table" w:styleId="TableGrid">
    <w:name w:val="Table Grid"/>
    <w:basedOn w:val="TableNormal"/>
    <w:uiPriority w:val="59"/>
    <w:rsid w:val="00D008F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ancename">
    <w:name w:val="instancename"/>
    <w:basedOn w:val="DefaultParagraphFont"/>
    <w:rsid w:val="00D00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plotly.com/python/plotly-expres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otexts.com/fpp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ash.plotly.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23</Pages>
  <Words>4517</Words>
  <Characters>25750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Hrushikesh Reddy Bukka (24109173)</dc:creator>
  <cp:keywords/>
  <dc:description/>
  <cp:lastModifiedBy>Hrushikesh Reddy Bukka (24109173)</cp:lastModifiedBy>
  <cp:revision>1</cp:revision>
  <dcterms:created xsi:type="dcterms:W3CDTF">2025-11-18T21:22:00Z</dcterms:created>
  <dcterms:modified xsi:type="dcterms:W3CDTF">2025-11-18T22:36:00Z</dcterms:modified>
</cp:coreProperties>
</file>