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Claims</w:t>
      </w:r>
    </w:p>
    <w:p>
      <w:r>
        <w:t>{'ClaimID': 'CLM001', 'EmployeeID': 'EMP001', 'Employee': 'Aarav Mehta', 'Vendor': 'ABC Hotel', 'Amount': 4800, 'Date': '2026-07-01', 'Category': 'Hotel', 'BusinessPurpose': 'Client meeting', 'Receipt': 'receipt_ok.png', 'ExpectedDecision': 'ACCEPTED'}</w:t>
      </w:r>
    </w:p>
    <w:p>
      <w:r>
        <w:t>{'ClaimID': 'CLM002', 'EmployeeID': 'EMP002', 'Employee': 'Priya Singh', 'Vendor': 'Metro Taxi', 'Amount': 780, 'Date': '2026-07-02', 'Category': 'Taxi', 'BusinessPurpose': 'Airport', 'Receipt': 'receipt_ok2.png', 'ExpectedDecision': 'ACCEPTED'}</w:t>
      </w:r>
    </w:p>
    <w:p>
      <w:r>
        <w:t>{'ClaimID': 'CLM003', 'EmployeeID': 'EMP003', 'Employee': 'Rohan Das', 'Vendor': 'Cafe Hub', 'Amount': 1450, 'Date': '2026-07-05', 'Category': 'Meal', 'BusinessPurpose': 'Project', 'Receipt': 'receipt_ok3.png', 'ExpectedDecision': 'ACCEPTED'}</w:t>
      </w:r>
    </w:p>
    <w:p>
      <w:r>
        <w:t>{'ClaimID': 'CLM004', 'EmployeeID': 'EMP004', 'Employee': 'Neha Roy', 'Vendor': 'Luxury Stay', 'Amount': 9000, 'Date': '2026-07-03', 'Category': 'Hotel', 'BusinessPurpose': 'Conference', 'Receipt': 'receipt_missing.png', 'ExpectedDecision': 'REJECTED'}</w:t>
      </w:r>
    </w:p>
    <w:p>
      <w:r>
        <w:t>{'ClaimID': 'CLM005', 'EmployeeID': 'EMP005', 'Employee': 'Vikas Jain', 'Vendor': 'ABC Hotel', 'Amount': 4800, 'Date': '2026-07-01', 'Category': 'Hotel', 'BusinessPurpose': 'Duplicate', 'Receipt': 'receipt_dup.png', 'ExpectedDecision': 'REJECTED'}</w:t>
      </w:r>
    </w:p>
    <w:p>
      <w:r>
        <w:t>{'ClaimID': 'CLM006', 'EmployeeID': 'EMP006', 'Employee': 'Sara Ali', 'Vendor': 'Office Mart', 'Amount': 0, 'Date': 'bad-date', 'Category': 'Supplies', 'BusinessPurpose': '', 'Receipt': 'receipt_bad.png', 'ExpectedDecision': 'REJECTED'}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