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u w:val="single"/>
        </w:rPr>
      </w:pPr>
      <w:r w:rsidDel="00000000" w:rsidR="00000000" w:rsidRPr="00000000">
        <w:rPr>
          <w:b w:val="1"/>
          <w:bCs w:val="1"/>
          <w:sz w:val="28"/>
          <w:szCs w:val="28"/>
          <w:u w:val="single"/>
          <w:rtl w:val="0"/>
        </w:rPr>
        <w:t xml:space="preserve">Calculated Fields, Parameters &amp; LOD Expressions</w:t>
      </w:r>
    </w:p>
    <w:p w:rsidR="00000000" w:rsidDel="00000000" w:rsidP="00000000" w:rsidRDefault="00000000" w:rsidRPr="00000000" w14:paraId="00000002">
      <w:pPr>
        <w:rPr>
          <w:b w:val="1"/>
          <w:bCs w:val="1"/>
          <w:u w:val="single"/>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Question 1 :  What is a Calculated Field and why is it important in business dashboards? </w:t>
      </w:r>
    </w:p>
    <w:p w:rsidR="00000000" w:rsidDel="00000000" w:rsidP="00000000" w:rsidRDefault="00000000" w:rsidRPr="00000000" w14:paraId="00000004">
      <w:pPr>
        <w:rPr/>
      </w:pPr>
      <w:r w:rsidDel="00000000" w:rsidR="00000000" w:rsidRPr="00000000">
        <w:rPr>
          <w:rtl w:val="0"/>
        </w:rPr>
        <w:t xml:space="preserve">Answer:-</w:t>
      </w:r>
    </w:p>
    <w:p w:rsidR="00000000" w:rsidDel="00000000" w:rsidP="00000000" w:rsidRDefault="00000000" w:rsidRPr="00000000" w14:paraId="00000005">
      <w:pPr>
        <w:rPr/>
      </w:pPr>
      <w:r w:rsidDel="00000000" w:rsidR="00000000" w:rsidRPr="00000000">
        <w:rPr>
          <w:rtl w:val="0"/>
        </w:rPr>
        <w:t xml:space="preserve">A calculated field in Tableau is used to create new metrics using formulas or logic. </w:t>
      </w:r>
    </w:p>
    <w:p w:rsidR="00000000" w:rsidDel="00000000" w:rsidP="00000000" w:rsidRDefault="00000000" w:rsidRPr="00000000" w14:paraId="00000006">
      <w:pPr>
        <w:rPr/>
      </w:pPr>
      <w:r w:rsidDel="00000000" w:rsidR="00000000" w:rsidRPr="00000000">
        <w:rPr>
          <w:rtl w:val="0"/>
        </w:rPr>
        <w:t xml:space="preserve">It is important because it helps transform raw data into meaningful insights, like profit margin or customer segmentation, making dashboards more useful for decision-making.</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Question 2 :   Why can’t parameters change visuals directly in Tableau?</w:t>
      </w:r>
    </w:p>
    <w:p w:rsidR="00000000" w:rsidDel="00000000" w:rsidP="00000000" w:rsidRDefault="00000000" w:rsidRPr="00000000" w14:paraId="0000000A">
      <w:pPr>
        <w:rPr/>
      </w:pPr>
      <w:r w:rsidDel="00000000" w:rsidR="00000000" w:rsidRPr="00000000">
        <w:rPr>
          <w:rtl w:val="0"/>
        </w:rPr>
        <w:t xml:space="preserve">Answer:-</w:t>
      </w:r>
    </w:p>
    <w:p w:rsidR="00000000" w:rsidDel="00000000" w:rsidP="00000000" w:rsidRDefault="00000000" w:rsidRPr="00000000" w14:paraId="0000000B">
      <w:pPr>
        <w:rPr/>
      </w:pPr>
      <w:r w:rsidDel="00000000" w:rsidR="00000000" w:rsidRPr="00000000">
        <w:rPr>
          <w:rtl w:val="0"/>
        </w:rPr>
        <w:t xml:space="preserve">Parameters cannot change visuals directly because they are simply user-defined input values and are not linked to the dataset. They don’t affect the view on their own. To make them impact visuals, they must be used inside calculated fields, filters, or reference lines, which then control how the data is displayed.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Question 3 :  When should EXCLUDE LOD be used?</w:t>
      </w:r>
    </w:p>
    <w:p w:rsidR="00000000" w:rsidDel="00000000" w:rsidP="00000000" w:rsidRDefault="00000000" w:rsidRPr="00000000" w14:paraId="0000000E">
      <w:pPr>
        <w:rPr/>
      </w:pPr>
      <w:r w:rsidDel="00000000" w:rsidR="00000000" w:rsidRPr="00000000">
        <w:rPr>
          <w:rtl w:val="0"/>
        </w:rPr>
        <w:t xml:space="preserve">Answer:-</w:t>
      </w:r>
    </w:p>
    <w:p w:rsidR="00000000" w:rsidDel="00000000" w:rsidP="00000000" w:rsidRDefault="00000000" w:rsidRPr="00000000" w14:paraId="0000000F">
      <w:pPr>
        <w:rPr/>
      </w:pPr>
      <w:r w:rsidDel="00000000" w:rsidR="00000000" w:rsidRPr="00000000">
        <w:rPr>
          <w:rtl w:val="0"/>
        </w:rPr>
        <w:t xml:space="preserve">EXCLUDE LOD should be used when you want to remove the impact of a specific dimension from a calculation, even if that dimension is present in the view. It is useful when you need a higher-level aggregation, like calculating total sales while ignoring category-wise breakdown.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Question 4 :  Difference between FIXED and INCLUDE LOD expressions?</w:t>
      </w:r>
    </w:p>
    <w:p w:rsidR="00000000" w:rsidDel="00000000" w:rsidP="00000000" w:rsidRDefault="00000000" w:rsidRPr="00000000" w14:paraId="00000012">
      <w:pPr>
        <w:rPr/>
      </w:pPr>
      <w:r w:rsidDel="00000000" w:rsidR="00000000" w:rsidRPr="00000000">
        <w:rPr>
          <w:rtl w:val="0"/>
        </w:rPr>
        <w:t xml:space="preserve">Answer:-</w:t>
      </w:r>
    </w:p>
    <w:p w:rsidR="00000000" w:rsidDel="00000000" w:rsidP="00000000" w:rsidRDefault="00000000" w:rsidRPr="00000000" w14:paraId="00000013">
      <w:pPr>
        <w:rPr/>
      </w:pPr>
      <w:r w:rsidDel="00000000" w:rsidR="00000000" w:rsidRPr="00000000">
        <w:rPr>
          <w:rtl w:val="0"/>
        </w:rPr>
        <w:t xml:space="preserve">FIXED and INCLUDE LOD expressions differ in how they handle calculation levels. FIXED calculates values at a specified level and ignores the dimensions in the view (and most filters), giving a constant result. INCLUDE, on the other hand, adds extra detail to the calculation by including additional dimensions and then aggregates the result based on the view. So, FIXED is used for fixed-level calculations, while INCLUDE is used to add hidden granularity.</w:t>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