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1800" w14:textId="77777777" w:rsidR="0067263B" w:rsidRDefault="008A3C4A" w:rsidP="00A82383">
      <w:pPr>
        <w:rPr>
          <w:lang w:eastAsia="en-IN"/>
        </w:rPr>
      </w:pPr>
      <w:r>
        <w:rPr>
          <w:lang w:eastAsia="en-IN"/>
        </w:rPr>
        <w:tab/>
      </w:r>
    </w:p>
    <w:p w14:paraId="7B2AA89D" w14:textId="77777777" w:rsidR="0067263B" w:rsidRDefault="0067263B" w:rsidP="00A82383">
      <w:pPr>
        <w:rPr>
          <w:lang w:eastAsia="en-IN"/>
        </w:rPr>
      </w:pPr>
    </w:p>
    <w:p w14:paraId="2E938F77" w14:textId="77777777" w:rsidR="0067263B" w:rsidRDefault="0067263B" w:rsidP="00A82383">
      <w:pPr>
        <w:rPr>
          <w:lang w:eastAsia="en-IN"/>
        </w:rPr>
      </w:pPr>
    </w:p>
    <w:p w14:paraId="6DF38897" w14:textId="77777777" w:rsidR="0067263B" w:rsidRDefault="0067263B" w:rsidP="00A82383">
      <w:pPr>
        <w:rPr>
          <w:lang w:eastAsia="en-IN"/>
        </w:rPr>
      </w:pPr>
    </w:p>
    <w:p w14:paraId="32CC0A2F" w14:textId="77777777" w:rsidR="0067263B" w:rsidRDefault="0067263B" w:rsidP="00A82383">
      <w:pPr>
        <w:rPr>
          <w:lang w:eastAsia="en-IN"/>
        </w:rPr>
      </w:pPr>
    </w:p>
    <w:p w14:paraId="58AF7454" w14:textId="77777777" w:rsidR="0067263B" w:rsidRDefault="0067263B" w:rsidP="00A82383">
      <w:pPr>
        <w:rPr>
          <w:lang w:eastAsia="en-IN"/>
        </w:rPr>
      </w:pPr>
    </w:p>
    <w:p w14:paraId="5E0EB0C0" w14:textId="77777777" w:rsidR="0067263B" w:rsidRDefault="0067263B" w:rsidP="00A82383"/>
    <w:p w14:paraId="749FA7B7" w14:textId="77777777" w:rsidR="0067263B" w:rsidRDefault="0067263B" w:rsidP="00A82383"/>
    <w:p w14:paraId="2BF1FBE3" w14:textId="77777777" w:rsidR="0067263B" w:rsidRDefault="0067263B" w:rsidP="00A82383"/>
    <w:tbl>
      <w:tblPr>
        <w:tblpPr w:leftFromText="180" w:rightFromText="180" w:vertAnchor="text" w:horzAnchor="page" w:tblpX="1434" w:tblpY="230"/>
        <w:tblOverlap w:val="neve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36"/>
        <w:gridCol w:w="6029"/>
      </w:tblGrid>
      <w:tr w:rsidR="0067263B" w14:paraId="460D2EF1" w14:textId="77777777">
        <w:trPr>
          <w:trHeight w:val="455"/>
        </w:trPr>
        <w:tc>
          <w:tcPr>
            <w:tcW w:w="3236" w:type="dxa"/>
          </w:tcPr>
          <w:p w14:paraId="7D58F639" w14:textId="77777777" w:rsidR="0067263B" w:rsidRDefault="008A3C4A" w:rsidP="00A82383">
            <w:pPr>
              <w:pStyle w:val="TableParagraph"/>
            </w:pPr>
            <w:r>
              <w:t>Report</w:t>
            </w:r>
            <w:r>
              <w:rPr>
                <w:spacing w:val="-1"/>
              </w:rPr>
              <w:t xml:space="preserve"> </w:t>
            </w:r>
            <w:r>
              <w:t>Release</w:t>
            </w:r>
            <w:r>
              <w:rPr>
                <w:spacing w:val="-1"/>
              </w:rPr>
              <w:t xml:space="preserve"> </w:t>
            </w:r>
            <w:r>
              <w:rPr>
                <w:spacing w:val="-4"/>
              </w:rPr>
              <w:t>Date</w:t>
            </w:r>
          </w:p>
        </w:tc>
        <w:tc>
          <w:tcPr>
            <w:tcW w:w="6029" w:type="dxa"/>
          </w:tcPr>
          <w:p w14:paraId="58EAE2D7" w14:textId="6E66D2EF" w:rsidR="0067263B" w:rsidRDefault="00A82383" w:rsidP="00A82383">
            <w:pPr>
              <w:rPr>
                <w:rFonts w:cs="Cambria"/>
              </w:rPr>
            </w:pPr>
            <w:r>
              <w:rPr>
                <w:lang w:eastAsia="zh-CN" w:bidi="ar"/>
              </w:rPr>
              <w:t xml:space="preserve">                   10th May 2026</w:t>
            </w:r>
          </w:p>
        </w:tc>
      </w:tr>
      <w:tr w:rsidR="0067263B" w14:paraId="1326AF71" w14:textId="77777777">
        <w:trPr>
          <w:trHeight w:val="90"/>
        </w:trPr>
        <w:tc>
          <w:tcPr>
            <w:tcW w:w="3236" w:type="dxa"/>
          </w:tcPr>
          <w:p w14:paraId="02CEAF6B" w14:textId="77777777" w:rsidR="0067263B" w:rsidRDefault="008A3C4A" w:rsidP="00A82383">
            <w:pPr>
              <w:pStyle w:val="TableParagraph"/>
            </w:pPr>
            <w:r>
              <w:t>Type</w:t>
            </w:r>
            <w:r>
              <w:rPr>
                <w:spacing w:val="-2"/>
              </w:rPr>
              <w:t xml:space="preserve"> </w:t>
            </w:r>
            <w:r>
              <w:t>of</w:t>
            </w:r>
            <w:r>
              <w:rPr>
                <w:spacing w:val="3"/>
              </w:rPr>
              <w:t xml:space="preserve"> </w:t>
            </w:r>
            <w:r>
              <w:rPr>
                <w:spacing w:val="-2"/>
              </w:rPr>
              <w:t>Audit</w:t>
            </w:r>
          </w:p>
        </w:tc>
        <w:tc>
          <w:tcPr>
            <w:tcW w:w="6029" w:type="dxa"/>
          </w:tcPr>
          <w:p w14:paraId="4E2C4382" w14:textId="3E1FF2E5" w:rsidR="0067263B" w:rsidRDefault="00A82383" w:rsidP="00A82383">
            <w:pPr>
              <w:pStyle w:val="TableParagraph"/>
            </w:pPr>
            <w:r>
              <w:t>Web Application Testing</w:t>
            </w:r>
          </w:p>
        </w:tc>
      </w:tr>
      <w:tr w:rsidR="0067263B" w14:paraId="5D39F57D" w14:textId="77777777">
        <w:trPr>
          <w:trHeight w:val="401"/>
        </w:trPr>
        <w:tc>
          <w:tcPr>
            <w:tcW w:w="3236" w:type="dxa"/>
          </w:tcPr>
          <w:p w14:paraId="4E254B08" w14:textId="77777777" w:rsidR="0067263B" w:rsidRDefault="008A3C4A" w:rsidP="00A82383">
            <w:pPr>
              <w:pStyle w:val="TableParagraph"/>
            </w:pPr>
            <w:r>
              <w:t>Type</w:t>
            </w:r>
            <w:r>
              <w:rPr>
                <w:spacing w:val="-3"/>
              </w:rPr>
              <w:t xml:space="preserve"> </w:t>
            </w:r>
            <w:r>
              <w:t>of Audit</w:t>
            </w:r>
            <w:r>
              <w:rPr>
                <w:spacing w:val="-2"/>
              </w:rPr>
              <w:t xml:space="preserve"> Report</w:t>
            </w:r>
          </w:p>
        </w:tc>
        <w:tc>
          <w:tcPr>
            <w:tcW w:w="6029" w:type="dxa"/>
          </w:tcPr>
          <w:p w14:paraId="07BC489A" w14:textId="7B9C1510" w:rsidR="0067263B" w:rsidRDefault="00A82383" w:rsidP="00A82383">
            <w:pPr>
              <w:pStyle w:val="TableParagraph"/>
            </w:pPr>
            <w:r>
              <w:rPr>
                <w:lang w:val="en-IN"/>
              </w:rPr>
              <w:t>Initial</w:t>
            </w:r>
            <w:r w:rsidR="008A3C4A" w:rsidRPr="00454805">
              <w:t xml:space="preserve"> Audit Report</w:t>
            </w:r>
          </w:p>
        </w:tc>
      </w:tr>
      <w:tr w:rsidR="0067263B" w14:paraId="5C84A922" w14:textId="77777777">
        <w:trPr>
          <w:trHeight w:val="457"/>
        </w:trPr>
        <w:tc>
          <w:tcPr>
            <w:tcW w:w="3236" w:type="dxa"/>
          </w:tcPr>
          <w:p w14:paraId="138BA96F" w14:textId="77777777" w:rsidR="0067263B" w:rsidRDefault="008A3C4A" w:rsidP="00A82383">
            <w:pPr>
              <w:pStyle w:val="TableParagraph"/>
            </w:pPr>
            <w:r>
              <w:t>Period</w:t>
            </w:r>
          </w:p>
        </w:tc>
        <w:tc>
          <w:tcPr>
            <w:tcW w:w="6029" w:type="dxa"/>
          </w:tcPr>
          <w:p w14:paraId="6FEFC5D0" w14:textId="7BA3E682" w:rsidR="0067263B" w:rsidRDefault="00A82383" w:rsidP="00A82383">
            <w:pPr>
              <w:pStyle w:val="TableParagraph"/>
              <w:rPr>
                <w:rFonts w:cs="Cambria"/>
              </w:rPr>
            </w:pPr>
            <w:r>
              <w:t>9</w:t>
            </w:r>
            <w:r w:rsidRPr="00A82383">
              <w:rPr>
                <w:vertAlign w:val="superscript"/>
              </w:rPr>
              <w:t>th</w:t>
            </w:r>
            <w:r>
              <w:t xml:space="preserve"> May 2026 – 10</w:t>
            </w:r>
            <w:r w:rsidRPr="00A82383">
              <w:rPr>
                <w:vertAlign w:val="superscript"/>
              </w:rPr>
              <w:t>th</w:t>
            </w:r>
            <w:r>
              <w:t xml:space="preserve"> May 2026</w:t>
            </w:r>
          </w:p>
        </w:tc>
      </w:tr>
      <w:tr w:rsidR="0067263B" w14:paraId="2BF66032" w14:textId="77777777">
        <w:trPr>
          <w:trHeight w:val="457"/>
        </w:trPr>
        <w:tc>
          <w:tcPr>
            <w:tcW w:w="3236" w:type="dxa"/>
          </w:tcPr>
          <w:p w14:paraId="68595ED5" w14:textId="7169BC1E" w:rsidR="0067263B" w:rsidRDefault="008A3C4A" w:rsidP="00A82383">
            <w:pPr>
              <w:pStyle w:val="NormalWeb"/>
              <w:framePr w:hSpace="0" w:wrap="auto" w:vAnchor="margin" w:hAnchor="text" w:xAlign="left" w:yAlign="inline"/>
              <w:suppressOverlap w:val="0"/>
              <w:rPr>
                <w:spacing w:val="-2"/>
              </w:rPr>
            </w:pPr>
            <w:r>
              <w:rPr>
                <w:lang w:eastAsia="zh-CN" w:bidi="ar"/>
              </w:rPr>
              <w:t>Client</w:t>
            </w:r>
          </w:p>
        </w:tc>
        <w:tc>
          <w:tcPr>
            <w:tcW w:w="6029" w:type="dxa"/>
          </w:tcPr>
          <w:p w14:paraId="4797F748" w14:textId="6335519A" w:rsidR="0067263B" w:rsidRDefault="00A82383" w:rsidP="00A82383">
            <w:r>
              <w:t xml:space="preserve">                  </w:t>
            </w:r>
            <w:proofErr w:type="spellStart"/>
            <w:r>
              <w:t>GinandJuiceshop</w:t>
            </w:r>
            <w:proofErr w:type="spellEnd"/>
          </w:p>
        </w:tc>
      </w:tr>
      <w:tr w:rsidR="0067263B" w14:paraId="212651D4" w14:textId="77777777">
        <w:trPr>
          <w:trHeight w:val="457"/>
        </w:trPr>
        <w:tc>
          <w:tcPr>
            <w:tcW w:w="3236" w:type="dxa"/>
          </w:tcPr>
          <w:p w14:paraId="25D52C3E" w14:textId="77777777" w:rsidR="0067263B" w:rsidRDefault="008A3C4A" w:rsidP="00A82383">
            <w:pPr>
              <w:pStyle w:val="NormalWeb"/>
              <w:framePr w:hSpace="0" w:wrap="auto" w:vAnchor="margin" w:hAnchor="text" w:xAlign="left" w:yAlign="inline"/>
              <w:suppressOverlap w:val="0"/>
              <w:rPr>
                <w:spacing w:val="-2"/>
              </w:rPr>
            </w:pPr>
            <w:r>
              <w:rPr>
                <w:lang w:eastAsia="zh-CN" w:bidi="ar"/>
              </w:rPr>
              <w:t xml:space="preserve">Auditor </w:t>
            </w:r>
          </w:p>
        </w:tc>
        <w:tc>
          <w:tcPr>
            <w:tcW w:w="6029" w:type="dxa"/>
          </w:tcPr>
          <w:p w14:paraId="7E0F0456" w14:textId="73DDF581" w:rsidR="0067263B" w:rsidRPr="00A82383" w:rsidRDefault="00A82383" w:rsidP="00A82383">
            <w:r>
              <w:t xml:space="preserve">                </w:t>
            </w:r>
            <w:r w:rsidRPr="00A82383">
              <w:t>Hrushikesh Sanjay Nehete</w:t>
            </w:r>
          </w:p>
        </w:tc>
      </w:tr>
    </w:tbl>
    <w:p w14:paraId="561DEBC9" w14:textId="77777777" w:rsidR="0067263B" w:rsidRDefault="0067263B" w:rsidP="00A82383"/>
    <w:p w14:paraId="54EB5995" w14:textId="77777777" w:rsidR="0067263B" w:rsidRDefault="0067263B" w:rsidP="00A82383"/>
    <w:p w14:paraId="63D8819E" w14:textId="77777777" w:rsidR="0067263B" w:rsidRDefault="0067263B" w:rsidP="00A82383"/>
    <w:p w14:paraId="03F17819" w14:textId="77777777" w:rsidR="0067263B" w:rsidRDefault="0067263B" w:rsidP="00A82383"/>
    <w:p w14:paraId="6199078F" w14:textId="77777777" w:rsidR="0067263B" w:rsidRDefault="0067263B" w:rsidP="00A82383"/>
    <w:p w14:paraId="46C3E6CB" w14:textId="77777777" w:rsidR="0067263B" w:rsidRDefault="0067263B" w:rsidP="00A82383"/>
    <w:p w14:paraId="6479DE86" w14:textId="77777777" w:rsidR="0067263B" w:rsidRDefault="0067263B" w:rsidP="00A82383"/>
    <w:p w14:paraId="325AA049" w14:textId="77777777" w:rsidR="0067263B" w:rsidRDefault="0067263B" w:rsidP="00A82383"/>
    <w:p w14:paraId="59C3CFAF" w14:textId="77777777" w:rsidR="0067263B" w:rsidRDefault="0067263B" w:rsidP="00A82383"/>
    <w:p w14:paraId="48034B22" w14:textId="77777777" w:rsidR="0067263B" w:rsidRDefault="0067263B" w:rsidP="00A82383"/>
    <w:p w14:paraId="41663A08" w14:textId="77777777" w:rsidR="0067263B" w:rsidRPr="007D2F64" w:rsidRDefault="008A3C4A" w:rsidP="00A82383">
      <w:pPr>
        <w:pStyle w:val="Heading1"/>
      </w:pPr>
      <w:bookmarkStart w:id="0" w:name="_Toc217728402"/>
      <w:r w:rsidRPr="007D2F64">
        <w:lastRenderedPageBreak/>
        <w:t>Document Control</w:t>
      </w:r>
      <w:bookmarkEnd w:id="0"/>
    </w:p>
    <w:tbl>
      <w:tblPr>
        <w:tblpPr w:leftFromText="180" w:rightFromText="180" w:vertAnchor="text" w:horzAnchor="page" w:tblpX="1414" w:tblpY="22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99"/>
        <w:gridCol w:w="5879"/>
      </w:tblGrid>
      <w:tr w:rsidR="0067263B" w14:paraId="1E662872" w14:textId="77777777">
        <w:trPr>
          <w:trHeight w:val="440"/>
          <w:tblHeader/>
        </w:trPr>
        <w:tc>
          <w:tcPr>
            <w:tcW w:w="9278" w:type="dxa"/>
            <w:gridSpan w:val="2"/>
            <w:shd w:val="clear" w:color="auto" w:fill="003399"/>
          </w:tcPr>
          <w:p w14:paraId="09CD2737" w14:textId="77777777" w:rsidR="0067263B" w:rsidRDefault="008A3C4A" w:rsidP="00A82383">
            <w:pPr>
              <w:pStyle w:val="TableParagraph"/>
            </w:pPr>
            <w:r>
              <w:t>Document</w:t>
            </w:r>
            <w:r>
              <w:rPr>
                <w:spacing w:val="-7"/>
              </w:rPr>
              <w:t xml:space="preserve"> </w:t>
            </w:r>
            <w:r>
              <w:t>Preparation</w:t>
            </w:r>
          </w:p>
        </w:tc>
      </w:tr>
      <w:tr w:rsidR="0067263B" w14:paraId="34885254" w14:textId="77777777">
        <w:trPr>
          <w:trHeight w:val="359"/>
        </w:trPr>
        <w:tc>
          <w:tcPr>
            <w:tcW w:w="3399" w:type="dxa"/>
          </w:tcPr>
          <w:p w14:paraId="502A717C" w14:textId="77777777" w:rsidR="0067263B" w:rsidRDefault="008A3C4A" w:rsidP="00A82383">
            <w:pPr>
              <w:pStyle w:val="TableParagraph"/>
            </w:pPr>
            <w:r>
              <w:t>Document</w:t>
            </w:r>
            <w:r>
              <w:rPr>
                <w:spacing w:val="-2"/>
              </w:rPr>
              <w:t xml:space="preserve"> Title</w:t>
            </w:r>
          </w:p>
        </w:tc>
        <w:tc>
          <w:tcPr>
            <w:tcW w:w="5879" w:type="dxa"/>
          </w:tcPr>
          <w:p w14:paraId="0750743F" w14:textId="5DF2FB4C" w:rsidR="0067263B" w:rsidRDefault="0067263B" w:rsidP="00A82383">
            <w:pPr>
              <w:pStyle w:val="TableParagraph"/>
            </w:pPr>
          </w:p>
        </w:tc>
      </w:tr>
      <w:tr w:rsidR="0091792C" w14:paraId="0CABF88A" w14:textId="77777777">
        <w:trPr>
          <w:trHeight w:val="362"/>
        </w:trPr>
        <w:tc>
          <w:tcPr>
            <w:tcW w:w="3399" w:type="dxa"/>
          </w:tcPr>
          <w:p w14:paraId="6CCB3841" w14:textId="4477C160" w:rsidR="0091792C" w:rsidRDefault="0091792C" w:rsidP="00A82383">
            <w:pPr>
              <w:pStyle w:val="TableParagraph"/>
              <w:rPr>
                <w:rFonts w:ascii="Cambria" w:hAnsi="Cambria" w:cs="Cambria"/>
              </w:rPr>
            </w:pPr>
            <w:r w:rsidRPr="00AF2A9C">
              <w:t>Document ID</w:t>
            </w:r>
          </w:p>
        </w:tc>
        <w:tc>
          <w:tcPr>
            <w:tcW w:w="5879" w:type="dxa"/>
          </w:tcPr>
          <w:p w14:paraId="4B3A0A5A" w14:textId="6E76C867" w:rsidR="0091792C" w:rsidRDefault="0091792C" w:rsidP="00A82383">
            <w:pPr>
              <w:pStyle w:val="TableParagraph"/>
            </w:pPr>
          </w:p>
        </w:tc>
      </w:tr>
      <w:tr w:rsidR="0091792C" w14:paraId="349F1E47" w14:textId="77777777">
        <w:trPr>
          <w:trHeight w:val="360"/>
        </w:trPr>
        <w:tc>
          <w:tcPr>
            <w:tcW w:w="3399" w:type="dxa"/>
          </w:tcPr>
          <w:p w14:paraId="3C6A7171" w14:textId="22D00791" w:rsidR="0091792C" w:rsidRDefault="0091792C" w:rsidP="00A82383">
            <w:pPr>
              <w:pStyle w:val="TableParagraph"/>
              <w:rPr>
                <w:rFonts w:ascii="Cambria" w:hAnsi="Cambria" w:cs="Cambria"/>
              </w:rPr>
            </w:pPr>
            <w:r w:rsidRPr="00AF2A9C">
              <w:t>Document Version</w:t>
            </w:r>
          </w:p>
        </w:tc>
        <w:tc>
          <w:tcPr>
            <w:tcW w:w="5879" w:type="dxa"/>
          </w:tcPr>
          <w:p w14:paraId="5A8ED570" w14:textId="4D9F7165" w:rsidR="0091792C" w:rsidRDefault="0091792C" w:rsidP="00A82383">
            <w:pPr>
              <w:pStyle w:val="TableParagraph"/>
            </w:pPr>
          </w:p>
        </w:tc>
      </w:tr>
      <w:tr w:rsidR="0091792C" w14:paraId="6DBA9D9F" w14:textId="77777777">
        <w:trPr>
          <w:trHeight w:val="359"/>
        </w:trPr>
        <w:tc>
          <w:tcPr>
            <w:tcW w:w="3399" w:type="dxa"/>
          </w:tcPr>
          <w:p w14:paraId="5759558B" w14:textId="57186755" w:rsidR="0091792C" w:rsidRDefault="0091792C" w:rsidP="00A82383">
            <w:pPr>
              <w:pStyle w:val="TableParagraph"/>
              <w:rPr>
                <w:rFonts w:ascii="Cambria" w:hAnsi="Cambria" w:cs="Cambria"/>
              </w:rPr>
            </w:pPr>
            <w:r w:rsidRPr="00AF2A9C">
              <w:t>Prepared by</w:t>
            </w:r>
          </w:p>
        </w:tc>
        <w:tc>
          <w:tcPr>
            <w:tcW w:w="5879" w:type="dxa"/>
          </w:tcPr>
          <w:p w14:paraId="1933A7D7" w14:textId="17CD0116" w:rsidR="0091792C" w:rsidRDefault="00A82383" w:rsidP="00A82383">
            <w:pPr>
              <w:pStyle w:val="TableParagraph"/>
            </w:pPr>
            <w:r>
              <w:t>Hrushikesh Sanjay Nehete</w:t>
            </w:r>
          </w:p>
        </w:tc>
      </w:tr>
      <w:tr w:rsidR="0091792C" w14:paraId="0F4B0793" w14:textId="77777777">
        <w:trPr>
          <w:trHeight w:val="359"/>
        </w:trPr>
        <w:tc>
          <w:tcPr>
            <w:tcW w:w="3399" w:type="dxa"/>
          </w:tcPr>
          <w:p w14:paraId="2B3DD7A5" w14:textId="31F40E01" w:rsidR="0091792C" w:rsidRDefault="0091792C" w:rsidP="00A82383">
            <w:pPr>
              <w:pStyle w:val="TableParagraph"/>
              <w:rPr>
                <w:rFonts w:ascii="Cambria" w:hAnsi="Cambria" w:cs="Cambria"/>
              </w:rPr>
            </w:pPr>
            <w:r w:rsidRPr="00AF2A9C">
              <w:t>Reviewed by</w:t>
            </w:r>
          </w:p>
        </w:tc>
        <w:tc>
          <w:tcPr>
            <w:tcW w:w="5879" w:type="dxa"/>
          </w:tcPr>
          <w:p w14:paraId="7E86AA95" w14:textId="1205E6F4" w:rsidR="0091792C" w:rsidRDefault="0091792C" w:rsidP="00A82383">
            <w:pPr>
              <w:pStyle w:val="TableParagraph"/>
            </w:pPr>
          </w:p>
        </w:tc>
      </w:tr>
      <w:tr w:rsidR="0091792C" w14:paraId="02F92F1A" w14:textId="77777777">
        <w:trPr>
          <w:trHeight w:val="359"/>
        </w:trPr>
        <w:tc>
          <w:tcPr>
            <w:tcW w:w="3399" w:type="dxa"/>
          </w:tcPr>
          <w:p w14:paraId="4C6E462D" w14:textId="0B82209D" w:rsidR="0091792C" w:rsidRDefault="0091792C" w:rsidP="00A82383">
            <w:pPr>
              <w:pStyle w:val="TableParagraph"/>
              <w:rPr>
                <w:rFonts w:ascii="Cambria" w:hAnsi="Cambria" w:cs="Cambria"/>
              </w:rPr>
            </w:pPr>
            <w:r w:rsidRPr="00AF2A9C">
              <w:t>Approved by</w:t>
            </w:r>
          </w:p>
        </w:tc>
        <w:tc>
          <w:tcPr>
            <w:tcW w:w="5879" w:type="dxa"/>
          </w:tcPr>
          <w:p w14:paraId="3D8719E5" w14:textId="0779DF4F" w:rsidR="0091792C" w:rsidRDefault="0091792C" w:rsidP="00A82383">
            <w:pPr>
              <w:pStyle w:val="TableParagraph"/>
            </w:pPr>
          </w:p>
        </w:tc>
      </w:tr>
      <w:tr w:rsidR="0091792C" w14:paraId="5C4B04EF" w14:textId="77777777">
        <w:trPr>
          <w:trHeight w:val="376"/>
        </w:trPr>
        <w:tc>
          <w:tcPr>
            <w:tcW w:w="3399" w:type="dxa"/>
          </w:tcPr>
          <w:p w14:paraId="2C90A1CF" w14:textId="1CC1E523" w:rsidR="0091792C" w:rsidRDefault="0091792C" w:rsidP="00A82383">
            <w:pPr>
              <w:pStyle w:val="TableParagraph"/>
              <w:rPr>
                <w:rFonts w:ascii="Cambria" w:hAnsi="Cambria" w:cs="Cambria"/>
              </w:rPr>
            </w:pPr>
            <w:r w:rsidRPr="00AF2A9C">
              <w:t>Released by</w:t>
            </w:r>
          </w:p>
        </w:tc>
        <w:tc>
          <w:tcPr>
            <w:tcW w:w="5879" w:type="dxa"/>
          </w:tcPr>
          <w:p w14:paraId="439C3FDE" w14:textId="697883CF" w:rsidR="0091792C" w:rsidRDefault="0091792C" w:rsidP="00A82383">
            <w:pPr>
              <w:pStyle w:val="TableParagraph"/>
            </w:pPr>
          </w:p>
        </w:tc>
      </w:tr>
      <w:tr w:rsidR="0091792C" w14:paraId="6A8B545E" w14:textId="77777777">
        <w:trPr>
          <w:trHeight w:val="345"/>
        </w:trPr>
        <w:tc>
          <w:tcPr>
            <w:tcW w:w="3399" w:type="dxa"/>
          </w:tcPr>
          <w:p w14:paraId="45092422" w14:textId="6A38C23A" w:rsidR="0091792C" w:rsidRDefault="0091792C" w:rsidP="00A82383">
            <w:pPr>
              <w:pStyle w:val="TableParagraph"/>
              <w:rPr>
                <w:rFonts w:ascii="Cambria" w:hAnsi="Cambria" w:cs="Cambria"/>
              </w:rPr>
            </w:pPr>
            <w:r w:rsidRPr="00AF2A9C">
              <w:t>Release Date</w:t>
            </w:r>
          </w:p>
        </w:tc>
        <w:tc>
          <w:tcPr>
            <w:tcW w:w="5879" w:type="dxa"/>
          </w:tcPr>
          <w:p w14:paraId="0ABC07FE" w14:textId="43357853" w:rsidR="0091792C" w:rsidRDefault="00A82383" w:rsidP="00A82383">
            <w:r>
              <w:t xml:space="preserve">                  10</w:t>
            </w:r>
            <w:r w:rsidRPr="00A82383">
              <w:rPr>
                <w:vertAlign w:val="superscript"/>
              </w:rPr>
              <w:t>th</w:t>
            </w:r>
            <w:r>
              <w:t xml:space="preserve"> May 2026</w:t>
            </w:r>
          </w:p>
        </w:tc>
      </w:tr>
    </w:tbl>
    <w:p w14:paraId="7E3083B8" w14:textId="77777777" w:rsidR="0067263B" w:rsidRDefault="0067263B" w:rsidP="00A8238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35"/>
        <w:gridCol w:w="1980"/>
        <w:gridCol w:w="5833"/>
      </w:tblGrid>
      <w:tr w:rsidR="0067263B" w14:paraId="2007448F" w14:textId="77777777">
        <w:trPr>
          <w:trHeight w:val="511"/>
          <w:tblHeader/>
        </w:trPr>
        <w:tc>
          <w:tcPr>
            <w:tcW w:w="9248" w:type="dxa"/>
            <w:gridSpan w:val="3"/>
            <w:shd w:val="clear" w:color="auto" w:fill="003399"/>
          </w:tcPr>
          <w:p w14:paraId="263A276D" w14:textId="77777777" w:rsidR="0067263B" w:rsidRDefault="008A3C4A" w:rsidP="00A82383">
            <w:pPr>
              <w:pStyle w:val="TableParagraph"/>
            </w:pPr>
            <w:r>
              <w:t>Document</w:t>
            </w:r>
            <w:r>
              <w:rPr>
                <w:spacing w:val="-1"/>
              </w:rPr>
              <w:t xml:space="preserve"> </w:t>
            </w:r>
            <w:r>
              <w:t xml:space="preserve">Change </w:t>
            </w:r>
            <w:r>
              <w:rPr>
                <w:spacing w:val="-2"/>
              </w:rPr>
              <w:t>History</w:t>
            </w:r>
          </w:p>
        </w:tc>
      </w:tr>
      <w:tr w:rsidR="0067263B" w14:paraId="32428C64" w14:textId="77777777">
        <w:trPr>
          <w:trHeight w:val="554"/>
        </w:trPr>
        <w:tc>
          <w:tcPr>
            <w:tcW w:w="1435" w:type="dxa"/>
            <w:shd w:val="clear" w:color="auto" w:fill="003399"/>
          </w:tcPr>
          <w:p w14:paraId="51DDF21F" w14:textId="77777777" w:rsidR="0067263B" w:rsidRDefault="008A3C4A" w:rsidP="00A82383">
            <w:pPr>
              <w:pStyle w:val="TableParagraph"/>
            </w:pPr>
            <w:r>
              <w:t>Version</w:t>
            </w:r>
          </w:p>
        </w:tc>
        <w:tc>
          <w:tcPr>
            <w:tcW w:w="1980" w:type="dxa"/>
            <w:shd w:val="clear" w:color="auto" w:fill="003399"/>
          </w:tcPr>
          <w:p w14:paraId="4A9E76BD" w14:textId="77777777" w:rsidR="0067263B" w:rsidRDefault="008A3C4A" w:rsidP="00A82383">
            <w:pPr>
              <w:pStyle w:val="TableParagraph"/>
            </w:pPr>
            <w:r>
              <w:t>Date</w:t>
            </w:r>
          </w:p>
        </w:tc>
        <w:tc>
          <w:tcPr>
            <w:tcW w:w="5833" w:type="dxa"/>
            <w:shd w:val="clear" w:color="auto" w:fill="003399"/>
          </w:tcPr>
          <w:p w14:paraId="3C3E0495" w14:textId="77777777" w:rsidR="0067263B" w:rsidRDefault="008A3C4A" w:rsidP="00A82383">
            <w:pPr>
              <w:pStyle w:val="TableParagraph"/>
            </w:pPr>
            <w:r>
              <w:t>Remarks</w:t>
            </w:r>
            <w:r>
              <w:rPr>
                <w:spacing w:val="-13"/>
              </w:rPr>
              <w:t xml:space="preserve"> </w:t>
            </w:r>
            <w:r>
              <w:t>/</w:t>
            </w:r>
            <w:r>
              <w:rPr>
                <w:spacing w:val="-12"/>
              </w:rPr>
              <w:t xml:space="preserve"> </w:t>
            </w:r>
            <w:r>
              <w:t>Reason</w:t>
            </w:r>
            <w:r>
              <w:rPr>
                <w:spacing w:val="-12"/>
              </w:rPr>
              <w:t xml:space="preserve"> </w:t>
            </w:r>
            <w:r>
              <w:t xml:space="preserve">of </w:t>
            </w:r>
            <w:r>
              <w:rPr>
                <w:spacing w:val="-2"/>
              </w:rPr>
              <w:t>change</w:t>
            </w:r>
          </w:p>
        </w:tc>
      </w:tr>
      <w:tr w:rsidR="007E6646" w14:paraId="7DF307E4" w14:textId="77777777">
        <w:trPr>
          <w:trHeight w:val="275"/>
        </w:trPr>
        <w:tc>
          <w:tcPr>
            <w:tcW w:w="1435" w:type="dxa"/>
          </w:tcPr>
          <w:p w14:paraId="3E109E03" w14:textId="3DF18E71" w:rsidR="007E6646" w:rsidRDefault="007E6646" w:rsidP="00A82383">
            <w:pPr>
              <w:pStyle w:val="TableParagraph"/>
              <w:rPr>
                <w:rFonts w:ascii="Cambria" w:hAnsi="Cambria" w:cs="Cambria"/>
              </w:rPr>
            </w:pPr>
            <w:r>
              <w:t>1.0</w:t>
            </w:r>
          </w:p>
        </w:tc>
        <w:tc>
          <w:tcPr>
            <w:tcW w:w="1980" w:type="dxa"/>
          </w:tcPr>
          <w:p w14:paraId="1E8AB015" w14:textId="02E6E9E1" w:rsidR="007E6646" w:rsidRDefault="007E6646" w:rsidP="00A82383"/>
        </w:tc>
        <w:tc>
          <w:tcPr>
            <w:tcW w:w="5833" w:type="dxa"/>
          </w:tcPr>
          <w:p w14:paraId="4991EB0C" w14:textId="34E0656C" w:rsidR="007E6646" w:rsidRDefault="007E6646" w:rsidP="00A82383">
            <w:pPr>
              <w:pStyle w:val="TableParagraph"/>
              <w:rPr>
                <w:rFonts w:ascii="Cambria" w:hAnsi="Cambria" w:cs="Cambria"/>
              </w:rPr>
            </w:pPr>
            <w:r>
              <w:t>Initial Report by Auditor</w:t>
            </w:r>
          </w:p>
        </w:tc>
      </w:tr>
    </w:tbl>
    <w:p w14:paraId="6F82C28A" w14:textId="77777777" w:rsidR="0067263B" w:rsidRDefault="0067263B" w:rsidP="00A82383"/>
    <w:tbl>
      <w:tblPr>
        <w:tblW w:w="9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15"/>
        <w:gridCol w:w="2070"/>
        <w:gridCol w:w="3286"/>
        <w:gridCol w:w="2274"/>
      </w:tblGrid>
      <w:tr w:rsidR="0067263B" w14:paraId="4BC634B6" w14:textId="77777777">
        <w:trPr>
          <w:trHeight w:val="477"/>
          <w:tblHeader/>
        </w:trPr>
        <w:tc>
          <w:tcPr>
            <w:tcW w:w="9245" w:type="dxa"/>
            <w:gridSpan w:val="4"/>
            <w:shd w:val="clear" w:color="auto" w:fill="003399"/>
          </w:tcPr>
          <w:p w14:paraId="066E2D22" w14:textId="77777777" w:rsidR="0067263B" w:rsidRDefault="008A3C4A" w:rsidP="00A82383">
            <w:pPr>
              <w:pStyle w:val="TableParagraph"/>
            </w:pPr>
            <w:r>
              <w:t>Document</w:t>
            </w:r>
            <w:r>
              <w:rPr>
                <w:spacing w:val="-2"/>
              </w:rPr>
              <w:t xml:space="preserve"> </w:t>
            </w:r>
            <w:r>
              <w:t>Distribution</w:t>
            </w:r>
            <w:r>
              <w:rPr>
                <w:spacing w:val="-1"/>
              </w:rPr>
              <w:t xml:space="preserve"> </w:t>
            </w:r>
            <w:r>
              <w:rPr>
                <w:spacing w:val="-4"/>
              </w:rPr>
              <w:t>List</w:t>
            </w:r>
          </w:p>
        </w:tc>
      </w:tr>
      <w:tr w:rsidR="0067263B" w14:paraId="579F256F" w14:textId="77777777">
        <w:trPr>
          <w:trHeight w:val="275"/>
        </w:trPr>
        <w:tc>
          <w:tcPr>
            <w:tcW w:w="1615" w:type="dxa"/>
            <w:shd w:val="clear" w:color="auto" w:fill="003399"/>
          </w:tcPr>
          <w:p w14:paraId="0DE10F46" w14:textId="77777777" w:rsidR="0067263B" w:rsidRDefault="008A3C4A" w:rsidP="00A82383">
            <w:pPr>
              <w:pStyle w:val="TableParagraph"/>
            </w:pPr>
            <w:r>
              <w:t>Name</w:t>
            </w:r>
          </w:p>
        </w:tc>
        <w:tc>
          <w:tcPr>
            <w:tcW w:w="2070" w:type="dxa"/>
            <w:shd w:val="clear" w:color="auto" w:fill="003399"/>
          </w:tcPr>
          <w:p w14:paraId="0E13AC27" w14:textId="77777777" w:rsidR="0067263B" w:rsidRDefault="008A3C4A" w:rsidP="00A82383">
            <w:pPr>
              <w:pStyle w:val="TableParagraph"/>
            </w:pPr>
            <w:r>
              <w:t>Organization</w:t>
            </w:r>
          </w:p>
        </w:tc>
        <w:tc>
          <w:tcPr>
            <w:tcW w:w="3286" w:type="dxa"/>
            <w:shd w:val="clear" w:color="auto" w:fill="003399"/>
          </w:tcPr>
          <w:p w14:paraId="23BFFEBB" w14:textId="77777777" w:rsidR="0067263B" w:rsidRDefault="008A3C4A" w:rsidP="00A82383">
            <w:pPr>
              <w:pStyle w:val="TableParagraph"/>
            </w:pPr>
            <w:r>
              <w:t>Designation</w:t>
            </w:r>
          </w:p>
        </w:tc>
        <w:tc>
          <w:tcPr>
            <w:tcW w:w="2274" w:type="dxa"/>
            <w:shd w:val="clear" w:color="auto" w:fill="003399"/>
          </w:tcPr>
          <w:p w14:paraId="179C0601" w14:textId="77777777" w:rsidR="0067263B" w:rsidRDefault="008A3C4A" w:rsidP="00A82383">
            <w:pPr>
              <w:pStyle w:val="TableParagraph"/>
            </w:pPr>
            <w:r>
              <w:t>Email</w:t>
            </w:r>
            <w:r>
              <w:rPr>
                <w:spacing w:val="-2"/>
              </w:rPr>
              <w:t xml:space="preserve"> </w:t>
            </w:r>
            <w:r>
              <w:rPr>
                <w:spacing w:val="-5"/>
              </w:rPr>
              <w:t>Id</w:t>
            </w:r>
          </w:p>
        </w:tc>
      </w:tr>
      <w:tr w:rsidR="001846A6" w14:paraId="6643573D" w14:textId="77777777" w:rsidTr="00AE0AD0">
        <w:trPr>
          <w:trHeight w:val="90"/>
        </w:trPr>
        <w:tc>
          <w:tcPr>
            <w:tcW w:w="1615" w:type="dxa"/>
            <w:vAlign w:val="center"/>
          </w:tcPr>
          <w:p w14:paraId="0F6C01B2" w14:textId="62934204" w:rsidR="001846A6" w:rsidRDefault="00A82383" w:rsidP="00A82383">
            <w:pPr>
              <w:pStyle w:val="TableParagraph"/>
            </w:pPr>
            <w:r>
              <w:t>Hrushikesh</w:t>
            </w:r>
          </w:p>
        </w:tc>
        <w:tc>
          <w:tcPr>
            <w:tcW w:w="2070" w:type="dxa"/>
            <w:vAlign w:val="center"/>
          </w:tcPr>
          <w:p w14:paraId="3D89D27F" w14:textId="261F67E6" w:rsidR="001846A6" w:rsidRDefault="00A82383" w:rsidP="00A82383">
            <w:pPr>
              <w:pStyle w:val="TableParagraph"/>
            </w:pPr>
            <w:r>
              <w:t>ASD</w:t>
            </w:r>
          </w:p>
        </w:tc>
        <w:tc>
          <w:tcPr>
            <w:tcW w:w="3286" w:type="dxa"/>
            <w:vAlign w:val="center"/>
          </w:tcPr>
          <w:p w14:paraId="6B5D1AE4" w14:textId="711B1FFE" w:rsidR="001846A6" w:rsidRPr="00071BAD" w:rsidRDefault="001846A6" w:rsidP="00A82383">
            <w:pPr>
              <w:pStyle w:val="TableParagraph"/>
            </w:pPr>
          </w:p>
        </w:tc>
        <w:tc>
          <w:tcPr>
            <w:tcW w:w="2274" w:type="dxa"/>
            <w:vAlign w:val="center"/>
          </w:tcPr>
          <w:p w14:paraId="6DDD84FA" w14:textId="29417483" w:rsidR="001846A6" w:rsidRDefault="00A82383" w:rsidP="00A82383">
            <w:pPr>
              <w:pStyle w:val="TableParagraph"/>
            </w:pPr>
            <w:hyperlink r:id="rId8" w:history="1">
              <w:r w:rsidRPr="00EA721D">
                <w:rPr>
                  <w:rStyle w:val="Hyperlink"/>
                </w:rPr>
                <w:t>Hrushikeshnehete1@gmail.com</w:t>
              </w:r>
            </w:hyperlink>
            <w:r>
              <w:t xml:space="preserve"> </w:t>
            </w:r>
          </w:p>
        </w:tc>
      </w:tr>
    </w:tbl>
    <w:p w14:paraId="4076B912" w14:textId="77777777" w:rsidR="0067263B" w:rsidRDefault="0067263B" w:rsidP="00A82383"/>
    <w:p w14:paraId="25A6AF53" w14:textId="77777777" w:rsidR="0067263B" w:rsidRDefault="0067263B" w:rsidP="00A82383"/>
    <w:p w14:paraId="06A0B715" w14:textId="77777777" w:rsidR="0067263B" w:rsidRDefault="0067263B" w:rsidP="00A82383"/>
    <w:p w14:paraId="5E9C4F62" w14:textId="77777777" w:rsidR="0067263B" w:rsidRDefault="0067263B" w:rsidP="00A82383"/>
    <w:p w14:paraId="2D9E49A1" w14:textId="77777777" w:rsidR="0067263B" w:rsidRPr="00D12F76" w:rsidRDefault="008A3C4A" w:rsidP="00A82383">
      <w:pPr>
        <w:pStyle w:val="TOCHeading2"/>
      </w:pPr>
      <w:bookmarkStart w:id="1" w:name="_Toc217728403"/>
      <w:r w:rsidRPr="00D12F76">
        <w:lastRenderedPageBreak/>
        <w:t>Table of Contents</w:t>
      </w:r>
      <w:bookmarkEnd w:id="1"/>
    </w:p>
    <w:sdt>
      <w:sdtPr>
        <w:rPr>
          <w:rFonts w:asciiTheme="minorHAnsi" w:eastAsiaTheme="minorHAnsi" w:hAnsiTheme="minorHAnsi" w:cstheme="minorBidi"/>
          <w:b/>
          <w:bCs/>
          <w:color w:val="auto"/>
          <w:sz w:val="22"/>
          <w:szCs w:val="22"/>
          <w:lang w:val="en-IN" w:eastAsia="en-US"/>
        </w:rPr>
        <w:id w:val="580954955"/>
        <w:docPartObj>
          <w:docPartGallery w:val="Table of Contents"/>
          <w:docPartUnique/>
        </w:docPartObj>
      </w:sdtPr>
      <w:sdtEndPr>
        <w:rPr>
          <w:noProof/>
          <w:lang w:val="en-US"/>
        </w:rPr>
      </w:sdtEndPr>
      <w:sdtContent>
        <w:p w14:paraId="3530E288" w14:textId="3D12B256" w:rsidR="00930406" w:rsidRDefault="00930406" w:rsidP="00A82383">
          <w:pPr>
            <w:pStyle w:val="TOCHeading0"/>
          </w:pPr>
          <w:r>
            <w:t>Contents</w:t>
          </w:r>
        </w:p>
        <w:p w14:paraId="415F17FC" w14:textId="4EDC0E4D" w:rsidR="00D12F76" w:rsidRDefault="00930406" w:rsidP="00A82383">
          <w:pPr>
            <w:pStyle w:val="TOC1"/>
            <w:rPr>
              <w:rFonts w:eastAsiaTheme="minorEastAsia" w:cstheme="minorBidi"/>
              <w:noProof/>
              <w:kern w:val="2"/>
              <w:sz w:val="24"/>
              <w:szCs w:val="21"/>
              <w:lang w:eastAsia="en-IN" w:bidi="hi-IN"/>
              <w14:ligatures w14:val="standardContextual"/>
            </w:rPr>
          </w:pPr>
          <w:r>
            <w:rPr>
              <w:b/>
              <w:bCs/>
            </w:rPr>
            <w:fldChar w:fldCharType="begin"/>
          </w:r>
          <w:r>
            <w:instrText xml:space="preserve"> TOC \o "1-3" \h \z \u </w:instrText>
          </w:r>
          <w:r>
            <w:rPr>
              <w:b/>
              <w:bCs/>
            </w:rPr>
            <w:fldChar w:fldCharType="separate"/>
          </w:r>
          <w:hyperlink w:anchor="_Toc217728402" w:history="1">
            <w:r w:rsidR="00D12F76" w:rsidRPr="009730D5">
              <w:rPr>
                <w:rStyle w:val="Hyperlink"/>
                <w:noProof/>
              </w:rPr>
              <w:t>Document Control</w:t>
            </w:r>
            <w:r w:rsidR="00A82383">
              <w:rPr>
                <w:rStyle w:val="Hyperlink"/>
                <w:noProof/>
              </w:rPr>
              <w:t>…………………………………………………………………………………………………………………………………………..</w:t>
            </w:r>
            <w:r w:rsidR="00D12F76">
              <w:rPr>
                <w:noProof/>
                <w:webHidden/>
              </w:rPr>
              <w:fldChar w:fldCharType="begin"/>
            </w:r>
            <w:r w:rsidR="00D12F76">
              <w:rPr>
                <w:noProof/>
                <w:webHidden/>
              </w:rPr>
              <w:instrText xml:space="preserve"> PAGEREF _Toc217728402 \h </w:instrText>
            </w:r>
            <w:r w:rsidR="00D12F76">
              <w:rPr>
                <w:noProof/>
                <w:webHidden/>
              </w:rPr>
            </w:r>
            <w:r w:rsidR="00D12F76">
              <w:rPr>
                <w:noProof/>
                <w:webHidden/>
              </w:rPr>
              <w:fldChar w:fldCharType="separate"/>
            </w:r>
            <w:r w:rsidR="00D12F76">
              <w:rPr>
                <w:noProof/>
                <w:webHidden/>
              </w:rPr>
              <w:t>2</w:t>
            </w:r>
            <w:r w:rsidR="00D12F76">
              <w:rPr>
                <w:noProof/>
                <w:webHidden/>
              </w:rPr>
              <w:fldChar w:fldCharType="end"/>
            </w:r>
          </w:hyperlink>
        </w:p>
        <w:p w14:paraId="7827F682" w14:textId="6B1D8DE4"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03" w:history="1">
            <w:r w:rsidRPr="009730D5">
              <w:rPr>
                <w:rStyle w:val="Hyperlink"/>
                <w:noProof/>
              </w:rPr>
              <w:t>Table of Contents</w:t>
            </w:r>
            <w:r w:rsidR="00A82383">
              <w:rPr>
                <w:noProof/>
                <w:webHidden/>
              </w:rPr>
              <w:t>……………………………………………………………………………………………………………………………………………..</w:t>
            </w:r>
            <w:r>
              <w:rPr>
                <w:noProof/>
                <w:webHidden/>
              </w:rPr>
              <w:fldChar w:fldCharType="begin"/>
            </w:r>
            <w:r>
              <w:rPr>
                <w:noProof/>
                <w:webHidden/>
              </w:rPr>
              <w:instrText xml:space="preserve"> PAGEREF _Toc217728403 \h </w:instrText>
            </w:r>
            <w:r>
              <w:rPr>
                <w:noProof/>
                <w:webHidden/>
              </w:rPr>
            </w:r>
            <w:r>
              <w:rPr>
                <w:noProof/>
                <w:webHidden/>
              </w:rPr>
              <w:fldChar w:fldCharType="separate"/>
            </w:r>
            <w:r>
              <w:rPr>
                <w:noProof/>
                <w:webHidden/>
              </w:rPr>
              <w:t>3</w:t>
            </w:r>
            <w:r>
              <w:rPr>
                <w:noProof/>
                <w:webHidden/>
              </w:rPr>
              <w:fldChar w:fldCharType="end"/>
            </w:r>
          </w:hyperlink>
        </w:p>
        <w:p w14:paraId="3028E2DF" w14:textId="569E670E"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04" w:history="1">
            <w:r w:rsidRPr="009730D5">
              <w:rPr>
                <w:rStyle w:val="Hyperlink"/>
                <w:noProof/>
              </w:rPr>
              <w:t>Company Profile</w:t>
            </w:r>
            <w:r w:rsidR="00A82383" w:rsidRPr="00A82383">
              <w:rPr>
                <w:noProof/>
                <w:webHidden/>
              </w:rPr>
              <w:t>…………………………………………………………………………………………………………………………………………</w:t>
            </w:r>
            <w:r w:rsidR="00A82383">
              <w:rPr>
                <w:noProof/>
                <w:webHidden/>
              </w:rPr>
              <w:t>……..</w:t>
            </w:r>
            <w:r>
              <w:rPr>
                <w:noProof/>
                <w:webHidden/>
              </w:rPr>
              <w:fldChar w:fldCharType="begin"/>
            </w:r>
            <w:r>
              <w:rPr>
                <w:noProof/>
                <w:webHidden/>
              </w:rPr>
              <w:instrText xml:space="preserve"> PAGEREF _Toc217728404 \h </w:instrText>
            </w:r>
            <w:r>
              <w:rPr>
                <w:noProof/>
                <w:webHidden/>
              </w:rPr>
            </w:r>
            <w:r>
              <w:rPr>
                <w:noProof/>
                <w:webHidden/>
              </w:rPr>
              <w:fldChar w:fldCharType="separate"/>
            </w:r>
            <w:r>
              <w:rPr>
                <w:noProof/>
                <w:webHidden/>
              </w:rPr>
              <w:t>4</w:t>
            </w:r>
            <w:r>
              <w:rPr>
                <w:noProof/>
                <w:webHidden/>
              </w:rPr>
              <w:fldChar w:fldCharType="end"/>
            </w:r>
          </w:hyperlink>
        </w:p>
        <w:p w14:paraId="2B94526A" w14:textId="338494CE"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05" w:history="1">
            <w:r w:rsidRPr="009730D5">
              <w:rPr>
                <w:rStyle w:val="Hyperlink"/>
                <w:noProof/>
                <w:lang w:val="en-GB"/>
              </w:rPr>
              <w:t>Imperium Solutions Profile</w:t>
            </w:r>
            <w:r w:rsidR="00A82383" w:rsidRPr="00A82383">
              <w:rPr>
                <w:noProof/>
                <w:webHidden/>
              </w:rPr>
              <w:t>………………………………………………………………………………………………………</w:t>
            </w:r>
            <w:r w:rsidR="00A82383">
              <w:rPr>
                <w:noProof/>
                <w:webHidden/>
              </w:rPr>
              <w:t>…………………….</w:t>
            </w:r>
            <w:r>
              <w:rPr>
                <w:noProof/>
                <w:webHidden/>
              </w:rPr>
              <w:fldChar w:fldCharType="begin"/>
            </w:r>
            <w:r>
              <w:rPr>
                <w:noProof/>
                <w:webHidden/>
              </w:rPr>
              <w:instrText xml:space="preserve"> PAGEREF _Toc217728405 \h </w:instrText>
            </w:r>
            <w:r>
              <w:rPr>
                <w:noProof/>
                <w:webHidden/>
              </w:rPr>
            </w:r>
            <w:r>
              <w:rPr>
                <w:noProof/>
                <w:webHidden/>
              </w:rPr>
              <w:fldChar w:fldCharType="separate"/>
            </w:r>
            <w:r>
              <w:rPr>
                <w:noProof/>
                <w:webHidden/>
              </w:rPr>
              <w:t>4</w:t>
            </w:r>
            <w:r>
              <w:rPr>
                <w:noProof/>
                <w:webHidden/>
              </w:rPr>
              <w:fldChar w:fldCharType="end"/>
            </w:r>
          </w:hyperlink>
        </w:p>
        <w:p w14:paraId="742A7855" w14:textId="72854F0C"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06" w:history="1">
            <w:r w:rsidRPr="009730D5">
              <w:rPr>
                <w:rStyle w:val="Hyperlink"/>
                <w:noProof/>
              </w:rPr>
              <w:t>Targeted Audience</w:t>
            </w:r>
            <w:r w:rsidR="00A82383" w:rsidRPr="00A82383">
              <w:rPr>
                <w:noProof/>
                <w:webHidden/>
              </w:rPr>
              <w:t>…………………………………………………………………………………………………………………………………………</w:t>
            </w:r>
            <w:r w:rsidR="00A82383">
              <w:rPr>
                <w:noProof/>
                <w:webHidden/>
              </w:rPr>
              <w:t>….</w:t>
            </w:r>
            <w:r>
              <w:rPr>
                <w:noProof/>
                <w:webHidden/>
              </w:rPr>
              <w:fldChar w:fldCharType="begin"/>
            </w:r>
            <w:r>
              <w:rPr>
                <w:noProof/>
                <w:webHidden/>
              </w:rPr>
              <w:instrText xml:space="preserve"> PAGEREF _Toc217728406 \h </w:instrText>
            </w:r>
            <w:r>
              <w:rPr>
                <w:noProof/>
                <w:webHidden/>
              </w:rPr>
            </w:r>
            <w:r>
              <w:rPr>
                <w:noProof/>
                <w:webHidden/>
              </w:rPr>
              <w:fldChar w:fldCharType="separate"/>
            </w:r>
            <w:r>
              <w:rPr>
                <w:noProof/>
                <w:webHidden/>
              </w:rPr>
              <w:t>4</w:t>
            </w:r>
            <w:r>
              <w:rPr>
                <w:noProof/>
                <w:webHidden/>
              </w:rPr>
              <w:fldChar w:fldCharType="end"/>
            </w:r>
          </w:hyperlink>
        </w:p>
        <w:p w14:paraId="1C574E31" w14:textId="5009D744"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07" w:history="1">
            <w:r w:rsidRPr="009730D5">
              <w:rPr>
                <w:rStyle w:val="Hyperlink"/>
                <w:noProof/>
              </w:rPr>
              <w:t>Audit Objective</w:t>
            </w:r>
            <w:r w:rsidR="00A82383" w:rsidRPr="00A82383">
              <w:rPr>
                <w:noProof/>
                <w:webHidden/>
              </w:rPr>
              <w:t>…………………………………………………………………………………………………………………………………………</w:t>
            </w:r>
            <w:r w:rsidR="00A82383">
              <w:rPr>
                <w:noProof/>
                <w:webHidden/>
              </w:rPr>
              <w:t>………..</w:t>
            </w:r>
            <w:r>
              <w:rPr>
                <w:noProof/>
                <w:webHidden/>
              </w:rPr>
              <w:fldChar w:fldCharType="begin"/>
            </w:r>
            <w:r>
              <w:rPr>
                <w:noProof/>
                <w:webHidden/>
              </w:rPr>
              <w:instrText xml:space="preserve"> PAGEREF _Toc217728407 \h </w:instrText>
            </w:r>
            <w:r>
              <w:rPr>
                <w:noProof/>
                <w:webHidden/>
              </w:rPr>
            </w:r>
            <w:r>
              <w:rPr>
                <w:noProof/>
                <w:webHidden/>
              </w:rPr>
              <w:fldChar w:fldCharType="separate"/>
            </w:r>
            <w:r>
              <w:rPr>
                <w:noProof/>
                <w:webHidden/>
              </w:rPr>
              <w:t>4</w:t>
            </w:r>
            <w:r>
              <w:rPr>
                <w:noProof/>
                <w:webHidden/>
              </w:rPr>
              <w:fldChar w:fldCharType="end"/>
            </w:r>
          </w:hyperlink>
        </w:p>
        <w:p w14:paraId="5C5F6446" w14:textId="48A45777"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08" w:history="1">
            <w:r w:rsidRPr="009730D5">
              <w:rPr>
                <w:rStyle w:val="Hyperlink"/>
                <w:noProof/>
              </w:rPr>
              <w:t>Audit Scope</w:t>
            </w:r>
            <w:r w:rsidR="00A82383" w:rsidRPr="00A82383">
              <w:rPr>
                <w:noProof/>
                <w:webHidden/>
              </w:rPr>
              <w:t>…………………………………………………………………………………………………………………………………………</w:t>
            </w:r>
            <w:r w:rsidR="00A82383">
              <w:rPr>
                <w:noProof/>
                <w:webHidden/>
              </w:rPr>
              <w:t>………………</w:t>
            </w:r>
            <w:r>
              <w:rPr>
                <w:noProof/>
                <w:webHidden/>
              </w:rPr>
              <w:fldChar w:fldCharType="begin"/>
            </w:r>
            <w:r>
              <w:rPr>
                <w:noProof/>
                <w:webHidden/>
              </w:rPr>
              <w:instrText xml:space="preserve"> PAGEREF _Toc217728408 \h </w:instrText>
            </w:r>
            <w:r>
              <w:rPr>
                <w:noProof/>
                <w:webHidden/>
              </w:rPr>
            </w:r>
            <w:r>
              <w:rPr>
                <w:noProof/>
                <w:webHidden/>
              </w:rPr>
              <w:fldChar w:fldCharType="separate"/>
            </w:r>
            <w:r>
              <w:rPr>
                <w:noProof/>
                <w:webHidden/>
              </w:rPr>
              <w:t>5</w:t>
            </w:r>
            <w:r>
              <w:rPr>
                <w:noProof/>
                <w:webHidden/>
              </w:rPr>
              <w:fldChar w:fldCharType="end"/>
            </w:r>
          </w:hyperlink>
        </w:p>
        <w:p w14:paraId="5296AD4A" w14:textId="2EFE002F"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09" w:history="1">
            <w:r w:rsidRPr="009730D5">
              <w:rPr>
                <w:rStyle w:val="Hyperlink"/>
                <w:noProof/>
              </w:rPr>
              <w:t>Engagement Scope</w:t>
            </w:r>
            <w:r w:rsidR="00A82383" w:rsidRPr="00A82383">
              <w:rPr>
                <w:noProof/>
                <w:webHidden/>
              </w:rPr>
              <w:t>…………………………………………………………………………………………………………………………………………</w:t>
            </w:r>
            <w:r w:rsidR="00A82383">
              <w:rPr>
                <w:noProof/>
                <w:webHidden/>
              </w:rPr>
              <w:t>…</w:t>
            </w:r>
            <w:r>
              <w:rPr>
                <w:noProof/>
                <w:webHidden/>
              </w:rPr>
              <w:fldChar w:fldCharType="begin"/>
            </w:r>
            <w:r>
              <w:rPr>
                <w:noProof/>
                <w:webHidden/>
              </w:rPr>
              <w:instrText xml:space="preserve"> PAGEREF _Toc217728409 \h </w:instrText>
            </w:r>
            <w:r>
              <w:rPr>
                <w:noProof/>
                <w:webHidden/>
              </w:rPr>
            </w:r>
            <w:r>
              <w:rPr>
                <w:noProof/>
                <w:webHidden/>
              </w:rPr>
              <w:fldChar w:fldCharType="separate"/>
            </w:r>
            <w:r>
              <w:rPr>
                <w:noProof/>
                <w:webHidden/>
              </w:rPr>
              <w:t>5</w:t>
            </w:r>
            <w:r>
              <w:rPr>
                <w:noProof/>
                <w:webHidden/>
              </w:rPr>
              <w:fldChar w:fldCharType="end"/>
            </w:r>
          </w:hyperlink>
        </w:p>
        <w:p w14:paraId="7982E43E" w14:textId="7C95A932"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10" w:history="1">
            <w:r w:rsidRPr="009730D5">
              <w:rPr>
                <w:rStyle w:val="Hyperlink"/>
                <w:noProof/>
              </w:rPr>
              <w:t>Details of the Auditing team</w:t>
            </w:r>
            <w:r w:rsidR="00A82383" w:rsidRPr="00A82383">
              <w:rPr>
                <w:noProof/>
                <w:webHidden/>
              </w:rPr>
              <w:t>………………………………………………………………………………………………………</w:t>
            </w:r>
            <w:r w:rsidR="00A82383">
              <w:rPr>
                <w:noProof/>
                <w:webHidden/>
              </w:rPr>
              <w:t>………………….</w:t>
            </w:r>
            <w:r>
              <w:rPr>
                <w:noProof/>
                <w:webHidden/>
              </w:rPr>
              <w:fldChar w:fldCharType="begin"/>
            </w:r>
            <w:r>
              <w:rPr>
                <w:noProof/>
                <w:webHidden/>
              </w:rPr>
              <w:instrText xml:space="preserve"> PAGEREF _Toc217728410 \h </w:instrText>
            </w:r>
            <w:r>
              <w:rPr>
                <w:noProof/>
                <w:webHidden/>
              </w:rPr>
            </w:r>
            <w:r>
              <w:rPr>
                <w:noProof/>
                <w:webHidden/>
              </w:rPr>
              <w:fldChar w:fldCharType="separate"/>
            </w:r>
            <w:r>
              <w:rPr>
                <w:noProof/>
                <w:webHidden/>
              </w:rPr>
              <w:t>6</w:t>
            </w:r>
            <w:r>
              <w:rPr>
                <w:noProof/>
                <w:webHidden/>
              </w:rPr>
              <w:fldChar w:fldCharType="end"/>
            </w:r>
          </w:hyperlink>
        </w:p>
        <w:p w14:paraId="2D7B2219" w14:textId="3886C3D7"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11" w:history="1">
            <w:r w:rsidRPr="009730D5">
              <w:rPr>
                <w:rStyle w:val="Hyperlink"/>
                <w:noProof/>
              </w:rPr>
              <w:t>Methodology</w:t>
            </w:r>
            <w:r w:rsidR="00A82383" w:rsidRPr="00A82383">
              <w:rPr>
                <w:noProof/>
                <w:webHidden/>
              </w:rPr>
              <w:t>…………………………………………………………………………………………………………………………………………</w:t>
            </w:r>
            <w:r w:rsidR="00A82383">
              <w:rPr>
                <w:noProof/>
                <w:webHidden/>
              </w:rPr>
              <w:t>………….</w:t>
            </w:r>
            <w:r>
              <w:rPr>
                <w:noProof/>
                <w:webHidden/>
              </w:rPr>
              <w:fldChar w:fldCharType="begin"/>
            </w:r>
            <w:r>
              <w:rPr>
                <w:noProof/>
                <w:webHidden/>
              </w:rPr>
              <w:instrText xml:space="preserve"> PAGEREF _Toc217728411 \h </w:instrText>
            </w:r>
            <w:r>
              <w:rPr>
                <w:noProof/>
                <w:webHidden/>
              </w:rPr>
            </w:r>
            <w:r>
              <w:rPr>
                <w:noProof/>
                <w:webHidden/>
              </w:rPr>
              <w:fldChar w:fldCharType="separate"/>
            </w:r>
            <w:r>
              <w:rPr>
                <w:noProof/>
                <w:webHidden/>
              </w:rPr>
              <w:t>6</w:t>
            </w:r>
            <w:r>
              <w:rPr>
                <w:noProof/>
                <w:webHidden/>
              </w:rPr>
              <w:fldChar w:fldCharType="end"/>
            </w:r>
          </w:hyperlink>
        </w:p>
        <w:p w14:paraId="67D7F16C" w14:textId="5F3877F4"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12" w:history="1">
            <w:r w:rsidRPr="009730D5">
              <w:rPr>
                <w:rStyle w:val="Hyperlink"/>
                <w:noProof/>
              </w:rPr>
              <w:t>Tools/ Software used</w:t>
            </w:r>
            <w:r w:rsidR="00A82383" w:rsidRPr="00A82383">
              <w:rPr>
                <w:noProof/>
                <w:webHidden/>
              </w:rPr>
              <w:t>………………………………………………………………………………………………………………………………………</w:t>
            </w:r>
            <w:r>
              <w:rPr>
                <w:noProof/>
                <w:webHidden/>
              </w:rPr>
              <w:fldChar w:fldCharType="begin"/>
            </w:r>
            <w:r>
              <w:rPr>
                <w:noProof/>
                <w:webHidden/>
              </w:rPr>
              <w:instrText xml:space="preserve"> PAGEREF _Toc217728412 \h </w:instrText>
            </w:r>
            <w:r>
              <w:rPr>
                <w:noProof/>
                <w:webHidden/>
              </w:rPr>
            </w:r>
            <w:r>
              <w:rPr>
                <w:noProof/>
                <w:webHidden/>
              </w:rPr>
              <w:fldChar w:fldCharType="separate"/>
            </w:r>
            <w:r>
              <w:rPr>
                <w:noProof/>
                <w:webHidden/>
              </w:rPr>
              <w:t>8</w:t>
            </w:r>
            <w:r>
              <w:rPr>
                <w:noProof/>
                <w:webHidden/>
              </w:rPr>
              <w:fldChar w:fldCharType="end"/>
            </w:r>
          </w:hyperlink>
        </w:p>
        <w:p w14:paraId="62559BFE" w14:textId="7F77B95A"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13" w:history="1">
            <w:r w:rsidRPr="009730D5">
              <w:rPr>
                <w:rStyle w:val="Hyperlink"/>
                <w:noProof/>
              </w:rPr>
              <w:t>Risk Summary</w:t>
            </w:r>
            <w:r w:rsidR="00A82383" w:rsidRPr="00A82383">
              <w:rPr>
                <w:noProof/>
                <w:webHidden/>
              </w:rPr>
              <w:t>…………………………………………………………………………………………………………………………………………</w:t>
            </w:r>
            <w:r w:rsidR="00A82383">
              <w:rPr>
                <w:noProof/>
                <w:webHidden/>
              </w:rPr>
              <w:t>…………..</w:t>
            </w:r>
            <w:r>
              <w:rPr>
                <w:noProof/>
                <w:webHidden/>
              </w:rPr>
              <w:fldChar w:fldCharType="begin"/>
            </w:r>
            <w:r>
              <w:rPr>
                <w:noProof/>
                <w:webHidden/>
              </w:rPr>
              <w:instrText xml:space="preserve"> PAGEREF _Toc217728413 \h </w:instrText>
            </w:r>
            <w:r>
              <w:rPr>
                <w:noProof/>
                <w:webHidden/>
              </w:rPr>
            </w:r>
            <w:r>
              <w:rPr>
                <w:noProof/>
                <w:webHidden/>
              </w:rPr>
              <w:fldChar w:fldCharType="separate"/>
            </w:r>
            <w:r>
              <w:rPr>
                <w:noProof/>
                <w:webHidden/>
              </w:rPr>
              <w:t>8</w:t>
            </w:r>
            <w:r>
              <w:rPr>
                <w:noProof/>
                <w:webHidden/>
              </w:rPr>
              <w:fldChar w:fldCharType="end"/>
            </w:r>
          </w:hyperlink>
        </w:p>
        <w:p w14:paraId="094E3E5C" w14:textId="267845E7"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14" w:history="1">
            <w:r w:rsidRPr="009730D5">
              <w:rPr>
                <w:rStyle w:val="Hyperlink"/>
                <w:noProof/>
              </w:rPr>
              <w:t>Management Summary</w:t>
            </w:r>
            <w:r w:rsidR="00A82383" w:rsidRPr="00A82383">
              <w:rPr>
                <w:noProof/>
                <w:webHidden/>
              </w:rPr>
              <w:t>………………………………………………………………………………………………………</w:t>
            </w:r>
            <w:r w:rsidR="00A82383">
              <w:rPr>
                <w:noProof/>
                <w:webHidden/>
              </w:rPr>
              <w:t>………………………….</w:t>
            </w:r>
            <w:r>
              <w:rPr>
                <w:noProof/>
                <w:webHidden/>
              </w:rPr>
              <w:fldChar w:fldCharType="begin"/>
            </w:r>
            <w:r>
              <w:rPr>
                <w:noProof/>
                <w:webHidden/>
              </w:rPr>
              <w:instrText xml:space="preserve"> PAGEREF _Toc217728414 \h </w:instrText>
            </w:r>
            <w:r>
              <w:rPr>
                <w:noProof/>
                <w:webHidden/>
              </w:rPr>
            </w:r>
            <w:r>
              <w:rPr>
                <w:noProof/>
                <w:webHidden/>
              </w:rPr>
              <w:fldChar w:fldCharType="separate"/>
            </w:r>
            <w:r>
              <w:rPr>
                <w:noProof/>
                <w:webHidden/>
              </w:rPr>
              <w:t>10</w:t>
            </w:r>
            <w:r>
              <w:rPr>
                <w:noProof/>
                <w:webHidden/>
              </w:rPr>
              <w:fldChar w:fldCharType="end"/>
            </w:r>
          </w:hyperlink>
        </w:p>
        <w:p w14:paraId="19BB1628" w14:textId="6339D16F"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15" w:history="1">
            <w:r w:rsidRPr="009730D5">
              <w:rPr>
                <w:rStyle w:val="Hyperlink"/>
                <w:noProof/>
              </w:rPr>
              <w:t>Port Scan Details</w:t>
            </w:r>
            <w:r w:rsidR="00A82383" w:rsidRPr="00A82383">
              <w:rPr>
                <w:noProof/>
                <w:webHidden/>
              </w:rPr>
              <w:t>…………………………………………………………………………………………………………………………………………</w:t>
            </w:r>
            <w:r w:rsidR="00A82383">
              <w:rPr>
                <w:noProof/>
                <w:webHidden/>
              </w:rPr>
              <w:t>….</w:t>
            </w:r>
            <w:r>
              <w:rPr>
                <w:noProof/>
                <w:webHidden/>
              </w:rPr>
              <w:fldChar w:fldCharType="begin"/>
            </w:r>
            <w:r>
              <w:rPr>
                <w:noProof/>
                <w:webHidden/>
              </w:rPr>
              <w:instrText xml:space="preserve"> PAGEREF _Toc217728415 \h </w:instrText>
            </w:r>
            <w:r>
              <w:rPr>
                <w:noProof/>
                <w:webHidden/>
              </w:rPr>
            </w:r>
            <w:r>
              <w:rPr>
                <w:noProof/>
                <w:webHidden/>
              </w:rPr>
              <w:fldChar w:fldCharType="separate"/>
            </w:r>
            <w:r>
              <w:rPr>
                <w:noProof/>
                <w:webHidden/>
              </w:rPr>
              <w:t>12</w:t>
            </w:r>
            <w:r>
              <w:rPr>
                <w:noProof/>
                <w:webHidden/>
              </w:rPr>
              <w:fldChar w:fldCharType="end"/>
            </w:r>
          </w:hyperlink>
        </w:p>
        <w:p w14:paraId="394DC1FE" w14:textId="18945658"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16" w:history="1">
            <w:r w:rsidRPr="009730D5">
              <w:rPr>
                <w:rStyle w:val="Hyperlink"/>
                <w:noProof/>
              </w:rPr>
              <w:t>Vulnerability Details</w:t>
            </w:r>
            <w:r w:rsidR="00A82383" w:rsidRPr="00A82383">
              <w:rPr>
                <w:noProof/>
                <w:webHidden/>
              </w:rPr>
              <w:t>………………………………………………………………………………………………………………………………………</w:t>
            </w:r>
            <w:r>
              <w:rPr>
                <w:noProof/>
                <w:webHidden/>
              </w:rPr>
              <w:fldChar w:fldCharType="begin"/>
            </w:r>
            <w:r>
              <w:rPr>
                <w:noProof/>
                <w:webHidden/>
              </w:rPr>
              <w:instrText xml:space="preserve"> PAGEREF _Toc217728416 \h </w:instrText>
            </w:r>
            <w:r>
              <w:rPr>
                <w:noProof/>
                <w:webHidden/>
              </w:rPr>
            </w:r>
            <w:r>
              <w:rPr>
                <w:noProof/>
                <w:webHidden/>
              </w:rPr>
              <w:fldChar w:fldCharType="separate"/>
            </w:r>
            <w:r>
              <w:rPr>
                <w:noProof/>
                <w:webHidden/>
              </w:rPr>
              <w:t>2</w:t>
            </w:r>
            <w:r>
              <w:rPr>
                <w:noProof/>
                <w:webHidden/>
              </w:rPr>
              <w:fldChar w:fldCharType="end"/>
            </w:r>
          </w:hyperlink>
          <w:r w:rsidR="00BE2F87">
            <w:t>4</w:t>
          </w:r>
        </w:p>
        <w:p w14:paraId="7717EF5B" w14:textId="5092391E" w:rsidR="00D12F76" w:rsidRDefault="00D12F76" w:rsidP="00A82383">
          <w:pPr>
            <w:pStyle w:val="TOC1"/>
            <w:rPr>
              <w:rFonts w:eastAsiaTheme="minorEastAsia" w:cstheme="minorBidi"/>
              <w:noProof/>
              <w:kern w:val="2"/>
              <w:sz w:val="24"/>
              <w:szCs w:val="21"/>
              <w:lang w:eastAsia="en-IN" w:bidi="hi-IN"/>
              <w14:ligatures w14:val="standardContextual"/>
            </w:rPr>
          </w:pPr>
          <w:hyperlink w:anchor="_Toc217728417" w:history="1">
            <w:r w:rsidRPr="009730D5">
              <w:rPr>
                <w:rStyle w:val="Hyperlink"/>
                <w:noProof/>
              </w:rPr>
              <w:t>Detailed Report</w:t>
            </w:r>
            <w:r>
              <w:rPr>
                <w:noProof/>
                <w:webHidden/>
              </w:rPr>
              <w:tab/>
            </w:r>
            <w:r w:rsidR="00A82383" w:rsidRPr="00A82383">
              <w:rPr>
                <w:noProof/>
                <w:webHidden/>
              </w:rPr>
              <w:t>…………………………………………………………………………………………………………………………………………</w:t>
            </w:r>
            <w:r w:rsidR="00BE2F87">
              <w:rPr>
                <w:noProof/>
                <w:webHidden/>
              </w:rPr>
              <w:t>…….</w:t>
            </w:r>
            <w:r>
              <w:rPr>
                <w:noProof/>
                <w:webHidden/>
              </w:rPr>
              <w:fldChar w:fldCharType="begin"/>
            </w:r>
            <w:r>
              <w:rPr>
                <w:noProof/>
                <w:webHidden/>
              </w:rPr>
              <w:instrText xml:space="preserve"> PAGEREF _Toc217728417 \h </w:instrText>
            </w:r>
            <w:r>
              <w:rPr>
                <w:noProof/>
                <w:webHidden/>
              </w:rPr>
            </w:r>
            <w:r>
              <w:rPr>
                <w:noProof/>
                <w:webHidden/>
              </w:rPr>
              <w:fldChar w:fldCharType="separate"/>
            </w:r>
            <w:r w:rsidR="00BE2F87">
              <w:rPr>
                <w:noProof/>
                <w:webHidden/>
              </w:rPr>
              <w:t>2</w:t>
            </w:r>
            <w:r>
              <w:rPr>
                <w:noProof/>
                <w:webHidden/>
              </w:rPr>
              <w:fldChar w:fldCharType="end"/>
            </w:r>
          </w:hyperlink>
          <w:r w:rsidR="00BE2F87">
            <w:t>4</w:t>
          </w:r>
        </w:p>
        <w:p w14:paraId="6C467E33" w14:textId="764556FE" w:rsidR="00D12F76" w:rsidRPr="00071BAD" w:rsidRDefault="00A82383" w:rsidP="00A82383">
          <w:pPr>
            <w:pStyle w:val="ListParagraph"/>
          </w:pPr>
          <w:hyperlink w:anchor="_Toc217728418" w:history="1">
            <w:r w:rsidRPr="00071BAD">
              <w:t>SQL Injection Vulnerability in Search Parameter………………………………………………</w:t>
            </w:r>
            <w:r w:rsidR="00BE2F87" w:rsidRPr="00071BAD">
              <w:t>………………...</w:t>
            </w:r>
            <w:r w:rsidR="00BE2F87" w:rsidRPr="00071BAD">
              <w:rPr>
                <w:noProof/>
                <w:webHidden/>
              </w:rPr>
              <w:t>25</w:t>
            </w:r>
          </w:hyperlink>
        </w:p>
        <w:p w14:paraId="577B51CC" w14:textId="36945DA4" w:rsidR="00BE2F87" w:rsidRPr="00071BAD" w:rsidRDefault="00BE2F87" w:rsidP="00BE2F87">
          <w:pPr>
            <w:pStyle w:val="ListParagraph"/>
          </w:pPr>
          <w:r w:rsidRPr="00071BAD">
            <w:t>SQL Injection – Boolean-Based Blind SQL Injection……………………………………………………………..26</w:t>
          </w:r>
        </w:p>
        <w:p w14:paraId="64696C9A" w14:textId="065C5D6E" w:rsidR="00BE2F87" w:rsidRPr="00071BAD" w:rsidRDefault="00BE2F87" w:rsidP="00BE2F87">
          <w:pPr>
            <w:pStyle w:val="ListParagraph"/>
          </w:pPr>
          <w:r w:rsidRPr="00071BAD">
            <w:t xml:space="preserve"> </w:t>
          </w:r>
          <w:r w:rsidRPr="00071BAD">
            <w:rPr>
              <w:lang w:val="en-IN"/>
            </w:rPr>
            <w:t>Multiple Active Session Vulnerability</w:t>
          </w:r>
          <w:r w:rsidRPr="00071BAD">
            <w:t>……………………………………………………………………………….29</w:t>
          </w:r>
        </w:p>
        <w:p w14:paraId="1B758904" w14:textId="74D9299A" w:rsidR="00BE2F87" w:rsidRPr="00071BAD" w:rsidRDefault="00BE2F87" w:rsidP="00BE2F87">
          <w:pPr>
            <w:pStyle w:val="ListParagraph"/>
          </w:pPr>
          <w:r w:rsidRPr="00071BAD">
            <w:rPr>
              <w:lang w:val="en-IN"/>
            </w:rPr>
            <w:t>Credentials transmitted to server in plain text……………………………………………………………………32</w:t>
          </w:r>
        </w:p>
        <w:p w14:paraId="4EEB73AA" w14:textId="351E9A93" w:rsidR="00BE2F87" w:rsidRPr="00071BAD" w:rsidRDefault="00BE2F87" w:rsidP="00BE2F87">
          <w:pPr>
            <w:pStyle w:val="ListParagraph"/>
          </w:pPr>
          <w:r w:rsidRPr="00071BAD">
            <w:rPr>
              <w:lang w:val="en-IN"/>
            </w:rPr>
            <w:t>Default credentials have been used for authentication……………………………………………</w:t>
          </w:r>
          <w:r w:rsidR="00071BAD" w:rsidRPr="00071BAD">
            <w:rPr>
              <w:lang w:val="en-IN"/>
            </w:rPr>
            <w:t>…………..</w:t>
          </w:r>
          <w:r w:rsidRPr="00071BAD">
            <w:rPr>
              <w:lang w:val="en-IN"/>
            </w:rPr>
            <w:t>33</w:t>
          </w:r>
        </w:p>
        <w:p w14:paraId="132AA411" w14:textId="7CE24D62" w:rsidR="00BE2F87" w:rsidRPr="00071BAD" w:rsidRDefault="00BE2F87" w:rsidP="00BE2F87">
          <w:pPr>
            <w:pStyle w:val="ListParagraph"/>
          </w:pPr>
          <w:r w:rsidRPr="00071BAD">
            <w:rPr>
              <w:lang w:val="en-IN"/>
            </w:rPr>
            <w:t>Version disclosure of JavaScript library (AngularJS v1.7.7)</w:t>
          </w:r>
          <w:r w:rsidR="00071BAD" w:rsidRPr="00071BAD">
            <w:rPr>
              <w:lang w:val="en-IN"/>
            </w:rPr>
            <w:t>………………………………………………….</w:t>
          </w:r>
          <w:r w:rsidRPr="00071BAD">
            <w:rPr>
              <w:lang w:val="en-IN"/>
            </w:rPr>
            <w:t>35</w:t>
          </w:r>
        </w:p>
        <w:p w14:paraId="61C8D2DD" w14:textId="07E525A8" w:rsidR="00BE2F87" w:rsidRPr="00071BAD" w:rsidRDefault="00BE2F87" w:rsidP="00BE2F87">
          <w:pPr>
            <w:pStyle w:val="ListParagraph"/>
          </w:pPr>
          <w:r w:rsidRPr="00071BAD">
            <w:rPr>
              <w:lang w:val="en-IN"/>
            </w:rPr>
            <w:t>Missing Content Security Policy (CSP) header</w:t>
          </w:r>
          <w:r w:rsidR="00071BAD" w:rsidRPr="00071BAD">
            <w:rPr>
              <w:lang w:val="en-IN"/>
            </w:rPr>
            <w:t>…………………………………………………………………….</w:t>
          </w:r>
          <w:r w:rsidRPr="00071BAD">
            <w:rPr>
              <w:lang w:val="en-IN"/>
            </w:rPr>
            <w:t>37</w:t>
          </w:r>
        </w:p>
        <w:p w14:paraId="704E6351" w14:textId="7FD7F2B6" w:rsidR="00BE2F87" w:rsidRPr="00071BAD" w:rsidRDefault="00BE2F87" w:rsidP="00BE2F87">
          <w:pPr>
            <w:pStyle w:val="ListParagraph"/>
          </w:pPr>
          <w:r w:rsidRPr="00071BAD">
            <w:rPr>
              <w:lang w:val="en-IN"/>
            </w:rPr>
            <w:t>Missing Referrer</w:t>
          </w:r>
          <w:r w:rsidRPr="00071BAD">
            <w:rPr>
              <w:lang w:val="en-IN"/>
            </w:rPr>
            <w:noBreakHyphen/>
            <w:t>Policy HTTP response header</w:t>
          </w:r>
          <w:r w:rsidR="00071BAD" w:rsidRPr="00071BAD">
            <w:rPr>
              <w:lang w:val="en-IN"/>
            </w:rPr>
            <w:t>………………………………………………………………….</w:t>
          </w:r>
          <w:r w:rsidRPr="00071BAD">
            <w:rPr>
              <w:lang w:val="en-IN"/>
            </w:rPr>
            <w:t>39</w:t>
          </w:r>
        </w:p>
        <w:p w14:paraId="20C3D679" w14:textId="4C08124C" w:rsidR="00BE2F87" w:rsidRPr="00071BAD" w:rsidRDefault="00BE2F87" w:rsidP="00BE2F87">
          <w:pPr>
            <w:pStyle w:val="ListParagraph"/>
          </w:pPr>
          <w:r w:rsidRPr="00071BAD">
            <w:rPr>
              <w:lang w:val="en-IN"/>
            </w:rPr>
            <w:t>Missing Referrer</w:t>
          </w:r>
          <w:r w:rsidRPr="00071BAD">
            <w:rPr>
              <w:lang w:val="en-IN"/>
            </w:rPr>
            <w:noBreakHyphen/>
            <w:t>Policy HTTP response header</w:t>
          </w:r>
          <w:r w:rsidR="00071BAD" w:rsidRPr="00071BAD">
            <w:rPr>
              <w:lang w:val="en-IN"/>
            </w:rPr>
            <w:t>………………………………………………………………….</w:t>
          </w:r>
          <w:r w:rsidRPr="00071BAD">
            <w:rPr>
              <w:lang w:val="en-IN"/>
            </w:rPr>
            <w:t>40</w:t>
          </w:r>
        </w:p>
        <w:p w14:paraId="256B504B" w14:textId="0223F8BA" w:rsidR="00BE2F87" w:rsidRPr="00071BAD" w:rsidRDefault="00BE2F87" w:rsidP="00BE2F87">
          <w:pPr>
            <w:pStyle w:val="ListParagraph"/>
          </w:pPr>
          <w:r w:rsidRPr="00071BAD">
            <w:rPr>
              <w:lang w:val="en-IN"/>
            </w:rPr>
            <w:t>Improper or missing input validation on user</w:t>
          </w:r>
          <w:r w:rsidRPr="00071BAD">
            <w:rPr>
              <w:lang w:val="en-IN"/>
            </w:rPr>
            <w:noBreakHyphen/>
            <w:t>supplied data</w:t>
          </w:r>
          <w:r w:rsidR="00071BAD" w:rsidRPr="00071BAD">
            <w:rPr>
              <w:lang w:val="en-IN"/>
            </w:rPr>
            <w:t>……………………………………………….</w:t>
          </w:r>
          <w:r w:rsidRPr="00071BAD">
            <w:rPr>
              <w:lang w:val="en-IN"/>
            </w:rPr>
            <w:t>42</w:t>
          </w:r>
        </w:p>
        <w:p w14:paraId="3060B1E6" w14:textId="1E60EC84" w:rsidR="00BE2F87" w:rsidRPr="00BE2F87" w:rsidRDefault="00BE2F87" w:rsidP="00BE2F87">
          <w:pPr>
            <w:pStyle w:val="ListParagraph"/>
            <w:rPr>
              <w:highlight w:val="yellow"/>
            </w:rPr>
          </w:pPr>
          <w:r w:rsidRPr="00071BAD">
            <w:t>XML version disclosure</w:t>
          </w:r>
          <w:r w:rsidR="00071BAD">
            <w:t>……………………………………………………………………………………………………...</w:t>
          </w:r>
          <w:r w:rsidRPr="00BE2F87">
            <w:t>45</w:t>
          </w:r>
        </w:p>
        <w:p w14:paraId="620D7311" w14:textId="16C760FE" w:rsidR="006F3235" w:rsidRPr="006F3235" w:rsidRDefault="00930406" w:rsidP="00A82383">
          <w:pPr>
            <w:rPr>
              <w:noProof/>
            </w:rPr>
          </w:pPr>
          <w:r>
            <w:rPr>
              <w:noProof/>
            </w:rPr>
            <w:fldChar w:fldCharType="end"/>
          </w:r>
        </w:p>
      </w:sdtContent>
    </w:sdt>
    <w:bookmarkStart w:id="2" w:name="_Toc40175130" w:displacedByCustomXml="prev"/>
    <w:bookmarkStart w:id="3" w:name="_Toc958316" w:displacedByCustomXml="prev"/>
    <w:bookmarkStart w:id="4" w:name="_Toc531092647" w:displacedByCustomXml="prev"/>
    <w:bookmarkStart w:id="5" w:name="_Toc40786624" w:displacedByCustomXml="prev"/>
    <w:bookmarkStart w:id="6" w:name="_Toc100581518" w:displacedByCustomXml="prev"/>
    <w:bookmarkStart w:id="7" w:name="_Toc99959848" w:displacedByCustomXml="prev"/>
    <w:bookmarkStart w:id="8" w:name="_Toc276638478" w:displacedByCustomXml="prev"/>
    <w:bookmarkStart w:id="9" w:name="_Toc531092648" w:displacedByCustomXml="prev"/>
    <w:p w14:paraId="3F1E90C9" w14:textId="77777777" w:rsidR="0067263B" w:rsidRDefault="008A3C4A" w:rsidP="00A82383">
      <w:pPr>
        <w:pStyle w:val="Heading1"/>
      </w:pPr>
      <w:bookmarkStart w:id="10" w:name="_Toc11774"/>
      <w:bookmarkStart w:id="11" w:name="_Toc217728405"/>
      <w:r>
        <w:rPr>
          <w:lang w:val="en-GB"/>
        </w:rPr>
        <w:lastRenderedPageBreak/>
        <w:t>Imperium Solutions Profile</w:t>
      </w:r>
      <w:bookmarkEnd w:id="10"/>
      <w:bookmarkEnd w:id="11"/>
    </w:p>
    <w:p w14:paraId="12A541D2" w14:textId="77777777" w:rsidR="0067263B" w:rsidRDefault="008A3C4A" w:rsidP="00A82383">
      <w:pPr>
        <w:rPr>
          <w:lang w:eastAsia="en-IN"/>
        </w:rPr>
      </w:pPr>
      <w:r>
        <w:rPr>
          <w:lang w:eastAsia="en-IN"/>
        </w:rPr>
        <w:t xml:space="preserve">Imperium Solutions is a Cert-IN empanelled, ISO 9001 and ISO27001 certified organization, focused on Information Security and Data Privacy domains. Established in June 2008, we aim to partner with our clients to build and implement appropriate Information Security and Data Privacy Controls.  </w:t>
      </w:r>
    </w:p>
    <w:p w14:paraId="68DABDC0" w14:textId="77777777" w:rsidR="0067263B" w:rsidRDefault="008A3C4A" w:rsidP="00A82383">
      <w:pPr>
        <w:rPr>
          <w:lang w:eastAsia="en-IN"/>
        </w:rPr>
      </w:pPr>
      <w:r>
        <w:rPr>
          <w:lang w:eastAsia="en-IN"/>
        </w:rPr>
        <w:t>Imperium Solutions professionals have rich domain expertise across a cross section of industry verticals and the multi-dimensional skills to meet the ever-changing business needs of our clients.  </w:t>
      </w:r>
    </w:p>
    <w:p w14:paraId="2AAE4BE3" w14:textId="77777777" w:rsidR="0067263B" w:rsidRDefault="008A3C4A" w:rsidP="00A82383">
      <w:pPr>
        <w:rPr>
          <w:lang w:eastAsia="en-IN"/>
        </w:rPr>
      </w:pPr>
      <w:r>
        <w:rPr>
          <w:lang w:eastAsia="en-IN"/>
        </w:rPr>
        <w:t xml:space="preserve">Imperium Solution’s unique blend of customer focus and consistency in delivering services of the highest quality provides a competitive edge to our clients. </w:t>
      </w:r>
    </w:p>
    <w:p w14:paraId="7BA214D5" w14:textId="77777777" w:rsidR="0067263B" w:rsidRDefault="008A3C4A" w:rsidP="00A82383">
      <w:pPr>
        <w:rPr>
          <w:lang w:eastAsia="en-IN"/>
        </w:rPr>
      </w:pPr>
      <w:r>
        <w:rPr>
          <w:lang w:eastAsia="en-IN"/>
        </w:rPr>
        <w:t>Our portfolios of solutions help our clients achieve their business objectives while maintaining the security and privacy of their data.</w:t>
      </w:r>
    </w:p>
    <w:p w14:paraId="140639A0" w14:textId="77777777" w:rsidR="0067263B" w:rsidRDefault="008A3C4A" w:rsidP="00A82383">
      <w:pPr>
        <w:pStyle w:val="Heading1"/>
      </w:pPr>
      <w:bookmarkStart w:id="12" w:name="_Toc217728406"/>
      <w:r>
        <w:t>Targeted Audience</w:t>
      </w:r>
      <w:bookmarkEnd w:id="5"/>
      <w:bookmarkEnd w:id="4"/>
      <w:bookmarkEnd w:id="3"/>
      <w:bookmarkEnd w:id="2"/>
      <w:bookmarkEnd w:id="12"/>
    </w:p>
    <w:p w14:paraId="4DDD678C" w14:textId="77777777" w:rsidR="0067263B" w:rsidRDefault="008A3C4A" w:rsidP="00A82383">
      <w:pPr>
        <w:rPr>
          <w:lang w:eastAsia="en-IN"/>
        </w:rPr>
      </w:pPr>
      <w:r>
        <w:rPr>
          <w:lang w:eastAsia="en-IN"/>
        </w:rPr>
        <w:t>Citing the identified risks and vulnerabilities as mentioned in the report, it should be considered as Strictly Confidential and accessible only to the Top Management, IT Manager, Software Development Team, Software Testing Team and senior staff members responsible for taking action.</w:t>
      </w:r>
    </w:p>
    <w:p w14:paraId="41DA3715" w14:textId="77777777" w:rsidR="0067263B" w:rsidRDefault="008A3C4A" w:rsidP="00A82383">
      <w:pPr>
        <w:pStyle w:val="Heading1"/>
      </w:pPr>
      <w:bookmarkStart w:id="13" w:name="_Toc217728407"/>
      <w:r>
        <w:t>Audit Objective</w:t>
      </w:r>
      <w:bookmarkEnd w:id="9"/>
      <w:bookmarkEnd w:id="8"/>
      <w:bookmarkEnd w:id="7"/>
      <w:bookmarkEnd w:id="6"/>
      <w:bookmarkEnd w:id="13"/>
    </w:p>
    <w:p w14:paraId="6B7FF692" w14:textId="77777777" w:rsidR="0067263B" w:rsidRDefault="008A3C4A" w:rsidP="00A82383">
      <w:pPr>
        <w:rPr>
          <w:lang w:eastAsia="en-IN"/>
        </w:rPr>
      </w:pPr>
      <w:bookmarkStart w:id="14" w:name="_Toc276638479"/>
      <w:bookmarkStart w:id="15" w:name="_Toc100581519"/>
      <w:r>
        <w:rPr>
          <w:lang w:eastAsia="en-IN"/>
        </w:rPr>
        <w:t xml:space="preserve">The objective of this vulnerability assessment and penetration testing exercise is to </w:t>
      </w:r>
    </w:p>
    <w:p w14:paraId="272325FE" w14:textId="0DB08016" w:rsidR="0067263B" w:rsidRPr="007D2F64" w:rsidRDefault="001B7D8B" w:rsidP="00A82383">
      <w:r w:rsidRPr="007D2F64">
        <w:t xml:space="preserve">1 </w:t>
      </w:r>
      <w:r w:rsidR="008A3C4A" w:rsidRPr="007D2F64">
        <w:t>Identify the vulnerabilities existing in the network Database Server within the scope of the</w:t>
      </w:r>
      <w:r w:rsidRPr="007D2F64">
        <w:t xml:space="preserve"> </w:t>
      </w:r>
      <w:r w:rsidR="008A3C4A" w:rsidRPr="007D2F64">
        <w:t>vulnerability assessment and penetration testing exercise.</w:t>
      </w:r>
    </w:p>
    <w:p w14:paraId="0A754AEE" w14:textId="287D7BA6" w:rsidR="0067263B" w:rsidRPr="007D2F64" w:rsidRDefault="001B7D8B" w:rsidP="00A82383">
      <w:r w:rsidRPr="007D2F64">
        <w:t xml:space="preserve">2 </w:t>
      </w:r>
      <w:r w:rsidR="008A3C4A" w:rsidRPr="007D2F64">
        <w:t>Determine whether the vulnerabilities can be exploited and information gathered from the same.</w:t>
      </w:r>
    </w:p>
    <w:p w14:paraId="50C85524" w14:textId="5F07E2D0" w:rsidR="0067263B" w:rsidRPr="007D2F64" w:rsidRDefault="007D2F64" w:rsidP="00A82383">
      <w:r w:rsidRPr="007D2F64">
        <w:t xml:space="preserve">3 </w:t>
      </w:r>
      <w:r w:rsidR="008A3C4A" w:rsidRPr="007D2F64">
        <w:t>Recommend solutions to plug these vulnerabilities.</w:t>
      </w:r>
    </w:p>
    <w:p w14:paraId="70E8B2C5" w14:textId="77777777" w:rsidR="00091EFF" w:rsidRPr="001B7D8B" w:rsidRDefault="00091EFF" w:rsidP="00A82383"/>
    <w:p w14:paraId="260D1FA5" w14:textId="53B6E46E" w:rsidR="00091EFF" w:rsidRDefault="00091EFF" w:rsidP="00A82383">
      <w:r>
        <w:br w:type="page"/>
      </w:r>
    </w:p>
    <w:p w14:paraId="2A662C6D" w14:textId="36695650" w:rsidR="00091EFF" w:rsidRDefault="00091EFF" w:rsidP="00A82383"/>
    <w:p w14:paraId="30772743" w14:textId="77777777" w:rsidR="0067263B" w:rsidRDefault="008A3C4A" w:rsidP="00A82383">
      <w:pPr>
        <w:pStyle w:val="Heading1"/>
      </w:pPr>
      <w:bookmarkStart w:id="16" w:name="_Toc531092649"/>
      <w:bookmarkStart w:id="17" w:name="_Toc217728408"/>
      <w:r>
        <w:t>Audit Scope</w:t>
      </w:r>
      <w:bookmarkEnd w:id="14"/>
      <w:bookmarkEnd w:id="15"/>
      <w:bookmarkEnd w:id="16"/>
      <w:bookmarkEnd w:id="17"/>
      <w:r>
        <w:t xml:space="preserve"> </w:t>
      </w:r>
    </w:p>
    <w:p w14:paraId="6629FF5E" w14:textId="77777777" w:rsidR="0067263B" w:rsidRDefault="008A3C4A" w:rsidP="00A82383">
      <w:pPr>
        <w:rPr>
          <w:lang w:eastAsia="en-IN"/>
        </w:rPr>
      </w:pPr>
      <w:r>
        <w:rPr>
          <w:lang w:eastAsia="en-IN"/>
        </w:rPr>
        <w:t>The following Database Server are in the scope of the VAPT exercise.</w:t>
      </w:r>
    </w:p>
    <w:tbl>
      <w:tblPr>
        <w:tblW w:w="9578" w:type="dxa"/>
        <w:tblInd w:w="-5" w:type="dxa"/>
        <w:tblLook w:val="04A0" w:firstRow="1" w:lastRow="0" w:firstColumn="1" w:lastColumn="0" w:noHBand="0" w:noVBand="1"/>
      </w:tblPr>
      <w:tblGrid>
        <w:gridCol w:w="804"/>
        <w:gridCol w:w="1610"/>
        <w:gridCol w:w="3582"/>
        <w:gridCol w:w="3582"/>
      </w:tblGrid>
      <w:tr w:rsidR="0067263B" w14:paraId="04FC58FD" w14:textId="77777777" w:rsidTr="00894F66">
        <w:trPr>
          <w:trHeight w:val="288"/>
          <w:tblHeader/>
        </w:trPr>
        <w:tc>
          <w:tcPr>
            <w:tcW w:w="804" w:type="dxa"/>
            <w:tcBorders>
              <w:top w:val="single" w:sz="4" w:space="0" w:color="auto"/>
              <w:left w:val="single" w:sz="4" w:space="0" w:color="auto"/>
              <w:bottom w:val="single" w:sz="4" w:space="0" w:color="auto"/>
              <w:right w:val="single" w:sz="4" w:space="0" w:color="auto"/>
            </w:tcBorders>
            <w:shd w:val="clear" w:color="000000" w:fill="000099"/>
            <w:vAlign w:val="center"/>
          </w:tcPr>
          <w:p w14:paraId="7436A4AB" w14:textId="77777777" w:rsidR="0067263B" w:rsidRDefault="008A3C4A" w:rsidP="00A82383">
            <w:r>
              <w:t>Sr. No.</w:t>
            </w:r>
          </w:p>
        </w:tc>
        <w:tc>
          <w:tcPr>
            <w:tcW w:w="1610" w:type="dxa"/>
            <w:tcBorders>
              <w:top w:val="single" w:sz="4" w:space="0" w:color="auto"/>
              <w:left w:val="nil"/>
              <w:bottom w:val="single" w:sz="4" w:space="0" w:color="auto"/>
              <w:right w:val="single" w:sz="4" w:space="0" w:color="auto"/>
            </w:tcBorders>
            <w:shd w:val="clear" w:color="000000" w:fill="000099"/>
            <w:vAlign w:val="center"/>
          </w:tcPr>
          <w:p w14:paraId="6F58270F" w14:textId="77777777" w:rsidR="0067263B" w:rsidRDefault="008A3C4A" w:rsidP="00A82383">
            <w:r>
              <w:t>IP Address</w:t>
            </w:r>
          </w:p>
        </w:tc>
        <w:tc>
          <w:tcPr>
            <w:tcW w:w="3582" w:type="dxa"/>
            <w:tcBorders>
              <w:top w:val="single" w:sz="4" w:space="0" w:color="auto"/>
              <w:left w:val="nil"/>
              <w:bottom w:val="single" w:sz="4" w:space="0" w:color="auto"/>
              <w:right w:val="single" w:sz="4" w:space="0" w:color="auto"/>
            </w:tcBorders>
            <w:shd w:val="clear" w:color="000000" w:fill="000099"/>
            <w:vAlign w:val="center"/>
          </w:tcPr>
          <w:p w14:paraId="23DF5CDE" w14:textId="77777777" w:rsidR="0067263B" w:rsidRDefault="008A3C4A" w:rsidP="00A82383">
            <w:r>
              <w:t xml:space="preserve">Make </w:t>
            </w:r>
          </w:p>
        </w:tc>
        <w:tc>
          <w:tcPr>
            <w:tcW w:w="3582" w:type="dxa"/>
            <w:tcBorders>
              <w:top w:val="single" w:sz="4" w:space="0" w:color="auto"/>
              <w:left w:val="nil"/>
              <w:bottom w:val="single" w:sz="4" w:space="0" w:color="auto"/>
              <w:right w:val="single" w:sz="4" w:space="0" w:color="auto"/>
            </w:tcBorders>
            <w:shd w:val="clear" w:color="000000" w:fill="000099"/>
            <w:vAlign w:val="center"/>
          </w:tcPr>
          <w:p w14:paraId="4AFA7236" w14:textId="77777777" w:rsidR="0067263B" w:rsidRDefault="008A3C4A" w:rsidP="00A82383">
            <w:r>
              <w:t>Model</w:t>
            </w:r>
          </w:p>
        </w:tc>
      </w:tr>
      <w:tr w:rsidR="0067263B" w14:paraId="577DEC68" w14:textId="77777777" w:rsidTr="00894F66">
        <w:trPr>
          <w:trHeight w:val="288"/>
        </w:trPr>
        <w:tc>
          <w:tcPr>
            <w:tcW w:w="804" w:type="dxa"/>
            <w:tcBorders>
              <w:top w:val="nil"/>
              <w:left w:val="single" w:sz="4" w:space="0" w:color="auto"/>
              <w:bottom w:val="single" w:sz="4" w:space="0" w:color="auto"/>
              <w:right w:val="single" w:sz="4" w:space="0" w:color="auto"/>
            </w:tcBorders>
          </w:tcPr>
          <w:p w14:paraId="5FEE8D71" w14:textId="77777777" w:rsidR="0067263B" w:rsidRDefault="008A3C4A" w:rsidP="00A82383">
            <w:r>
              <w:t>1</w:t>
            </w:r>
          </w:p>
        </w:tc>
        <w:tc>
          <w:tcPr>
            <w:tcW w:w="1610" w:type="dxa"/>
            <w:tcBorders>
              <w:top w:val="nil"/>
              <w:left w:val="nil"/>
              <w:bottom w:val="single" w:sz="4" w:space="0" w:color="auto"/>
              <w:right w:val="single" w:sz="4" w:space="0" w:color="auto"/>
            </w:tcBorders>
            <w:vAlign w:val="center"/>
          </w:tcPr>
          <w:p w14:paraId="5DB51658" w14:textId="05F77BE8" w:rsidR="0067263B" w:rsidRDefault="0067263B" w:rsidP="00A82383"/>
        </w:tc>
        <w:tc>
          <w:tcPr>
            <w:tcW w:w="3582" w:type="dxa"/>
            <w:tcBorders>
              <w:top w:val="nil"/>
              <w:left w:val="nil"/>
              <w:bottom w:val="single" w:sz="4" w:space="0" w:color="auto"/>
              <w:right w:val="single" w:sz="4" w:space="0" w:color="auto"/>
            </w:tcBorders>
            <w:shd w:val="clear" w:color="auto" w:fill="FFFFFF"/>
            <w:vAlign w:val="center"/>
          </w:tcPr>
          <w:p w14:paraId="07271633" w14:textId="0A01E694" w:rsidR="0067263B" w:rsidRDefault="0067263B" w:rsidP="00A82383"/>
        </w:tc>
        <w:tc>
          <w:tcPr>
            <w:tcW w:w="3582" w:type="dxa"/>
            <w:tcBorders>
              <w:top w:val="nil"/>
              <w:left w:val="nil"/>
              <w:bottom w:val="single" w:sz="4" w:space="0" w:color="auto"/>
              <w:right w:val="single" w:sz="4" w:space="0" w:color="auto"/>
            </w:tcBorders>
            <w:shd w:val="clear" w:color="auto" w:fill="FFFFFF"/>
            <w:vAlign w:val="center"/>
          </w:tcPr>
          <w:p w14:paraId="018B490B" w14:textId="114B1F71" w:rsidR="0067263B" w:rsidRDefault="0067263B" w:rsidP="00A82383"/>
        </w:tc>
      </w:tr>
      <w:tr w:rsidR="0067263B" w14:paraId="4E6D3284" w14:textId="77777777" w:rsidTr="00894F66">
        <w:trPr>
          <w:trHeight w:val="288"/>
        </w:trPr>
        <w:tc>
          <w:tcPr>
            <w:tcW w:w="804" w:type="dxa"/>
            <w:tcBorders>
              <w:top w:val="nil"/>
              <w:left w:val="single" w:sz="4" w:space="0" w:color="auto"/>
              <w:bottom w:val="single" w:sz="4" w:space="0" w:color="auto"/>
              <w:right w:val="single" w:sz="4" w:space="0" w:color="auto"/>
            </w:tcBorders>
          </w:tcPr>
          <w:p w14:paraId="14E34194" w14:textId="77777777" w:rsidR="0067263B" w:rsidRDefault="008A3C4A" w:rsidP="00A82383">
            <w:r>
              <w:t>2</w:t>
            </w:r>
          </w:p>
        </w:tc>
        <w:tc>
          <w:tcPr>
            <w:tcW w:w="1610" w:type="dxa"/>
            <w:tcBorders>
              <w:top w:val="nil"/>
              <w:left w:val="nil"/>
              <w:bottom w:val="single" w:sz="4" w:space="0" w:color="auto"/>
              <w:right w:val="single" w:sz="4" w:space="0" w:color="auto"/>
            </w:tcBorders>
          </w:tcPr>
          <w:p w14:paraId="6D578A01" w14:textId="0865CA16" w:rsidR="0067263B" w:rsidRDefault="0067263B" w:rsidP="00A82383"/>
        </w:tc>
        <w:tc>
          <w:tcPr>
            <w:tcW w:w="3582" w:type="dxa"/>
            <w:tcBorders>
              <w:top w:val="nil"/>
              <w:left w:val="nil"/>
              <w:bottom w:val="single" w:sz="4" w:space="0" w:color="auto"/>
              <w:right w:val="single" w:sz="4" w:space="0" w:color="auto"/>
            </w:tcBorders>
            <w:shd w:val="clear" w:color="auto" w:fill="FFFFFF"/>
            <w:vAlign w:val="center"/>
          </w:tcPr>
          <w:p w14:paraId="52562DE4" w14:textId="33F99214" w:rsidR="0067263B" w:rsidRDefault="0067263B" w:rsidP="00A82383"/>
        </w:tc>
        <w:tc>
          <w:tcPr>
            <w:tcW w:w="3582" w:type="dxa"/>
            <w:tcBorders>
              <w:top w:val="nil"/>
              <w:left w:val="nil"/>
              <w:bottom w:val="single" w:sz="4" w:space="0" w:color="auto"/>
              <w:right w:val="single" w:sz="4" w:space="0" w:color="auto"/>
            </w:tcBorders>
            <w:shd w:val="clear" w:color="auto" w:fill="FFFFFF"/>
            <w:vAlign w:val="center"/>
          </w:tcPr>
          <w:p w14:paraId="4F2B6276" w14:textId="02593958" w:rsidR="0067263B" w:rsidRDefault="0067263B" w:rsidP="00A82383"/>
        </w:tc>
      </w:tr>
      <w:tr w:rsidR="0067263B" w14:paraId="563127FB" w14:textId="77777777" w:rsidTr="00894F66">
        <w:trPr>
          <w:trHeight w:val="288"/>
        </w:trPr>
        <w:tc>
          <w:tcPr>
            <w:tcW w:w="804" w:type="dxa"/>
            <w:tcBorders>
              <w:top w:val="nil"/>
              <w:left w:val="single" w:sz="4" w:space="0" w:color="auto"/>
              <w:bottom w:val="single" w:sz="4" w:space="0" w:color="auto"/>
              <w:right w:val="single" w:sz="4" w:space="0" w:color="auto"/>
            </w:tcBorders>
          </w:tcPr>
          <w:p w14:paraId="4E37D023" w14:textId="77777777" w:rsidR="0067263B" w:rsidRDefault="008A3C4A" w:rsidP="00A82383">
            <w:r>
              <w:t>3</w:t>
            </w:r>
          </w:p>
        </w:tc>
        <w:tc>
          <w:tcPr>
            <w:tcW w:w="1610" w:type="dxa"/>
            <w:tcBorders>
              <w:top w:val="nil"/>
              <w:left w:val="nil"/>
              <w:bottom w:val="single" w:sz="4" w:space="0" w:color="auto"/>
              <w:right w:val="single" w:sz="4" w:space="0" w:color="auto"/>
            </w:tcBorders>
          </w:tcPr>
          <w:p w14:paraId="4E38B4EB" w14:textId="7DB91BD5" w:rsidR="0067263B" w:rsidRDefault="0067263B" w:rsidP="00A82383"/>
        </w:tc>
        <w:tc>
          <w:tcPr>
            <w:tcW w:w="3582" w:type="dxa"/>
            <w:tcBorders>
              <w:top w:val="nil"/>
              <w:left w:val="nil"/>
              <w:bottom w:val="single" w:sz="4" w:space="0" w:color="auto"/>
              <w:right w:val="single" w:sz="4" w:space="0" w:color="auto"/>
            </w:tcBorders>
            <w:shd w:val="clear" w:color="auto" w:fill="FFFFFF"/>
            <w:vAlign w:val="center"/>
          </w:tcPr>
          <w:p w14:paraId="70816BEB" w14:textId="42381CE4" w:rsidR="0067263B" w:rsidRDefault="0067263B" w:rsidP="00A82383"/>
        </w:tc>
        <w:tc>
          <w:tcPr>
            <w:tcW w:w="3582" w:type="dxa"/>
            <w:tcBorders>
              <w:top w:val="nil"/>
              <w:left w:val="nil"/>
              <w:bottom w:val="single" w:sz="4" w:space="0" w:color="auto"/>
              <w:right w:val="single" w:sz="4" w:space="0" w:color="auto"/>
            </w:tcBorders>
            <w:shd w:val="clear" w:color="auto" w:fill="FFFFFF"/>
            <w:vAlign w:val="center"/>
          </w:tcPr>
          <w:p w14:paraId="3015FA54" w14:textId="440656AE" w:rsidR="0067263B" w:rsidRDefault="0067263B" w:rsidP="00A82383"/>
        </w:tc>
      </w:tr>
    </w:tbl>
    <w:p w14:paraId="45551AB8" w14:textId="77777777" w:rsidR="0067263B" w:rsidRDefault="0067263B" w:rsidP="00A82383">
      <w:pPr>
        <w:rPr>
          <w:lang w:eastAsia="en-IN"/>
        </w:rPr>
      </w:pPr>
    </w:p>
    <w:p w14:paraId="6CEECD86" w14:textId="77777777" w:rsidR="0067263B" w:rsidRDefault="008A3C4A" w:rsidP="00A82383">
      <w:pPr>
        <w:pStyle w:val="Heading1"/>
      </w:pPr>
      <w:bookmarkStart w:id="18" w:name="_Toc217728409"/>
      <w:r>
        <w:t>Engagement Scope</w:t>
      </w:r>
      <w:bookmarkEnd w:id="18"/>
    </w:p>
    <w:tbl>
      <w:tblPr>
        <w:tblW w:w="105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4"/>
        <w:gridCol w:w="1287"/>
        <w:gridCol w:w="1129"/>
        <w:gridCol w:w="1018"/>
        <w:gridCol w:w="629"/>
        <w:gridCol w:w="1016"/>
        <w:gridCol w:w="792"/>
        <w:gridCol w:w="1260"/>
        <w:gridCol w:w="1080"/>
        <w:gridCol w:w="1827"/>
      </w:tblGrid>
      <w:tr w:rsidR="0067263B" w14:paraId="23E52ABE" w14:textId="77777777">
        <w:trPr>
          <w:trHeight w:val="2176"/>
          <w:tblHeader/>
          <w:jc w:val="center"/>
        </w:trPr>
        <w:tc>
          <w:tcPr>
            <w:tcW w:w="514" w:type="dxa"/>
            <w:shd w:val="clear" w:color="auto" w:fill="003399"/>
          </w:tcPr>
          <w:p w14:paraId="204F6EDD" w14:textId="77777777" w:rsidR="0067263B" w:rsidRDefault="008A3C4A" w:rsidP="00A82383">
            <w:pPr>
              <w:pStyle w:val="TableParagraph"/>
            </w:pPr>
            <w:r>
              <w:t>S.</w:t>
            </w:r>
          </w:p>
          <w:p w14:paraId="225CDE64" w14:textId="77777777" w:rsidR="0067263B" w:rsidRDefault="008A3C4A" w:rsidP="00A82383">
            <w:pPr>
              <w:pStyle w:val="TableParagraph"/>
            </w:pPr>
            <w:r>
              <w:t>No</w:t>
            </w:r>
          </w:p>
        </w:tc>
        <w:tc>
          <w:tcPr>
            <w:tcW w:w="1287" w:type="dxa"/>
            <w:shd w:val="clear" w:color="auto" w:fill="003399"/>
          </w:tcPr>
          <w:p w14:paraId="5FCC6E74" w14:textId="77777777" w:rsidR="0067263B" w:rsidRDefault="008A3C4A" w:rsidP="00A82383">
            <w:pPr>
              <w:pStyle w:val="TableParagraph"/>
            </w:pPr>
            <w:r>
              <w:t>Asset Description</w:t>
            </w:r>
          </w:p>
        </w:tc>
        <w:tc>
          <w:tcPr>
            <w:tcW w:w="1129" w:type="dxa"/>
            <w:shd w:val="clear" w:color="auto" w:fill="003399"/>
          </w:tcPr>
          <w:p w14:paraId="40B646F6" w14:textId="77777777" w:rsidR="0067263B" w:rsidRDefault="008A3C4A" w:rsidP="00A82383">
            <w:pPr>
              <w:pStyle w:val="TableParagraph"/>
            </w:pPr>
            <w:r>
              <w:t>Criticality of Asset</w:t>
            </w:r>
          </w:p>
        </w:tc>
        <w:tc>
          <w:tcPr>
            <w:tcW w:w="1018" w:type="dxa"/>
            <w:shd w:val="clear" w:color="auto" w:fill="003399"/>
          </w:tcPr>
          <w:p w14:paraId="2BCD17A5" w14:textId="77777777" w:rsidR="0067263B" w:rsidRDefault="008A3C4A" w:rsidP="00A82383">
            <w:pPr>
              <w:pStyle w:val="TableParagraph"/>
            </w:pPr>
            <w:r>
              <w:t xml:space="preserve">Internal </w:t>
            </w:r>
            <w:r>
              <w:rPr>
                <w:spacing w:val="-6"/>
              </w:rPr>
              <w:t>IP</w:t>
            </w:r>
          </w:p>
          <w:p w14:paraId="7610EB55" w14:textId="77777777" w:rsidR="0067263B" w:rsidRDefault="008A3C4A" w:rsidP="00A82383">
            <w:pPr>
              <w:pStyle w:val="TableParagraph"/>
            </w:pPr>
            <w:r>
              <w:t>Address</w:t>
            </w:r>
          </w:p>
        </w:tc>
        <w:tc>
          <w:tcPr>
            <w:tcW w:w="629" w:type="dxa"/>
            <w:shd w:val="clear" w:color="auto" w:fill="003399"/>
          </w:tcPr>
          <w:p w14:paraId="02210648" w14:textId="77777777" w:rsidR="0067263B" w:rsidRDefault="008A3C4A" w:rsidP="00A82383">
            <w:pPr>
              <w:pStyle w:val="TableParagraph"/>
            </w:pPr>
            <w:r>
              <w:t>URL</w:t>
            </w:r>
          </w:p>
        </w:tc>
        <w:tc>
          <w:tcPr>
            <w:tcW w:w="1016" w:type="dxa"/>
            <w:shd w:val="clear" w:color="auto" w:fill="003399"/>
          </w:tcPr>
          <w:p w14:paraId="47FAA8EF" w14:textId="77777777" w:rsidR="0067263B" w:rsidRDefault="008A3C4A" w:rsidP="00A82383">
            <w:pPr>
              <w:pStyle w:val="TableParagraph"/>
            </w:pPr>
            <w:r>
              <w:t xml:space="preserve">Public </w:t>
            </w:r>
            <w:r>
              <w:rPr>
                <w:spacing w:val="-6"/>
              </w:rPr>
              <w:t>IP</w:t>
            </w:r>
          </w:p>
          <w:p w14:paraId="762FBC2E" w14:textId="77777777" w:rsidR="0067263B" w:rsidRDefault="008A3C4A" w:rsidP="00A82383">
            <w:pPr>
              <w:pStyle w:val="TableParagraph"/>
            </w:pPr>
            <w:r>
              <w:t>Address</w:t>
            </w:r>
          </w:p>
        </w:tc>
        <w:tc>
          <w:tcPr>
            <w:tcW w:w="792" w:type="dxa"/>
            <w:shd w:val="clear" w:color="auto" w:fill="003399"/>
          </w:tcPr>
          <w:p w14:paraId="20531C03" w14:textId="77777777" w:rsidR="0067263B" w:rsidRDefault="008A3C4A" w:rsidP="00A82383">
            <w:pPr>
              <w:pStyle w:val="TableParagraph"/>
            </w:pPr>
            <w:r>
              <w:t>Location</w:t>
            </w:r>
          </w:p>
        </w:tc>
        <w:tc>
          <w:tcPr>
            <w:tcW w:w="1260" w:type="dxa"/>
            <w:shd w:val="clear" w:color="auto" w:fill="003399"/>
          </w:tcPr>
          <w:p w14:paraId="2F6656C3" w14:textId="77777777" w:rsidR="0067263B" w:rsidRDefault="008A3C4A" w:rsidP="00A82383">
            <w:pPr>
              <w:pStyle w:val="TableParagraph"/>
            </w:pPr>
            <w:r>
              <w:t xml:space="preserve">Hash Value (in case of </w:t>
            </w:r>
            <w:r>
              <w:rPr>
                <w:spacing w:val="-2"/>
              </w:rPr>
              <w:t>applications)</w:t>
            </w:r>
          </w:p>
        </w:tc>
        <w:tc>
          <w:tcPr>
            <w:tcW w:w="1080" w:type="dxa"/>
            <w:shd w:val="clear" w:color="auto" w:fill="003399"/>
          </w:tcPr>
          <w:p w14:paraId="041B4F1C" w14:textId="77777777" w:rsidR="0067263B" w:rsidRDefault="008A3C4A" w:rsidP="00A82383">
            <w:pPr>
              <w:pStyle w:val="TableParagraph"/>
            </w:pPr>
            <w:r>
              <w:t>Version</w:t>
            </w:r>
          </w:p>
          <w:p w14:paraId="26B6979A" w14:textId="77777777" w:rsidR="0067263B" w:rsidRDefault="008A3C4A" w:rsidP="00A82383">
            <w:pPr>
              <w:pStyle w:val="TableParagraph"/>
            </w:pPr>
            <w:r>
              <w:rPr>
                <w:spacing w:val="-5"/>
              </w:rPr>
              <w:t xml:space="preserve">(in </w:t>
            </w:r>
            <w:r>
              <w:rPr>
                <w:spacing w:val="-4"/>
              </w:rPr>
              <w:t xml:space="preserve">Case </w:t>
            </w:r>
            <w:r>
              <w:rPr>
                <w:spacing w:val="-6"/>
              </w:rPr>
              <w:t xml:space="preserve">of </w:t>
            </w:r>
            <w:r>
              <w:t>applications)</w:t>
            </w:r>
          </w:p>
        </w:tc>
        <w:tc>
          <w:tcPr>
            <w:tcW w:w="1827" w:type="dxa"/>
            <w:shd w:val="clear" w:color="auto" w:fill="003399"/>
          </w:tcPr>
          <w:p w14:paraId="45E2ABC9" w14:textId="77777777" w:rsidR="0067263B" w:rsidRDefault="008A3C4A" w:rsidP="00A82383">
            <w:pPr>
              <w:pStyle w:val="TableParagraph"/>
            </w:pPr>
            <w:r>
              <w:t>Other details such</w:t>
            </w:r>
            <w:r>
              <w:rPr>
                <w:spacing w:val="9"/>
              </w:rPr>
              <w:t xml:space="preserve"> </w:t>
            </w:r>
            <w:r>
              <w:t xml:space="preserve">as </w:t>
            </w:r>
            <w:r>
              <w:rPr>
                <w:spacing w:val="-4"/>
              </w:rPr>
              <w:t xml:space="preserve">make and </w:t>
            </w:r>
            <w:r>
              <w:t>model</w:t>
            </w:r>
            <w:r>
              <w:rPr>
                <w:spacing w:val="40"/>
              </w:rPr>
              <w:t xml:space="preserve"> </w:t>
            </w:r>
            <w:r>
              <w:t>in</w:t>
            </w:r>
            <w:r>
              <w:rPr>
                <w:spacing w:val="72"/>
              </w:rPr>
              <w:t xml:space="preserve"> </w:t>
            </w:r>
            <w:r>
              <w:t xml:space="preserve">case </w:t>
            </w:r>
            <w:r>
              <w:rPr>
                <w:spacing w:val="-6"/>
              </w:rPr>
              <w:t xml:space="preserve">of </w:t>
            </w:r>
            <w:r>
              <w:t xml:space="preserve">network devices </w:t>
            </w:r>
            <w:r>
              <w:rPr>
                <w:spacing w:val="-6"/>
              </w:rPr>
              <w:t xml:space="preserve">or </w:t>
            </w:r>
            <w:r>
              <w:t>security devices.</w:t>
            </w:r>
          </w:p>
        </w:tc>
      </w:tr>
      <w:tr w:rsidR="0067263B" w14:paraId="07F1E62E" w14:textId="77777777">
        <w:trPr>
          <w:trHeight w:val="239"/>
          <w:jc w:val="center"/>
        </w:trPr>
        <w:tc>
          <w:tcPr>
            <w:tcW w:w="514" w:type="dxa"/>
          </w:tcPr>
          <w:p w14:paraId="29A58401" w14:textId="77777777" w:rsidR="0067263B" w:rsidRDefault="008A3C4A" w:rsidP="00A82383">
            <w:pPr>
              <w:pStyle w:val="TableParagraph"/>
            </w:pPr>
            <w:r>
              <w:t>1.</w:t>
            </w:r>
          </w:p>
        </w:tc>
        <w:tc>
          <w:tcPr>
            <w:tcW w:w="1287" w:type="dxa"/>
          </w:tcPr>
          <w:p w14:paraId="4DC5F10E" w14:textId="77777777" w:rsidR="0067263B" w:rsidRDefault="008A3C4A" w:rsidP="00A82383">
            <w:pPr>
              <w:pStyle w:val="TableParagraph"/>
            </w:pPr>
            <w:r w:rsidRPr="009014E1">
              <w:t>Database Server</w:t>
            </w:r>
          </w:p>
        </w:tc>
        <w:tc>
          <w:tcPr>
            <w:tcW w:w="1129" w:type="dxa"/>
          </w:tcPr>
          <w:p w14:paraId="3DBD85FF" w14:textId="77777777" w:rsidR="0067263B" w:rsidRDefault="008A3C4A" w:rsidP="00A82383">
            <w:pPr>
              <w:pStyle w:val="TableParagraph"/>
            </w:pPr>
            <w:r>
              <w:t>-</w:t>
            </w:r>
          </w:p>
        </w:tc>
        <w:tc>
          <w:tcPr>
            <w:tcW w:w="1018" w:type="dxa"/>
          </w:tcPr>
          <w:p w14:paraId="2ACA4E4C" w14:textId="77777777" w:rsidR="0067263B" w:rsidRDefault="008A3C4A" w:rsidP="00A82383">
            <w:pPr>
              <w:pStyle w:val="TableParagraph"/>
            </w:pPr>
            <w:r>
              <w:t>As per table above</w:t>
            </w:r>
          </w:p>
        </w:tc>
        <w:tc>
          <w:tcPr>
            <w:tcW w:w="629" w:type="dxa"/>
          </w:tcPr>
          <w:p w14:paraId="2E2A781A" w14:textId="77777777" w:rsidR="0067263B" w:rsidRDefault="008A3C4A" w:rsidP="00A82383">
            <w:pPr>
              <w:pStyle w:val="TableParagraph"/>
            </w:pPr>
            <w:r>
              <w:t>Not Applicable</w:t>
            </w:r>
          </w:p>
        </w:tc>
        <w:tc>
          <w:tcPr>
            <w:tcW w:w="1016" w:type="dxa"/>
          </w:tcPr>
          <w:p w14:paraId="2E4E43A8" w14:textId="77777777" w:rsidR="0067263B" w:rsidRDefault="008A3C4A" w:rsidP="00A82383">
            <w:pPr>
              <w:pStyle w:val="TableParagraph"/>
              <w:rPr>
                <w:rFonts w:cs="Cambria"/>
              </w:rPr>
            </w:pPr>
            <w:r>
              <w:t>Not available</w:t>
            </w:r>
          </w:p>
        </w:tc>
        <w:tc>
          <w:tcPr>
            <w:tcW w:w="792" w:type="dxa"/>
          </w:tcPr>
          <w:p w14:paraId="0B863F14" w14:textId="77777777" w:rsidR="0067263B" w:rsidRDefault="008A3C4A" w:rsidP="00A82383">
            <w:pPr>
              <w:pStyle w:val="TableParagraph"/>
            </w:pPr>
            <w:r>
              <w:t>Mumbai</w:t>
            </w:r>
          </w:p>
        </w:tc>
        <w:tc>
          <w:tcPr>
            <w:tcW w:w="1260" w:type="dxa"/>
          </w:tcPr>
          <w:p w14:paraId="382E9AD6" w14:textId="77777777" w:rsidR="0067263B" w:rsidRDefault="008A3C4A" w:rsidP="00A82383">
            <w:r>
              <w:t>Not Applicable</w:t>
            </w:r>
          </w:p>
        </w:tc>
        <w:tc>
          <w:tcPr>
            <w:tcW w:w="1080" w:type="dxa"/>
          </w:tcPr>
          <w:p w14:paraId="6EF6E2E6" w14:textId="77777777" w:rsidR="0067263B" w:rsidRDefault="008A3C4A" w:rsidP="00A82383">
            <w:r>
              <w:t>Not Applicable</w:t>
            </w:r>
          </w:p>
        </w:tc>
        <w:tc>
          <w:tcPr>
            <w:tcW w:w="1827" w:type="dxa"/>
          </w:tcPr>
          <w:p w14:paraId="106B859F" w14:textId="77777777" w:rsidR="0067263B" w:rsidRDefault="008A3C4A" w:rsidP="00A82383">
            <w:pPr>
              <w:pStyle w:val="TableParagraph"/>
            </w:pPr>
            <w:r>
              <w:t>As per table above</w:t>
            </w:r>
          </w:p>
        </w:tc>
      </w:tr>
      <w:tr w:rsidR="00313F4E" w14:paraId="30E87389" w14:textId="77777777" w:rsidTr="00F521DF">
        <w:trPr>
          <w:trHeight w:val="239"/>
          <w:jc w:val="center"/>
        </w:trPr>
        <w:tc>
          <w:tcPr>
            <w:tcW w:w="514" w:type="dxa"/>
          </w:tcPr>
          <w:p w14:paraId="6B3A2913" w14:textId="11F8D218" w:rsidR="00313F4E" w:rsidRDefault="00313F4E" w:rsidP="00A82383">
            <w:pPr>
              <w:pStyle w:val="TableParagraph"/>
            </w:pPr>
            <w:r>
              <w:t xml:space="preserve">1. </w:t>
            </w:r>
          </w:p>
        </w:tc>
        <w:tc>
          <w:tcPr>
            <w:tcW w:w="1287" w:type="dxa"/>
            <w:vAlign w:val="center"/>
          </w:tcPr>
          <w:p w14:paraId="3146AD3F" w14:textId="4E09EE2C" w:rsidR="00313F4E" w:rsidRDefault="00313F4E" w:rsidP="00A82383">
            <w:pPr>
              <w:pStyle w:val="TableParagraph"/>
              <w:rPr>
                <w:highlight w:val="yellow"/>
              </w:rPr>
            </w:pPr>
          </w:p>
        </w:tc>
        <w:tc>
          <w:tcPr>
            <w:tcW w:w="1129" w:type="dxa"/>
          </w:tcPr>
          <w:p w14:paraId="7F7120BA" w14:textId="77777777" w:rsidR="00313F4E" w:rsidRDefault="00313F4E" w:rsidP="00A82383">
            <w:pPr>
              <w:pStyle w:val="TableParagraph"/>
            </w:pPr>
          </w:p>
        </w:tc>
        <w:tc>
          <w:tcPr>
            <w:tcW w:w="1018" w:type="dxa"/>
          </w:tcPr>
          <w:p w14:paraId="32016D6B" w14:textId="77777777" w:rsidR="00313F4E" w:rsidRDefault="00313F4E" w:rsidP="00A82383">
            <w:pPr>
              <w:pStyle w:val="TableParagraph"/>
            </w:pPr>
          </w:p>
        </w:tc>
        <w:tc>
          <w:tcPr>
            <w:tcW w:w="629" w:type="dxa"/>
          </w:tcPr>
          <w:p w14:paraId="7BCF606F" w14:textId="77777777" w:rsidR="00313F4E" w:rsidRDefault="00313F4E" w:rsidP="00A82383">
            <w:pPr>
              <w:pStyle w:val="TableParagraph"/>
            </w:pPr>
          </w:p>
        </w:tc>
        <w:tc>
          <w:tcPr>
            <w:tcW w:w="1016" w:type="dxa"/>
            <w:vAlign w:val="center"/>
          </w:tcPr>
          <w:p w14:paraId="5DB375DD" w14:textId="416DC5BF" w:rsidR="00313F4E" w:rsidRDefault="00313F4E" w:rsidP="00A82383">
            <w:pPr>
              <w:pStyle w:val="TableParagraph"/>
            </w:pPr>
          </w:p>
        </w:tc>
        <w:tc>
          <w:tcPr>
            <w:tcW w:w="792" w:type="dxa"/>
          </w:tcPr>
          <w:p w14:paraId="48BD7CB8" w14:textId="77777777" w:rsidR="00313F4E" w:rsidRDefault="00313F4E" w:rsidP="00A82383">
            <w:pPr>
              <w:pStyle w:val="TableParagraph"/>
            </w:pPr>
          </w:p>
        </w:tc>
        <w:tc>
          <w:tcPr>
            <w:tcW w:w="1260" w:type="dxa"/>
          </w:tcPr>
          <w:p w14:paraId="28668C17" w14:textId="77777777" w:rsidR="00313F4E" w:rsidRDefault="00313F4E" w:rsidP="00A82383"/>
        </w:tc>
        <w:tc>
          <w:tcPr>
            <w:tcW w:w="1080" w:type="dxa"/>
          </w:tcPr>
          <w:p w14:paraId="011921C1" w14:textId="77777777" w:rsidR="00313F4E" w:rsidRDefault="00313F4E" w:rsidP="00A82383"/>
        </w:tc>
        <w:tc>
          <w:tcPr>
            <w:tcW w:w="1827" w:type="dxa"/>
          </w:tcPr>
          <w:p w14:paraId="3C30A2F5" w14:textId="77777777" w:rsidR="00313F4E" w:rsidRDefault="00313F4E" w:rsidP="00A82383">
            <w:pPr>
              <w:pStyle w:val="TableParagraph"/>
            </w:pPr>
          </w:p>
        </w:tc>
      </w:tr>
      <w:tr w:rsidR="00313F4E" w14:paraId="389B89CD" w14:textId="77777777">
        <w:trPr>
          <w:trHeight w:val="239"/>
          <w:jc w:val="center"/>
        </w:trPr>
        <w:tc>
          <w:tcPr>
            <w:tcW w:w="514" w:type="dxa"/>
          </w:tcPr>
          <w:p w14:paraId="32A64638" w14:textId="7D78CF81" w:rsidR="00313F4E" w:rsidRDefault="00313F4E" w:rsidP="00A82383">
            <w:pPr>
              <w:pStyle w:val="TableParagraph"/>
            </w:pPr>
            <w:r>
              <w:t>2.</w:t>
            </w:r>
          </w:p>
        </w:tc>
        <w:tc>
          <w:tcPr>
            <w:tcW w:w="1287" w:type="dxa"/>
          </w:tcPr>
          <w:p w14:paraId="2FE09482" w14:textId="6E02FE39" w:rsidR="00313F4E" w:rsidRDefault="00313F4E" w:rsidP="00A82383">
            <w:pPr>
              <w:pStyle w:val="TableParagraph"/>
              <w:rPr>
                <w:highlight w:val="yellow"/>
              </w:rPr>
            </w:pPr>
          </w:p>
        </w:tc>
        <w:tc>
          <w:tcPr>
            <w:tcW w:w="1129" w:type="dxa"/>
          </w:tcPr>
          <w:p w14:paraId="55AE019D" w14:textId="77777777" w:rsidR="00313F4E" w:rsidRDefault="00313F4E" w:rsidP="00A82383">
            <w:pPr>
              <w:pStyle w:val="TableParagraph"/>
            </w:pPr>
          </w:p>
        </w:tc>
        <w:tc>
          <w:tcPr>
            <w:tcW w:w="1018" w:type="dxa"/>
          </w:tcPr>
          <w:p w14:paraId="0F80BB54" w14:textId="77777777" w:rsidR="00313F4E" w:rsidRDefault="00313F4E" w:rsidP="00A82383">
            <w:pPr>
              <w:pStyle w:val="TableParagraph"/>
            </w:pPr>
          </w:p>
        </w:tc>
        <w:tc>
          <w:tcPr>
            <w:tcW w:w="629" w:type="dxa"/>
          </w:tcPr>
          <w:p w14:paraId="589F5071" w14:textId="77777777" w:rsidR="00313F4E" w:rsidRDefault="00313F4E" w:rsidP="00A82383">
            <w:pPr>
              <w:pStyle w:val="TableParagraph"/>
            </w:pPr>
          </w:p>
        </w:tc>
        <w:tc>
          <w:tcPr>
            <w:tcW w:w="1016" w:type="dxa"/>
          </w:tcPr>
          <w:p w14:paraId="72DDF177" w14:textId="2B480488" w:rsidR="00313F4E" w:rsidRDefault="00313F4E" w:rsidP="00A82383">
            <w:pPr>
              <w:pStyle w:val="TableParagraph"/>
            </w:pPr>
          </w:p>
        </w:tc>
        <w:tc>
          <w:tcPr>
            <w:tcW w:w="792" w:type="dxa"/>
          </w:tcPr>
          <w:p w14:paraId="47854A15" w14:textId="77777777" w:rsidR="00313F4E" w:rsidRDefault="00313F4E" w:rsidP="00A82383">
            <w:pPr>
              <w:pStyle w:val="TableParagraph"/>
            </w:pPr>
          </w:p>
        </w:tc>
        <w:tc>
          <w:tcPr>
            <w:tcW w:w="1260" w:type="dxa"/>
          </w:tcPr>
          <w:p w14:paraId="5F77D82D" w14:textId="77777777" w:rsidR="00313F4E" w:rsidRDefault="00313F4E" w:rsidP="00A82383"/>
        </w:tc>
        <w:tc>
          <w:tcPr>
            <w:tcW w:w="1080" w:type="dxa"/>
          </w:tcPr>
          <w:p w14:paraId="13AD1A4E" w14:textId="77777777" w:rsidR="00313F4E" w:rsidRDefault="00313F4E" w:rsidP="00A82383"/>
        </w:tc>
        <w:tc>
          <w:tcPr>
            <w:tcW w:w="1827" w:type="dxa"/>
          </w:tcPr>
          <w:p w14:paraId="72D6E1A6" w14:textId="77777777" w:rsidR="00313F4E" w:rsidRDefault="00313F4E" w:rsidP="00A82383">
            <w:pPr>
              <w:pStyle w:val="TableParagraph"/>
            </w:pPr>
          </w:p>
        </w:tc>
      </w:tr>
      <w:tr w:rsidR="00313F4E" w14:paraId="5706D0C7" w14:textId="77777777">
        <w:trPr>
          <w:trHeight w:val="239"/>
          <w:jc w:val="center"/>
        </w:trPr>
        <w:tc>
          <w:tcPr>
            <w:tcW w:w="514" w:type="dxa"/>
          </w:tcPr>
          <w:p w14:paraId="29E52784" w14:textId="64A18DF5" w:rsidR="00313F4E" w:rsidRDefault="00313F4E" w:rsidP="00A82383">
            <w:pPr>
              <w:pStyle w:val="TableParagraph"/>
            </w:pPr>
            <w:r>
              <w:t>3.</w:t>
            </w:r>
          </w:p>
        </w:tc>
        <w:tc>
          <w:tcPr>
            <w:tcW w:w="1287" w:type="dxa"/>
          </w:tcPr>
          <w:p w14:paraId="5729C6A6" w14:textId="03DFD4A9" w:rsidR="00313F4E" w:rsidRDefault="00313F4E" w:rsidP="00A82383">
            <w:pPr>
              <w:pStyle w:val="TableParagraph"/>
              <w:rPr>
                <w:highlight w:val="yellow"/>
              </w:rPr>
            </w:pPr>
          </w:p>
        </w:tc>
        <w:tc>
          <w:tcPr>
            <w:tcW w:w="1129" w:type="dxa"/>
          </w:tcPr>
          <w:p w14:paraId="78B6AF85" w14:textId="77777777" w:rsidR="00313F4E" w:rsidRDefault="00313F4E" w:rsidP="00A82383">
            <w:pPr>
              <w:pStyle w:val="TableParagraph"/>
            </w:pPr>
          </w:p>
        </w:tc>
        <w:tc>
          <w:tcPr>
            <w:tcW w:w="1018" w:type="dxa"/>
          </w:tcPr>
          <w:p w14:paraId="13788857" w14:textId="77777777" w:rsidR="00313F4E" w:rsidRDefault="00313F4E" w:rsidP="00A82383">
            <w:pPr>
              <w:pStyle w:val="TableParagraph"/>
            </w:pPr>
          </w:p>
        </w:tc>
        <w:tc>
          <w:tcPr>
            <w:tcW w:w="629" w:type="dxa"/>
          </w:tcPr>
          <w:p w14:paraId="1213315F" w14:textId="77777777" w:rsidR="00313F4E" w:rsidRDefault="00313F4E" w:rsidP="00A82383">
            <w:pPr>
              <w:pStyle w:val="TableParagraph"/>
            </w:pPr>
          </w:p>
        </w:tc>
        <w:tc>
          <w:tcPr>
            <w:tcW w:w="1016" w:type="dxa"/>
          </w:tcPr>
          <w:p w14:paraId="0559D318" w14:textId="04E2AE93" w:rsidR="00313F4E" w:rsidRDefault="00313F4E" w:rsidP="00A82383">
            <w:pPr>
              <w:pStyle w:val="TableParagraph"/>
            </w:pPr>
          </w:p>
        </w:tc>
        <w:tc>
          <w:tcPr>
            <w:tcW w:w="792" w:type="dxa"/>
          </w:tcPr>
          <w:p w14:paraId="6204016E" w14:textId="77777777" w:rsidR="00313F4E" w:rsidRDefault="00313F4E" w:rsidP="00A82383">
            <w:pPr>
              <w:pStyle w:val="TableParagraph"/>
            </w:pPr>
          </w:p>
        </w:tc>
        <w:tc>
          <w:tcPr>
            <w:tcW w:w="1260" w:type="dxa"/>
          </w:tcPr>
          <w:p w14:paraId="4EB7BE43" w14:textId="77777777" w:rsidR="00313F4E" w:rsidRDefault="00313F4E" w:rsidP="00A82383"/>
        </w:tc>
        <w:tc>
          <w:tcPr>
            <w:tcW w:w="1080" w:type="dxa"/>
          </w:tcPr>
          <w:p w14:paraId="7A0B005B" w14:textId="77777777" w:rsidR="00313F4E" w:rsidRDefault="00313F4E" w:rsidP="00A82383"/>
        </w:tc>
        <w:tc>
          <w:tcPr>
            <w:tcW w:w="1827" w:type="dxa"/>
          </w:tcPr>
          <w:p w14:paraId="1319921B" w14:textId="77777777" w:rsidR="00313F4E" w:rsidRDefault="00313F4E" w:rsidP="00A82383">
            <w:pPr>
              <w:pStyle w:val="TableParagraph"/>
            </w:pPr>
          </w:p>
        </w:tc>
      </w:tr>
    </w:tbl>
    <w:p w14:paraId="661815C6" w14:textId="77777777" w:rsidR="0067263B" w:rsidRDefault="008A3C4A" w:rsidP="00A82383">
      <w:pPr>
        <w:pStyle w:val="Heading1"/>
      </w:pPr>
      <w:bookmarkStart w:id="19" w:name="_Toc217728410"/>
      <w:r>
        <w:lastRenderedPageBreak/>
        <w:t>Details of the Auditing team</w:t>
      </w:r>
      <w:bookmarkEnd w:id="19"/>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5"/>
        <w:gridCol w:w="1080"/>
        <w:gridCol w:w="1620"/>
        <w:gridCol w:w="1800"/>
        <w:gridCol w:w="1715"/>
        <w:gridCol w:w="2340"/>
      </w:tblGrid>
      <w:tr w:rsidR="0067263B" w14:paraId="3F4B312F" w14:textId="77777777">
        <w:trPr>
          <w:trHeight w:val="90"/>
          <w:tblHeader/>
          <w:jc w:val="center"/>
        </w:trPr>
        <w:tc>
          <w:tcPr>
            <w:tcW w:w="805" w:type="dxa"/>
            <w:shd w:val="clear" w:color="auto" w:fill="003399"/>
          </w:tcPr>
          <w:p w14:paraId="45084D6F" w14:textId="77777777" w:rsidR="0067263B" w:rsidRDefault="008A3C4A" w:rsidP="00A82383">
            <w:pPr>
              <w:pStyle w:val="TableParagraph"/>
            </w:pPr>
            <w:r>
              <w:t>S.</w:t>
            </w:r>
            <w:r>
              <w:rPr>
                <w:spacing w:val="1"/>
              </w:rPr>
              <w:t xml:space="preserve"> </w:t>
            </w:r>
            <w:r>
              <w:rPr>
                <w:spacing w:val="-5"/>
              </w:rPr>
              <w:t>No.</w:t>
            </w:r>
          </w:p>
        </w:tc>
        <w:tc>
          <w:tcPr>
            <w:tcW w:w="1080" w:type="dxa"/>
            <w:shd w:val="clear" w:color="auto" w:fill="003399"/>
          </w:tcPr>
          <w:p w14:paraId="6A8F6281" w14:textId="77777777" w:rsidR="0067263B" w:rsidRDefault="008A3C4A" w:rsidP="00A82383">
            <w:pPr>
              <w:pStyle w:val="TableParagraph"/>
            </w:pPr>
            <w:r>
              <w:t>Name</w:t>
            </w:r>
          </w:p>
        </w:tc>
        <w:tc>
          <w:tcPr>
            <w:tcW w:w="1620" w:type="dxa"/>
            <w:shd w:val="clear" w:color="auto" w:fill="003399"/>
          </w:tcPr>
          <w:p w14:paraId="19C2DE22" w14:textId="77777777" w:rsidR="0067263B" w:rsidRDefault="008A3C4A" w:rsidP="00A82383">
            <w:pPr>
              <w:pStyle w:val="TableParagraph"/>
            </w:pPr>
            <w:r>
              <w:t>Designation</w:t>
            </w:r>
          </w:p>
        </w:tc>
        <w:tc>
          <w:tcPr>
            <w:tcW w:w="1800" w:type="dxa"/>
            <w:shd w:val="clear" w:color="auto" w:fill="003399"/>
          </w:tcPr>
          <w:p w14:paraId="63D08E13" w14:textId="77777777" w:rsidR="0067263B" w:rsidRDefault="008A3C4A" w:rsidP="00A82383">
            <w:pPr>
              <w:pStyle w:val="TableParagraph"/>
            </w:pPr>
            <w:r>
              <w:t>Email</w:t>
            </w:r>
            <w:r>
              <w:rPr>
                <w:spacing w:val="-5"/>
              </w:rPr>
              <w:t xml:space="preserve"> Id</w:t>
            </w:r>
          </w:p>
        </w:tc>
        <w:tc>
          <w:tcPr>
            <w:tcW w:w="1715" w:type="dxa"/>
            <w:shd w:val="clear" w:color="auto" w:fill="003399"/>
          </w:tcPr>
          <w:p w14:paraId="52E752EE" w14:textId="77777777" w:rsidR="0067263B" w:rsidRDefault="008A3C4A" w:rsidP="00A82383">
            <w:pPr>
              <w:pStyle w:val="TableParagraph"/>
            </w:pPr>
            <w:r>
              <w:t>Professional Qualifications/ Certifications</w:t>
            </w:r>
          </w:p>
        </w:tc>
        <w:tc>
          <w:tcPr>
            <w:tcW w:w="2340" w:type="dxa"/>
            <w:shd w:val="clear" w:color="auto" w:fill="003399"/>
          </w:tcPr>
          <w:p w14:paraId="0F65611C" w14:textId="77777777" w:rsidR="0067263B" w:rsidRDefault="008A3C4A" w:rsidP="00A82383">
            <w:pPr>
              <w:pStyle w:val="TableParagraph"/>
            </w:pPr>
            <w:r>
              <w:t xml:space="preserve">Whether </w:t>
            </w:r>
            <w:r>
              <w:rPr>
                <w:spacing w:val="-5"/>
              </w:rPr>
              <w:t xml:space="preserve">the </w:t>
            </w:r>
            <w:r>
              <w:t xml:space="preserve">resource </w:t>
            </w:r>
            <w:r>
              <w:rPr>
                <w:spacing w:val="-4"/>
              </w:rPr>
              <w:t xml:space="preserve">has been </w:t>
            </w:r>
            <w:r>
              <w:t xml:space="preserve">listed </w:t>
            </w:r>
            <w:r>
              <w:rPr>
                <w:spacing w:val="-6"/>
              </w:rPr>
              <w:t xml:space="preserve">in </w:t>
            </w:r>
            <w:r>
              <w:rPr>
                <w:spacing w:val="-4"/>
              </w:rPr>
              <w:t xml:space="preserve">the </w:t>
            </w:r>
            <w:r>
              <w:t xml:space="preserve">Snapshot information published </w:t>
            </w:r>
            <w:r>
              <w:rPr>
                <w:spacing w:val="-6"/>
              </w:rPr>
              <w:t xml:space="preserve">on </w:t>
            </w:r>
            <w:r>
              <w:t xml:space="preserve">CERT-In’s </w:t>
            </w:r>
            <w:proofErr w:type="gramStart"/>
            <w:r>
              <w:t>website(</w:t>
            </w:r>
            <w:proofErr w:type="gramEnd"/>
            <w:r>
              <w:t>Yes/No)</w:t>
            </w:r>
          </w:p>
        </w:tc>
      </w:tr>
      <w:tr w:rsidR="00630123" w14:paraId="05AC4A1C" w14:textId="77777777" w:rsidTr="00187D6D">
        <w:trPr>
          <w:trHeight w:val="323"/>
          <w:jc w:val="center"/>
        </w:trPr>
        <w:tc>
          <w:tcPr>
            <w:tcW w:w="805" w:type="dxa"/>
          </w:tcPr>
          <w:p w14:paraId="42AAB2E3" w14:textId="5FAC8819" w:rsidR="00630123" w:rsidRDefault="00630123" w:rsidP="00A82383">
            <w:pPr>
              <w:pStyle w:val="TableParagraph"/>
            </w:pPr>
          </w:p>
        </w:tc>
        <w:tc>
          <w:tcPr>
            <w:tcW w:w="1080" w:type="dxa"/>
            <w:vAlign w:val="center"/>
          </w:tcPr>
          <w:p w14:paraId="299D8E00" w14:textId="08988ED7" w:rsidR="00630123" w:rsidRDefault="00630123" w:rsidP="00A82383">
            <w:pPr>
              <w:pStyle w:val="TableParagraph"/>
            </w:pPr>
          </w:p>
        </w:tc>
        <w:tc>
          <w:tcPr>
            <w:tcW w:w="1620" w:type="dxa"/>
            <w:vAlign w:val="center"/>
          </w:tcPr>
          <w:p w14:paraId="1C5D602E" w14:textId="78EE178C" w:rsidR="00630123" w:rsidRDefault="00630123" w:rsidP="00A82383">
            <w:pPr>
              <w:pStyle w:val="TableParagraph"/>
            </w:pPr>
          </w:p>
        </w:tc>
        <w:tc>
          <w:tcPr>
            <w:tcW w:w="1800" w:type="dxa"/>
            <w:vAlign w:val="center"/>
          </w:tcPr>
          <w:p w14:paraId="453F97CE" w14:textId="610A4859" w:rsidR="00630123" w:rsidRDefault="00630123" w:rsidP="00A82383">
            <w:pPr>
              <w:pStyle w:val="TableParagraph"/>
            </w:pPr>
          </w:p>
        </w:tc>
        <w:tc>
          <w:tcPr>
            <w:tcW w:w="1715" w:type="dxa"/>
            <w:vAlign w:val="center"/>
          </w:tcPr>
          <w:p w14:paraId="33AFA489" w14:textId="62866D26" w:rsidR="00630123" w:rsidRDefault="00630123" w:rsidP="00A82383">
            <w:pPr>
              <w:pStyle w:val="TableParagraph"/>
            </w:pPr>
          </w:p>
        </w:tc>
        <w:tc>
          <w:tcPr>
            <w:tcW w:w="2340" w:type="dxa"/>
            <w:vAlign w:val="center"/>
          </w:tcPr>
          <w:p w14:paraId="7447E86B" w14:textId="5A163D72" w:rsidR="00630123" w:rsidRDefault="00630123" w:rsidP="00A82383">
            <w:pPr>
              <w:pStyle w:val="TableParagraph"/>
            </w:pPr>
          </w:p>
        </w:tc>
      </w:tr>
    </w:tbl>
    <w:p w14:paraId="1CCCA806" w14:textId="77777777" w:rsidR="0067263B" w:rsidRDefault="008A3C4A" w:rsidP="00A82383">
      <w:pPr>
        <w:pStyle w:val="Heading1"/>
      </w:pPr>
      <w:bookmarkStart w:id="20" w:name="_Toc217728411"/>
      <w:r>
        <w:t>Methodology</w:t>
      </w:r>
      <w:bookmarkEnd w:id="20"/>
    </w:p>
    <w:p w14:paraId="7256B655" w14:textId="77777777" w:rsidR="0067263B" w:rsidRDefault="008A3C4A" w:rsidP="00A82383">
      <w:pPr>
        <w:rPr>
          <w:lang w:eastAsia="en-IN"/>
        </w:rPr>
      </w:pPr>
      <w:bookmarkStart w:id="21" w:name="_Toc531092651"/>
      <w:r>
        <w:rPr>
          <w:lang w:eastAsia="en-IN"/>
        </w:rPr>
        <w:t>The vulnerability assessment and penetration testing methodology is as outlined below:</w:t>
      </w:r>
    </w:p>
    <w:p w14:paraId="039DD803" w14:textId="77777777" w:rsidR="0067263B" w:rsidRDefault="008A3C4A" w:rsidP="00A82383">
      <w:pPr>
        <w:pStyle w:val="Heading21"/>
      </w:pPr>
      <w:r>
        <w:t>Information Gathering</w:t>
      </w:r>
      <w:bookmarkEnd w:id="21"/>
    </w:p>
    <w:p w14:paraId="5974ABC0" w14:textId="77777777" w:rsidR="0067263B" w:rsidRPr="007D2F64" w:rsidRDefault="008A3C4A" w:rsidP="00A82383">
      <w:pPr>
        <w:rPr>
          <w:rStyle w:val="Strong"/>
        </w:rPr>
      </w:pPr>
      <w:r w:rsidRPr="007D2F64">
        <w:rPr>
          <w:rStyle w:val="Strong"/>
        </w:rPr>
        <w:t>Study &amp; scope the IT architecture &amp; components for assessment</w:t>
      </w:r>
    </w:p>
    <w:p w14:paraId="6BEDDB95" w14:textId="77777777" w:rsidR="0067263B" w:rsidRPr="007D2F64" w:rsidRDefault="008A3C4A" w:rsidP="00A82383">
      <w:pPr>
        <w:rPr>
          <w:rStyle w:val="Strong"/>
        </w:rPr>
      </w:pPr>
      <w:r w:rsidRPr="007D2F64">
        <w:rPr>
          <w:rStyle w:val="Strong"/>
        </w:rPr>
        <w:t>Determine the boundary of analysis</w:t>
      </w:r>
    </w:p>
    <w:p w14:paraId="1F0DE67B" w14:textId="77777777" w:rsidR="0067263B" w:rsidRPr="007D2F64" w:rsidRDefault="008A3C4A" w:rsidP="00A82383">
      <w:pPr>
        <w:rPr>
          <w:rStyle w:val="Strong"/>
        </w:rPr>
      </w:pPr>
      <w:r w:rsidRPr="007D2F64">
        <w:rPr>
          <w:rStyle w:val="Strong"/>
        </w:rPr>
        <w:t>Impact analysis for Active scans, which includes assessment of Services or Servers scans in the operations environment.</w:t>
      </w:r>
    </w:p>
    <w:p w14:paraId="734FC031" w14:textId="77777777" w:rsidR="0067263B" w:rsidRPr="007D2F64" w:rsidRDefault="008A3C4A" w:rsidP="00A82383">
      <w:pPr>
        <w:rPr>
          <w:rStyle w:val="Strong"/>
        </w:rPr>
      </w:pPr>
      <w:r w:rsidRPr="007D2F64">
        <w:rPr>
          <w:rStyle w:val="Strong"/>
        </w:rPr>
        <w:t>Plan for Downtime &amp; Contingency, if applicable</w:t>
      </w:r>
    </w:p>
    <w:p w14:paraId="558D0AE4" w14:textId="77777777" w:rsidR="0067263B" w:rsidRPr="007D2F64" w:rsidRDefault="008A3C4A" w:rsidP="00A82383">
      <w:pPr>
        <w:rPr>
          <w:rStyle w:val="Strong"/>
        </w:rPr>
      </w:pPr>
      <w:r w:rsidRPr="007D2F64">
        <w:rPr>
          <w:rStyle w:val="Strong"/>
        </w:rPr>
        <w:t>Estimate the scan process, based on the complexity of the target networks, hosts and applications</w:t>
      </w:r>
    </w:p>
    <w:p w14:paraId="1EE7A6AB" w14:textId="77777777" w:rsidR="0067263B" w:rsidRPr="007D2F64" w:rsidRDefault="008A3C4A" w:rsidP="00A82383">
      <w:pPr>
        <w:rPr>
          <w:rStyle w:val="Strong"/>
        </w:rPr>
      </w:pPr>
      <w:r w:rsidRPr="007D2F64">
        <w:rPr>
          <w:rStyle w:val="Strong"/>
        </w:rPr>
        <w:t xml:space="preserve">Define the scan Policy for each target. Scan Policy to define the level of scan – Information gathering, Policy checking, Port scanning, Password analysis, Attack stimulation etc. </w:t>
      </w:r>
    </w:p>
    <w:p w14:paraId="37F1BFCB" w14:textId="77777777" w:rsidR="0067263B" w:rsidRPr="007D2F64" w:rsidRDefault="008A3C4A" w:rsidP="00A82383">
      <w:pPr>
        <w:rPr>
          <w:rStyle w:val="Strong"/>
        </w:rPr>
      </w:pPr>
      <w:r w:rsidRPr="007D2F64">
        <w:rPr>
          <w:rStyle w:val="Strong"/>
        </w:rPr>
        <w:t>Scan the targeted networks, hosts and applications based on the defined scan policy</w:t>
      </w:r>
    </w:p>
    <w:p w14:paraId="5057A823" w14:textId="7DA69CE1" w:rsidR="0067263B" w:rsidRPr="007D2F64" w:rsidRDefault="008A3C4A" w:rsidP="00A82383">
      <w:pPr>
        <w:rPr>
          <w:rStyle w:val="Strong"/>
        </w:rPr>
      </w:pPr>
      <w:r w:rsidRPr="007D2F64">
        <w:rPr>
          <w:rStyle w:val="Strong"/>
        </w:rPr>
        <w:t>Collect the scan results and analy</w:t>
      </w:r>
      <w:r w:rsidR="007D2F64">
        <w:rPr>
          <w:rStyle w:val="Strong"/>
        </w:rPr>
        <w:t>z</w:t>
      </w:r>
      <w:r w:rsidRPr="007D2F64">
        <w:rPr>
          <w:rStyle w:val="Strong"/>
        </w:rPr>
        <w:t>e the security loopholes, configuration errors, default installation settings, overlooked setups, password quality, firmware/software revisions, patch fixes, security policy violations etc.</w:t>
      </w:r>
    </w:p>
    <w:p w14:paraId="4DDA14F1" w14:textId="77777777" w:rsidR="0067263B" w:rsidRPr="007D2F64" w:rsidRDefault="008A3C4A" w:rsidP="00A82383">
      <w:pPr>
        <w:rPr>
          <w:rStyle w:val="Strong"/>
        </w:rPr>
      </w:pPr>
      <w:r w:rsidRPr="007D2F64">
        <w:rPr>
          <w:rStyle w:val="Strong"/>
        </w:rPr>
        <w:t>Submission of Assessment Reports with suggestions and recommendations to fix the vulnerabilities.</w:t>
      </w:r>
      <w:bookmarkStart w:id="22" w:name="_Toc531092652"/>
      <w:bookmarkStart w:id="23" w:name="_Toc274216304"/>
      <w:bookmarkStart w:id="24" w:name="_Toc303955817"/>
      <w:bookmarkStart w:id="25" w:name="_Toc177564282"/>
    </w:p>
    <w:p w14:paraId="48C39429" w14:textId="77777777" w:rsidR="00930406" w:rsidRDefault="00930406" w:rsidP="00A82383"/>
    <w:p w14:paraId="42622D4E" w14:textId="77777777" w:rsidR="0067263B" w:rsidRDefault="008A3C4A" w:rsidP="00A82383">
      <w:pPr>
        <w:pStyle w:val="Heading21"/>
      </w:pPr>
      <w:r>
        <w:t>Analysis</w:t>
      </w:r>
      <w:bookmarkEnd w:id="22"/>
      <w:r>
        <w:t xml:space="preserve"> </w:t>
      </w:r>
      <w:bookmarkEnd w:id="23"/>
      <w:bookmarkEnd w:id="24"/>
      <w:bookmarkEnd w:id="25"/>
    </w:p>
    <w:p w14:paraId="4B70D550" w14:textId="77777777" w:rsidR="0067263B" w:rsidRPr="007D2F64" w:rsidRDefault="008A3C4A" w:rsidP="00A82383">
      <w:r w:rsidRPr="007D2F64">
        <w:t xml:space="preserve">Analysis the scan results and details collected. </w:t>
      </w:r>
    </w:p>
    <w:p w14:paraId="496A10B2" w14:textId="77777777" w:rsidR="00930406" w:rsidRDefault="00930406" w:rsidP="00A82383"/>
    <w:p w14:paraId="42B43EF2" w14:textId="77777777" w:rsidR="0067263B" w:rsidRDefault="008A3C4A" w:rsidP="00A82383">
      <w:pPr>
        <w:pStyle w:val="Heading21"/>
      </w:pPr>
      <w:bookmarkStart w:id="26" w:name="_Toc531092653"/>
      <w:bookmarkStart w:id="27" w:name="_Toc274216305"/>
      <w:bookmarkStart w:id="28" w:name="_Toc303955818"/>
      <w:bookmarkStart w:id="29" w:name="_Toc177564283"/>
      <w:r>
        <w:lastRenderedPageBreak/>
        <w:t>Report Preparation</w:t>
      </w:r>
      <w:bookmarkEnd w:id="26"/>
      <w:bookmarkEnd w:id="27"/>
      <w:bookmarkEnd w:id="28"/>
      <w:bookmarkEnd w:id="29"/>
    </w:p>
    <w:p w14:paraId="17DF9E70" w14:textId="77777777" w:rsidR="0067263B" w:rsidRDefault="008A3C4A" w:rsidP="00A82383">
      <w:pPr>
        <w:rPr>
          <w:lang w:eastAsia="en-IN"/>
        </w:rPr>
      </w:pPr>
      <w:r>
        <w:rPr>
          <w:lang w:eastAsia="en-IN"/>
        </w:rPr>
        <w:t>The report will comprise of the following assessment components</w:t>
      </w:r>
    </w:p>
    <w:p w14:paraId="78CDDDF7" w14:textId="77777777" w:rsidR="0067263B" w:rsidRPr="007D2F64" w:rsidRDefault="008A3C4A" w:rsidP="00A82383">
      <w:r w:rsidRPr="007D2F64">
        <w:t>Vulnerability Assessment and Penetration testing Findings</w:t>
      </w:r>
    </w:p>
    <w:p w14:paraId="0CC93E2D" w14:textId="77777777" w:rsidR="0067263B" w:rsidRPr="007D2F64" w:rsidRDefault="008A3C4A" w:rsidP="00A82383">
      <w:r w:rsidRPr="007D2F64">
        <w:t>Recommendations – Controls to be implemented to mitigate the identified vulnerabilities.</w:t>
      </w:r>
    </w:p>
    <w:p w14:paraId="1F62F820" w14:textId="77777777" w:rsidR="0067263B" w:rsidRDefault="0067263B" w:rsidP="00A82383">
      <w:pPr>
        <w:rPr>
          <w:lang w:eastAsia="en-IN"/>
        </w:rPr>
      </w:pPr>
    </w:p>
    <w:p w14:paraId="32D5AACF" w14:textId="77777777" w:rsidR="0067263B" w:rsidRDefault="008A3C4A" w:rsidP="00A82383">
      <w:pPr>
        <w:rPr>
          <w:lang w:eastAsia="en-IN"/>
        </w:rPr>
      </w:pPr>
      <w:r>
        <w:rPr>
          <w:lang w:eastAsia="en-IN"/>
        </w:rPr>
        <w:t>Vulnerability Assessment Methodology</w:t>
      </w:r>
      <w:r>
        <w:rPr>
          <w:lang w:eastAsia="en-IN"/>
        </w:rPr>
        <w:tab/>
      </w:r>
    </w:p>
    <w:p w14:paraId="4A06901B" w14:textId="77777777" w:rsidR="0067263B" w:rsidRDefault="008A3C4A" w:rsidP="00A82383">
      <w:pPr>
        <w:rPr>
          <w:lang w:eastAsia="en-IN"/>
        </w:rPr>
      </w:pPr>
      <w:r>
        <w:rPr>
          <w:noProof/>
        </w:rPr>
        <w:drawing>
          <wp:inline distT="0" distB="0" distL="0" distR="0" wp14:anchorId="6700C210" wp14:editId="2321BF20">
            <wp:extent cx="5933440" cy="2804160"/>
            <wp:effectExtent l="0" t="0" r="0" b="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8D32B87" w14:textId="77777777" w:rsidR="0067263B" w:rsidRDefault="0067263B" w:rsidP="00A82383">
      <w:pPr>
        <w:rPr>
          <w:lang w:eastAsia="en-IN"/>
        </w:rPr>
      </w:pPr>
    </w:p>
    <w:p w14:paraId="5839E46F" w14:textId="77777777" w:rsidR="0067263B" w:rsidRDefault="008A3C4A" w:rsidP="00A82383">
      <w:pPr>
        <w:rPr>
          <w:lang w:eastAsia="en-IN"/>
        </w:rPr>
      </w:pPr>
      <w:r>
        <w:rPr>
          <w:lang w:eastAsia="en-IN"/>
        </w:rPr>
        <w:t>Penetration Testing Methodology</w:t>
      </w:r>
    </w:p>
    <w:p w14:paraId="3FFD630C" w14:textId="77777777" w:rsidR="0067263B" w:rsidRDefault="008A3C4A" w:rsidP="00A82383">
      <w:pPr>
        <w:rPr>
          <w:rFonts w:eastAsia="Times New Roman"/>
          <w:lang w:eastAsia="en-IN"/>
        </w:rPr>
      </w:pPr>
      <w:r>
        <w:rPr>
          <w:noProof/>
        </w:rPr>
        <w:drawing>
          <wp:inline distT="0" distB="0" distL="0" distR="0" wp14:anchorId="60ADE3E6" wp14:editId="0A0CCE04">
            <wp:extent cx="5933440" cy="1828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62724" cy="1837826"/>
                    </a:xfrm>
                    <a:prstGeom prst="rect">
                      <a:avLst/>
                    </a:prstGeom>
                  </pic:spPr>
                </pic:pic>
              </a:graphicData>
            </a:graphic>
          </wp:inline>
        </w:drawing>
      </w:r>
    </w:p>
    <w:p w14:paraId="392895A6" w14:textId="77777777" w:rsidR="00BA1532" w:rsidRDefault="00BA1532" w:rsidP="00A82383">
      <w:pPr>
        <w:rPr>
          <w:lang w:eastAsia="en-IN"/>
        </w:rPr>
      </w:pPr>
    </w:p>
    <w:p w14:paraId="149F9C57" w14:textId="77777777" w:rsidR="00BA1532" w:rsidRDefault="00BA1532" w:rsidP="00A82383">
      <w:pPr>
        <w:rPr>
          <w:lang w:eastAsia="en-IN"/>
        </w:rPr>
      </w:pPr>
    </w:p>
    <w:p w14:paraId="343ABFD1" w14:textId="77777777" w:rsidR="00BA1532" w:rsidRDefault="00BA1532" w:rsidP="00A82383">
      <w:pPr>
        <w:rPr>
          <w:lang w:eastAsia="en-IN"/>
        </w:rPr>
      </w:pPr>
    </w:p>
    <w:p w14:paraId="23DAFB26" w14:textId="77777777" w:rsidR="00BA1532" w:rsidRDefault="00BA1532" w:rsidP="00A82383">
      <w:pPr>
        <w:rPr>
          <w:lang w:eastAsia="en-IN"/>
        </w:rPr>
      </w:pPr>
    </w:p>
    <w:p w14:paraId="76CD8C56" w14:textId="77777777" w:rsidR="0067263B" w:rsidRDefault="008A3C4A" w:rsidP="00A82383">
      <w:pPr>
        <w:pStyle w:val="Heading21"/>
      </w:pPr>
      <w:bookmarkStart w:id="30" w:name="_Toc531092654"/>
      <w:r>
        <w:t xml:space="preserve">Audit </w:t>
      </w:r>
      <w:r w:rsidRPr="004E004F">
        <w:t>Conducted</w:t>
      </w:r>
      <w:bookmarkEnd w:id="30"/>
    </w:p>
    <w:p w14:paraId="468DBC4C" w14:textId="77777777" w:rsidR="0067263B" w:rsidRDefault="008A3C4A" w:rsidP="00A82383">
      <w:pPr>
        <w:rPr>
          <w:lang w:eastAsia="en-IN"/>
        </w:rPr>
      </w:pPr>
      <w:r>
        <w:rPr>
          <w:lang w:eastAsia="en-IN"/>
        </w:rPr>
        <w:t>Below are the details of the Database Server for which the VAPT exercise was conducted.</w:t>
      </w:r>
    </w:p>
    <w:tbl>
      <w:tblPr>
        <w:tblW w:w="9578" w:type="dxa"/>
        <w:tblInd w:w="-5" w:type="dxa"/>
        <w:tblLook w:val="04A0" w:firstRow="1" w:lastRow="0" w:firstColumn="1" w:lastColumn="0" w:noHBand="0" w:noVBand="1"/>
      </w:tblPr>
      <w:tblGrid>
        <w:gridCol w:w="807"/>
        <w:gridCol w:w="1543"/>
        <w:gridCol w:w="3614"/>
        <w:gridCol w:w="3614"/>
      </w:tblGrid>
      <w:tr w:rsidR="0067263B" w14:paraId="7E83C6FD" w14:textId="77777777">
        <w:trPr>
          <w:trHeight w:val="288"/>
          <w:tblHeader/>
        </w:trPr>
        <w:tc>
          <w:tcPr>
            <w:tcW w:w="807" w:type="dxa"/>
            <w:tcBorders>
              <w:top w:val="single" w:sz="4" w:space="0" w:color="auto"/>
              <w:left w:val="single" w:sz="4" w:space="0" w:color="auto"/>
              <w:bottom w:val="single" w:sz="4" w:space="0" w:color="auto"/>
              <w:right w:val="single" w:sz="4" w:space="0" w:color="auto"/>
            </w:tcBorders>
            <w:shd w:val="clear" w:color="000000" w:fill="000099"/>
            <w:vAlign w:val="center"/>
          </w:tcPr>
          <w:p w14:paraId="467D8F98" w14:textId="77777777" w:rsidR="0067263B" w:rsidRDefault="008A3C4A" w:rsidP="00A82383">
            <w:r>
              <w:t>Sr. No.</w:t>
            </w:r>
          </w:p>
        </w:tc>
        <w:tc>
          <w:tcPr>
            <w:tcW w:w="1543" w:type="dxa"/>
            <w:tcBorders>
              <w:top w:val="single" w:sz="4" w:space="0" w:color="auto"/>
              <w:left w:val="nil"/>
              <w:bottom w:val="single" w:sz="4" w:space="0" w:color="auto"/>
              <w:right w:val="single" w:sz="4" w:space="0" w:color="auto"/>
            </w:tcBorders>
            <w:shd w:val="clear" w:color="000000" w:fill="000099"/>
            <w:vAlign w:val="center"/>
          </w:tcPr>
          <w:p w14:paraId="59FA87D8" w14:textId="77777777" w:rsidR="0067263B" w:rsidRDefault="008A3C4A" w:rsidP="00A82383">
            <w:r>
              <w:t>IP Address</w:t>
            </w:r>
          </w:p>
        </w:tc>
        <w:tc>
          <w:tcPr>
            <w:tcW w:w="3614" w:type="dxa"/>
            <w:tcBorders>
              <w:top w:val="single" w:sz="4" w:space="0" w:color="auto"/>
              <w:left w:val="nil"/>
              <w:bottom w:val="single" w:sz="4" w:space="0" w:color="auto"/>
              <w:right w:val="single" w:sz="4" w:space="0" w:color="auto"/>
            </w:tcBorders>
            <w:shd w:val="clear" w:color="000000" w:fill="000099"/>
            <w:vAlign w:val="center"/>
          </w:tcPr>
          <w:p w14:paraId="7B3A4A33" w14:textId="77777777" w:rsidR="0067263B" w:rsidRDefault="008A3C4A" w:rsidP="00A82383">
            <w:r>
              <w:t xml:space="preserve">Make </w:t>
            </w:r>
          </w:p>
        </w:tc>
        <w:tc>
          <w:tcPr>
            <w:tcW w:w="3614" w:type="dxa"/>
            <w:tcBorders>
              <w:top w:val="single" w:sz="4" w:space="0" w:color="auto"/>
              <w:left w:val="nil"/>
              <w:bottom w:val="single" w:sz="4" w:space="0" w:color="auto"/>
              <w:right w:val="single" w:sz="4" w:space="0" w:color="auto"/>
            </w:tcBorders>
            <w:shd w:val="clear" w:color="000000" w:fill="000099"/>
            <w:vAlign w:val="center"/>
          </w:tcPr>
          <w:p w14:paraId="063D737A" w14:textId="77777777" w:rsidR="0067263B" w:rsidRDefault="008A3C4A" w:rsidP="00A82383">
            <w:r>
              <w:t>Model</w:t>
            </w:r>
          </w:p>
        </w:tc>
      </w:tr>
      <w:tr w:rsidR="00BA1532" w14:paraId="50045F08" w14:textId="77777777">
        <w:trPr>
          <w:trHeight w:val="288"/>
        </w:trPr>
        <w:tc>
          <w:tcPr>
            <w:tcW w:w="807" w:type="dxa"/>
            <w:tcBorders>
              <w:top w:val="nil"/>
              <w:left w:val="single" w:sz="4" w:space="0" w:color="auto"/>
              <w:bottom w:val="single" w:sz="4" w:space="0" w:color="auto"/>
              <w:right w:val="single" w:sz="4" w:space="0" w:color="auto"/>
            </w:tcBorders>
          </w:tcPr>
          <w:p w14:paraId="2075D68B" w14:textId="77777777" w:rsidR="00BA1532" w:rsidRDefault="00BA1532" w:rsidP="00A82383">
            <w:r>
              <w:t>1</w:t>
            </w:r>
          </w:p>
        </w:tc>
        <w:tc>
          <w:tcPr>
            <w:tcW w:w="1543" w:type="dxa"/>
            <w:tcBorders>
              <w:top w:val="nil"/>
              <w:left w:val="nil"/>
              <w:bottom w:val="single" w:sz="4" w:space="0" w:color="auto"/>
              <w:right w:val="single" w:sz="4" w:space="0" w:color="auto"/>
            </w:tcBorders>
            <w:vAlign w:val="center"/>
          </w:tcPr>
          <w:p w14:paraId="63B44512" w14:textId="4EC20E01" w:rsidR="00BA1532" w:rsidRDefault="00BA1532" w:rsidP="00A82383"/>
        </w:tc>
        <w:tc>
          <w:tcPr>
            <w:tcW w:w="3614" w:type="dxa"/>
            <w:tcBorders>
              <w:top w:val="nil"/>
              <w:left w:val="nil"/>
              <w:bottom w:val="single" w:sz="4" w:space="0" w:color="auto"/>
              <w:right w:val="single" w:sz="4" w:space="0" w:color="auto"/>
            </w:tcBorders>
            <w:shd w:val="clear" w:color="auto" w:fill="FFFFFF"/>
            <w:vAlign w:val="center"/>
          </w:tcPr>
          <w:p w14:paraId="15CAB4AF" w14:textId="21B8EF53" w:rsidR="00BA1532" w:rsidRDefault="00BA1532" w:rsidP="00A82383"/>
        </w:tc>
        <w:tc>
          <w:tcPr>
            <w:tcW w:w="3614" w:type="dxa"/>
            <w:tcBorders>
              <w:top w:val="nil"/>
              <w:left w:val="nil"/>
              <w:bottom w:val="single" w:sz="4" w:space="0" w:color="auto"/>
              <w:right w:val="single" w:sz="4" w:space="0" w:color="auto"/>
            </w:tcBorders>
            <w:shd w:val="clear" w:color="auto" w:fill="FFFFFF"/>
            <w:vAlign w:val="center"/>
          </w:tcPr>
          <w:p w14:paraId="1C825BB1" w14:textId="074FF6BA" w:rsidR="00BA1532" w:rsidRDefault="00BA1532" w:rsidP="00A82383"/>
        </w:tc>
      </w:tr>
      <w:tr w:rsidR="00BA1532" w14:paraId="13ADF852" w14:textId="77777777">
        <w:trPr>
          <w:trHeight w:val="288"/>
        </w:trPr>
        <w:tc>
          <w:tcPr>
            <w:tcW w:w="807" w:type="dxa"/>
            <w:tcBorders>
              <w:top w:val="nil"/>
              <w:left w:val="single" w:sz="4" w:space="0" w:color="auto"/>
              <w:bottom w:val="single" w:sz="4" w:space="0" w:color="auto"/>
              <w:right w:val="single" w:sz="4" w:space="0" w:color="auto"/>
            </w:tcBorders>
          </w:tcPr>
          <w:p w14:paraId="52BE858E" w14:textId="77777777" w:rsidR="00BA1532" w:rsidRDefault="00BA1532" w:rsidP="00A82383">
            <w:r>
              <w:t>2</w:t>
            </w:r>
          </w:p>
        </w:tc>
        <w:tc>
          <w:tcPr>
            <w:tcW w:w="1543" w:type="dxa"/>
            <w:tcBorders>
              <w:top w:val="nil"/>
              <w:left w:val="nil"/>
              <w:bottom w:val="single" w:sz="4" w:space="0" w:color="auto"/>
              <w:right w:val="single" w:sz="4" w:space="0" w:color="auto"/>
            </w:tcBorders>
          </w:tcPr>
          <w:p w14:paraId="721675A5" w14:textId="40599402" w:rsidR="00BA1532" w:rsidRDefault="00BA1532" w:rsidP="00A82383"/>
        </w:tc>
        <w:tc>
          <w:tcPr>
            <w:tcW w:w="3614" w:type="dxa"/>
            <w:tcBorders>
              <w:top w:val="nil"/>
              <w:left w:val="nil"/>
              <w:bottom w:val="single" w:sz="4" w:space="0" w:color="auto"/>
              <w:right w:val="single" w:sz="4" w:space="0" w:color="auto"/>
            </w:tcBorders>
            <w:shd w:val="clear" w:color="auto" w:fill="FFFFFF"/>
            <w:vAlign w:val="center"/>
          </w:tcPr>
          <w:p w14:paraId="62AC2BB5" w14:textId="6C241C2B" w:rsidR="00BA1532" w:rsidRDefault="00BA1532" w:rsidP="00A82383"/>
        </w:tc>
        <w:tc>
          <w:tcPr>
            <w:tcW w:w="3614" w:type="dxa"/>
            <w:tcBorders>
              <w:top w:val="nil"/>
              <w:left w:val="nil"/>
              <w:bottom w:val="single" w:sz="4" w:space="0" w:color="auto"/>
              <w:right w:val="single" w:sz="4" w:space="0" w:color="auto"/>
            </w:tcBorders>
            <w:shd w:val="clear" w:color="auto" w:fill="FFFFFF"/>
            <w:vAlign w:val="center"/>
          </w:tcPr>
          <w:p w14:paraId="0215A6D5" w14:textId="05A027D0" w:rsidR="00BA1532" w:rsidRDefault="00BA1532" w:rsidP="00A82383"/>
        </w:tc>
      </w:tr>
      <w:tr w:rsidR="00BA1532" w14:paraId="20CD3AB0" w14:textId="77777777">
        <w:trPr>
          <w:trHeight w:val="288"/>
        </w:trPr>
        <w:tc>
          <w:tcPr>
            <w:tcW w:w="807" w:type="dxa"/>
            <w:tcBorders>
              <w:top w:val="nil"/>
              <w:left w:val="single" w:sz="4" w:space="0" w:color="auto"/>
              <w:bottom w:val="single" w:sz="4" w:space="0" w:color="auto"/>
              <w:right w:val="single" w:sz="4" w:space="0" w:color="auto"/>
            </w:tcBorders>
          </w:tcPr>
          <w:p w14:paraId="141C2B73" w14:textId="77777777" w:rsidR="00BA1532" w:rsidRDefault="00BA1532" w:rsidP="00A82383">
            <w:r>
              <w:t>3</w:t>
            </w:r>
          </w:p>
        </w:tc>
        <w:tc>
          <w:tcPr>
            <w:tcW w:w="1543" w:type="dxa"/>
            <w:tcBorders>
              <w:top w:val="nil"/>
              <w:left w:val="nil"/>
              <w:bottom w:val="single" w:sz="4" w:space="0" w:color="auto"/>
              <w:right w:val="single" w:sz="4" w:space="0" w:color="auto"/>
            </w:tcBorders>
          </w:tcPr>
          <w:p w14:paraId="17BB941A" w14:textId="64161E28" w:rsidR="00BA1532" w:rsidRDefault="00BA1532" w:rsidP="00A82383"/>
        </w:tc>
        <w:tc>
          <w:tcPr>
            <w:tcW w:w="3614" w:type="dxa"/>
            <w:tcBorders>
              <w:top w:val="nil"/>
              <w:left w:val="nil"/>
              <w:bottom w:val="single" w:sz="4" w:space="0" w:color="auto"/>
              <w:right w:val="single" w:sz="4" w:space="0" w:color="auto"/>
            </w:tcBorders>
            <w:shd w:val="clear" w:color="auto" w:fill="FFFFFF"/>
            <w:vAlign w:val="center"/>
          </w:tcPr>
          <w:p w14:paraId="122D5B33" w14:textId="771B0EDD" w:rsidR="00BA1532" w:rsidRDefault="00BA1532" w:rsidP="00A82383"/>
        </w:tc>
        <w:tc>
          <w:tcPr>
            <w:tcW w:w="3614" w:type="dxa"/>
            <w:tcBorders>
              <w:top w:val="nil"/>
              <w:left w:val="nil"/>
              <w:bottom w:val="single" w:sz="4" w:space="0" w:color="auto"/>
              <w:right w:val="single" w:sz="4" w:space="0" w:color="auto"/>
            </w:tcBorders>
            <w:shd w:val="clear" w:color="auto" w:fill="FFFFFF"/>
            <w:vAlign w:val="center"/>
          </w:tcPr>
          <w:p w14:paraId="71107E61" w14:textId="478FEA44" w:rsidR="00BA1532" w:rsidRDefault="00BA1532" w:rsidP="00A82383"/>
        </w:tc>
      </w:tr>
    </w:tbl>
    <w:p w14:paraId="647FB2EB" w14:textId="77777777" w:rsidR="0067263B" w:rsidRDefault="0067263B" w:rsidP="00A82383">
      <w:pPr>
        <w:rPr>
          <w:lang w:eastAsia="en-IN"/>
        </w:rPr>
      </w:pPr>
    </w:p>
    <w:p w14:paraId="11FFC541" w14:textId="77777777" w:rsidR="0067263B" w:rsidRDefault="008A3C4A" w:rsidP="00A82383">
      <w:pPr>
        <w:pStyle w:val="Heading1"/>
      </w:pPr>
      <w:bookmarkStart w:id="31" w:name="_Toc217728412"/>
      <w:r>
        <w:t>Tools/ Software used</w:t>
      </w:r>
      <w:bookmarkEnd w:id="31"/>
    </w:p>
    <w:tbl>
      <w:tblPr>
        <w:tblW w:w="9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90"/>
        <w:gridCol w:w="2695"/>
        <w:gridCol w:w="3336"/>
        <w:gridCol w:w="2278"/>
      </w:tblGrid>
      <w:tr w:rsidR="0067263B" w14:paraId="2ED2F376" w14:textId="77777777">
        <w:trPr>
          <w:trHeight w:val="551"/>
          <w:tblHeader/>
          <w:jc w:val="center"/>
        </w:trPr>
        <w:tc>
          <w:tcPr>
            <w:tcW w:w="990" w:type="dxa"/>
            <w:shd w:val="clear" w:color="auto" w:fill="003399"/>
          </w:tcPr>
          <w:p w14:paraId="1C3F06F6" w14:textId="77777777" w:rsidR="0067263B" w:rsidRDefault="008A3C4A" w:rsidP="00A82383">
            <w:pPr>
              <w:rPr>
                <w:lang w:eastAsia="en-IN"/>
              </w:rPr>
            </w:pPr>
            <w:r>
              <w:rPr>
                <w:lang w:eastAsia="en-IN"/>
              </w:rPr>
              <w:t>Sr. No.</w:t>
            </w:r>
          </w:p>
        </w:tc>
        <w:tc>
          <w:tcPr>
            <w:tcW w:w="2695" w:type="dxa"/>
            <w:shd w:val="clear" w:color="auto" w:fill="003399"/>
          </w:tcPr>
          <w:p w14:paraId="38FAD59F" w14:textId="77777777" w:rsidR="0067263B" w:rsidRDefault="008A3C4A" w:rsidP="00A82383">
            <w:pPr>
              <w:rPr>
                <w:lang w:eastAsia="en-IN"/>
              </w:rPr>
            </w:pPr>
            <w:r>
              <w:rPr>
                <w:lang w:eastAsia="en-IN"/>
              </w:rPr>
              <w:t>Name of Tool / Software used</w:t>
            </w:r>
          </w:p>
        </w:tc>
        <w:tc>
          <w:tcPr>
            <w:tcW w:w="3336" w:type="dxa"/>
            <w:shd w:val="clear" w:color="auto" w:fill="003399"/>
          </w:tcPr>
          <w:p w14:paraId="09E20ED4" w14:textId="77777777" w:rsidR="0067263B" w:rsidRDefault="008A3C4A" w:rsidP="00A82383">
            <w:pPr>
              <w:rPr>
                <w:lang w:eastAsia="en-IN"/>
              </w:rPr>
            </w:pPr>
            <w:r>
              <w:rPr>
                <w:lang w:eastAsia="en-IN"/>
              </w:rPr>
              <w:t>Version of the tool/Software used</w:t>
            </w:r>
          </w:p>
        </w:tc>
        <w:tc>
          <w:tcPr>
            <w:tcW w:w="2278" w:type="dxa"/>
            <w:shd w:val="clear" w:color="auto" w:fill="003399"/>
          </w:tcPr>
          <w:p w14:paraId="405F9B3B" w14:textId="77777777" w:rsidR="0067263B" w:rsidRDefault="008A3C4A" w:rsidP="00A82383">
            <w:pPr>
              <w:rPr>
                <w:lang w:eastAsia="en-IN"/>
              </w:rPr>
            </w:pPr>
            <w:r>
              <w:rPr>
                <w:lang w:eastAsia="en-IN"/>
              </w:rPr>
              <w:t>Open Source / Licensed</w:t>
            </w:r>
          </w:p>
        </w:tc>
      </w:tr>
      <w:tr w:rsidR="00D76C04" w14:paraId="20B8C097" w14:textId="77777777">
        <w:trPr>
          <w:trHeight w:val="275"/>
          <w:jc w:val="center"/>
        </w:trPr>
        <w:tc>
          <w:tcPr>
            <w:tcW w:w="990" w:type="dxa"/>
          </w:tcPr>
          <w:p w14:paraId="6DD2C537" w14:textId="376D393D" w:rsidR="00D76C04" w:rsidRDefault="00D76C04" w:rsidP="00A82383">
            <w:pPr>
              <w:pStyle w:val="TableParagraph"/>
              <w:rPr>
                <w:rFonts w:ascii="Cambria" w:hAnsi="Cambria" w:cs="Cambria"/>
              </w:rPr>
            </w:pPr>
            <w:r>
              <w:t>1</w:t>
            </w:r>
          </w:p>
        </w:tc>
        <w:tc>
          <w:tcPr>
            <w:tcW w:w="2695" w:type="dxa"/>
          </w:tcPr>
          <w:p w14:paraId="49E4B688" w14:textId="65F668C3" w:rsidR="00D76C04" w:rsidRDefault="00D76C04" w:rsidP="00A82383">
            <w:pPr>
              <w:pStyle w:val="TableParagraph"/>
              <w:rPr>
                <w:rFonts w:ascii="Cambria" w:hAnsi="Cambria" w:cs="Cambria"/>
              </w:rPr>
            </w:pPr>
            <w:r>
              <w:t>Burp Suite</w:t>
            </w:r>
          </w:p>
        </w:tc>
        <w:tc>
          <w:tcPr>
            <w:tcW w:w="3336" w:type="dxa"/>
          </w:tcPr>
          <w:p w14:paraId="663B5A71" w14:textId="4DD32369" w:rsidR="00D76C04" w:rsidRDefault="00D76C04" w:rsidP="00A82383">
            <w:pPr>
              <w:pStyle w:val="TableParagraph"/>
              <w:rPr>
                <w:rFonts w:ascii="Cambria" w:hAnsi="Cambria" w:cs="Cambria"/>
              </w:rPr>
            </w:pPr>
            <w:r w:rsidRPr="00E63048">
              <w:t>Professional 2024.5.1</w:t>
            </w:r>
          </w:p>
        </w:tc>
        <w:tc>
          <w:tcPr>
            <w:tcW w:w="2278" w:type="dxa"/>
          </w:tcPr>
          <w:p w14:paraId="0E09957E" w14:textId="4CA921B3" w:rsidR="00D76C04" w:rsidRDefault="00D76C04" w:rsidP="00A82383">
            <w:pPr>
              <w:pStyle w:val="TableParagraph"/>
              <w:rPr>
                <w:rFonts w:ascii="Cambria" w:hAnsi="Cambria" w:cs="Cambria"/>
              </w:rPr>
            </w:pPr>
            <w:r>
              <w:t>Licensed</w:t>
            </w:r>
          </w:p>
        </w:tc>
      </w:tr>
      <w:tr w:rsidR="00D76C04" w14:paraId="6DCF4665" w14:textId="77777777">
        <w:trPr>
          <w:trHeight w:val="275"/>
          <w:jc w:val="center"/>
        </w:trPr>
        <w:tc>
          <w:tcPr>
            <w:tcW w:w="990" w:type="dxa"/>
          </w:tcPr>
          <w:p w14:paraId="510C2D6F" w14:textId="0F7EAD9E" w:rsidR="00D76C04" w:rsidRDefault="00D76C04" w:rsidP="00A82383">
            <w:pPr>
              <w:pStyle w:val="TableParagraph"/>
              <w:rPr>
                <w:rFonts w:ascii="Cambria" w:hAnsi="Cambria" w:cs="Cambria"/>
              </w:rPr>
            </w:pPr>
            <w:r>
              <w:t>2</w:t>
            </w:r>
          </w:p>
        </w:tc>
        <w:tc>
          <w:tcPr>
            <w:tcW w:w="2695" w:type="dxa"/>
          </w:tcPr>
          <w:p w14:paraId="5B37C9B3" w14:textId="09D734DC" w:rsidR="00D76C04" w:rsidRDefault="00D76C04" w:rsidP="00A82383">
            <w:pPr>
              <w:pStyle w:val="TableParagraph"/>
              <w:rPr>
                <w:rFonts w:ascii="Cambria" w:hAnsi="Cambria" w:cs="Cambria"/>
              </w:rPr>
            </w:pPr>
            <w:r>
              <w:t>Nessus Professional</w:t>
            </w:r>
          </w:p>
        </w:tc>
        <w:tc>
          <w:tcPr>
            <w:tcW w:w="3336" w:type="dxa"/>
          </w:tcPr>
          <w:p w14:paraId="0641B1B8" w14:textId="201380B7" w:rsidR="00D76C04" w:rsidRDefault="00D76C04" w:rsidP="00A82383">
            <w:pPr>
              <w:pStyle w:val="TableParagraph"/>
              <w:rPr>
                <w:rFonts w:ascii="Cambria" w:hAnsi="Cambria" w:cs="Cambria"/>
              </w:rPr>
            </w:pPr>
            <w:r w:rsidRPr="00E63048">
              <w:t>10.</w:t>
            </w:r>
            <w:r>
              <w:t>8</w:t>
            </w:r>
            <w:r w:rsidRPr="00E63048">
              <w:t>.</w:t>
            </w:r>
            <w:r>
              <w:t>4</w:t>
            </w:r>
            <w:r w:rsidRPr="00E63048">
              <w:t xml:space="preserve"> (#</w:t>
            </w:r>
            <w:r>
              <w:t>28</w:t>
            </w:r>
            <w:r w:rsidRPr="00E63048">
              <w:t>) WINDOWS</w:t>
            </w:r>
          </w:p>
        </w:tc>
        <w:tc>
          <w:tcPr>
            <w:tcW w:w="2278" w:type="dxa"/>
          </w:tcPr>
          <w:p w14:paraId="214BA395" w14:textId="273DA714" w:rsidR="00D76C04" w:rsidRDefault="00D76C04" w:rsidP="00A82383">
            <w:pPr>
              <w:pStyle w:val="TableParagraph"/>
              <w:rPr>
                <w:rFonts w:ascii="Cambria" w:hAnsi="Cambria" w:cs="Cambria"/>
              </w:rPr>
            </w:pPr>
            <w:r>
              <w:t>Licensed</w:t>
            </w:r>
          </w:p>
        </w:tc>
      </w:tr>
      <w:tr w:rsidR="00D76C04" w14:paraId="23D97878" w14:textId="77777777">
        <w:trPr>
          <w:trHeight w:val="275"/>
          <w:jc w:val="center"/>
        </w:trPr>
        <w:tc>
          <w:tcPr>
            <w:tcW w:w="990" w:type="dxa"/>
          </w:tcPr>
          <w:p w14:paraId="30CB3143" w14:textId="033F5F65" w:rsidR="00D76C04" w:rsidRDefault="00D76C04" w:rsidP="00A82383">
            <w:pPr>
              <w:pStyle w:val="TableParagraph"/>
              <w:rPr>
                <w:rFonts w:ascii="Cambria" w:hAnsi="Cambria" w:cs="Cambria"/>
              </w:rPr>
            </w:pPr>
            <w:r>
              <w:t>3</w:t>
            </w:r>
          </w:p>
        </w:tc>
        <w:tc>
          <w:tcPr>
            <w:tcW w:w="2695" w:type="dxa"/>
          </w:tcPr>
          <w:p w14:paraId="7E2DB3CC" w14:textId="313B50DA" w:rsidR="00D76C04" w:rsidRDefault="00D76C04" w:rsidP="00A82383">
            <w:pPr>
              <w:pStyle w:val="TableParagraph"/>
              <w:rPr>
                <w:rFonts w:ascii="Cambria" w:hAnsi="Cambria" w:cs="Cambria"/>
              </w:rPr>
            </w:pPr>
            <w:proofErr w:type="spellStart"/>
            <w:r>
              <w:t>Nikto</w:t>
            </w:r>
            <w:proofErr w:type="spellEnd"/>
          </w:p>
        </w:tc>
        <w:tc>
          <w:tcPr>
            <w:tcW w:w="3336" w:type="dxa"/>
          </w:tcPr>
          <w:p w14:paraId="3A579EDB" w14:textId="4B9986A6" w:rsidR="00D76C04" w:rsidRDefault="00D76C04" w:rsidP="00A82383">
            <w:pPr>
              <w:pStyle w:val="TableParagraph"/>
              <w:rPr>
                <w:rFonts w:ascii="Cambria" w:hAnsi="Cambria" w:cs="Cambria"/>
              </w:rPr>
            </w:pPr>
            <w:r>
              <w:t>2.5</w:t>
            </w:r>
          </w:p>
        </w:tc>
        <w:tc>
          <w:tcPr>
            <w:tcW w:w="2278" w:type="dxa"/>
          </w:tcPr>
          <w:p w14:paraId="4E761A3D" w14:textId="5BCF7BC6" w:rsidR="00D76C04" w:rsidRDefault="00D76C04" w:rsidP="00A82383">
            <w:pPr>
              <w:pStyle w:val="TableParagraph"/>
              <w:rPr>
                <w:rFonts w:ascii="Cambria" w:hAnsi="Cambria" w:cs="Cambria"/>
              </w:rPr>
            </w:pPr>
            <w:r>
              <w:t>Open Source</w:t>
            </w:r>
          </w:p>
        </w:tc>
      </w:tr>
      <w:tr w:rsidR="00D76C04" w14:paraId="75E27623" w14:textId="77777777">
        <w:trPr>
          <w:trHeight w:val="275"/>
          <w:jc w:val="center"/>
        </w:trPr>
        <w:tc>
          <w:tcPr>
            <w:tcW w:w="990" w:type="dxa"/>
          </w:tcPr>
          <w:p w14:paraId="6A6CA69C" w14:textId="41CC433B" w:rsidR="00D76C04" w:rsidRDefault="00D76C04" w:rsidP="00A82383">
            <w:pPr>
              <w:pStyle w:val="TableParagraph"/>
              <w:rPr>
                <w:rFonts w:ascii="Cambria" w:hAnsi="Cambria" w:cs="Cambria"/>
              </w:rPr>
            </w:pPr>
            <w:r>
              <w:t>4</w:t>
            </w:r>
          </w:p>
        </w:tc>
        <w:tc>
          <w:tcPr>
            <w:tcW w:w="2695" w:type="dxa"/>
          </w:tcPr>
          <w:p w14:paraId="6540A31C" w14:textId="543C0247" w:rsidR="00D76C04" w:rsidRDefault="00D76C04" w:rsidP="00A82383">
            <w:pPr>
              <w:pStyle w:val="TableParagraph"/>
              <w:rPr>
                <w:rFonts w:ascii="Cambria" w:hAnsi="Cambria" w:cs="Cambria"/>
              </w:rPr>
            </w:pPr>
            <w:r>
              <w:t>Nmap</w:t>
            </w:r>
          </w:p>
        </w:tc>
        <w:tc>
          <w:tcPr>
            <w:tcW w:w="3336" w:type="dxa"/>
          </w:tcPr>
          <w:p w14:paraId="7BBE4D59" w14:textId="1D304173" w:rsidR="00D76C04" w:rsidRDefault="00D76C04" w:rsidP="00A82383">
            <w:pPr>
              <w:pStyle w:val="TableParagraph"/>
              <w:rPr>
                <w:rFonts w:ascii="Cambria" w:hAnsi="Cambria" w:cs="Cambria"/>
              </w:rPr>
            </w:pPr>
            <w:r>
              <w:t>7.92</w:t>
            </w:r>
          </w:p>
        </w:tc>
        <w:tc>
          <w:tcPr>
            <w:tcW w:w="2278" w:type="dxa"/>
          </w:tcPr>
          <w:p w14:paraId="4EAA49EA" w14:textId="5F4BA295" w:rsidR="00D76C04" w:rsidRDefault="00D76C04" w:rsidP="00A82383">
            <w:pPr>
              <w:pStyle w:val="TableParagraph"/>
              <w:rPr>
                <w:rFonts w:ascii="Cambria" w:hAnsi="Cambria" w:cs="Cambria"/>
              </w:rPr>
            </w:pPr>
            <w:r>
              <w:t>Open Source</w:t>
            </w:r>
          </w:p>
        </w:tc>
      </w:tr>
      <w:tr w:rsidR="00D76C04" w14:paraId="1DF74606" w14:textId="77777777">
        <w:trPr>
          <w:trHeight w:val="275"/>
          <w:jc w:val="center"/>
        </w:trPr>
        <w:tc>
          <w:tcPr>
            <w:tcW w:w="990" w:type="dxa"/>
          </w:tcPr>
          <w:p w14:paraId="74BAEFC5" w14:textId="73A904BE" w:rsidR="00D76C04" w:rsidRDefault="00D76C04" w:rsidP="00A82383">
            <w:pPr>
              <w:pStyle w:val="TableParagraph"/>
              <w:rPr>
                <w:rFonts w:ascii="Cambria" w:hAnsi="Cambria" w:cs="Cambria"/>
              </w:rPr>
            </w:pPr>
            <w:r>
              <w:t>5</w:t>
            </w:r>
          </w:p>
        </w:tc>
        <w:tc>
          <w:tcPr>
            <w:tcW w:w="2695" w:type="dxa"/>
          </w:tcPr>
          <w:p w14:paraId="428D3FE5" w14:textId="2C564A50" w:rsidR="00D76C04" w:rsidRDefault="00D76C04" w:rsidP="00A82383">
            <w:pPr>
              <w:pStyle w:val="TableParagraph"/>
              <w:rPr>
                <w:rFonts w:ascii="Cambria" w:hAnsi="Cambria" w:cs="Cambria"/>
              </w:rPr>
            </w:pPr>
            <w:r>
              <w:t>Git</w:t>
            </w:r>
            <w:r w:rsidR="009014E1">
              <w:t>Hub</w:t>
            </w:r>
            <w:r>
              <w:t xml:space="preserve"> Repository</w:t>
            </w:r>
          </w:p>
        </w:tc>
        <w:tc>
          <w:tcPr>
            <w:tcW w:w="3336" w:type="dxa"/>
          </w:tcPr>
          <w:p w14:paraId="3FD8FA40" w14:textId="34A21D5F" w:rsidR="00D76C04" w:rsidRDefault="00D76C04" w:rsidP="00A82383">
            <w:pPr>
              <w:pStyle w:val="TableParagraph"/>
              <w:rPr>
                <w:rFonts w:ascii="Cambria" w:hAnsi="Cambria" w:cs="Cambria"/>
              </w:rPr>
            </w:pPr>
            <w:r>
              <w:t>Git</w:t>
            </w:r>
          </w:p>
        </w:tc>
        <w:tc>
          <w:tcPr>
            <w:tcW w:w="2278" w:type="dxa"/>
          </w:tcPr>
          <w:p w14:paraId="02053CB9" w14:textId="4A4D8A98" w:rsidR="00D76C04" w:rsidRDefault="00D76C04" w:rsidP="00A82383">
            <w:pPr>
              <w:pStyle w:val="TableParagraph"/>
              <w:rPr>
                <w:rFonts w:ascii="Cambria" w:hAnsi="Cambria" w:cs="Cambria"/>
              </w:rPr>
            </w:pPr>
            <w:r>
              <w:t>Open Source</w:t>
            </w:r>
          </w:p>
        </w:tc>
      </w:tr>
    </w:tbl>
    <w:p w14:paraId="6AC13513" w14:textId="77777777" w:rsidR="0067263B" w:rsidRDefault="008A3C4A" w:rsidP="00A82383">
      <w:pPr>
        <w:pStyle w:val="Heading1"/>
      </w:pPr>
      <w:bookmarkStart w:id="32" w:name="_Toc217728413"/>
      <w:r>
        <w:t>Risk Summary</w:t>
      </w:r>
      <w:bookmarkEnd w:id="32"/>
    </w:p>
    <w:p w14:paraId="111DFA0A" w14:textId="77777777" w:rsidR="0067263B" w:rsidRDefault="008A3C4A" w:rsidP="00A82383">
      <w:pPr>
        <w:rPr>
          <w:lang w:eastAsia="en-IN"/>
        </w:rPr>
      </w:pPr>
      <w:r>
        <w:rPr>
          <w:lang w:eastAsia="en-IN"/>
        </w:rPr>
        <w:t>The vulnerability assessment and penetration testing exercise aims to highlight the existing vulnerabilities within the network Database Server and the different ways in which it can be addressed and closed.</w:t>
      </w:r>
    </w:p>
    <w:p w14:paraId="460E06D5" w14:textId="77777777" w:rsidR="0067263B" w:rsidRDefault="008A3C4A" w:rsidP="00A82383">
      <w:pPr>
        <w:rPr>
          <w:lang w:eastAsia="en-IN"/>
        </w:rPr>
      </w:pPr>
      <w:r>
        <w:rPr>
          <w:lang w:eastAsia="en-IN"/>
        </w:rPr>
        <w:t xml:space="preserve">We strongly recommend expeditious removal of the inconsistencies brought out in this report. Risks have been defined as critical, high, medium and low. </w:t>
      </w:r>
    </w:p>
    <w:p w14:paraId="2328F1DF" w14:textId="77777777" w:rsidR="0067263B" w:rsidRDefault="008A3C4A" w:rsidP="00A82383">
      <w:pPr>
        <w:rPr>
          <w:lang w:eastAsia="en-IN"/>
        </w:rPr>
      </w:pPr>
      <w:r>
        <w:rPr>
          <w:lang w:eastAsia="en-IN"/>
        </w:rPr>
        <w:lastRenderedPageBreak/>
        <w:t>Critical risks: These risks have to be addressed on priority. The system is extremely vulnerable and needs prompt mitigation.</w:t>
      </w:r>
    </w:p>
    <w:p w14:paraId="74D3BF57" w14:textId="77777777" w:rsidR="0067263B" w:rsidRDefault="008A3C4A" w:rsidP="00A82383">
      <w:pPr>
        <w:rPr>
          <w:lang w:eastAsia="en-IN"/>
        </w:rPr>
      </w:pPr>
      <w:r>
        <w:rPr>
          <w:lang w:eastAsia="en-IN"/>
        </w:rPr>
        <w:t>High risk: There is a strong need for corrective measures. The existing system may continue to operate but the corrective action needs to be implemented as soon as possible</w:t>
      </w:r>
    </w:p>
    <w:p w14:paraId="7A6069CF" w14:textId="77777777" w:rsidR="0067263B" w:rsidRDefault="008A3C4A" w:rsidP="00A82383">
      <w:pPr>
        <w:rPr>
          <w:lang w:eastAsia="en-IN"/>
        </w:rPr>
      </w:pPr>
      <w:r>
        <w:rPr>
          <w:lang w:eastAsia="en-IN"/>
        </w:rPr>
        <w:t>Medium risk: Corrective actions are needed and a plan must be developed to incorporate these actions within a reasonable period of time.</w:t>
      </w:r>
    </w:p>
    <w:p w14:paraId="5FC8181E" w14:textId="5066E208" w:rsidR="0067263B" w:rsidRDefault="008A3C4A" w:rsidP="00A82383">
      <w:pPr>
        <w:rPr>
          <w:lang w:eastAsia="en-IN"/>
        </w:rPr>
      </w:pPr>
      <w:r>
        <w:rPr>
          <w:lang w:eastAsia="en-IN"/>
        </w:rPr>
        <w:t xml:space="preserve">Low risk: </w:t>
      </w:r>
      <w:proofErr w:type="spellStart"/>
      <w:r w:rsidR="00731197">
        <w:t>KServe</w:t>
      </w:r>
      <w:proofErr w:type="spellEnd"/>
      <w:r w:rsidR="00731197">
        <w:t xml:space="preserve"> BPO Pvt Ltd</w:t>
      </w:r>
      <w:r>
        <w:rPr>
          <w:rFonts w:eastAsia="Calibri"/>
          <w:lang w:eastAsia="zh-CN" w:bidi="ar"/>
        </w:rPr>
        <w:t>.</w:t>
      </w:r>
      <w:r>
        <w:rPr>
          <w:lang w:eastAsia="en-IN"/>
        </w:rPr>
        <w:t xml:space="preserve"> shall determine whether corrective actions are still required or decide to accept the risk.</w:t>
      </w:r>
    </w:p>
    <w:tbl>
      <w:tblPr>
        <w:tblW w:w="9411" w:type="dxa"/>
        <w:tblInd w:w="-8" w:type="dxa"/>
        <w:tblBorders>
          <w:top w:val="outset" w:sz="6" w:space="0" w:color="000000"/>
          <w:left w:val="outset" w:sz="6" w:space="0" w:color="000000"/>
          <w:bottom w:val="outset" w:sz="6" w:space="0" w:color="000000"/>
          <w:right w:val="outset" w:sz="6" w:space="0" w:color="000000"/>
        </w:tblBorders>
        <w:tblLayout w:type="fixed"/>
        <w:tblCellMar>
          <w:left w:w="43" w:type="dxa"/>
          <w:right w:w="43" w:type="dxa"/>
        </w:tblCellMar>
        <w:tblLook w:val="04A0" w:firstRow="1" w:lastRow="0" w:firstColumn="1" w:lastColumn="0" w:noHBand="0" w:noVBand="1"/>
      </w:tblPr>
      <w:tblGrid>
        <w:gridCol w:w="1276"/>
        <w:gridCol w:w="8135"/>
      </w:tblGrid>
      <w:tr w:rsidR="0067263B" w14:paraId="5C0AD54B" w14:textId="77777777">
        <w:trPr>
          <w:tblHeader/>
        </w:trPr>
        <w:tc>
          <w:tcPr>
            <w:tcW w:w="9411" w:type="dxa"/>
            <w:gridSpan w:val="2"/>
            <w:tcBorders>
              <w:top w:val="outset" w:sz="6" w:space="0" w:color="000000"/>
              <w:bottom w:val="outset" w:sz="6" w:space="0" w:color="000000"/>
            </w:tcBorders>
            <w:shd w:val="clear" w:color="auto" w:fill="000099"/>
          </w:tcPr>
          <w:p w14:paraId="1A5222B9" w14:textId="77777777" w:rsidR="0067263B" w:rsidRDefault="008A3C4A" w:rsidP="00A82383">
            <w:pPr>
              <w:rPr>
                <w:lang w:eastAsia="en-IN"/>
              </w:rPr>
            </w:pPr>
            <w:r>
              <w:rPr>
                <w:lang w:eastAsia="en-IN"/>
              </w:rPr>
              <w:t xml:space="preserve">Likelihood </w:t>
            </w:r>
          </w:p>
        </w:tc>
      </w:tr>
      <w:tr w:rsidR="0067263B" w14:paraId="06F9EC90" w14:textId="77777777">
        <w:trPr>
          <w:tblHeader/>
        </w:trPr>
        <w:tc>
          <w:tcPr>
            <w:tcW w:w="1276" w:type="dxa"/>
            <w:tcBorders>
              <w:top w:val="outset" w:sz="6" w:space="0" w:color="000000"/>
              <w:bottom w:val="outset" w:sz="6" w:space="0" w:color="000000"/>
              <w:right w:val="outset" w:sz="6" w:space="0" w:color="000000"/>
            </w:tcBorders>
            <w:shd w:val="clear" w:color="auto" w:fill="E5B8B7"/>
          </w:tcPr>
          <w:p w14:paraId="26A58008" w14:textId="77777777" w:rsidR="0067263B" w:rsidRDefault="008A3C4A" w:rsidP="00A82383">
            <w:pPr>
              <w:rPr>
                <w:lang w:eastAsia="en-IN"/>
              </w:rPr>
            </w:pPr>
            <w:r>
              <w:rPr>
                <w:lang w:eastAsia="en-IN"/>
              </w:rPr>
              <w:t>Level</w:t>
            </w:r>
          </w:p>
        </w:tc>
        <w:tc>
          <w:tcPr>
            <w:tcW w:w="8135" w:type="dxa"/>
            <w:tcBorders>
              <w:top w:val="outset" w:sz="6" w:space="0" w:color="000000"/>
              <w:left w:val="outset" w:sz="6" w:space="0" w:color="000000"/>
              <w:bottom w:val="outset" w:sz="6" w:space="0" w:color="000000"/>
            </w:tcBorders>
            <w:shd w:val="clear" w:color="auto" w:fill="E5B8B7"/>
          </w:tcPr>
          <w:p w14:paraId="362D67F5" w14:textId="77777777" w:rsidR="0067263B" w:rsidRDefault="008A3C4A" w:rsidP="00A82383">
            <w:pPr>
              <w:rPr>
                <w:lang w:eastAsia="en-IN"/>
              </w:rPr>
            </w:pPr>
            <w:r>
              <w:rPr>
                <w:lang w:eastAsia="en-IN"/>
              </w:rPr>
              <w:t>Definition</w:t>
            </w:r>
          </w:p>
        </w:tc>
      </w:tr>
      <w:tr w:rsidR="0067263B" w14:paraId="5807FD74" w14:textId="77777777">
        <w:tc>
          <w:tcPr>
            <w:tcW w:w="1276" w:type="dxa"/>
            <w:tcBorders>
              <w:top w:val="outset" w:sz="6" w:space="0" w:color="000000"/>
              <w:bottom w:val="outset" w:sz="6" w:space="0" w:color="000000"/>
              <w:right w:val="outset" w:sz="6" w:space="0" w:color="000000"/>
            </w:tcBorders>
          </w:tcPr>
          <w:p w14:paraId="3CF4F986" w14:textId="77777777" w:rsidR="0067263B" w:rsidRDefault="008A3C4A" w:rsidP="00A82383">
            <w:pPr>
              <w:rPr>
                <w:lang w:eastAsia="en-IN"/>
              </w:rPr>
            </w:pPr>
            <w:r>
              <w:rPr>
                <w:lang w:eastAsia="en-IN"/>
              </w:rPr>
              <w:t>High</w:t>
            </w:r>
          </w:p>
        </w:tc>
        <w:tc>
          <w:tcPr>
            <w:tcW w:w="8135" w:type="dxa"/>
            <w:tcBorders>
              <w:top w:val="outset" w:sz="6" w:space="0" w:color="000000"/>
              <w:left w:val="outset" w:sz="6" w:space="0" w:color="000000"/>
              <w:bottom w:val="outset" w:sz="6" w:space="0" w:color="000000"/>
            </w:tcBorders>
          </w:tcPr>
          <w:p w14:paraId="1D155FC6" w14:textId="77777777" w:rsidR="0067263B" w:rsidRDefault="008A3C4A" w:rsidP="00A82383">
            <w:pPr>
              <w:rPr>
                <w:lang w:eastAsia="en-IN"/>
              </w:rPr>
            </w:pPr>
            <w:r>
              <w:rPr>
                <w:lang w:eastAsia="en-IN"/>
              </w:rPr>
              <w:t>The threat's source is highly motivated and sufficiently capable, and controls that prevent the vulnerability from being exercised are ineffective.</w:t>
            </w:r>
          </w:p>
        </w:tc>
      </w:tr>
      <w:tr w:rsidR="0067263B" w14:paraId="598B00D4" w14:textId="77777777">
        <w:tc>
          <w:tcPr>
            <w:tcW w:w="1276" w:type="dxa"/>
            <w:tcBorders>
              <w:top w:val="outset" w:sz="6" w:space="0" w:color="000000"/>
              <w:bottom w:val="outset" w:sz="6" w:space="0" w:color="000000"/>
              <w:right w:val="outset" w:sz="6" w:space="0" w:color="000000"/>
            </w:tcBorders>
          </w:tcPr>
          <w:p w14:paraId="459332C4" w14:textId="77777777" w:rsidR="0067263B" w:rsidRDefault="008A3C4A" w:rsidP="00A82383">
            <w:pPr>
              <w:rPr>
                <w:lang w:eastAsia="en-IN"/>
              </w:rPr>
            </w:pPr>
            <w:r>
              <w:rPr>
                <w:lang w:eastAsia="en-IN"/>
              </w:rPr>
              <w:t>Medium</w:t>
            </w:r>
          </w:p>
        </w:tc>
        <w:tc>
          <w:tcPr>
            <w:tcW w:w="8135" w:type="dxa"/>
            <w:tcBorders>
              <w:top w:val="outset" w:sz="6" w:space="0" w:color="000000"/>
              <w:left w:val="outset" w:sz="6" w:space="0" w:color="000000"/>
              <w:bottom w:val="outset" w:sz="6" w:space="0" w:color="000000"/>
            </w:tcBorders>
          </w:tcPr>
          <w:p w14:paraId="3B0F6B0F" w14:textId="77777777" w:rsidR="0067263B" w:rsidRDefault="008A3C4A" w:rsidP="00A82383">
            <w:pPr>
              <w:rPr>
                <w:lang w:eastAsia="en-IN"/>
              </w:rPr>
            </w:pPr>
            <w:r>
              <w:rPr>
                <w:lang w:eastAsia="en-IN"/>
              </w:rPr>
              <w:t>The threat's source is motivated and capable, but controls are in place that may impede a successful exercise of the vulnerability.</w:t>
            </w:r>
          </w:p>
        </w:tc>
      </w:tr>
      <w:tr w:rsidR="0067263B" w14:paraId="3CD79C29" w14:textId="77777777">
        <w:tc>
          <w:tcPr>
            <w:tcW w:w="1276" w:type="dxa"/>
            <w:tcBorders>
              <w:top w:val="outset" w:sz="6" w:space="0" w:color="000000"/>
              <w:bottom w:val="outset" w:sz="6" w:space="0" w:color="000000"/>
              <w:right w:val="outset" w:sz="6" w:space="0" w:color="000000"/>
            </w:tcBorders>
          </w:tcPr>
          <w:p w14:paraId="44ABB1D0" w14:textId="77777777" w:rsidR="0067263B" w:rsidRDefault="008A3C4A" w:rsidP="00A82383">
            <w:pPr>
              <w:rPr>
                <w:lang w:eastAsia="en-IN"/>
              </w:rPr>
            </w:pPr>
            <w:r>
              <w:rPr>
                <w:lang w:eastAsia="en-IN"/>
              </w:rPr>
              <w:t>Low</w:t>
            </w:r>
          </w:p>
        </w:tc>
        <w:tc>
          <w:tcPr>
            <w:tcW w:w="8135" w:type="dxa"/>
            <w:tcBorders>
              <w:top w:val="outset" w:sz="6" w:space="0" w:color="000000"/>
              <w:left w:val="outset" w:sz="6" w:space="0" w:color="000000"/>
              <w:bottom w:val="outset" w:sz="6" w:space="0" w:color="000000"/>
            </w:tcBorders>
          </w:tcPr>
          <w:p w14:paraId="09D14884" w14:textId="77777777" w:rsidR="0067263B" w:rsidRDefault="008A3C4A" w:rsidP="00A82383">
            <w:pPr>
              <w:rPr>
                <w:lang w:eastAsia="en-IN"/>
              </w:rPr>
            </w:pPr>
            <w:r>
              <w:rPr>
                <w:lang w:eastAsia="en-IN"/>
              </w:rPr>
              <w:t>The threat's source lacks motivation or capability, and controls are in place to prevent or significantly impede the vulnerability from being exercised.</w:t>
            </w:r>
          </w:p>
        </w:tc>
      </w:tr>
    </w:tbl>
    <w:p w14:paraId="368EB12E" w14:textId="77777777" w:rsidR="0067263B" w:rsidRDefault="0067263B" w:rsidP="00A82383">
      <w:pPr>
        <w:rPr>
          <w:lang w:eastAsia="en-IN"/>
        </w:rPr>
      </w:pPr>
    </w:p>
    <w:tbl>
      <w:tblPr>
        <w:tblW w:w="9411" w:type="dxa"/>
        <w:tblInd w:w="-8" w:type="dxa"/>
        <w:tblBorders>
          <w:top w:val="outset" w:sz="6" w:space="0" w:color="000000"/>
          <w:left w:val="outset" w:sz="6" w:space="0" w:color="000000"/>
          <w:bottom w:val="outset" w:sz="6" w:space="0" w:color="000000"/>
          <w:right w:val="outset" w:sz="6" w:space="0" w:color="000000"/>
        </w:tblBorders>
        <w:tblLayout w:type="fixed"/>
        <w:tblCellMar>
          <w:left w:w="43" w:type="dxa"/>
          <w:right w:w="43" w:type="dxa"/>
        </w:tblCellMar>
        <w:tblLook w:val="04A0" w:firstRow="1" w:lastRow="0" w:firstColumn="1" w:lastColumn="0" w:noHBand="0" w:noVBand="1"/>
      </w:tblPr>
      <w:tblGrid>
        <w:gridCol w:w="1276"/>
        <w:gridCol w:w="8135"/>
      </w:tblGrid>
      <w:tr w:rsidR="0067263B" w14:paraId="19D0F915" w14:textId="77777777">
        <w:trPr>
          <w:tblHeader/>
        </w:trPr>
        <w:tc>
          <w:tcPr>
            <w:tcW w:w="9411" w:type="dxa"/>
            <w:gridSpan w:val="2"/>
            <w:tcBorders>
              <w:top w:val="outset" w:sz="6" w:space="0" w:color="000000"/>
              <w:bottom w:val="outset" w:sz="6" w:space="0" w:color="000000"/>
            </w:tcBorders>
            <w:shd w:val="clear" w:color="auto" w:fill="000099"/>
          </w:tcPr>
          <w:p w14:paraId="1B2FF4D9" w14:textId="77777777" w:rsidR="0067263B" w:rsidRDefault="008A3C4A" w:rsidP="00A82383">
            <w:pPr>
              <w:rPr>
                <w:lang w:eastAsia="en-IN"/>
              </w:rPr>
            </w:pPr>
            <w:r>
              <w:rPr>
                <w:lang w:eastAsia="en-IN"/>
              </w:rPr>
              <w:t>Impact and Degree</w:t>
            </w:r>
          </w:p>
        </w:tc>
      </w:tr>
      <w:tr w:rsidR="0067263B" w14:paraId="3EF48F02" w14:textId="77777777">
        <w:trPr>
          <w:tblHeader/>
        </w:trPr>
        <w:tc>
          <w:tcPr>
            <w:tcW w:w="1276" w:type="dxa"/>
            <w:tcBorders>
              <w:top w:val="outset" w:sz="6" w:space="0" w:color="000000"/>
              <w:bottom w:val="outset" w:sz="6" w:space="0" w:color="000000"/>
              <w:right w:val="outset" w:sz="6" w:space="0" w:color="000000"/>
            </w:tcBorders>
            <w:shd w:val="clear" w:color="auto" w:fill="E5B8B7"/>
          </w:tcPr>
          <w:p w14:paraId="00F062B7" w14:textId="77777777" w:rsidR="0067263B" w:rsidRDefault="008A3C4A" w:rsidP="00A82383">
            <w:pPr>
              <w:rPr>
                <w:lang w:eastAsia="en-IN"/>
              </w:rPr>
            </w:pPr>
            <w:r>
              <w:rPr>
                <w:lang w:eastAsia="en-IN"/>
              </w:rPr>
              <w:t>Level</w:t>
            </w:r>
          </w:p>
        </w:tc>
        <w:tc>
          <w:tcPr>
            <w:tcW w:w="8135" w:type="dxa"/>
            <w:tcBorders>
              <w:top w:val="outset" w:sz="6" w:space="0" w:color="000000"/>
              <w:left w:val="outset" w:sz="6" w:space="0" w:color="000000"/>
              <w:bottom w:val="outset" w:sz="6" w:space="0" w:color="000000"/>
            </w:tcBorders>
            <w:shd w:val="clear" w:color="auto" w:fill="E5B8B7"/>
          </w:tcPr>
          <w:p w14:paraId="2107AFEB" w14:textId="77777777" w:rsidR="0067263B" w:rsidRDefault="008A3C4A" w:rsidP="00A82383">
            <w:pPr>
              <w:rPr>
                <w:lang w:eastAsia="en-IN"/>
              </w:rPr>
            </w:pPr>
            <w:r>
              <w:rPr>
                <w:lang w:eastAsia="en-IN"/>
              </w:rPr>
              <w:t>Definition</w:t>
            </w:r>
          </w:p>
        </w:tc>
      </w:tr>
      <w:tr w:rsidR="0067263B" w14:paraId="0B9DE56D" w14:textId="77777777">
        <w:tc>
          <w:tcPr>
            <w:tcW w:w="1276" w:type="dxa"/>
            <w:tcBorders>
              <w:top w:val="outset" w:sz="6" w:space="0" w:color="000000"/>
              <w:bottom w:val="outset" w:sz="6" w:space="0" w:color="000000"/>
              <w:right w:val="outset" w:sz="6" w:space="0" w:color="000000"/>
            </w:tcBorders>
          </w:tcPr>
          <w:p w14:paraId="471F0D64" w14:textId="77777777" w:rsidR="0067263B" w:rsidRDefault="008A3C4A" w:rsidP="00A82383">
            <w:pPr>
              <w:rPr>
                <w:lang w:eastAsia="en-IN"/>
              </w:rPr>
            </w:pPr>
            <w:r>
              <w:rPr>
                <w:lang w:eastAsia="en-IN"/>
              </w:rPr>
              <w:t>High</w:t>
            </w:r>
          </w:p>
        </w:tc>
        <w:tc>
          <w:tcPr>
            <w:tcW w:w="8135" w:type="dxa"/>
            <w:tcBorders>
              <w:top w:val="outset" w:sz="6" w:space="0" w:color="000000"/>
              <w:left w:val="outset" w:sz="6" w:space="0" w:color="000000"/>
              <w:bottom w:val="outset" w:sz="6" w:space="0" w:color="000000"/>
            </w:tcBorders>
          </w:tcPr>
          <w:p w14:paraId="0D518667" w14:textId="77777777" w:rsidR="0067263B" w:rsidRDefault="008A3C4A" w:rsidP="00A82383">
            <w:pPr>
              <w:rPr>
                <w:lang w:eastAsia="en-IN"/>
              </w:rPr>
            </w:pPr>
            <w:r>
              <w:rPr>
                <w:lang w:eastAsia="en-IN"/>
              </w:rPr>
              <w:t>High impact risks may result in the high costly loss of assets; risks that significantly violate, harm, or impede operations; or risks that cause human death or serious injury.</w:t>
            </w:r>
          </w:p>
        </w:tc>
      </w:tr>
      <w:tr w:rsidR="0067263B" w14:paraId="4BE20FA1" w14:textId="77777777">
        <w:tc>
          <w:tcPr>
            <w:tcW w:w="1276" w:type="dxa"/>
            <w:tcBorders>
              <w:top w:val="outset" w:sz="6" w:space="0" w:color="000000"/>
              <w:bottom w:val="outset" w:sz="6" w:space="0" w:color="000000"/>
              <w:right w:val="outset" w:sz="6" w:space="0" w:color="000000"/>
            </w:tcBorders>
          </w:tcPr>
          <w:p w14:paraId="43774F6E" w14:textId="77777777" w:rsidR="0067263B" w:rsidRDefault="008A3C4A" w:rsidP="00A82383">
            <w:pPr>
              <w:rPr>
                <w:lang w:eastAsia="en-IN"/>
              </w:rPr>
            </w:pPr>
            <w:r>
              <w:rPr>
                <w:lang w:eastAsia="en-IN"/>
              </w:rPr>
              <w:t>Medium</w:t>
            </w:r>
          </w:p>
        </w:tc>
        <w:tc>
          <w:tcPr>
            <w:tcW w:w="8135" w:type="dxa"/>
            <w:tcBorders>
              <w:top w:val="outset" w:sz="6" w:space="0" w:color="000000"/>
              <w:left w:val="outset" w:sz="6" w:space="0" w:color="000000"/>
              <w:bottom w:val="outset" w:sz="6" w:space="0" w:color="000000"/>
            </w:tcBorders>
          </w:tcPr>
          <w:p w14:paraId="532EF7B7" w14:textId="77777777" w:rsidR="0067263B" w:rsidRDefault="008A3C4A" w:rsidP="00A82383">
            <w:pPr>
              <w:rPr>
                <w:lang w:eastAsia="en-IN"/>
              </w:rPr>
            </w:pPr>
            <w:r>
              <w:rPr>
                <w:lang w:eastAsia="en-IN"/>
              </w:rPr>
              <w:t>Medium impact risks may result in the costly loss of assets; risks that violate, harm, or impede operations; or risks that cause human injury.</w:t>
            </w:r>
          </w:p>
        </w:tc>
      </w:tr>
      <w:tr w:rsidR="0067263B" w14:paraId="472528EE" w14:textId="77777777">
        <w:tc>
          <w:tcPr>
            <w:tcW w:w="1276" w:type="dxa"/>
            <w:tcBorders>
              <w:top w:val="outset" w:sz="6" w:space="0" w:color="000000"/>
              <w:bottom w:val="outset" w:sz="6" w:space="0" w:color="000000"/>
              <w:right w:val="outset" w:sz="6" w:space="0" w:color="000000"/>
            </w:tcBorders>
          </w:tcPr>
          <w:p w14:paraId="3A7E7FC3" w14:textId="77777777" w:rsidR="0067263B" w:rsidRDefault="008A3C4A" w:rsidP="00A82383">
            <w:pPr>
              <w:rPr>
                <w:lang w:eastAsia="en-IN"/>
              </w:rPr>
            </w:pPr>
            <w:r>
              <w:rPr>
                <w:lang w:eastAsia="en-IN"/>
              </w:rPr>
              <w:t>Low</w:t>
            </w:r>
          </w:p>
        </w:tc>
        <w:tc>
          <w:tcPr>
            <w:tcW w:w="8135" w:type="dxa"/>
            <w:tcBorders>
              <w:top w:val="outset" w:sz="6" w:space="0" w:color="000000"/>
              <w:left w:val="outset" w:sz="6" w:space="0" w:color="000000"/>
              <w:bottom w:val="outset" w:sz="6" w:space="0" w:color="000000"/>
            </w:tcBorders>
          </w:tcPr>
          <w:p w14:paraId="21F82160" w14:textId="77777777" w:rsidR="0067263B" w:rsidRDefault="008A3C4A" w:rsidP="00A82383">
            <w:pPr>
              <w:rPr>
                <w:lang w:eastAsia="en-IN"/>
              </w:rPr>
            </w:pPr>
            <w:r>
              <w:rPr>
                <w:lang w:eastAsia="en-IN"/>
              </w:rPr>
              <w:t>Low impact risks may result in the loss of some assets or may noticeably affect operations.</w:t>
            </w:r>
          </w:p>
        </w:tc>
      </w:tr>
    </w:tbl>
    <w:p w14:paraId="77A0101E" w14:textId="77777777" w:rsidR="0067263B" w:rsidRDefault="0067263B" w:rsidP="00A82383">
      <w:pPr>
        <w:rPr>
          <w:lang w:eastAsia="en-IN"/>
        </w:rPr>
      </w:pPr>
    </w:p>
    <w:tbl>
      <w:tblPr>
        <w:tblW w:w="9411" w:type="dxa"/>
        <w:tblInd w:w="-8" w:type="dxa"/>
        <w:tblBorders>
          <w:top w:val="outset" w:sz="6" w:space="0" w:color="000000"/>
          <w:left w:val="outset" w:sz="6" w:space="0" w:color="000000"/>
          <w:bottom w:val="outset" w:sz="6" w:space="0" w:color="000000"/>
          <w:right w:val="outset" w:sz="6" w:space="0" w:color="000000"/>
        </w:tblBorders>
        <w:tblLayout w:type="fixed"/>
        <w:tblCellMar>
          <w:left w:w="43" w:type="dxa"/>
          <w:right w:w="43" w:type="dxa"/>
        </w:tblCellMar>
        <w:tblLook w:val="04A0" w:firstRow="1" w:lastRow="0" w:firstColumn="1" w:lastColumn="0" w:noHBand="0" w:noVBand="1"/>
      </w:tblPr>
      <w:tblGrid>
        <w:gridCol w:w="1276"/>
        <w:gridCol w:w="8135"/>
      </w:tblGrid>
      <w:tr w:rsidR="0067263B" w14:paraId="120D26D5" w14:textId="77777777">
        <w:trPr>
          <w:tblHeader/>
        </w:trPr>
        <w:tc>
          <w:tcPr>
            <w:tcW w:w="9411" w:type="dxa"/>
            <w:gridSpan w:val="2"/>
            <w:tcBorders>
              <w:top w:val="outset" w:sz="6" w:space="0" w:color="000000"/>
              <w:bottom w:val="outset" w:sz="6" w:space="0" w:color="000000"/>
            </w:tcBorders>
            <w:shd w:val="clear" w:color="auto" w:fill="000099"/>
          </w:tcPr>
          <w:p w14:paraId="5297510C" w14:textId="77777777" w:rsidR="0067263B" w:rsidRDefault="008A3C4A" w:rsidP="00A82383">
            <w:pPr>
              <w:rPr>
                <w:lang w:eastAsia="en-IN"/>
              </w:rPr>
            </w:pPr>
            <w:r>
              <w:rPr>
                <w:lang w:eastAsia="en-IN"/>
              </w:rPr>
              <w:lastRenderedPageBreak/>
              <w:t xml:space="preserve">Risk </w:t>
            </w:r>
          </w:p>
        </w:tc>
      </w:tr>
      <w:tr w:rsidR="0067263B" w14:paraId="7E9188B8" w14:textId="77777777">
        <w:trPr>
          <w:tblHeader/>
        </w:trPr>
        <w:tc>
          <w:tcPr>
            <w:tcW w:w="1276" w:type="dxa"/>
            <w:tcBorders>
              <w:top w:val="outset" w:sz="6" w:space="0" w:color="000000"/>
              <w:bottom w:val="outset" w:sz="6" w:space="0" w:color="000000"/>
              <w:right w:val="outset" w:sz="6" w:space="0" w:color="000000"/>
            </w:tcBorders>
            <w:shd w:val="clear" w:color="auto" w:fill="E5B8B7"/>
          </w:tcPr>
          <w:p w14:paraId="1D977B51" w14:textId="77777777" w:rsidR="0067263B" w:rsidRDefault="008A3C4A" w:rsidP="00A82383">
            <w:pPr>
              <w:rPr>
                <w:lang w:eastAsia="en-IN"/>
              </w:rPr>
            </w:pPr>
            <w:r>
              <w:rPr>
                <w:lang w:eastAsia="en-IN"/>
              </w:rPr>
              <w:t>Mitigation</w:t>
            </w:r>
          </w:p>
        </w:tc>
        <w:tc>
          <w:tcPr>
            <w:tcW w:w="8135" w:type="dxa"/>
            <w:tcBorders>
              <w:top w:val="outset" w:sz="6" w:space="0" w:color="000000"/>
              <w:left w:val="outset" w:sz="6" w:space="0" w:color="000000"/>
              <w:bottom w:val="outset" w:sz="6" w:space="0" w:color="000000"/>
            </w:tcBorders>
            <w:shd w:val="clear" w:color="auto" w:fill="E5B8B7"/>
          </w:tcPr>
          <w:p w14:paraId="5762A645" w14:textId="77777777" w:rsidR="0067263B" w:rsidRDefault="008A3C4A" w:rsidP="00A82383">
            <w:pPr>
              <w:rPr>
                <w:lang w:eastAsia="en-IN"/>
              </w:rPr>
            </w:pPr>
            <w:r>
              <w:rPr>
                <w:lang w:eastAsia="en-IN"/>
              </w:rPr>
              <w:t>Recommendation</w:t>
            </w:r>
          </w:p>
        </w:tc>
      </w:tr>
      <w:tr w:rsidR="0067263B" w14:paraId="2371E091" w14:textId="77777777">
        <w:tc>
          <w:tcPr>
            <w:tcW w:w="1276" w:type="dxa"/>
            <w:tcBorders>
              <w:top w:val="outset" w:sz="6" w:space="0" w:color="000000"/>
              <w:bottom w:val="outset" w:sz="6" w:space="0" w:color="000000"/>
              <w:right w:val="outset" w:sz="6" w:space="0" w:color="000000"/>
            </w:tcBorders>
          </w:tcPr>
          <w:p w14:paraId="3036EB03" w14:textId="77777777" w:rsidR="0067263B" w:rsidRDefault="008A3C4A" w:rsidP="00A82383">
            <w:pPr>
              <w:rPr>
                <w:lang w:eastAsia="en-IN"/>
              </w:rPr>
            </w:pPr>
            <w:r>
              <w:rPr>
                <w:lang w:eastAsia="en-IN"/>
              </w:rPr>
              <w:t>Critical</w:t>
            </w:r>
          </w:p>
        </w:tc>
        <w:tc>
          <w:tcPr>
            <w:tcW w:w="8135" w:type="dxa"/>
            <w:tcBorders>
              <w:top w:val="outset" w:sz="6" w:space="0" w:color="000000"/>
              <w:left w:val="outset" w:sz="6" w:space="0" w:color="000000"/>
              <w:bottom w:val="outset" w:sz="6" w:space="0" w:color="000000"/>
            </w:tcBorders>
          </w:tcPr>
          <w:p w14:paraId="45E2A8C8" w14:textId="77777777" w:rsidR="0067263B" w:rsidRDefault="008A3C4A" w:rsidP="00A82383">
            <w:pPr>
              <w:rPr>
                <w:lang w:eastAsia="en-IN"/>
              </w:rPr>
            </w:pPr>
            <w:r>
              <w:rPr>
                <w:lang w:eastAsia="en-IN"/>
              </w:rPr>
              <w:t>This is a critical vulnerability and needs to be addressed immediately</w:t>
            </w:r>
          </w:p>
        </w:tc>
      </w:tr>
      <w:tr w:rsidR="0067263B" w14:paraId="0FEC1882" w14:textId="77777777">
        <w:tc>
          <w:tcPr>
            <w:tcW w:w="1276" w:type="dxa"/>
            <w:tcBorders>
              <w:top w:val="outset" w:sz="6" w:space="0" w:color="000000"/>
              <w:bottom w:val="outset" w:sz="6" w:space="0" w:color="000000"/>
              <w:right w:val="outset" w:sz="6" w:space="0" w:color="000000"/>
            </w:tcBorders>
          </w:tcPr>
          <w:p w14:paraId="62C0E155" w14:textId="77777777" w:rsidR="0067263B" w:rsidRDefault="008A3C4A" w:rsidP="00A82383">
            <w:pPr>
              <w:rPr>
                <w:lang w:eastAsia="en-IN"/>
              </w:rPr>
            </w:pPr>
            <w:r>
              <w:rPr>
                <w:lang w:eastAsia="en-IN"/>
              </w:rPr>
              <w:t>High</w:t>
            </w:r>
          </w:p>
        </w:tc>
        <w:tc>
          <w:tcPr>
            <w:tcW w:w="8135" w:type="dxa"/>
            <w:tcBorders>
              <w:top w:val="outset" w:sz="6" w:space="0" w:color="000000"/>
              <w:left w:val="outset" w:sz="6" w:space="0" w:color="000000"/>
              <w:bottom w:val="outset" w:sz="6" w:space="0" w:color="000000"/>
            </w:tcBorders>
          </w:tcPr>
          <w:p w14:paraId="1C915EBC" w14:textId="77777777" w:rsidR="0067263B" w:rsidRDefault="008A3C4A" w:rsidP="00A82383">
            <w:pPr>
              <w:rPr>
                <w:lang w:eastAsia="en-IN"/>
              </w:rPr>
            </w:pPr>
            <w:r>
              <w:rPr>
                <w:lang w:eastAsia="en-IN"/>
              </w:rPr>
              <w:t>There is a strong need for corrective measures. The existing system may continue to operate but the corrective action needs to be put in place as early as possible</w:t>
            </w:r>
          </w:p>
        </w:tc>
      </w:tr>
      <w:tr w:rsidR="0067263B" w14:paraId="4D045B3C" w14:textId="77777777">
        <w:tc>
          <w:tcPr>
            <w:tcW w:w="1276" w:type="dxa"/>
            <w:tcBorders>
              <w:top w:val="outset" w:sz="6" w:space="0" w:color="000000"/>
              <w:bottom w:val="outset" w:sz="6" w:space="0" w:color="000000"/>
              <w:right w:val="outset" w:sz="6" w:space="0" w:color="000000"/>
            </w:tcBorders>
          </w:tcPr>
          <w:p w14:paraId="6F74EE44" w14:textId="77777777" w:rsidR="0067263B" w:rsidRDefault="008A3C4A" w:rsidP="00A82383">
            <w:pPr>
              <w:rPr>
                <w:lang w:eastAsia="en-IN"/>
              </w:rPr>
            </w:pPr>
            <w:r>
              <w:rPr>
                <w:lang w:eastAsia="en-IN"/>
              </w:rPr>
              <w:t>Medium</w:t>
            </w:r>
          </w:p>
        </w:tc>
        <w:tc>
          <w:tcPr>
            <w:tcW w:w="8135" w:type="dxa"/>
            <w:tcBorders>
              <w:top w:val="outset" w:sz="6" w:space="0" w:color="000000"/>
              <w:left w:val="outset" w:sz="6" w:space="0" w:color="000000"/>
              <w:bottom w:val="outset" w:sz="6" w:space="0" w:color="000000"/>
            </w:tcBorders>
          </w:tcPr>
          <w:p w14:paraId="73E5ABFF" w14:textId="77777777" w:rsidR="0067263B" w:rsidRDefault="008A3C4A" w:rsidP="00A82383">
            <w:pPr>
              <w:rPr>
                <w:lang w:eastAsia="en-IN"/>
              </w:rPr>
            </w:pPr>
            <w:r>
              <w:rPr>
                <w:lang w:eastAsia="en-IN"/>
              </w:rPr>
              <w:t>Corrective actions are needed and a plan must be developed to incorporate these actions within a reasonable period of time</w:t>
            </w:r>
          </w:p>
        </w:tc>
      </w:tr>
      <w:tr w:rsidR="0067263B" w14:paraId="6A44D949" w14:textId="77777777">
        <w:tc>
          <w:tcPr>
            <w:tcW w:w="1276" w:type="dxa"/>
            <w:tcBorders>
              <w:top w:val="outset" w:sz="6" w:space="0" w:color="000000"/>
              <w:bottom w:val="outset" w:sz="6" w:space="0" w:color="000000"/>
              <w:right w:val="outset" w:sz="6" w:space="0" w:color="000000"/>
            </w:tcBorders>
          </w:tcPr>
          <w:p w14:paraId="3B2CE18B" w14:textId="77777777" w:rsidR="0067263B" w:rsidRDefault="008A3C4A" w:rsidP="00A82383">
            <w:pPr>
              <w:rPr>
                <w:lang w:eastAsia="en-IN"/>
              </w:rPr>
            </w:pPr>
            <w:r>
              <w:rPr>
                <w:lang w:eastAsia="en-IN"/>
              </w:rPr>
              <w:t>Low</w:t>
            </w:r>
          </w:p>
        </w:tc>
        <w:tc>
          <w:tcPr>
            <w:tcW w:w="8135" w:type="dxa"/>
            <w:tcBorders>
              <w:top w:val="outset" w:sz="6" w:space="0" w:color="000000"/>
              <w:left w:val="outset" w:sz="6" w:space="0" w:color="000000"/>
              <w:bottom w:val="outset" w:sz="6" w:space="0" w:color="000000"/>
            </w:tcBorders>
          </w:tcPr>
          <w:p w14:paraId="43D555AE" w14:textId="77777777" w:rsidR="0067263B" w:rsidRDefault="008A3C4A" w:rsidP="00A82383">
            <w:pPr>
              <w:rPr>
                <w:lang w:eastAsia="en-IN"/>
              </w:rPr>
            </w:pPr>
            <w:r>
              <w:rPr>
                <w:lang w:eastAsia="en-IN"/>
              </w:rPr>
              <w:t>Company to determine corrective actions or decide to accept the risk</w:t>
            </w:r>
          </w:p>
        </w:tc>
      </w:tr>
    </w:tbl>
    <w:p w14:paraId="6E50C6FE" w14:textId="77777777" w:rsidR="0067263B" w:rsidRDefault="008A3C4A" w:rsidP="00A82383">
      <w:pPr>
        <w:pStyle w:val="Heading1"/>
      </w:pPr>
      <w:bookmarkStart w:id="33" w:name="_Toc531092656"/>
      <w:bookmarkStart w:id="34" w:name="_Toc217728414"/>
      <w:r>
        <w:t>Management Summary</w:t>
      </w:r>
      <w:bookmarkStart w:id="35" w:name="_Toc410080525"/>
      <w:bookmarkEnd w:id="33"/>
      <w:bookmarkEnd w:id="34"/>
    </w:p>
    <w:p w14:paraId="2BEEF9AF" w14:textId="77777777" w:rsidR="0067263B" w:rsidRDefault="008A3C4A" w:rsidP="00A82383">
      <w:r>
        <w:t>Our Information Security Assessment team would like to take this opportunity to thank all the participants for their assistance and co-operation in ensuring that the assessment could be completed smoothly and in a timely manner.</w:t>
      </w:r>
    </w:p>
    <w:bookmarkEnd w:id="35"/>
    <w:p w14:paraId="09ED6859" w14:textId="1952838A" w:rsidR="0067263B" w:rsidRDefault="008A3C4A" w:rsidP="00A82383">
      <w:r>
        <w:t>5 Database Server were in the scope of the VAPT activity. Critical,</w:t>
      </w:r>
      <w:r w:rsidR="00D12F76">
        <w:t xml:space="preserve"> </w:t>
      </w:r>
      <w:r>
        <w:t>Medium and low</w:t>
      </w:r>
      <w:r>
        <w:rPr>
          <w:lang w:val="en-GB"/>
        </w:rPr>
        <w:t xml:space="preserve"> </w:t>
      </w:r>
      <w:r>
        <w:t>vulnerabilities were identified during the scan. The scan was done using multiple tools followed by manual verification to reduce the risks of false positives. It is recommended that the Critical,</w:t>
      </w:r>
      <w:r w:rsidR="00D12F76">
        <w:t xml:space="preserve"> </w:t>
      </w:r>
      <w:r>
        <w:t xml:space="preserve">Medium and low vulnerabilities be addressed immediately. </w:t>
      </w:r>
    </w:p>
    <w:p w14:paraId="73C8D387" w14:textId="77777777" w:rsidR="0067263B" w:rsidRDefault="008A3C4A" w:rsidP="00A82383">
      <w:r>
        <w:t>It is further recommended that the Database Server be scanned for vulnerabilities whenever there is a change in the configuration or at least once in a year, whichever is earlier. All changes to the Database Server should be done through a proper change management process.</w:t>
      </w:r>
    </w:p>
    <w:p w14:paraId="7A67E0E5" w14:textId="77777777" w:rsidR="0067263B" w:rsidRDefault="008A3C4A" w:rsidP="00A82383">
      <w:pPr>
        <w:rPr>
          <w:lang w:eastAsia="en-IN"/>
        </w:rPr>
      </w:pPr>
      <w:r>
        <w:t>Below is the summarized report of the vulnerabilities.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6"/>
        <w:gridCol w:w="1566"/>
        <w:gridCol w:w="1566"/>
        <w:gridCol w:w="1566"/>
        <w:gridCol w:w="1566"/>
      </w:tblGrid>
      <w:tr w:rsidR="0067263B" w14:paraId="71643818" w14:textId="77777777">
        <w:trPr>
          <w:jc w:val="center"/>
        </w:trPr>
        <w:tc>
          <w:tcPr>
            <w:tcW w:w="1566" w:type="dxa"/>
            <w:shd w:val="clear" w:color="auto" w:fill="003399"/>
          </w:tcPr>
          <w:p w14:paraId="7E2B9EF5" w14:textId="77777777" w:rsidR="0067263B" w:rsidRDefault="008A3C4A" w:rsidP="00A82383">
            <w:pPr>
              <w:rPr>
                <w:lang w:eastAsia="en-IN"/>
              </w:rPr>
            </w:pPr>
            <w:bookmarkStart w:id="36" w:name="_Hlk292882731"/>
            <w:r>
              <w:rPr>
                <w:lang w:eastAsia="en-IN"/>
              </w:rPr>
              <w:t>Critical</w:t>
            </w:r>
          </w:p>
        </w:tc>
        <w:tc>
          <w:tcPr>
            <w:tcW w:w="1566" w:type="dxa"/>
            <w:shd w:val="clear" w:color="auto" w:fill="003399"/>
          </w:tcPr>
          <w:p w14:paraId="6A7E2140" w14:textId="77777777" w:rsidR="0067263B" w:rsidRDefault="008A3C4A" w:rsidP="00A82383">
            <w:pPr>
              <w:rPr>
                <w:lang w:eastAsia="en-IN"/>
              </w:rPr>
            </w:pPr>
            <w:r>
              <w:rPr>
                <w:lang w:eastAsia="en-IN"/>
              </w:rPr>
              <w:t>High</w:t>
            </w:r>
          </w:p>
        </w:tc>
        <w:tc>
          <w:tcPr>
            <w:tcW w:w="1566" w:type="dxa"/>
            <w:shd w:val="clear" w:color="auto" w:fill="003399"/>
          </w:tcPr>
          <w:p w14:paraId="03CE8505" w14:textId="77777777" w:rsidR="0067263B" w:rsidRDefault="008A3C4A" w:rsidP="00A82383">
            <w:pPr>
              <w:rPr>
                <w:lang w:eastAsia="en-IN"/>
              </w:rPr>
            </w:pPr>
            <w:r>
              <w:rPr>
                <w:lang w:eastAsia="en-IN"/>
              </w:rPr>
              <w:t>Medium</w:t>
            </w:r>
          </w:p>
        </w:tc>
        <w:tc>
          <w:tcPr>
            <w:tcW w:w="1566" w:type="dxa"/>
            <w:tcBorders>
              <w:bottom w:val="single" w:sz="4" w:space="0" w:color="000000"/>
            </w:tcBorders>
            <w:shd w:val="clear" w:color="auto" w:fill="003399"/>
          </w:tcPr>
          <w:p w14:paraId="24D1D275" w14:textId="77777777" w:rsidR="0067263B" w:rsidRDefault="008A3C4A" w:rsidP="00A82383">
            <w:pPr>
              <w:rPr>
                <w:lang w:eastAsia="en-IN"/>
              </w:rPr>
            </w:pPr>
            <w:r>
              <w:rPr>
                <w:lang w:eastAsia="en-IN"/>
              </w:rPr>
              <w:t>Low</w:t>
            </w:r>
          </w:p>
        </w:tc>
        <w:tc>
          <w:tcPr>
            <w:tcW w:w="1566" w:type="dxa"/>
            <w:tcBorders>
              <w:bottom w:val="single" w:sz="4" w:space="0" w:color="000000"/>
            </w:tcBorders>
            <w:shd w:val="clear" w:color="auto" w:fill="003399"/>
          </w:tcPr>
          <w:p w14:paraId="20838A7A" w14:textId="77777777" w:rsidR="0067263B" w:rsidRDefault="008A3C4A" w:rsidP="00A82383">
            <w:pPr>
              <w:rPr>
                <w:lang w:eastAsia="en-IN"/>
              </w:rPr>
            </w:pPr>
            <w:r>
              <w:rPr>
                <w:lang w:eastAsia="en-IN"/>
              </w:rPr>
              <w:t>Information</w:t>
            </w:r>
          </w:p>
        </w:tc>
      </w:tr>
      <w:tr w:rsidR="0067263B" w14:paraId="69DFFEC0" w14:textId="77777777">
        <w:trPr>
          <w:jc w:val="center"/>
        </w:trPr>
        <w:tc>
          <w:tcPr>
            <w:tcW w:w="1566" w:type="dxa"/>
            <w:shd w:val="clear" w:color="auto" w:fill="FF0000"/>
          </w:tcPr>
          <w:p w14:paraId="2CC8DF64" w14:textId="3C1C9CFB" w:rsidR="0067263B" w:rsidRDefault="009809F2" w:rsidP="00A82383">
            <w:pPr>
              <w:rPr>
                <w:lang w:eastAsia="en-IN"/>
              </w:rPr>
            </w:pPr>
            <w:r>
              <w:rPr>
                <w:lang w:eastAsia="en-IN"/>
              </w:rPr>
              <w:t>2</w:t>
            </w:r>
          </w:p>
        </w:tc>
        <w:tc>
          <w:tcPr>
            <w:tcW w:w="1566" w:type="dxa"/>
            <w:shd w:val="clear" w:color="auto" w:fill="FFC000"/>
          </w:tcPr>
          <w:p w14:paraId="312EBDBF" w14:textId="227A7CF7" w:rsidR="0067263B" w:rsidRDefault="009809F2" w:rsidP="00A82383">
            <w:pPr>
              <w:rPr>
                <w:lang w:eastAsia="en-IN"/>
              </w:rPr>
            </w:pPr>
            <w:r>
              <w:rPr>
                <w:lang w:eastAsia="en-IN"/>
              </w:rPr>
              <w:t>3</w:t>
            </w:r>
          </w:p>
        </w:tc>
        <w:tc>
          <w:tcPr>
            <w:tcW w:w="1566" w:type="dxa"/>
            <w:shd w:val="clear" w:color="auto" w:fill="FFFF00"/>
          </w:tcPr>
          <w:p w14:paraId="693207A0" w14:textId="5CE17BB8" w:rsidR="0067263B" w:rsidRDefault="009809F2" w:rsidP="00A82383">
            <w:pPr>
              <w:rPr>
                <w:lang w:eastAsia="en-IN"/>
              </w:rPr>
            </w:pPr>
            <w:r>
              <w:rPr>
                <w:lang w:eastAsia="en-IN"/>
              </w:rPr>
              <w:t>4</w:t>
            </w:r>
          </w:p>
        </w:tc>
        <w:tc>
          <w:tcPr>
            <w:tcW w:w="1566" w:type="dxa"/>
            <w:shd w:val="clear" w:color="auto" w:fill="00B050"/>
          </w:tcPr>
          <w:p w14:paraId="3F5B6AA7" w14:textId="2F580FFC" w:rsidR="0067263B" w:rsidRDefault="009809F2" w:rsidP="00A82383">
            <w:pPr>
              <w:rPr>
                <w:lang w:eastAsia="en-IN"/>
              </w:rPr>
            </w:pPr>
            <w:r>
              <w:rPr>
                <w:lang w:eastAsia="en-IN"/>
              </w:rPr>
              <w:t>1</w:t>
            </w:r>
          </w:p>
        </w:tc>
        <w:tc>
          <w:tcPr>
            <w:tcW w:w="1566" w:type="dxa"/>
            <w:shd w:val="clear" w:color="auto" w:fill="0070C0"/>
          </w:tcPr>
          <w:p w14:paraId="3117673B" w14:textId="77777777" w:rsidR="0067263B" w:rsidRDefault="008A3C4A" w:rsidP="00A82383">
            <w:pPr>
              <w:rPr>
                <w:lang w:eastAsia="en-IN"/>
              </w:rPr>
            </w:pPr>
            <w:r>
              <w:rPr>
                <w:lang w:eastAsia="en-IN"/>
              </w:rPr>
              <w:t>0</w:t>
            </w:r>
          </w:p>
        </w:tc>
      </w:tr>
      <w:bookmarkEnd w:id="36"/>
    </w:tbl>
    <w:p w14:paraId="513CEE0E" w14:textId="77777777" w:rsidR="0067263B" w:rsidRDefault="0067263B" w:rsidP="00A82383">
      <w:pPr>
        <w:rPr>
          <w:lang w:eastAsia="en-IN"/>
        </w:rPr>
      </w:pPr>
    </w:p>
    <w:p w14:paraId="298574EA" w14:textId="77777777" w:rsidR="0067263B" w:rsidRDefault="008A3C4A" w:rsidP="00A82383">
      <w:pPr>
        <w:rPr>
          <w:rFonts w:eastAsia="Times New Roman"/>
        </w:rPr>
      </w:pPr>
      <w:r>
        <w:rPr>
          <w:noProof/>
        </w:rPr>
        <w:lastRenderedPageBreak/>
        <w:drawing>
          <wp:inline distT="0" distB="0" distL="0" distR="0" wp14:anchorId="284832AA" wp14:editId="1876F4FC">
            <wp:extent cx="5890260" cy="3337560"/>
            <wp:effectExtent l="4445" t="4445" r="10795" b="10795"/>
            <wp:docPr id="1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FE30913" w14:textId="77777777" w:rsidR="0067263B" w:rsidRDefault="008A3C4A" w:rsidP="00A82383">
      <w:pPr>
        <w:rPr>
          <w:color w:val="2F5496" w:themeColor="accent5" w:themeShade="BF"/>
          <w:lang w:eastAsia="en-IN"/>
        </w:rPr>
      </w:pPr>
      <w:r>
        <w:t xml:space="preserve">Figure </w:t>
      </w:r>
      <w:fldSimple w:instr=" SEQ Figure \* ARABIC ">
        <w:r>
          <w:t>1</w:t>
        </w:r>
      </w:fldSimple>
      <w:r>
        <w:t>: Vulnerability Distribution with severity</w:t>
      </w:r>
    </w:p>
    <w:p w14:paraId="43E01676" w14:textId="77777777" w:rsidR="0067263B" w:rsidRDefault="0067263B" w:rsidP="00A82383">
      <w:pPr>
        <w:rPr>
          <w:lang w:eastAsia="en-IN"/>
        </w:rPr>
      </w:pPr>
    </w:p>
    <w:p w14:paraId="18C9E96A" w14:textId="77777777" w:rsidR="00040FE3" w:rsidRDefault="00040FE3" w:rsidP="00A82383">
      <w:pPr>
        <w:rPr>
          <w:lang w:eastAsia="en-IN"/>
        </w:rPr>
      </w:pPr>
    </w:p>
    <w:p w14:paraId="10A92147" w14:textId="77777777" w:rsidR="00040FE3" w:rsidRDefault="00040FE3" w:rsidP="00A82383">
      <w:pPr>
        <w:rPr>
          <w:lang w:eastAsia="en-IN"/>
        </w:rPr>
      </w:pPr>
    </w:p>
    <w:tbl>
      <w:tblPr>
        <w:tblpPr w:leftFromText="180" w:rightFromText="180" w:vertAnchor="text" w:tblpXSpec="center" w:tblpY="1"/>
        <w:tblOverlap w:val="never"/>
        <w:tblW w:w="9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5"/>
        <w:gridCol w:w="1530"/>
        <w:gridCol w:w="1080"/>
        <w:gridCol w:w="900"/>
        <w:gridCol w:w="540"/>
        <w:gridCol w:w="540"/>
        <w:gridCol w:w="630"/>
        <w:gridCol w:w="990"/>
        <w:gridCol w:w="1121"/>
        <w:gridCol w:w="808"/>
        <w:gridCol w:w="1260"/>
      </w:tblGrid>
      <w:tr w:rsidR="0067263B" w14:paraId="2DCDF4E0" w14:textId="77777777">
        <w:trPr>
          <w:trHeight w:val="1973"/>
          <w:tblHeader/>
        </w:trPr>
        <w:tc>
          <w:tcPr>
            <w:tcW w:w="535" w:type="dxa"/>
            <w:shd w:val="clear" w:color="auto" w:fill="003399"/>
            <w:textDirection w:val="btLr"/>
          </w:tcPr>
          <w:p w14:paraId="06CA90C0" w14:textId="77777777" w:rsidR="0067263B" w:rsidRDefault="008A3C4A" w:rsidP="00A82383">
            <w:pPr>
              <w:pStyle w:val="TableParagraph"/>
            </w:pPr>
            <w:bookmarkStart w:id="37" w:name="_Toc139276627"/>
            <w:bookmarkStart w:id="38" w:name="_Toc46402130"/>
            <w:bookmarkStart w:id="39" w:name="_Toc18089"/>
            <w:r>
              <w:t xml:space="preserve">S. </w:t>
            </w:r>
            <w:r>
              <w:rPr>
                <w:spacing w:val="-5"/>
              </w:rPr>
              <w:t>No</w:t>
            </w:r>
          </w:p>
        </w:tc>
        <w:tc>
          <w:tcPr>
            <w:tcW w:w="1530" w:type="dxa"/>
            <w:shd w:val="clear" w:color="auto" w:fill="003399"/>
            <w:textDirection w:val="btLr"/>
          </w:tcPr>
          <w:p w14:paraId="241FCE19" w14:textId="77777777" w:rsidR="0067263B" w:rsidRDefault="0067263B" w:rsidP="00A82383">
            <w:pPr>
              <w:pStyle w:val="TableParagraph"/>
            </w:pPr>
          </w:p>
          <w:p w14:paraId="73325F55" w14:textId="77777777" w:rsidR="0067263B" w:rsidRDefault="008A3C4A" w:rsidP="00A82383">
            <w:pPr>
              <w:pStyle w:val="TableParagraph"/>
            </w:pPr>
            <w:r>
              <w:t>Affected</w:t>
            </w:r>
            <w:r>
              <w:rPr>
                <w:spacing w:val="-6"/>
              </w:rPr>
              <w:t xml:space="preserve"> </w:t>
            </w:r>
            <w:r>
              <w:t>Asset</w:t>
            </w:r>
          </w:p>
        </w:tc>
        <w:tc>
          <w:tcPr>
            <w:tcW w:w="1080" w:type="dxa"/>
            <w:shd w:val="clear" w:color="auto" w:fill="003399"/>
            <w:textDirection w:val="btLr"/>
          </w:tcPr>
          <w:p w14:paraId="6E80404E" w14:textId="77777777" w:rsidR="0067263B" w:rsidRDefault="008A3C4A" w:rsidP="00A82383">
            <w:pPr>
              <w:pStyle w:val="TableParagraph"/>
            </w:pPr>
            <w:r>
              <w:t>Observation/</w:t>
            </w:r>
            <w:r>
              <w:rPr>
                <w:spacing w:val="-9"/>
              </w:rPr>
              <w:t xml:space="preserve"> </w:t>
            </w:r>
            <w:r>
              <w:t>Vulnerability</w:t>
            </w:r>
            <w:r>
              <w:rPr>
                <w:spacing w:val="-7"/>
              </w:rPr>
              <w:t xml:space="preserve"> </w:t>
            </w:r>
            <w:r>
              <w:rPr>
                <w:spacing w:val="-2"/>
              </w:rPr>
              <w:t>title</w:t>
            </w:r>
          </w:p>
        </w:tc>
        <w:tc>
          <w:tcPr>
            <w:tcW w:w="900" w:type="dxa"/>
            <w:shd w:val="clear" w:color="auto" w:fill="003399"/>
            <w:textDirection w:val="btLr"/>
          </w:tcPr>
          <w:p w14:paraId="492FD710" w14:textId="77777777" w:rsidR="0067263B" w:rsidRDefault="008A3C4A" w:rsidP="00A82383">
            <w:pPr>
              <w:pStyle w:val="TableParagraph"/>
            </w:pPr>
            <w:r>
              <w:t>CVE/CWE</w:t>
            </w:r>
          </w:p>
        </w:tc>
        <w:tc>
          <w:tcPr>
            <w:tcW w:w="540" w:type="dxa"/>
            <w:shd w:val="clear" w:color="auto" w:fill="003399"/>
            <w:textDirection w:val="btLr"/>
          </w:tcPr>
          <w:p w14:paraId="4B5A5BDA" w14:textId="77777777" w:rsidR="0067263B" w:rsidRDefault="008A3C4A" w:rsidP="00A82383">
            <w:pPr>
              <w:pStyle w:val="TableParagraph"/>
            </w:pPr>
            <w:r>
              <w:t>Control</w:t>
            </w:r>
            <w:r>
              <w:rPr>
                <w:spacing w:val="-10"/>
              </w:rPr>
              <w:t xml:space="preserve"> </w:t>
            </w:r>
            <w:r>
              <w:t>Objective</w:t>
            </w:r>
          </w:p>
        </w:tc>
        <w:tc>
          <w:tcPr>
            <w:tcW w:w="540" w:type="dxa"/>
            <w:shd w:val="clear" w:color="auto" w:fill="003399"/>
            <w:textDirection w:val="btLr"/>
          </w:tcPr>
          <w:p w14:paraId="64828845" w14:textId="77777777" w:rsidR="0067263B" w:rsidRDefault="008A3C4A" w:rsidP="00A82383">
            <w:pPr>
              <w:pStyle w:val="TableParagraph"/>
            </w:pPr>
            <w:r>
              <w:t>Control</w:t>
            </w:r>
            <w:r>
              <w:rPr>
                <w:spacing w:val="-11"/>
              </w:rPr>
              <w:t xml:space="preserve"> </w:t>
            </w:r>
            <w:r>
              <w:t>Name</w:t>
            </w:r>
          </w:p>
        </w:tc>
        <w:tc>
          <w:tcPr>
            <w:tcW w:w="630" w:type="dxa"/>
            <w:shd w:val="clear" w:color="auto" w:fill="003399"/>
            <w:textDirection w:val="btLr"/>
          </w:tcPr>
          <w:p w14:paraId="7EB2A33E" w14:textId="77777777" w:rsidR="0067263B" w:rsidRDefault="008A3C4A" w:rsidP="00A82383">
            <w:pPr>
              <w:pStyle w:val="TableParagraph"/>
            </w:pPr>
            <w:r>
              <w:t>Audit</w:t>
            </w:r>
            <w:r>
              <w:rPr>
                <w:spacing w:val="-6"/>
              </w:rPr>
              <w:t xml:space="preserve"> </w:t>
            </w:r>
            <w:r>
              <w:t>Requirement</w:t>
            </w:r>
          </w:p>
        </w:tc>
        <w:tc>
          <w:tcPr>
            <w:tcW w:w="990" w:type="dxa"/>
            <w:shd w:val="clear" w:color="auto" w:fill="003399"/>
            <w:textDirection w:val="btLr"/>
          </w:tcPr>
          <w:p w14:paraId="262D7C1C" w14:textId="77777777" w:rsidR="0067263B" w:rsidRDefault="008A3C4A" w:rsidP="00A82383">
            <w:pPr>
              <w:pStyle w:val="TableParagraph"/>
            </w:pPr>
            <w:r>
              <w:t>Severity</w:t>
            </w:r>
          </w:p>
        </w:tc>
        <w:tc>
          <w:tcPr>
            <w:tcW w:w="1121" w:type="dxa"/>
            <w:shd w:val="clear" w:color="auto" w:fill="003399"/>
            <w:textDirection w:val="btLr"/>
          </w:tcPr>
          <w:p w14:paraId="39FEF7F1" w14:textId="77777777" w:rsidR="0067263B" w:rsidRDefault="008A3C4A" w:rsidP="00A82383">
            <w:pPr>
              <w:pStyle w:val="TableParagraph"/>
            </w:pPr>
            <w:r>
              <w:t>Recommendation</w:t>
            </w:r>
          </w:p>
        </w:tc>
        <w:tc>
          <w:tcPr>
            <w:tcW w:w="808" w:type="dxa"/>
            <w:shd w:val="clear" w:color="auto" w:fill="003399"/>
            <w:textDirection w:val="btLr"/>
          </w:tcPr>
          <w:p w14:paraId="057AB41E" w14:textId="77777777" w:rsidR="0067263B" w:rsidRDefault="008A3C4A" w:rsidP="00A82383">
            <w:pPr>
              <w:pStyle w:val="TableParagraph"/>
            </w:pPr>
            <w:r>
              <w:t>Reference</w:t>
            </w:r>
          </w:p>
        </w:tc>
        <w:tc>
          <w:tcPr>
            <w:tcW w:w="1260" w:type="dxa"/>
            <w:shd w:val="clear" w:color="auto" w:fill="003399"/>
            <w:textDirection w:val="btLr"/>
          </w:tcPr>
          <w:p w14:paraId="4F5C9506" w14:textId="77777777" w:rsidR="0067263B" w:rsidRDefault="008A3C4A" w:rsidP="00A82383">
            <w:pPr>
              <w:pStyle w:val="TableParagraph"/>
            </w:pPr>
            <w:r>
              <w:t>New or Rep</w:t>
            </w:r>
            <w:r>
              <w:rPr>
                <w:spacing w:val="-2"/>
              </w:rPr>
              <w:t xml:space="preserve">eat </w:t>
            </w:r>
            <w:r>
              <w:t>observation</w:t>
            </w:r>
          </w:p>
        </w:tc>
      </w:tr>
      <w:tr w:rsidR="0067263B" w14:paraId="06D047FE" w14:textId="77777777" w:rsidTr="00673BD6">
        <w:trPr>
          <w:trHeight w:val="90"/>
        </w:trPr>
        <w:tc>
          <w:tcPr>
            <w:tcW w:w="535" w:type="dxa"/>
          </w:tcPr>
          <w:p w14:paraId="51380C37" w14:textId="77777777" w:rsidR="0067263B" w:rsidRDefault="008A3C4A" w:rsidP="00A82383">
            <w:pPr>
              <w:pStyle w:val="TableParagraph"/>
            </w:pPr>
            <w:r>
              <w:t>1</w:t>
            </w:r>
          </w:p>
        </w:tc>
        <w:tc>
          <w:tcPr>
            <w:tcW w:w="1530" w:type="dxa"/>
          </w:tcPr>
          <w:p w14:paraId="6E3987D3" w14:textId="7B37B83A" w:rsidR="0067263B" w:rsidRPr="00B120DE" w:rsidRDefault="00CF3AD6" w:rsidP="00A82383">
            <w:hyperlink r:id="rId16" w:history="1">
              <w:r w:rsidRPr="00EA721D">
                <w:rPr>
                  <w:rStyle w:val="Hyperlink"/>
                </w:rPr>
                <w:t>https://ginandjuice.shop/catalog</w:t>
              </w:r>
            </w:hyperlink>
          </w:p>
        </w:tc>
        <w:tc>
          <w:tcPr>
            <w:tcW w:w="1080" w:type="dxa"/>
          </w:tcPr>
          <w:p w14:paraId="301C8E6F" w14:textId="75C40753" w:rsidR="0067263B" w:rsidRDefault="00CF3AD6" w:rsidP="00A82383">
            <w:pPr>
              <w:rPr>
                <w:rFonts w:ascii="Cambria" w:eastAsia="Cambria" w:hAnsi="Cambria" w:cs="Cambria"/>
                <w:color w:val="000000"/>
                <w:lang w:eastAsia="zh-CN" w:bidi="ar"/>
              </w:rPr>
            </w:pPr>
            <w:r w:rsidRPr="00BC4D20">
              <w:t>SQL Injection Vulnerability in Search Parameter</w:t>
            </w:r>
          </w:p>
        </w:tc>
        <w:tc>
          <w:tcPr>
            <w:tcW w:w="900" w:type="dxa"/>
          </w:tcPr>
          <w:p w14:paraId="5290F7A3" w14:textId="5D22AD96" w:rsidR="0067263B" w:rsidRDefault="00CF3AD6" w:rsidP="00A82383">
            <w:pPr>
              <w:pStyle w:val="TableParagraph"/>
            </w:pPr>
            <w:r w:rsidRPr="00BC4D20">
              <w:t xml:space="preserve">CWE-89: Improper Neutralization </w:t>
            </w:r>
            <w:r w:rsidRPr="00BC4D20">
              <w:lastRenderedPageBreak/>
              <w:t xml:space="preserve">of Special Elements used in an SQL Command  </w:t>
            </w:r>
          </w:p>
        </w:tc>
        <w:tc>
          <w:tcPr>
            <w:tcW w:w="540" w:type="dxa"/>
          </w:tcPr>
          <w:p w14:paraId="1E7914B7" w14:textId="77777777" w:rsidR="0067263B" w:rsidRDefault="008A3C4A" w:rsidP="00A82383">
            <w:pPr>
              <w:pStyle w:val="TableParagraph"/>
            </w:pPr>
            <w:r>
              <w:lastRenderedPageBreak/>
              <w:t>NA</w:t>
            </w:r>
          </w:p>
        </w:tc>
        <w:tc>
          <w:tcPr>
            <w:tcW w:w="540" w:type="dxa"/>
          </w:tcPr>
          <w:p w14:paraId="261C648F" w14:textId="77777777" w:rsidR="0067263B" w:rsidRDefault="008A3C4A" w:rsidP="00A82383">
            <w:pPr>
              <w:pStyle w:val="TableParagraph"/>
            </w:pPr>
            <w:r>
              <w:t>NA</w:t>
            </w:r>
          </w:p>
        </w:tc>
        <w:tc>
          <w:tcPr>
            <w:tcW w:w="630" w:type="dxa"/>
          </w:tcPr>
          <w:p w14:paraId="2A4A7EA5" w14:textId="77777777" w:rsidR="0067263B" w:rsidRDefault="008A3C4A" w:rsidP="00A82383">
            <w:pPr>
              <w:pStyle w:val="TableParagraph"/>
            </w:pPr>
            <w:r>
              <w:t>NA</w:t>
            </w:r>
          </w:p>
        </w:tc>
        <w:tc>
          <w:tcPr>
            <w:tcW w:w="990" w:type="dxa"/>
            <w:shd w:val="clear" w:color="auto" w:fill="EE0000"/>
          </w:tcPr>
          <w:p w14:paraId="06E9385E" w14:textId="77777777" w:rsidR="0067263B" w:rsidRDefault="008A3C4A" w:rsidP="00A82383">
            <w:r w:rsidRPr="00344423">
              <w:t>Critical</w:t>
            </w:r>
          </w:p>
        </w:tc>
        <w:tc>
          <w:tcPr>
            <w:tcW w:w="1121" w:type="dxa"/>
          </w:tcPr>
          <w:p w14:paraId="5B884219" w14:textId="155CA79B" w:rsidR="0067263B" w:rsidRDefault="00CF3AD6" w:rsidP="00A82383">
            <w:pPr>
              <w:rPr>
                <w:lang w:eastAsia="zh-CN" w:bidi="ar"/>
              </w:rPr>
            </w:pPr>
            <w:r w:rsidRPr="00BC4D20">
              <w:t xml:space="preserve">1. Implement parameterized queries / prepared </w:t>
            </w:r>
            <w:r w:rsidRPr="00BC4D20">
              <w:lastRenderedPageBreak/>
              <w:t xml:space="preserve">statements for all database interactions. </w:t>
            </w:r>
            <w:r w:rsidRPr="00BC4D20">
              <w:br/>
              <w:t xml:space="preserve">2. Apply strict server-side input validation and sanitization. </w:t>
            </w:r>
            <w:r w:rsidRPr="00BC4D20">
              <w:br/>
              <w:t xml:space="preserve">3. Use ORM frameworks wherever possible to avoid dynamic SQL queries. </w:t>
            </w:r>
            <w:r w:rsidRPr="00BC4D20">
              <w:br/>
              <w:t xml:space="preserve">4. Disable detailed database error messages in production environments. </w:t>
            </w:r>
            <w:r w:rsidRPr="00BC4D20">
              <w:br/>
              <w:t xml:space="preserve">5. Apply Web </w:t>
            </w:r>
            <w:r w:rsidRPr="00BC4D20">
              <w:lastRenderedPageBreak/>
              <w:t xml:space="preserve">Application Firewall (WAF) rules to detect and block SQL Injection attempts. </w:t>
            </w:r>
            <w:r w:rsidRPr="00BC4D20">
              <w:br/>
              <w:t>6. Conduct secure code review and periodic penetration testing</w:t>
            </w:r>
          </w:p>
          <w:p w14:paraId="3C241902" w14:textId="2DE1F6E4" w:rsidR="00CF3AD6" w:rsidRPr="00CF3AD6" w:rsidRDefault="00CF3AD6" w:rsidP="00A82383">
            <w:pPr>
              <w:rPr>
                <w:lang w:eastAsia="zh-CN" w:bidi="ar"/>
              </w:rPr>
            </w:pPr>
          </w:p>
        </w:tc>
        <w:tc>
          <w:tcPr>
            <w:tcW w:w="808" w:type="dxa"/>
          </w:tcPr>
          <w:p w14:paraId="5C07AF4C" w14:textId="0A1BA2CD" w:rsidR="0067263B" w:rsidRDefault="00CF3AD6" w:rsidP="00A82383">
            <w:r>
              <w:lastRenderedPageBreak/>
              <w:t>1</w:t>
            </w:r>
            <w:r w:rsidRPr="00BC4D20">
              <w:t xml:space="preserve">. </w:t>
            </w:r>
            <w:hyperlink r:id="rId17" w:tgtFrame="_new" w:history="1">
              <w:r w:rsidRPr="00BC4D20">
                <w:rPr>
                  <w:rStyle w:val="Hyperlink"/>
                  <w:lang w:val="en-IN"/>
                </w:rPr>
                <w:t>OWASP SQL Injection Guide</w:t>
              </w:r>
            </w:hyperlink>
            <w:r w:rsidRPr="00BC4D20">
              <w:t xml:space="preserve"> </w:t>
            </w:r>
            <w:r w:rsidRPr="00BC4D20">
              <w:br/>
            </w:r>
            <w:r w:rsidRPr="00BC4D20">
              <w:t xml:space="preserve">2. </w:t>
            </w:r>
            <w:hyperlink r:id="rId18" w:tgtFrame="_new" w:history="1">
              <w:r w:rsidRPr="00BC4D20">
                <w:rPr>
                  <w:rStyle w:val="Hyperlink"/>
                  <w:lang w:val="en-IN"/>
                </w:rPr>
                <w:t>CWE-89 Reference</w:t>
              </w:r>
            </w:hyperlink>
          </w:p>
        </w:tc>
        <w:tc>
          <w:tcPr>
            <w:tcW w:w="1260" w:type="dxa"/>
          </w:tcPr>
          <w:p w14:paraId="2DDCE521" w14:textId="77777777" w:rsidR="0067263B" w:rsidRDefault="008A3C4A" w:rsidP="00A82383">
            <w:r>
              <w:rPr>
                <w:lang w:eastAsia="zh-CN" w:bidi="ar"/>
              </w:rPr>
              <w:lastRenderedPageBreak/>
              <w:t>New Observation</w:t>
            </w:r>
          </w:p>
          <w:p w14:paraId="0E4EF9C2" w14:textId="77777777" w:rsidR="0067263B" w:rsidRDefault="0067263B" w:rsidP="00A82383">
            <w:pPr>
              <w:rPr>
                <w:lang w:eastAsia="zh-CN" w:bidi="ar"/>
              </w:rPr>
            </w:pPr>
          </w:p>
        </w:tc>
      </w:tr>
      <w:tr w:rsidR="00CF3AD6" w14:paraId="5F7AD27C" w14:textId="77777777" w:rsidTr="007F679D">
        <w:trPr>
          <w:trHeight w:val="90"/>
        </w:trPr>
        <w:tc>
          <w:tcPr>
            <w:tcW w:w="535" w:type="dxa"/>
          </w:tcPr>
          <w:p w14:paraId="042D429B" w14:textId="7AB29083" w:rsidR="00CF3AD6" w:rsidRDefault="00CF3AD6" w:rsidP="00A82383">
            <w:pPr>
              <w:pStyle w:val="TableParagraph"/>
            </w:pPr>
            <w:r>
              <w:lastRenderedPageBreak/>
              <w:t>2</w:t>
            </w:r>
          </w:p>
        </w:tc>
        <w:tc>
          <w:tcPr>
            <w:tcW w:w="1530" w:type="dxa"/>
          </w:tcPr>
          <w:p w14:paraId="5760F81E" w14:textId="7E8C167E" w:rsidR="00CF3AD6" w:rsidRDefault="00CF3AD6" w:rsidP="00A82383">
            <w:hyperlink r:id="rId19" w:history="1">
              <w:r w:rsidRPr="00EA721D">
                <w:rPr>
                  <w:rStyle w:val="Hyperlink"/>
                </w:rPr>
                <w:t>https://ginandjuice.shop/catalog</w:t>
              </w:r>
            </w:hyperlink>
          </w:p>
        </w:tc>
        <w:tc>
          <w:tcPr>
            <w:tcW w:w="1080" w:type="dxa"/>
          </w:tcPr>
          <w:p w14:paraId="3E1B7F80" w14:textId="5C623B66" w:rsidR="00CF3AD6" w:rsidRPr="00470340" w:rsidRDefault="00CF3AD6" w:rsidP="00A82383">
            <w:r w:rsidRPr="00E95AA4">
              <w:t>SQL Injection – Boolean-Based Blind SQL Injection</w:t>
            </w:r>
          </w:p>
        </w:tc>
        <w:tc>
          <w:tcPr>
            <w:tcW w:w="900" w:type="dxa"/>
          </w:tcPr>
          <w:p w14:paraId="3FF71ADB" w14:textId="4612E104" w:rsidR="00CF3AD6" w:rsidRDefault="007F679D" w:rsidP="00A82383">
            <w:pPr>
              <w:pStyle w:val="TableParagraph"/>
            </w:pPr>
            <w:r w:rsidRPr="00E95AA4">
              <w:rPr>
                <w:lang w:val="en-IN"/>
              </w:rPr>
              <w:t>CWE-89: Improper Neutralization of Special Elements used in an SQL Command</w:t>
            </w:r>
          </w:p>
        </w:tc>
        <w:tc>
          <w:tcPr>
            <w:tcW w:w="540" w:type="dxa"/>
          </w:tcPr>
          <w:p w14:paraId="05CE16BC" w14:textId="37B7D463" w:rsidR="00CF3AD6" w:rsidRDefault="00CF3AD6" w:rsidP="00A82383">
            <w:pPr>
              <w:pStyle w:val="TableParagraph"/>
            </w:pPr>
            <w:r>
              <w:t>NA</w:t>
            </w:r>
          </w:p>
        </w:tc>
        <w:tc>
          <w:tcPr>
            <w:tcW w:w="540" w:type="dxa"/>
          </w:tcPr>
          <w:p w14:paraId="4E4ACF3C" w14:textId="340D8C00" w:rsidR="00CF3AD6" w:rsidRDefault="00CF3AD6" w:rsidP="00A82383">
            <w:pPr>
              <w:pStyle w:val="TableParagraph"/>
            </w:pPr>
            <w:r>
              <w:t>NA</w:t>
            </w:r>
          </w:p>
        </w:tc>
        <w:tc>
          <w:tcPr>
            <w:tcW w:w="630" w:type="dxa"/>
          </w:tcPr>
          <w:p w14:paraId="26FD1FB1" w14:textId="26C290AC" w:rsidR="00CF3AD6" w:rsidRDefault="00CF3AD6" w:rsidP="00A82383">
            <w:pPr>
              <w:pStyle w:val="TableParagraph"/>
            </w:pPr>
            <w:r>
              <w:t>NA</w:t>
            </w:r>
          </w:p>
        </w:tc>
        <w:tc>
          <w:tcPr>
            <w:tcW w:w="990" w:type="dxa"/>
            <w:shd w:val="clear" w:color="auto" w:fill="EE0000"/>
          </w:tcPr>
          <w:p w14:paraId="57B59C8C" w14:textId="6523D34F" w:rsidR="00CF3AD6" w:rsidRDefault="007F679D" w:rsidP="00A82383">
            <w:r>
              <w:t>Critical</w:t>
            </w:r>
          </w:p>
        </w:tc>
        <w:tc>
          <w:tcPr>
            <w:tcW w:w="1121" w:type="dxa"/>
            <w:vAlign w:val="center"/>
          </w:tcPr>
          <w:p w14:paraId="6D437921" w14:textId="3A6F6DAB" w:rsidR="00CF3AD6" w:rsidRPr="00A340A2" w:rsidRDefault="007F679D" w:rsidP="00A82383">
            <w:r w:rsidRPr="00E95AA4">
              <w:rPr>
                <w:lang w:val="en-IN"/>
              </w:rPr>
              <w:t xml:space="preserve">. Use parameterized queries / prepared statements. </w:t>
            </w:r>
            <w:r w:rsidRPr="00E95AA4">
              <w:rPr>
                <w:lang w:val="en-IN"/>
              </w:rPr>
              <w:br/>
              <w:t xml:space="preserve">2. Implement strict allow-list validation for input parameters. </w:t>
            </w:r>
            <w:r w:rsidRPr="00E95AA4">
              <w:rPr>
                <w:lang w:val="en-IN"/>
              </w:rPr>
              <w:br/>
              <w:t xml:space="preserve">3. Avoid </w:t>
            </w:r>
            <w:r w:rsidRPr="00E95AA4">
              <w:rPr>
                <w:lang w:val="en-IN"/>
              </w:rPr>
              <w:lastRenderedPageBreak/>
              <w:t xml:space="preserve">dynamic SQL query construction. </w:t>
            </w:r>
            <w:r w:rsidRPr="00E95AA4">
              <w:rPr>
                <w:lang w:val="en-IN"/>
              </w:rPr>
              <w:br/>
              <w:t xml:space="preserve">4. Use ORM frameworks to securely handle database interactions. </w:t>
            </w:r>
            <w:r w:rsidRPr="00E95AA4">
              <w:rPr>
                <w:lang w:val="en-IN"/>
              </w:rPr>
              <w:br/>
              <w:t xml:space="preserve">5. Suppress database-related error handling from end users. </w:t>
            </w:r>
            <w:r w:rsidRPr="00E95AA4">
              <w:rPr>
                <w:lang w:val="en-IN"/>
              </w:rPr>
              <w:br/>
              <w:t>6. Deploy WAF protection against SQL Injection payloads</w:t>
            </w:r>
          </w:p>
        </w:tc>
        <w:tc>
          <w:tcPr>
            <w:tcW w:w="808" w:type="dxa"/>
          </w:tcPr>
          <w:p w14:paraId="7857BA76" w14:textId="589926D8" w:rsidR="00CF3AD6" w:rsidRDefault="007F679D" w:rsidP="00A82383">
            <w:r>
              <w:lastRenderedPageBreak/>
              <w:t>1</w:t>
            </w:r>
            <w:r w:rsidRPr="00E95AA4">
              <w:rPr>
                <w:lang w:val="en-IN"/>
              </w:rPr>
              <w:t xml:space="preserve">. </w:t>
            </w:r>
            <w:hyperlink r:id="rId20" w:tgtFrame="_new" w:history="1">
              <w:r w:rsidRPr="00E95AA4">
                <w:rPr>
                  <w:rStyle w:val="Hyperlink"/>
                  <w:lang w:val="en-IN"/>
                </w:rPr>
                <w:t>OWASP Blind SQL Injection Guide</w:t>
              </w:r>
            </w:hyperlink>
            <w:r w:rsidRPr="00E95AA4">
              <w:rPr>
                <w:lang w:val="en-IN"/>
              </w:rPr>
              <w:t xml:space="preserve"> </w:t>
            </w:r>
            <w:r w:rsidRPr="00E95AA4">
              <w:rPr>
                <w:lang w:val="en-IN"/>
              </w:rPr>
              <w:br/>
              <w:t xml:space="preserve">2. </w:t>
            </w:r>
            <w:hyperlink r:id="rId21" w:tgtFrame="_new" w:history="1">
              <w:r w:rsidRPr="00E95AA4">
                <w:rPr>
                  <w:rStyle w:val="Hyperlink"/>
                  <w:lang w:val="en-IN"/>
                </w:rPr>
                <w:t>CWE-89 Reference</w:t>
              </w:r>
            </w:hyperlink>
          </w:p>
          <w:p w14:paraId="508AD1C3" w14:textId="54D5FA17" w:rsidR="007F679D" w:rsidRPr="007F679D" w:rsidRDefault="007F679D" w:rsidP="00A82383"/>
        </w:tc>
        <w:tc>
          <w:tcPr>
            <w:tcW w:w="1260" w:type="dxa"/>
          </w:tcPr>
          <w:p w14:paraId="789DF988" w14:textId="052184AC" w:rsidR="00CF3AD6" w:rsidRDefault="00CF3AD6" w:rsidP="00A82383">
            <w:pPr>
              <w:rPr>
                <w:lang w:eastAsia="zh-CN" w:bidi="ar"/>
              </w:rPr>
            </w:pPr>
            <w:r>
              <w:rPr>
                <w:lang w:eastAsia="zh-CN" w:bidi="ar"/>
              </w:rPr>
              <w:t>New Observation</w:t>
            </w:r>
          </w:p>
        </w:tc>
      </w:tr>
      <w:tr w:rsidR="00CF3AD6" w14:paraId="70A70CFD" w14:textId="77777777" w:rsidTr="007F679D">
        <w:trPr>
          <w:trHeight w:val="90"/>
        </w:trPr>
        <w:tc>
          <w:tcPr>
            <w:tcW w:w="535" w:type="dxa"/>
          </w:tcPr>
          <w:p w14:paraId="1C1BEC4C" w14:textId="05A7F985" w:rsidR="00CF3AD6" w:rsidRDefault="00CF3AD6" w:rsidP="00A82383">
            <w:r>
              <w:t xml:space="preserve">  3</w:t>
            </w:r>
          </w:p>
        </w:tc>
        <w:tc>
          <w:tcPr>
            <w:tcW w:w="1530" w:type="dxa"/>
          </w:tcPr>
          <w:p w14:paraId="7644EDE8" w14:textId="7C1171DD" w:rsidR="00CF3AD6" w:rsidRDefault="00CF3AD6" w:rsidP="00A82383">
            <w:hyperlink r:id="rId22" w:history="1">
              <w:r w:rsidRPr="00EA721D">
                <w:rPr>
                  <w:rStyle w:val="Hyperlink"/>
                </w:rPr>
                <w:t>https://ginandjuice.shop/login</w:t>
              </w:r>
            </w:hyperlink>
          </w:p>
        </w:tc>
        <w:tc>
          <w:tcPr>
            <w:tcW w:w="1080" w:type="dxa"/>
          </w:tcPr>
          <w:p w14:paraId="4D67D65D" w14:textId="7BD22BCA" w:rsidR="00CF3AD6" w:rsidRPr="00470340" w:rsidRDefault="00CF3AD6" w:rsidP="00A82383">
            <w:r w:rsidRPr="00B204D8">
              <w:rPr>
                <w:lang w:val="en-IN"/>
              </w:rPr>
              <w:t>Multiple Active Session Vulnerability</w:t>
            </w:r>
          </w:p>
        </w:tc>
        <w:tc>
          <w:tcPr>
            <w:tcW w:w="900" w:type="dxa"/>
          </w:tcPr>
          <w:p w14:paraId="23979C02" w14:textId="05053C96" w:rsidR="00CF3AD6" w:rsidRDefault="007F679D" w:rsidP="00A82383">
            <w:pPr>
              <w:pStyle w:val="TableParagraph"/>
            </w:pPr>
            <w:r w:rsidRPr="00B204D8">
              <w:t xml:space="preserve">CWE-613: Insufficient Session </w:t>
            </w:r>
            <w:r w:rsidRPr="00B204D8">
              <w:lastRenderedPageBreak/>
              <w:t>Expiration</w:t>
            </w:r>
          </w:p>
        </w:tc>
        <w:tc>
          <w:tcPr>
            <w:tcW w:w="540" w:type="dxa"/>
          </w:tcPr>
          <w:p w14:paraId="0A48B3A0" w14:textId="3BE10BA5" w:rsidR="00CF3AD6" w:rsidRDefault="00CF3AD6" w:rsidP="00A82383">
            <w:pPr>
              <w:pStyle w:val="TableParagraph"/>
            </w:pPr>
            <w:r>
              <w:lastRenderedPageBreak/>
              <w:t>NA</w:t>
            </w:r>
          </w:p>
        </w:tc>
        <w:tc>
          <w:tcPr>
            <w:tcW w:w="540" w:type="dxa"/>
          </w:tcPr>
          <w:p w14:paraId="221FABC3" w14:textId="438898C6" w:rsidR="00CF3AD6" w:rsidRDefault="00CF3AD6" w:rsidP="00A82383">
            <w:pPr>
              <w:pStyle w:val="TableParagraph"/>
            </w:pPr>
            <w:r>
              <w:t>NA</w:t>
            </w:r>
          </w:p>
        </w:tc>
        <w:tc>
          <w:tcPr>
            <w:tcW w:w="630" w:type="dxa"/>
          </w:tcPr>
          <w:p w14:paraId="340D18E1" w14:textId="6A59C9FB" w:rsidR="00CF3AD6" w:rsidRDefault="00CF3AD6" w:rsidP="00A82383">
            <w:pPr>
              <w:pStyle w:val="TableParagraph"/>
            </w:pPr>
            <w:r>
              <w:t>NA</w:t>
            </w:r>
          </w:p>
        </w:tc>
        <w:tc>
          <w:tcPr>
            <w:tcW w:w="990" w:type="dxa"/>
            <w:shd w:val="clear" w:color="auto" w:fill="FFFF00"/>
          </w:tcPr>
          <w:p w14:paraId="75803CB0" w14:textId="71ECDAB9" w:rsidR="00CF3AD6" w:rsidRDefault="007F679D" w:rsidP="00A82383">
            <w:r w:rsidRPr="00B204D8">
              <w:rPr>
                <w:lang w:val="en-IN"/>
              </w:rPr>
              <w:t>Medium</w:t>
            </w:r>
          </w:p>
        </w:tc>
        <w:tc>
          <w:tcPr>
            <w:tcW w:w="1121" w:type="dxa"/>
          </w:tcPr>
          <w:p w14:paraId="1EFE485B" w14:textId="1C2A8B46" w:rsidR="00CF3AD6" w:rsidRDefault="007F679D" w:rsidP="00A82383">
            <w:r w:rsidRPr="00B204D8">
              <w:rPr>
                <w:lang w:val="en-IN"/>
              </w:rPr>
              <w:t xml:space="preserve">1. Implement single-session enforcement for </w:t>
            </w:r>
            <w:r w:rsidRPr="00B204D8">
              <w:rPr>
                <w:lang w:val="en-IN"/>
              </w:rPr>
              <w:lastRenderedPageBreak/>
              <w:t xml:space="preserve">sensitive accounts. </w:t>
            </w:r>
            <w:r w:rsidRPr="00B204D8">
              <w:rPr>
                <w:lang w:val="en-IN"/>
              </w:rPr>
              <w:br/>
              <w:t xml:space="preserve">2. Invalidate previous active sessions upon new login if business logic requires single active session. </w:t>
            </w:r>
            <w:r w:rsidRPr="00B204D8">
              <w:rPr>
                <w:lang w:val="en-IN"/>
              </w:rPr>
              <w:br/>
              <w:t xml:space="preserve">3. Provide users with active session management functionality. </w:t>
            </w:r>
            <w:r w:rsidRPr="00B204D8">
              <w:rPr>
                <w:lang w:val="en-IN"/>
              </w:rPr>
              <w:br/>
              <w:t>4. Implement session timeout and automatic logout mechanism</w:t>
            </w:r>
            <w:r w:rsidRPr="00B204D8">
              <w:rPr>
                <w:lang w:val="en-IN"/>
              </w:rPr>
              <w:lastRenderedPageBreak/>
              <w:t xml:space="preserve">s. </w:t>
            </w:r>
            <w:r w:rsidRPr="00B204D8">
              <w:rPr>
                <w:lang w:val="en-IN"/>
              </w:rPr>
              <w:br/>
              <w:t xml:space="preserve">5. Notify users about new device/browser logins. </w:t>
            </w:r>
            <w:r w:rsidRPr="00B204D8">
              <w:rPr>
                <w:lang w:val="en-IN"/>
              </w:rPr>
              <w:br/>
              <w:t>6. Regenerate session identifiers after successful authentication</w:t>
            </w:r>
          </w:p>
          <w:p w14:paraId="53A51AAE" w14:textId="71DBF13E" w:rsidR="007F679D" w:rsidRPr="007F679D" w:rsidRDefault="007F679D" w:rsidP="00A82383"/>
        </w:tc>
        <w:tc>
          <w:tcPr>
            <w:tcW w:w="808" w:type="dxa"/>
          </w:tcPr>
          <w:p w14:paraId="7FFD7107" w14:textId="2DEB49EE" w:rsidR="00CF3AD6" w:rsidRPr="00472A19" w:rsidRDefault="007F679D" w:rsidP="00A82383">
            <w:hyperlink r:id="rId23" w:tgtFrame="_new" w:history="1">
              <w:r w:rsidRPr="00B204D8">
                <w:rPr>
                  <w:rStyle w:val="Hyperlink"/>
                </w:rPr>
                <w:t>OWASP Session Management Cheat Sheet</w:t>
              </w:r>
            </w:hyperlink>
            <w:r w:rsidRPr="00B204D8">
              <w:t xml:space="preserve"> </w:t>
            </w:r>
            <w:r w:rsidRPr="00B204D8">
              <w:br/>
            </w:r>
            <w:r w:rsidRPr="00B204D8">
              <w:t xml:space="preserve">2. </w:t>
            </w:r>
            <w:hyperlink r:id="rId24" w:tgtFrame="_new" w:history="1">
              <w:r w:rsidRPr="00B204D8">
                <w:rPr>
                  <w:rStyle w:val="Hyperlink"/>
                </w:rPr>
                <w:t>CWE-613 Reference</w:t>
              </w:r>
            </w:hyperlink>
          </w:p>
        </w:tc>
        <w:tc>
          <w:tcPr>
            <w:tcW w:w="1260" w:type="dxa"/>
          </w:tcPr>
          <w:p w14:paraId="38E6285B" w14:textId="7E9C1CF4" w:rsidR="00CF3AD6" w:rsidRDefault="00CF3AD6" w:rsidP="00A82383">
            <w:pPr>
              <w:rPr>
                <w:lang w:eastAsia="zh-CN" w:bidi="ar"/>
              </w:rPr>
            </w:pPr>
            <w:r>
              <w:rPr>
                <w:lang w:eastAsia="zh-CN" w:bidi="ar"/>
              </w:rPr>
              <w:lastRenderedPageBreak/>
              <w:t>New Observation</w:t>
            </w:r>
          </w:p>
        </w:tc>
      </w:tr>
      <w:tr w:rsidR="00CF3AD6" w14:paraId="6E443CAE" w14:textId="77777777" w:rsidTr="007F679D">
        <w:trPr>
          <w:trHeight w:val="90"/>
        </w:trPr>
        <w:tc>
          <w:tcPr>
            <w:tcW w:w="535" w:type="dxa"/>
          </w:tcPr>
          <w:p w14:paraId="03EA5DFD" w14:textId="181C1D2A" w:rsidR="00CF3AD6" w:rsidRDefault="00CF3AD6" w:rsidP="00A82383">
            <w:r>
              <w:lastRenderedPageBreak/>
              <w:t>4</w:t>
            </w:r>
          </w:p>
        </w:tc>
        <w:tc>
          <w:tcPr>
            <w:tcW w:w="1530" w:type="dxa"/>
          </w:tcPr>
          <w:p w14:paraId="51247213" w14:textId="3D5B724C" w:rsidR="00CF3AD6" w:rsidRDefault="00CF3AD6" w:rsidP="00A82383">
            <w:hyperlink r:id="rId25" w:history="1">
              <w:r w:rsidRPr="00EA721D">
                <w:rPr>
                  <w:rStyle w:val="Hyperlink"/>
                </w:rPr>
                <w:t>https://ginandjuice.shop/catalog</w:t>
              </w:r>
            </w:hyperlink>
          </w:p>
        </w:tc>
        <w:tc>
          <w:tcPr>
            <w:tcW w:w="1080" w:type="dxa"/>
          </w:tcPr>
          <w:p w14:paraId="7E392175" w14:textId="55A6FFA8" w:rsidR="00CF3AD6" w:rsidRPr="00470340" w:rsidRDefault="00CF3AD6" w:rsidP="00A82383">
            <w:r w:rsidRPr="00B204D8">
              <w:rPr>
                <w:lang w:val="en-IN"/>
              </w:rPr>
              <w:t>Credentials transmitted to server in plain text</w:t>
            </w:r>
          </w:p>
        </w:tc>
        <w:tc>
          <w:tcPr>
            <w:tcW w:w="900" w:type="dxa"/>
          </w:tcPr>
          <w:p w14:paraId="70C58E8C" w14:textId="15A44921" w:rsidR="00CF3AD6" w:rsidRDefault="007F679D" w:rsidP="00A82383">
            <w:pPr>
              <w:pStyle w:val="TableParagraph"/>
            </w:pPr>
            <w:r w:rsidRPr="004B3410">
              <w:t>CWE</w:t>
            </w:r>
            <w:r w:rsidRPr="004B3410">
              <w:noBreakHyphen/>
              <w:t>319: Cleartext Transmission of Sensitive Information</w:t>
            </w:r>
          </w:p>
        </w:tc>
        <w:tc>
          <w:tcPr>
            <w:tcW w:w="540" w:type="dxa"/>
          </w:tcPr>
          <w:p w14:paraId="65FA733D" w14:textId="11A68B29" w:rsidR="00CF3AD6" w:rsidRDefault="00CF3AD6" w:rsidP="00A82383">
            <w:pPr>
              <w:pStyle w:val="TableParagraph"/>
            </w:pPr>
            <w:r>
              <w:t>NA</w:t>
            </w:r>
          </w:p>
        </w:tc>
        <w:tc>
          <w:tcPr>
            <w:tcW w:w="540" w:type="dxa"/>
          </w:tcPr>
          <w:p w14:paraId="5423D808" w14:textId="3D3569BA" w:rsidR="00CF3AD6" w:rsidRDefault="00CF3AD6" w:rsidP="00A82383">
            <w:pPr>
              <w:pStyle w:val="TableParagraph"/>
            </w:pPr>
            <w:r>
              <w:t>NA</w:t>
            </w:r>
          </w:p>
        </w:tc>
        <w:tc>
          <w:tcPr>
            <w:tcW w:w="630" w:type="dxa"/>
          </w:tcPr>
          <w:p w14:paraId="7E2381D2" w14:textId="4525E980" w:rsidR="00CF3AD6" w:rsidRDefault="00CF3AD6" w:rsidP="00A82383">
            <w:pPr>
              <w:pStyle w:val="TableParagraph"/>
            </w:pPr>
            <w:r>
              <w:t>NA</w:t>
            </w:r>
          </w:p>
        </w:tc>
        <w:tc>
          <w:tcPr>
            <w:tcW w:w="990" w:type="dxa"/>
            <w:shd w:val="clear" w:color="auto" w:fill="FFCE3C"/>
          </w:tcPr>
          <w:p w14:paraId="33384A1A" w14:textId="3777E51E" w:rsidR="00CF3AD6" w:rsidRDefault="007F679D" w:rsidP="00A82383">
            <w:r>
              <w:t>High</w:t>
            </w:r>
          </w:p>
        </w:tc>
        <w:tc>
          <w:tcPr>
            <w:tcW w:w="1121" w:type="dxa"/>
          </w:tcPr>
          <w:p w14:paraId="387E9086" w14:textId="77777777" w:rsidR="007F679D" w:rsidRPr="004B3410" w:rsidRDefault="007F679D" w:rsidP="00A82383">
            <w:r>
              <w:t>1.</w:t>
            </w:r>
            <w:r w:rsidRPr="004B3410">
              <w:t>Implement HTTPS/TLS for all authentication endpoints.</w:t>
            </w:r>
          </w:p>
          <w:p w14:paraId="6A7B3A05" w14:textId="77777777" w:rsidR="007F679D" w:rsidRPr="004B3410" w:rsidRDefault="007F679D" w:rsidP="00A82383">
            <w:r>
              <w:t>2.</w:t>
            </w:r>
            <w:r w:rsidRPr="004B3410">
              <w:t>Disable insecure protocols (HTTP, FTP, Telnet).</w:t>
            </w:r>
          </w:p>
          <w:p w14:paraId="146DCDC0" w14:textId="77777777" w:rsidR="007F679D" w:rsidRPr="004B3410" w:rsidRDefault="007F679D" w:rsidP="00A82383">
            <w:r>
              <w:t>3.</w:t>
            </w:r>
            <w:r w:rsidRPr="004B3410">
              <w:t xml:space="preserve">Enforce strong </w:t>
            </w:r>
            <w:r w:rsidRPr="004B3410">
              <w:lastRenderedPageBreak/>
              <w:t>encryption standards (TLS 1.2/1.3).</w:t>
            </w:r>
          </w:p>
          <w:p w14:paraId="117FA82E" w14:textId="537B02DC" w:rsidR="00CF3AD6" w:rsidRPr="00A340A2" w:rsidRDefault="007F679D" w:rsidP="00A82383">
            <w:r>
              <w:t>4.</w:t>
            </w:r>
            <w:r w:rsidRPr="004B3410">
              <w:t>Conduct regular penetration testing to validate secure transmission</w:t>
            </w:r>
          </w:p>
        </w:tc>
        <w:tc>
          <w:tcPr>
            <w:tcW w:w="808" w:type="dxa"/>
          </w:tcPr>
          <w:p w14:paraId="7D4CFD06" w14:textId="77777777" w:rsidR="007F679D" w:rsidRPr="004B3410" w:rsidRDefault="007F679D" w:rsidP="00A82383">
            <w:r>
              <w:lastRenderedPageBreak/>
              <w:t>1.</w:t>
            </w:r>
            <w:r w:rsidRPr="00E95AA4">
              <w:rPr>
                <w:lang w:val="en-IN"/>
              </w:rPr>
              <w:t xml:space="preserve"> </w:t>
            </w:r>
            <w:r w:rsidRPr="004B3410">
              <w:t>OWASP Top 10: A2 – Broken Authentication</w:t>
            </w:r>
          </w:p>
          <w:p w14:paraId="0D93CC3D" w14:textId="77777777" w:rsidR="007F679D" w:rsidRPr="004B3410" w:rsidRDefault="007F679D" w:rsidP="00A82383">
            <w:r>
              <w:t>2.</w:t>
            </w:r>
            <w:r w:rsidRPr="004B3410">
              <w:t>NIST SP 800</w:t>
            </w:r>
            <w:r w:rsidRPr="004B3410">
              <w:noBreakHyphen/>
              <w:t>52 Rev.2: Guidelin</w:t>
            </w:r>
            <w:r w:rsidRPr="004B3410">
              <w:lastRenderedPageBreak/>
              <w:t>es for TLS</w:t>
            </w:r>
          </w:p>
          <w:p w14:paraId="6963B34B" w14:textId="7A0EF9C7" w:rsidR="00CF3AD6" w:rsidRPr="00472A19" w:rsidRDefault="007F679D" w:rsidP="00A82383">
            <w:r>
              <w:t>3.</w:t>
            </w:r>
            <w:r w:rsidRPr="004B3410">
              <w:t>CWE</w:t>
            </w:r>
            <w:r w:rsidRPr="004B3410">
              <w:noBreakHyphen/>
              <w:t>319 documentation</w:t>
            </w:r>
          </w:p>
        </w:tc>
        <w:tc>
          <w:tcPr>
            <w:tcW w:w="1260" w:type="dxa"/>
          </w:tcPr>
          <w:p w14:paraId="30E22222" w14:textId="460FB054" w:rsidR="00CF3AD6" w:rsidRDefault="00CF3AD6" w:rsidP="00A82383">
            <w:pPr>
              <w:rPr>
                <w:lang w:eastAsia="zh-CN" w:bidi="ar"/>
              </w:rPr>
            </w:pPr>
            <w:r>
              <w:rPr>
                <w:lang w:eastAsia="zh-CN" w:bidi="ar"/>
              </w:rPr>
              <w:lastRenderedPageBreak/>
              <w:t>New Observation</w:t>
            </w:r>
          </w:p>
        </w:tc>
      </w:tr>
      <w:tr w:rsidR="00CF3AD6" w14:paraId="108AA02B" w14:textId="77777777" w:rsidTr="007F679D">
        <w:trPr>
          <w:trHeight w:val="90"/>
        </w:trPr>
        <w:tc>
          <w:tcPr>
            <w:tcW w:w="535" w:type="dxa"/>
          </w:tcPr>
          <w:p w14:paraId="5E1BD8B2" w14:textId="2F5EE2CF" w:rsidR="00CF3AD6" w:rsidRDefault="00CF3AD6" w:rsidP="00A82383">
            <w:r>
              <w:t xml:space="preserve"> 5</w:t>
            </w:r>
          </w:p>
        </w:tc>
        <w:tc>
          <w:tcPr>
            <w:tcW w:w="1530" w:type="dxa"/>
          </w:tcPr>
          <w:p w14:paraId="6D5500AC" w14:textId="0970DDBD" w:rsidR="00CF3AD6" w:rsidRDefault="00CF3AD6" w:rsidP="00A82383">
            <w:hyperlink r:id="rId26" w:history="1">
              <w:r w:rsidRPr="00EA721D">
                <w:rPr>
                  <w:rStyle w:val="Hyperlink"/>
                </w:rPr>
                <w:t>https://ginandjuice.shop/login</w:t>
              </w:r>
            </w:hyperlink>
          </w:p>
        </w:tc>
        <w:tc>
          <w:tcPr>
            <w:tcW w:w="1080" w:type="dxa"/>
          </w:tcPr>
          <w:p w14:paraId="7107C8C8" w14:textId="13373958" w:rsidR="00CF3AD6" w:rsidRPr="00470340" w:rsidRDefault="00CF3AD6" w:rsidP="00A82383">
            <w:r w:rsidRPr="004B3410">
              <w:rPr>
                <w:lang w:val="en-IN"/>
              </w:rPr>
              <w:t>Default credentials have been used for authentication</w:t>
            </w:r>
          </w:p>
        </w:tc>
        <w:tc>
          <w:tcPr>
            <w:tcW w:w="900" w:type="dxa"/>
          </w:tcPr>
          <w:p w14:paraId="124CC89A" w14:textId="77777777" w:rsidR="007F679D" w:rsidRPr="004B3410" w:rsidRDefault="007F679D" w:rsidP="00A82383">
            <w:r w:rsidRPr="004B3410">
              <w:t>CWE</w:t>
            </w:r>
            <w:r w:rsidRPr="004B3410">
              <w:noBreakHyphen/>
              <w:t>798: Use of Hard</w:t>
            </w:r>
            <w:r w:rsidRPr="004B3410">
              <w:noBreakHyphen/>
              <w:t>coded Credentials</w:t>
            </w:r>
          </w:p>
          <w:p w14:paraId="52AE9C10" w14:textId="26B874F8" w:rsidR="00CF3AD6" w:rsidRDefault="007F679D" w:rsidP="00A82383">
            <w:pPr>
              <w:pStyle w:val="TableParagraph"/>
            </w:pPr>
            <w:r w:rsidRPr="004B3410">
              <w:t>CWE</w:t>
            </w:r>
            <w:r w:rsidRPr="004B3410">
              <w:noBreakHyphen/>
              <w:t>259: Use of Hard</w:t>
            </w:r>
            <w:r w:rsidRPr="004B3410">
              <w:noBreakHyphen/>
              <w:t>coded Password</w:t>
            </w:r>
          </w:p>
        </w:tc>
        <w:tc>
          <w:tcPr>
            <w:tcW w:w="540" w:type="dxa"/>
          </w:tcPr>
          <w:p w14:paraId="0FA5F1F3" w14:textId="5BEC5A44" w:rsidR="00CF3AD6" w:rsidRDefault="00CF3AD6" w:rsidP="00A82383">
            <w:pPr>
              <w:pStyle w:val="TableParagraph"/>
            </w:pPr>
            <w:r>
              <w:t>NA</w:t>
            </w:r>
          </w:p>
        </w:tc>
        <w:tc>
          <w:tcPr>
            <w:tcW w:w="540" w:type="dxa"/>
          </w:tcPr>
          <w:p w14:paraId="6C3FAC79" w14:textId="154FC550" w:rsidR="00CF3AD6" w:rsidRDefault="00CF3AD6" w:rsidP="00A82383">
            <w:pPr>
              <w:pStyle w:val="TableParagraph"/>
            </w:pPr>
            <w:r>
              <w:t>NA</w:t>
            </w:r>
          </w:p>
        </w:tc>
        <w:tc>
          <w:tcPr>
            <w:tcW w:w="630" w:type="dxa"/>
          </w:tcPr>
          <w:p w14:paraId="61C89CCF" w14:textId="3051430A" w:rsidR="00CF3AD6" w:rsidRDefault="00CF3AD6" w:rsidP="00A82383">
            <w:pPr>
              <w:pStyle w:val="TableParagraph"/>
            </w:pPr>
            <w:r>
              <w:t>NA</w:t>
            </w:r>
          </w:p>
        </w:tc>
        <w:tc>
          <w:tcPr>
            <w:tcW w:w="990" w:type="dxa"/>
            <w:shd w:val="clear" w:color="auto" w:fill="FFCE3C"/>
          </w:tcPr>
          <w:p w14:paraId="68349EF8" w14:textId="19043820" w:rsidR="00CF3AD6" w:rsidRDefault="007F679D" w:rsidP="00A82383">
            <w:r>
              <w:t>High</w:t>
            </w:r>
          </w:p>
        </w:tc>
        <w:tc>
          <w:tcPr>
            <w:tcW w:w="1121" w:type="dxa"/>
          </w:tcPr>
          <w:p w14:paraId="2C7E0E37" w14:textId="77777777" w:rsidR="007F679D" w:rsidRPr="004B3410" w:rsidRDefault="007F679D" w:rsidP="00A82383">
            <w:r>
              <w:t>1.</w:t>
            </w:r>
            <w:r w:rsidRPr="004B3410">
              <w:t>Immediately change all default credentials to strong, unique passwords.</w:t>
            </w:r>
          </w:p>
          <w:p w14:paraId="7AF41BFC" w14:textId="77777777" w:rsidR="007F679D" w:rsidRPr="004B3410" w:rsidRDefault="007F679D" w:rsidP="00A82383">
            <w:r>
              <w:t>2.</w:t>
            </w:r>
            <w:r w:rsidRPr="004B3410">
              <w:t>Enforce password complexity and rotation policies.</w:t>
            </w:r>
          </w:p>
          <w:p w14:paraId="01E281BF" w14:textId="77777777" w:rsidR="007F679D" w:rsidRPr="004B3410" w:rsidRDefault="007F679D" w:rsidP="00A82383">
            <w:r>
              <w:t>3.</w:t>
            </w:r>
            <w:r w:rsidRPr="004B3410">
              <w:t xml:space="preserve">Disable or remove </w:t>
            </w:r>
            <w:r w:rsidRPr="004B3410">
              <w:lastRenderedPageBreak/>
              <w:t>unnecessary accounts.</w:t>
            </w:r>
          </w:p>
          <w:p w14:paraId="45C36DE7" w14:textId="69981EC7" w:rsidR="00CF3AD6" w:rsidRPr="00A340A2" w:rsidRDefault="007F679D" w:rsidP="00A82383">
            <w:r>
              <w:t>4.</w:t>
            </w:r>
            <w:r w:rsidRPr="004B3410">
              <w:t>Implement multi</w:t>
            </w:r>
            <w:r w:rsidRPr="004B3410">
              <w:noBreakHyphen/>
              <w:t>factor authentication (MFA) where possible</w:t>
            </w:r>
          </w:p>
        </w:tc>
        <w:tc>
          <w:tcPr>
            <w:tcW w:w="808" w:type="dxa"/>
          </w:tcPr>
          <w:p w14:paraId="77E9AED0" w14:textId="77777777" w:rsidR="007F679D" w:rsidRPr="004B3410" w:rsidRDefault="007F679D" w:rsidP="00A82383">
            <w:r>
              <w:lastRenderedPageBreak/>
              <w:t>1.</w:t>
            </w:r>
            <w:r w:rsidRPr="004B3410">
              <w:t>OWASP Top 10: A2 – Broken Authentication</w:t>
            </w:r>
          </w:p>
          <w:p w14:paraId="5AE45015" w14:textId="77777777" w:rsidR="007F679D" w:rsidRPr="004B3410" w:rsidRDefault="007F679D" w:rsidP="00A82383">
            <w:r>
              <w:t>2.</w:t>
            </w:r>
            <w:r w:rsidRPr="004B3410">
              <w:t>NIST SP 800</w:t>
            </w:r>
            <w:r w:rsidRPr="004B3410">
              <w:noBreakHyphen/>
              <w:t>63B: Digital Identity Guidelines</w:t>
            </w:r>
          </w:p>
          <w:p w14:paraId="755C20A4" w14:textId="03E10C7A" w:rsidR="00CF3AD6" w:rsidRPr="00472A19" w:rsidRDefault="007F679D" w:rsidP="00A82383">
            <w:r>
              <w:t>3.</w:t>
            </w:r>
            <w:r w:rsidRPr="004B3410">
              <w:t>CWE</w:t>
            </w:r>
            <w:r w:rsidRPr="004B3410">
              <w:noBreakHyphen/>
              <w:t xml:space="preserve">798 </w:t>
            </w:r>
            <w:r w:rsidRPr="004B3410">
              <w:lastRenderedPageBreak/>
              <w:t>documentation</w:t>
            </w:r>
          </w:p>
        </w:tc>
        <w:tc>
          <w:tcPr>
            <w:tcW w:w="1260" w:type="dxa"/>
          </w:tcPr>
          <w:p w14:paraId="6A5D18BB" w14:textId="38859A38" w:rsidR="00CF3AD6" w:rsidRDefault="00CF3AD6" w:rsidP="00A82383">
            <w:pPr>
              <w:rPr>
                <w:lang w:eastAsia="zh-CN" w:bidi="ar"/>
              </w:rPr>
            </w:pPr>
            <w:r>
              <w:rPr>
                <w:lang w:eastAsia="zh-CN" w:bidi="ar"/>
              </w:rPr>
              <w:lastRenderedPageBreak/>
              <w:t>New Observation</w:t>
            </w:r>
          </w:p>
        </w:tc>
      </w:tr>
      <w:tr w:rsidR="00CF3AD6" w14:paraId="27B505A2" w14:textId="77777777" w:rsidTr="007F679D">
        <w:trPr>
          <w:trHeight w:val="90"/>
        </w:trPr>
        <w:tc>
          <w:tcPr>
            <w:tcW w:w="535" w:type="dxa"/>
          </w:tcPr>
          <w:p w14:paraId="787E2338" w14:textId="168C79F8" w:rsidR="00CF3AD6" w:rsidRDefault="00CF3AD6" w:rsidP="00A82383">
            <w:r>
              <w:t xml:space="preserve">  6</w:t>
            </w:r>
          </w:p>
        </w:tc>
        <w:tc>
          <w:tcPr>
            <w:tcW w:w="1530" w:type="dxa"/>
          </w:tcPr>
          <w:p w14:paraId="1A1A1631" w14:textId="499FBC20" w:rsidR="00CF3AD6" w:rsidRDefault="00CF3AD6" w:rsidP="00A82383">
            <w:hyperlink r:id="rId27" w:history="1">
              <w:r w:rsidRPr="00EA721D">
                <w:rPr>
                  <w:rStyle w:val="Hyperlink"/>
                </w:rPr>
                <w:t>https://ginandjuice.shop/resources/js/angular_1-7-7.js</w:t>
              </w:r>
            </w:hyperlink>
          </w:p>
        </w:tc>
        <w:tc>
          <w:tcPr>
            <w:tcW w:w="1080" w:type="dxa"/>
          </w:tcPr>
          <w:p w14:paraId="6E526A74" w14:textId="6ACAE8C3" w:rsidR="00CF3AD6" w:rsidRDefault="00CF3AD6" w:rsidP="00A82383">
            <w:r>
              <w:t>V</w:t>
            </w:r>
            <w:r w:rsidRPr="004B3758">
              <w:rPr>
                <w:lang w:val="en-IN"/>
              </w:rPr>
              <w:t>ersion disclosure of JavaScript library (AngularJS v1.7.7)</w:t>
            </w:r>
          </w:p>
          <w:p w14:paraId="75D214D0" w14:textId="77777777" w:rsidR="00CF3AD6" w:rsidRPr="00CF3AD6" w:rsidRDefault="00CF3AD6" w:rsidP="00A82383"/>
        </w:tc>
        <w:tc>
          <w:tcPr>
            <w:tcW w:w="900" w:type="dxa"/>
          </w:tcPr>
          <w:p w14:paraId="04B34F66" w14:textId="77777777" w:rsidR="007F679D" w:rsidRPr="004B3758" w:rsidRDefault="007F679D" w:rsidP="00A82383">
            <w:r>
              <w:t>1.</w:t>
            </w:r>
            <w:r w:rsidRPr="004B3758">
              <w:t>CWE</w:t>
            </w:r>
            <w:r w:rsidRPr="004B3758">
              <w:noBreakHyphen/>
              <w:t>200: Information Exposure</w:t>
            </w:r>
          </w:p>
          <w:p w14:paraId="6DF9AB7B" w14:textId="77777777" w:rsidR="007F679D" w:rsidRPr="004B3758" w:rsidRDefault="007F679D" w:rsidP="00A82383">
            <w:r>
              <w:t>2.</w:t>
            </w:r>
            <w:r w:rsidRPr="004B3758">
              <w:t>CWE</w:t>
            </w:r>
            <w:r w:rsidRPr="004B3758">
              <w:noBreakHyphen/>
              <w:t>937: OWASP Top Ten 2017 Category A9 – Using Components with Known Vulnerabilities</w:t>
            </w:r>
          </w:p>
          <w:p w14:paraId="1775668D" w14:textId="77777777" w:rsidR="00CF3AD6" w:rsidRDefault="00CF3AD6" w:rsidP="00A82383">
            <w:pPr>
              <w:pStyle w:val="TableParagraph"/>
            </w:pPr>
          </w:p>
        </w:tc>
        <w:tc>
          <w:tcPr>
            <w:tcW w:w="540" w:type="dxa"/>
          </w:tcPr>
          <w:p w14:paraId="0DEBF3C9" w14:textId="787A2A09" w:rsidR="00CF3AD6" w:rsidRDefault="00CF3AD6" w:rsidP="00A82383">
            <w:pPr>
              <w:pStyle w:val="TableParagraph"/>
            </w:pPr>
            <w:r>
              <w:t>NA</w:t>
            </w:r>
          </w:p>
        </w:tc>
        <w:tc>
          <w:tcPr>
            <w:tcW w:w="540" w:type="dxa"/>
          </w:tcPr>
          <w:p w14:paraId="2FF42137" w14:textId="01AB975B" w:rsidR="00CF3AD6" w:rsidRDefault="00CF3AD6" w:rsidP="00A82383">
            <w:pPr>
              <w:pStyle w:val="TableParagraph"/>
            </w:pPr>
            <w:r>
              <w:t>NA</w:t>
            </w:r>
          </w:p>
        </w:tc>
        <w:tc>
          <w:tcPr>
            <w:tcW w:w="630" w:type="dxa"/>
          </w:tcPr>
          <w:p w14:paraId="43AB017D" w14:textId="2EDA29BE" w:rsidR="00CF3AD6" w:rsidRDefault="00CF3AD6" w:rsidP="00A82383">
            <w:pPr>
              <w:pStyle w:val="TableParagraph"/>
            </w:pPr>
            <w:r>
              <w:t>NA</w:t>
            </w:r>
          </w:p>
        </w:tc>
        <w:tc>
          <w:tcPr>
            <w:tcW w:w="990" w:type="dxa"/>
            <w:shd w:val="clear" w:color="auto" w:fill="FFCE3C"/>
          </w:tcPr>
          <w:p w14:paraId="1264EF55" w14:textId="6F8DFC1A" w:rsidR="00CF3AD6" w:rsidRDefault="007F679D" w:rsidP="00A82383">
            <w:r>
              <w:t>High</w:t>
            </w:r>
          </w:p>
        </w:tc>
        <w:tc>
          <w:tcPr>
            <w:tcW w:w="1121" w:type="dxa"/>
          </w:tcPr>
          <w:p w14:paraId="4983C521" w14:textId="77777777" w:rsidR="007F679D" w:rsidRPr="004B3758" w:rsidRDefault="007F679D" w:rsidP="00A82383">
            <w:r>
              <w:t>1.</w:t>
            </w:r>
            <w:r w:rsidRPr="004B3758">
              <w:t>Update AngularJS to the latest supported version or migrate to a modern framework.</w:t>
            </w:r>
          </w:p>
          <w:p w14:paraId="5F2E6704" w14:textId="77777777" w:rsidR="007F679D" w:rsidRPr="004B3758" w:rsidRDefault="007F679D" w:rsidP="00A82383">
            <w:r>
              <w:t>2.</w:t>
            </w:r>
            <w:r w:rsidRPr="004B3758">
              <w:t>Remove or obfuscate version information from public files and headers.</w:t>
            </w:r>
          </w:p>
          <w:p w14:paraId="453E37F7" w14:textId="1232F11A" w:rsidR="00CF3AD6" w:rsidRPr="00A340A2" w:rsidRDefault="007F679D" w:rsidP="00A82383">
            <w:r>
              <w:t>3.</w:t>
            </w:r>
            <w:r w:rsidRPr="004B3758">
              <w:t>Implement a patch manageme</w:t>
            </w:r>
            <w:r w:rsidRPr="004B3758">
              <w:lastRenderedPageBreak/>
              <w:t>nt process to ensure timely updates of third</w:t>
            </w:r>
            <w:r w:rsidRPr="004B3758">
              <w:noBreakHyphen/>
              <w:t>party libraries.</w:t>
            </w:r>
          </w:p>
        </w:tc>
        <w:tc>
          <w:tcPr>
            <w:tcW w:w="808" w:type="dxa"/>
          </w:tcPr>
          <w:p w14:paraId="42BC4A4C" w14:textId="77777777" w:rsidR="007F679D" w:rsidRPr="004B3758" w:rsidRDefault="007F679D" w:rsidP="00A82383">
            <w:r>
              <w:lastRenderedPageBreak/>
              <w:t>1.</w:t>
            </w:r>
            <w:r w:rsidRPr="004B3758">
              <w:t>OWASP Top 10: A9 – Using Components with Known Vulnerabilities</w:t>
            </w:r>
          </w:p>
          <w:p w14:paraId="4C7B2C43" w14:textId="77777777" w:rsidR="007F679D" w:rsidRPr="004B3758" w:rsidRDefault="007F679D" w:rsidP="00A82383">
            <w:r>
              <w:t>2.</w:t>
            </w:r>
            <w:r w:rsidRPr="004B3758">
              <w:t>NIST SP 800</w:t>
            </w:r>
            <w:r w:rsidRPr="004B3758">
              <w:noBreakHyphen/>
              <w:t>53: SI</w:t>
            </w:r>
            <w:r w:rsidRPr="004B3758">
              <w:noBreakHyphen/>
              <w:t>2 Flaw Remediation</w:t>
            </w:r>
          </w:p>
          <w:p w14:paraId="7EF5DF62" w14:textId="2C5DDA56" w:rsidR="00CF3AD6" w:rsidRPr="00472A19" w:rsidRDefault="007F679D" w:rsidP="00A82383">
            <w:r>
              <w:t>3.</w:t>
            </w:r>
            <w:r w:rsidRPr="004B3758">
              <w:t>CWE</w:t>
            </w:r>
            <w:r w:rsidRPr="004B3758">
              <w:noBreakHyphen/>
              <w:t xml:space="preserve">200 </w:t>
            </w:r>
            <w:r w:rsidRPr="004B3758">
              <w:lastRenderedPageBreak/>
              <w:t>documentation</w:t>
            </w:r>
          </w:p>
        </w:tc>
        <w:tc>
          <w:tcPr>
            <w:tcW w:w="1260" w:type="dxa"/>
          </w:tcPr>
          <w:p w14:paraId="3987BEF1" w14:textId="028033E6" w:rsidR="00CF3AD6" w:rsidRDefault="00CF3AD6" w:rsidP="00A82383">
            <w:pPr>
              <w:rPr>
                <w:lang w:eastAsia="zh-CN" w:bidi="ar"/>
              </w:rPr>
            </w:pPr>
            <w:r>
              <w:rPr>
                <w:lang w:eastAsia="zh-CN" w:bidi="ar"/>
              </w:rPr>
              <w:lastRenderedPageBreak/>
              <w:t>New Observation</w:t>
            </w:r>
          </w:p>
        </w:tc>
      </w:tr>
      <w:tr w:rsidR="00CF3AD6" w14:paraId="668DDF73" w14:textId="77777777" w:rsidTr="007F679D">
        <w:trPr>
          <w:trHeight w:val="90"/>
        </w:trPr>
        <w:tc>
          <w:tcPr>
            <w:tcW w:w="535" w:type="dxa"/>
          </w:tcPr>
          <w:p w14:paraId="7583B541" w14:textId="262FE6CD" w:rsidR="00CF3AD6" w:rsidRDefault="00CF3AD6" w:rsidP="00A82383">
            <w:r>
              <w:t xml:space="preserve">  7 </w:t>
            </w:r>
          </w:p>
        </w:tc>
        <w:tc>
          <w:tcPr>
            <w:tcW w:w="1530" w:type="dxa"/>
          </w:tcPr>
          <w:p w14:paraId="58CD6676" w14:textId="7C453173" w:rsidR="00CF3AD6" w:rsidRDefault="00CF3AD6" w:rsidP="00A82383">
            <w:hyperlink r:id="rId28" w:history="1">
              <w:r w:rsidRPr="00EA721D">
                <w:rPr>
                  <w:rStyle w:val="Hyperlink"/>
                </w:rPr>
                <w:t>https://ginandjuice.shop</w:t>
              </w:r>
            </w:hyperlink>
          </w:p>
        </w:tc>
        <w:tc>
          <w:tcPr>
            <w:tcW w:w="1080" w:type="dxa"/>
          </w:tcPr>
          <w:p w14:paraId="5AE0B3C7" w14:textId="34BBEC72" w:rsidR="00CF3AD6" w:rsidRPr="00470340" w:rsidRDefault="00CF3AD6" w:rsidP="00A82383">
            <w:r w:rsidRPr="004B3758">
              <w:t>Missing Content Security Policy (CSP) heade</w:t>
            </w:r>
            <w:r>
              <w:t>r</w:t>
            </w:r>
          </w:p>
        </w:tc>
        <w:tc>
          <w:tcPr>
            <w:tcW w:w="900" w:type="dxa"/>
          </w:tcPr>
          <w:p w14:paraId="361343F8" w14:textId="77777777" w:rsidR="007F679D" w:rsidRPr="004B3758" w:rsidRDefault="007F679D" w:rsidP="00A82383">
            <w:proofErr w:type="gramStart"/>
            <w:r>
              <w:t>.</w:t>
            </w:r>
            <w:r w:rsidRPr="004B3758">
              <w:t>CWE</w:t>
            </w:r>
            <w:proofErr w:type="gramEnd"/>
            <w:r w:rsidRPr="004B3758">
              <w:noBreakHyphen/>
              <w:t>693: Protection Mechanism Failure</w:t>
            </w:r>
          </w:p>
          <w:p w14:paraId="1C236041" w14:textId="77777777" w:rsidR="007F679D" w:rsidRPr="004B3758" w:rsidRDefault="007F679D" w:rsidP="00A82383">
            <w:r>
              <w:t>2.</w:t>
            </w:r>
            <w:r w:rsidRPr="004B3758">
              <w:t>CWE</w:t>
            </w:r>
            <w:r w:rsidRPr="004B3758">
              <w:noBreakHyphen/>
              <w:t>942: Overly Permissive Content Security Policy</w:t>
            </w:r>
          </w:p>
          <w:p w14:paraId="795DBD3E" w14:textId="77777777" w:rsidR="00CF3AD6" w:rsidRDefault="00CF3AD6" w:rsidP="00A82383">
            <w:pPr>
              <w:pStyle w:val="TableParagraph"/>
            </w:pPr>
          </w:p>
        </w:tc>
        <w:tc>
          <w:tcPr>
            <w:tcW w:w="540" w:type="dxa"/>
          </w:tcPr>
          <w:p w14:paraId="1C31FF91" w14:textId="0B53A8D1" w:rsidR="00CF3AD6" w:rsidRDefault="00CF3AD6" w:rsidP="00A82383">
            <w:pPr>
              <w:pStyle w:val="TableParagraph"/>
            </w:pPr>
            <w:r>
              <w:t>NA</w:t>
            </w:r>
          </w:p>
        </w:tc>
        <w:tc>
          <w:tcPr>
            <w:tcW w:w="540" w:type="dxa"/>
          </w:tcPr>
          <w:p w14:paraId="452623E2" w14:textId="23801E7D" w:rsidR="00CF3AD6" w:rsidRDefault="00CF3AD6" w:rsidP="00A82383">
            <w:pPr>
              <w:pStyle w:val="TableParagraph"/>
            </w:pPr>
            <w:r>
              <w:t>NA</w:t>
            </w:r>
          </w:p>
        </w:tc>
        <w:tc>
          <w:tcPr>
            <w:tcW w:w="630" w:type="dxa"/>
          </w:tcPr>
          <w:p w14:paraId="633B7682" w14:textId="051E739A" w:rsidR="00CF3AD6" w:rsidRDefault="00CF3AD6" w:rsidP="00A82383">
            <w:pPr>
              <w:pStyle w:val="TableParagraph"/>
            </w:pPr>
            <w:r>
              <w:t>NA</w:t>
            </w:r>
          </w:p>
        </w:tc>
        <w:tc>
          <w:tcPr>
            <w:tcW w:w="990" w:type="dxa"/>
            <w:shd w:val="clear" w:color="auto" w:fill="FFFF00"/>
          </w:tcPr>
          <w:p w14:paraId="7B3E3828" w14:textId="6D3D97CE" w:rsidR="00CF3AD6" w:rsidRDefault="007F679D" w:rsidP="00A82383">
            <w:r w:rsidRPr="004B3758">
              <w:t>Medium</w:t>
            </w:r>
          </w:p>
        </w:tc>
        <w:tc>
          <w:tcPr>
            <w:tcW w:w="1121" w:type="dxa"/>
          </w:tcPr>
          <w:p w14:paraId="2E060CDD" w14:textId="77777777" w:rsidR="007F679D" w:rsidRPr="004B3758" w:rsidRDefault="007F679D" w:rsidP="00A82383">
            <w:r>
              <w:t>1.</w:t>
            </w:r>
            <w:r w:rsidRPr="004B3758">
              <w:t>Implement a strict Content Security Policy header in all HTTP responses.</w:t>
            </w:r>
          </w:p>
          <w:p w14:paraId="39285027" w14:textId="77777777" w:rsidR="007F679D" w:rsidRPr="004B3758" w:rsidRDefault="007F679D" w:rsidP="00A82383">
            <w:r>
              <w:t>2.</w:t>
            </w:r>
            <w:r w:rsidRPr="004B3758">
              <w:t>Restrict script sources to trusted domains.</w:t>
            </w:r>
          </w:p>
          <w:p w14:paraId="5A97C826" w14:textId="77777777" w:rsidR="007F679D" w:rsidRPr="004B3758" w:rsidRDefault="007F679D" w:rsidP="00A82383">
            <w:r>
              <w:t>3.</w:t>
            </w:r>
            <w:r w:rsidRPr="004B3758">
              <w:t>Disallow inline scripts (unsafe-inline) and eval</w:t>
            </w:r>
            <w:r w:rsidRPr="004B3758">
              <w:noBreakHyphen/>
              <w:t>like functions (unsafe-eval).</w:t>
            </w:r>
          </w:p>
          <w:p w14:paraId="0BE64DCC" w14:textId="77777777" w:rsidR="007F679D" w:rsidRPr="004B3758" w:rsidRDefault="007F679D" w:rsidP="00A82383">
            <w:r>
              <w:lastRenderedPageBreak/>
              <w:t>4.</w:t>
            </w:r>
            <w:r w:rsidRPr="004B3758">
              <w:t>Regularly review and update CSP rules as the application evolves.</w:t>
            </w:r>
          </w:p>
          <w:p w14:paraId="1CFD5C0E" w14:textId="77777777" w:rsidR="00CF3AD6" w:rsidRPr="00A340A2" w:rsidRDefault="00CF3AD6" w:rsidP="00A82383"/>
        </w:tc>
        <w:tc>
          <w:tcPr>
            <w:tcW w:w="808" w:type="dxa"/>
          </w:tcPr>
          <w:p w14:paraId="2D6A5F40" w14:textId="77777777" w:rsidR="007F679D" w:rsidRPr="004B3758" w:rsidRDefault="007F679D" w:rsidP="00A82383">
            <w:proofErr w:type="gramStart"/>
            <w:r>
              <w:lastRenderedPageBreak/>
              <w:t>.</w:t>
            </w:r>
            <w:r w:rsidRPr="004B3758">
              <w:t>OWASP</w:t>
            </w:r>
            <w:proofErr w:type="gramEnd"/>
            <w:r w:rsidRPr="004B3758">
              <w:t xml:space="preserve"> Top 10: A9 – Using Components with Known Vulnerabilities</w:t>
            </w:r>
          </w:p>
          <w:p w14:paraId="64D4D524" w14:textId="77777777" w:rsidR="007F679D" w:rsidRPr="004B3758" w:rsidRDefault="007F679D" w:rsidP="00A82383">
            <w:r>
              <w:t>2.</w:t>
            </w:r>
            <w:r w:rsidRPr="004B3758">
              <w:t>NIST SP 800</w:t>
            </w:r>
            <w:r w:rsidRPr="004B3758">
              <w:noBreakHyphen/>
              <w:t>53: SI</w:t>
            </w:r>
            <w:r w:rsidRPr="004B3758">
              <w:noBreakHyphen/>
              <w:t>2 Flaw Remediation</w:t>
            </w:r>
          </w:p>
          <w:p w14:paraId="5401BD70" w14:textId="77777777" w:rsidR="007F679D" w:rsidRPr="004B3758" w:rsidRDefault="007F679D" w:rsidP="00A82383">
            <w:r>
              <w:t>3.</w:t>
            </w:r>
            <w:r w:rsidRPr="004B3758">
              <w:t>CWE</w:t>
            </w:r>
            <w:r w:rsidRPr="004B3758">
              <w:noBreakHyphen/>
              <w:t>200 documentation</w:t>
            </w:r>
          </w:p>
          <w:p w14:paraId="3EC152F0" w14:textId="77777777" w:rsidR="00CF3AD6" w:rsidRPr="00472A19" w:rsidRDefault="00CF3AD6" w:rsidP="00A82383"/>
        </w:tc>
        <w:tc>
          <w:tcPr>
            <w:tcW w:w="1260" w:type="dxa"/>
          </w:tcPr>
          <w:p w14:paraId="19979077" w14:textId="7C458923" w:rsidR="00CF3AD6" w:rsidRDefault="00CF3AD6" w:rsidP="00A82383">
            <w:pPr>
              <w:rPr>
                <w:lang w:eastAsia="zh-CN" w:bidi="ar"/>
              </w:rPr>
            </w:pPr>
            <w:r>
              <w:rPr>
                <w:lang w:eastAsia="zh-CN" w:bidi="ar"/>
              </w:rPr>
              <w:t>New Observation</w:t>
            </w:r>
          </w:p>
        </w:tc>
      </w:tr>
      <w:tr w:rsidR="00CF3AD6" w14:paraId="31B45F9C" w14:textId="77777777" w:rsidTr="007F679D">
        <w:trPr>
          <w:trHeight w:val="90"/>
        </w:trPr>
        <w:tc>
          <w:tcPr>
            <w:tcW w:w="535" w:type="dxa"/>
          </w:tcPr>
          <w:p w14:paraId="1642338E" w14:textId="16B619CC" w:rsidR="00CF3AD6" w:rsidRDefault="00CF3AD6" w:rsidP="00A82383">
            <w:r>
              <w:t xml:space="preserve">  8</w:t>
            </w:r>
          </w:p>
        </w:tc>
        <w:tc>
          <w:tcPr>
            <w:tcW w:w="1530" w:type="dxa"/>
          </w:tcPr>
          <w:p w14:paraId="04C09D31" w14:textId="072CFAF4" w:rsidR="00CF3AD6" w:rsidRDefault="00CF3AD6" w:rsidP="00A82383">
            <w:hyperlink r:id="rId29" w:history="1">
              <w:r w:rsidRPr="00EA721D">
                <w:rPr>
                  <w:rStyle w:val="Hyperlink"/>
                </w:rPr>
                <w:t>https://ginandjuice.shop</w:t>
              </w:r>
            </w:hyperlink>
          </w:p>
        </w:tc>
        <w:tc>
          <w:tcPr>
            <w:tcW w:w="1080" w:type="dxa"/>
          </w:tcPr>
          <w:p w14:paraId="6C5B02AA" w14:textId="34039BD1" w:rsidR="00CF3AD6" w:rsidRPr="00470340" w:rsidRDefault="00CF3AD6" w:rsidP="00A82383">
            <w:r>
              <w:t>Missing</w:t>
            </w:r>
            <w:r w:rsidRPr="00223637">
              <w:t xml:space="preserve"> Referrer</w:t>
            </w:r>
            <w:r w:rsidRPr="00223637">
              <w:noBreakHyphen/>
              <w:t>Policy HTTP response header</w:t>
            </w:r>
          </w:p>
        </w:tc>
        <w:tc>
          <w:tcPr>
            <w:tcW w:w="900" w:type="dxa"/>
          </w:tcPr>
          <w:p w14:paraId="18DF8289" w14:textId="77777777" w:rsidR="007F679D" w:rsidRPr="004B3758" w:rsidRDefault="007F679D" w:rsidP="00A82383">
            <w:r>
              <w:t>1.</w:t>
            </w:r>
            <w:r w:rsidRPr="004B3758">
              <w:t>CWE</w:t>
            </w:r>
            <w:r w:rsidRPr="004B3758">
              <w:noBreakHyphen/>
              <w:t>693: Protection Mechanism Failure</w:t>
            </w:r>
          </w:p>
          <w:p w14:paraId="519F9218" w14:textId="77777777" w:rsidR="007F679D" w:rsidRPr="004B3758" w:rsidRDefault="007F679D" w:rsidP="00A82383">
            <w:r>
              <w:t>2.</w:t>
            </w:r>
            <w:r w:rsidRPr="004B3758">
              <w:t>CWE</w:t>
            </w:r>
            <w:r w:rsidRPr="004B3758">
              <w:noBreakHyphen/>
              <w:t>942: Overly Permissive Content Security Policy</w:t>
            </w:r>
          </w:p>
          <w:p w14:paraId="7A8237DA" w14:textId="77777777" w:rsidR="00CF3AD6" w:rsidRDefault="00CF3AD6" w:rsidP="00A82383">
            <w:pPr>
              <w:pStyle w:val="TableParagraph"/>
            </w:pPr>
          </w:p>
        </w:tc>
        <w:tc>
          <w:tcPr>
            <w:tcW w:w="540" w:type="dxa"/>
          </w:tcPr>
          <w:p w14:paraId="70A5AF63" w14:textId="12AAF007" w:rsidR="00CF3AD6" w:rsidRDefault="00CF3AD6" w:rsidP="00A82383">
            <w:pPr>
              <w:pStyle w:val="TableParagraph"/>
            </w:pPr>
            <w:r>
              <w:t>NA</w:t>
            </w:r>
          </w:p>
        </w:tc>
        <w:tc>
          <w:tcPr>
            <w:tcW w:w="540" w:type="dxa"/>
          </w:tcPr>
          <w:p w14:paraId="1F465949" w14:textId="42C6F26B" w:rsidR="00CF3AD6" w:rsidRDefault="00CF3AD6" w:rsidP="00A82383">
            <w:pPr>
              <w:pStyle w:val="TableParagraph"/>
            </w:pPr>
            <w:r>
              <w:t>NA</w:t>
            </w:r>
          </w:p>
        </w:tc>
        <w:tc>
          <w:tcPr>
            <w:tcW w:w="630" w:type="dxa"/>
          </w:tcPr>
          <w:p w14:paraId="68DC03C8" w14:textId="654EBD59" w:rsidR="00CF3AD6" w:rsidRDefault="00CF3AD6" w:rsidP="00A82383">
            <w:pPr>
              <w:pStyle w:val="TableParagraph"/>
            </w:pPr>
            <w:r>
              <w:t>NA</w:t>
            </w:r>
          </w:p>
        </w:tc>
        <w:tc>
          <w:tcPr>
            <w:tcW w:w="990" w:type="dxa"/>
            <w:shd w:val="clear" w:color="auto" w:fill="FFFF00"/>
          </w:tcPr>
          <w:p w14:paraId="5B8A0DAF" w14:textId="0FF153DC" w:rsidR="00CF3AD6" w:rsidRDefault="007F679D" w:rsidP="00A82383">
            <w:r>
              <w:t>Medium</w:t>
            </w:r>
          </w:p>
        </w:tc>
        <w:tc>
          <w:tcPr>
            <w:tcW w:w="1121" w:type="dxa"/>
          </w:tcPr>
          <w:p w14:paraId="636A777C" w14:textId="77777777" w:rsidR="007F679D" w:rsidRPr="004B3758" w:rsidRDefault="007F679D" w:rsidP="00A82383">
            <w:r>
              <w:t>1.</w:t>
            </w:r>
            <w:r w:rsidRPr="004B3758">
              <w:t>Implement a strict Content Security Policy header in all HTTP responses.</w:t>
            </w:r>
          </w:p>
          <w:p w14:paraId="0676BE0C" w14:textId="77777777" w:rsidR="007F679D" w:rsidRPr="004B3758" w:rsidRDefault="007F679D" w:rsidP="00A82383">
            <w:r>
              <w:t>2.</w:t>
            </w:r>
            <w:r w:rsidRPr="004B3758">
              <w:t>Restrict script sources to trusted domains.</w:t>
            </w:r>
          </w:p>
          <w:p w14:paraId="1465785A" w14:textId="77777777" w:rsidR="007F679D" w:rsidRPr="004B3758" w:rsidRDefault="007F679D" w:rsidP="00A82383">
            <w:r>
              <w:t>3.</w:t>
            </w:r>
            <w:r w:rsidRPr="004B3758">
              <w:t>Disallow inline scripts (unsafe-inline) and eval</w:t>
            </w:r>
            <w:r w:rsidRPr="004B3758">
              <w:noBreakHyphen/>
              <w:t xml:space="preserve">like functions </w:t>
            </w:r>
            <w:r w:rsidRPr="004B3758">
              <w:lastRenderedPageBreak/>
              <w:t>(unsafe-eval).</w:t>
            </w:r>
          </w:p>
          <w:p w14:paraId="5A3BE058" w14:textId="13C6CBB2" w:rsidR="00CF3AD6" w:rsidRPr="00A340A2" w:rsidRDefault="007F679D" w:rsidP="00A82383">
            <w:r>
              <w:t>4.</w:t>
            </w:r>
            <w:r w:rsidRPr="004B3758">
              <w:t>Regularly review and update CSP rules as the application evolves</w:t>
            </w:r>
          </w:p>
        </w:tc>
        <w:tc>
          <w:tcPr>
            <w:tcW w:w="808" w:type="dxa"/>
          </w:tcPr>
          <w:p w14:paraId="43683238" w14:textId="77777777" w:rsidR="007F679D" w:rsidRPr="00223637" w:rsidRDefault="007F679D" w:rsidP="00A82383">
            <w:r>
              <w:lastRenderedPageBreak/>
              <w:t>1.</w:t>
            </w:r>
            <w:r w:rsidRPr="00223637">
              <w:t>OWASP Secure Headers Project</w:t>
            </w:r>
          </w:p>
          <w:p w14:paraId="0F5B541B" w14:textId="77777777" w:rsidR="007F679D" w:rsidRPr="00223637" w:rsidRDefault="007F679D" w:rsidP="00A82383">
            <w:r>
              <w:t>2.</w:t>
            </w:r>
            <w:r w:rsidRPr="00223637">
              <w:t>Mozilla Developer Network (MDN) – Referrer Policy Documentation</w:t>
            </w:r>
          </w:p>
          <w:p w14:paraId="461A6DC7" w14:textId="77777777" w:rsidR="00CF3AD6" w:rsidRPr="00472A19" w:rsidRDefault="00CF3AD6" w:rsidP="00A82383"/>
        </w:tc>
        <w:tc>
          <w:tcPr>
            <w:tcW w:w="1260" w:type="dxa"/>
          </w:tcPr>
          <w:p w14:paraId="7EF25503" w14:textId="18C2EE4E" w:rsidR="00CF3AD6" w:rsidRDefault="00CF3AD6" w:rsidP="00A82383">
            <w:pPr>
              <w:rPr>
                <w:lang w:eastAsia="zh-CN" w:bidi="ar"/>
              </w:rPr>
            </w:pPr>
            <w:r>
              <w:rPr>
                <w:lang w:eastAsia="zh-CN" w:bidi="ar"/>
              </w:rPr>
              <w:t>New Observation</w:t>
            </w:r>
          </w:p>
        </w:tc>
      </w:tr>
      <w:tr w:rsidR="00CF3AD6" w14:paraId="064E890E" w14:textId="77777777" w:rsidTr="007F679D">
        <w:trPr>
          <w:trHeight w:val="90"/>
        </w:trPr>
        <w:tc>
          <w:tcPr>
            <w:tcW w:w="535" w:type="dxa"/>
          </w:tcPr>
          <w:p w14:paraId="2FDCA42D" w14:textId="630859FC" w:rsidR="00CF3AD6" w:rsidRDefault="00CF3AD6" w:rsidP="00A82383">
            <w:r>
              <w:t xml:space="preserve">  9</w:t>
            </w:r>
          </w:p>
        </w:tc>
        <w:tc>
          <w:tcPr>
            <w:tcW w:w="1530" w:type="dxa"/>
          </w:tcPr>
          <w:p w14:paraId="3E931A34" w14:textId="56D811CE" w:rsidR="00CF3AD6" w:rsidRDefault="00CF3AD6" w:rsidP="00A82383">
            <w:hyperlink r:id="rId30" w:history="1">
              <w:r w:rsidRPr="00EA721D">
                <w:rPr>
                  <w:rStyle w:val="Hyperlink"/>
                </w:rPr>
                <w:t>https://ginandjuice.shop</w:t>
              </w:r>
            </w:hyperlink>
            <w:r>
              <w:t xml:space="preserve">   </w:t>
            </w:r>
          </w:p>
        </w:tc>
        <w:tc>
          <w:tcPr>
            <w:tcW w:w="1080" w:type="dxa"/>
          </w:tcPr>
          <w:p w14:paraId="2C611E26" w14:textId="375FD559" w:rsidR="00CF3AD6" w:rsidRPr="00470340" w:rsidRDefault="00CF3AD6" w:rsidP="00A82383">
            <w:r>
              <w:t>Missing</w:t>
            </w:r>
            <w:r w:rsidRPr="00223637">
              <w:t xml:space="preserve"> Referrer</w:t>
            </w:r>
            <w:r w:rsidRPr="00223637">
              <w:noBreakHyphen/>
              <w:t>Policy HTTP response header</w:t>
            </w:r>
          </w:p>
        </w:tc>
        <w:tc>
          <w:tcPr>
            <w:tcW w:w="900" w:type="dxa"/>
          </w:tcPr>
          <w:p w14:paraId="1B5C2049" w14:textId="77777777" w:rsidR="007F679D" w:rsidRPr="00223637" w:rsidRDefault="007F679D" w:rsidP="00A82383">
            <w:r>
              <w:t>1.</w:t>
            </w:r>
            <w:r w:rsidRPr="00223637">
              <w:t>CWE</w:t>
            </w:r>
            <w:r w:rsidRPr="00223637">
              <w:noBreakHyphen/>
              <w:t>200: Information Exposure</w:t>
            </w:r>
          </w:p>
          <w:p w14:paraId="384F5D06" w14:textId="77777777" w:rsidR="007F679D" w:rsidRPr="00223637" w:rsidRDefault="007F679D" w:rsidP="00A82383">
            <w:r>
              <w:t>2.</w:t>
            </w:r>
            <w:r w:rsidRPr="00223637">
              <w:t xml:space="preserve"> CWE</w:t>
            </w:r>
            <w:r w:rsidRPr="00223637">
              <w:noBreakHyphen/>
              <w:t>693: Protection Mechanism Failure</w:t>
            </w:r>
          </w:p>
          <w:p w14:paraId="24CE68CE" w14:textId="77777777" w:rsidR="00CF3AD6" w:rsidRDefault="00CF3AD6" w:rsidP="00A82383">
            <w:pPr>
              <w:pStyle w:val="TableParagraph"/>
            </w:pPr>
          </w:p>
        </w:tc>
        <w:tc>
          <w:tcPr>
            <w:tcW w:w="540" w:type="dxa"/>
          </w:tcPr>
          <w:p w14:paraId="1D9767E0" w14:textId="093CDA31" w:rsidR="00CF3AD6" w:rsidRDefault="00CF3AD6" w:rsidP="00A82383">
            <w:pPr>
              <w:pStyle w:val="TableParagraph"/>
            </w:pPr>
            <w:r>
              <w:t>NA</w:t>
            </w:r>
          </w:p>
        </w:tc>
        <w:tc>
          <w:tcPr>
            <w:tcW w:w="540" w:type="dxa"/>
          </w:tcPr>
          <w:p w14:paraId="5478C953" w14:textId="7E8B3196" w:rsidR="00CF3AD6" w:rsidRDefault="00CF3AD6" w:rsidP="00A82383">
            <w:pPr>
              <w:pStyle w:val="TableParagraph"/>
            </w:pPr>
            <w:r>
              <w:t>NA</w:t>
            </w:r>
          </w:p>
        </w:tc>
        <w:tc>
          <w:tcPr>
            <w:tcW w:w="630" w:type="dxa"/>
          </w:tcPr>
          <w:p w14:paraId="38D063E6" w14:textId="3CFA32A4" w:rsidR="00CF3AD6" w:rsidRDefault="00CF3AD6" w:rsidP="00A82383">
            <w:pPr>
              <w:pStyle w:val="TableParagraph"/>
            </w:pPr>
            <w:r>
              <w:t>NA</w:t>
            </w:r>
          </w:p>
        </w:tc>
        <w:tc>
          <w:tcPr>
            <w:tcW w:w="990" w:type="dxa"/>
            <w:shd w:val="clear" w:color="auto" w:fill="FFFF00"/>
          </w:tcPr>
          <w:p w14:paraId="2D9533DD" w14:textId="45019EF9" w:rsidR="00CF3AD6" w:rsidRDefault="007F679D" w:rsidP="00A82383">
            <w:r>
              <w:t>Medium</w:t>
            </w:r>
          </w:p>
        </w:tc>
        <w:tc>
          <w:tcPr>
            <w:tcW w:w="1121" w:type="dxa"/>
          </w:tcPr>
          <w:p w14:paraId="6DE7A663" w14:textId="77777777" w:rsidR="007F679D" w:rsidRPr="00223637" w:rsidRDefault="007F679D" w:rsidP="00A82383">
            <w:pPr>
              <w:rPr>
                <w:lang w:eastAsia="en-IN"/>
              </w:rPr>
            </w:pPr>
            <w:r w:rsidRPr="00223637">
              <w:rPr>
                <w:lang w:eastAsia="en-IN"/>
              </w:rPr>
              <w:t>Review application URLs to ensure no sensitive data is embedded in query strings.</w:t>
            </w:r>
          </w:p>
          <w:p w14:paraId="6AE70D9D" w14:textId="77777777" w:rsidR="007F679D" w:rsidRPr="00223637" w:rsidRDefault="007F679D" w:rsidP="00A82383">
            <w:pPr>
              <w:rPr>
                <w:lang w:eastAsia="en-IN"/>
              </w:rPr>
            </w:pPr>
            <w:r w:rsidRPr="00223637">
              <w:rPr>
                <w:lang w:eastAsia="en-IN"/>
              </w:rPr>
              <w:t>Regularly test header presence and configuration using automated scanners.</w:t>
            </w:r>
          </w:p>
          <w:p w14:paraId="4FF37FCC" w14:textId="77777777" w:rsidR="00CF3AD6" w:rsidRPr="00A340A2" w:rsidRDefault="00CF3AD6" w:rsidP="00A82383"/>
        </w:tc>
        <w:tc>
          <w:tcPr>
            <w:tcW w:w="808" w:type="dxa"/>
          </w:tcPr>
          <w:p w14:paraId="349FD143" w14:textId="77777777" w:rsidR="007F679D" w:rsidRPr="00223637" w:rsidRDefault="007F679D" w:rsidP="00A82383">
            <w:r>
              <w:t>1.</w:t>
            </w:r>
            <w:r w:rsidRPr="00223637">
              <w:t>OWASP Secure Headers Project</w:t>
            </w:r>
          </w:p>
          <w:p w14:paraId="722BD30D" w14:textId="77777777" w:rsidR="007F679D" w:rsidRPr="00223637" w:rsidRDefault="007F679D" w:rsidP="00A82383">
            <w:r>
              <w:t>2.</w:t>
            </w:r>
            <w:r w:rsidRPr="00223637">
              <w:t>Mozilla Developer Network (MDN) – Referrer Policy Documentation</w:t>
            </w:r>
          </w:p>
          <w:p w14:paraId="164C8027" w14:textId="77777777" w:rsidR="007F679D" w:rsidRPr="00223637" w:rsidRDefault="007F679D" w:rsidP="00A82383">
            <w:r>
              <w:t>3.</w:t>
            </w:r>
            <w:r w:rsidRPr="00223637">
              <w:t>NIST SP 800</w:t>
            </w:r>
            <w:r w:rsidRPr="00223637">
              <w:noBreakHyphen/>
              <w:t>53: SC</w:t>
            </w:r>
            <w:r w:rsidRPr="00223637">
              <w:noBreakHyphen/>
              <w:t xml:space="preserve">7 Boundary </w:t>
            </w:r>
            <w:r w:rsidRPr="00223637">
              <w:lastRenderedPageBreak/>
              <w:t>Protection</w:t>
            </w:r>
          </w:p>
          <w:p w14:paraId="4B7A9F22" w14:textId="77777777" w:rsidR="00CF3AD6" w:rsidRPr="00472A19" w:rsidRDefault="00CF3AD6" w:rsidP="00A82383"/>
        </w:tc>
        <w:tc>
          <w:tcPr>
            <w:tcW w:w="1260" w:type="dxa"/>
          </w:tcPr>
          <w:p w14:paraId="3A37B604" w14:textId="65758DD3" w:rsidR="00CF3AD6" w:rsidRDefault="00CF3AD6" w:rsidP="00A82383">
            <w:pPr>
              <w:rPr>
                <w:lang w:eastAsia="zh-CN" w:bidi="ar"/>
              </w:rPr>
            </w:pPr>
            <w:r>
              <w:rPr>
                <w:lang w:eastAsia="zh-CN" w:bidi="ar"/>
              </w:rPr>
              <w:lastRenderedPageBreak/>
              <w:t>New Observation</w:t>
            </w:r>
          </w:p>
        </w:tc>
      </w:tr>
      <w:tr w:rsidR="00CF3AD6" w14:paraId="70C660B0" w14:textId="77777777" w:rsidTr="007F679D">
        <w:trPr>
          <w:trHeight w:val="90"/>
        </w:trPr>
        <w:tc>
          <w:tcPr>
            <w:tcW w:w="535" w:type="dxa"/>
          </w:tcPr>
          <w:p w14:paraId="0213097F" w14:textId="5270FF33" w:rsidR="00CF3AD6" w:rsidRDefault="00CF3AD6" w:rsidP="00A82383">
            <w:r>
              <w:t xml:space="preserve"> 10</w:t>
            </w:r>
          </w:p>
        </w:tc>
        <w:tc>
          <w:tcPr>
            <w:tcW w:w="1530" w:type="dxa"/>
          </w:tcPr>
          <w:p w14:paraId="2F5FFAD8" w14:textId="7B999E1A" w:rsidR="00CF3AD6" w:rsidRDefault="00CF3AD6" w:rsidP="00A82383">
            <w:hyperlink r:id="rId31" w:history="1">
              <w:r w:rsidRPr="00EA721D">
                <w:rPr>
                  <w:rStyle w:val="Hyperlink"/>
                </w:rPr>
                <w:t>https://ginandjuice.shop/catalog</w:t>
              </w:r>
            </w:hyperlink>
            <w:r>
              <w:t xml:space="preserve">    </w:t>
            </w:r>
          </w:p>
        </w:tc>
        <w:tc>
          <w:tcPr>
            <w:tcW w:w="1080" w:type="dxa"/>
          </w:tcPr>
          <w:p w14:paraId="102702AC" w14:textId="22218489" w:rsidR="00CF3AD6" w:rsidRPr="00470340" w:rsidRDefault="00CF3AD6" w:rsidP="00A82383">
            <w:r w:rsidRPr="00223637">
              <w:t>Improper or missing input validation on user</w:t>
            </w:r>
            <w:r w:rsidRPr="00223637">
              <w:noBreakHyphen/>
              <w:t>supplied data</w:t>
            </w:r>
          </w:p>
        </w:tc>
        <w:tc>
          <w:tcPr>
            <w:tcW w:w="900" w:type="dxa"/>
          </w:tcPr>
          <w:p w14:paraId="0C6A7ACA" w14:textId="77777777" w:rsidR="007F679D" w:rsidRPr="00223637" w:rsidRDefault="007F679D" w:rsidP="00A82383">
            <w:r>
              <w:t>1.</w:t>
            </w:r>
            <w:r w:rsidRPr="00223637">
              <w:t>CWE</w:t>
            </w:r>
            <w:r w:rsidRPr="00223637">
              <w:noBreakHyphen/>
              <w:t>20: Improper Input Validation</w:t>
            </w:r>
          </w:p>
          <w:p w14:paraId="6BF54383" w14:textId="77777777" w:rsidR="007F679D" w:rsidRPr="00223637" w:rsidRDefault="007F679D" w:rsidP="00A82383">
            <w:r>
              <w:t>2.</w:t>
            </w:r>
            <w:r w:rsidRPr="00223637">
              <w:t>CWE</w:t>
            </w:r>
            <w:r w:rsidRPr="00223637">
              <w:noBreakHyphen/>
              <w:t>116: Improper Encoding or Escaping of Output</w:t>
            </w:r>
          </w:p>
          <w:p w14:paraId="439E2E91" w14:textId="77777777" w:rsidR="00CF3AD6" w:rsidRDefault="00CF3AD6" w:rsidP="00A82383">
            <w:pPr>
              <w:pStyle w:val="TableParagraph"/>
            </w:pPr>
          </w:p>
        </w:tc>
        <w:tc>
          <w:tcPr>
            <w:tcW w:w="540" w:type="dxa"/>
          </w:tcPr>
          <w:p w14:paraId="266D3F5A" w14:textId="69CEC618" w:rsidR="00CF3AD6" w:rsidRDefault="00CF3AD6" w:rsidP="00A82383">
            <w:pPr>
              <w:pStyle w:val="TableParagraph"/>
            </w:pPr>
            <w:r>
              <w:t>NA</w:t>
            </w:r>
          </w:p>
        </w:tc>
        <w:tc>
          <w:tcPr>
            <w:tcW w:w="540" w:type="dxa"/>
          </w:tcPr>
          <w:p w14:paraId="48242EE5" w14:textId="3C927CE2" w:rsidR="00CF3AD6" w:rsidRDefault="00CF3AD6" w:rsidP="00A82383">
            <w:pPr>
              <w:pStyle w:val="TableParagraph"/>
            </w:pPr>
            <w:r>
              <w:t>NA</w:t>
            </w:r>
          </w:p>
        </w:tc>
        <w:tc>
          <w:tcPr>
            <w:tcW w:w="630" w:type="dxa"/>
          </w:tcPr>
          <w:p w14:paraId="2F27E0CF" w14:textId="5ACDAEBC" w:rsidR="00CF3AD6" w:rsidRDefault="00CF3AD6" w:rsidP="00A82383">
            <w:pPr>
              <w:pStyle w:val="TableParagraph"/>
            </w:pPr>
            <w:r>
              <w:t>NA</w:t>
            </w:r>
          </w:p>
        </w:tc>
        <w:tc>
          <w:tcPr>
            <w:tcW w:w="990" w:type="dxa"/>
            <w:shd w:val="clear" w:color="auto" w:fill="FFFF00"/>
          </w:tcPr>
          <w:p w14:paraId="27E821F8" w14:textId="0402D493" w:rsidR="00CF3AD6" w:rsidRDefault="007F679D" w:rsidP="00A82383">
            <w:r w:rsidRPr="004B3758">
              <w:t>Medium</w:t>
            </w:r>
          </w:p>
        </w:tc>
        <w:tc>
          <w:tcPr>
            <w:tcW w:w="1121" w:type="dxa"/>
          </w:tcPr>
          <w:p w14:paraId="1AA0D64D" w14:textId="77777777" w:rsidR="007F679D" w:rsidRPr="00223637" w:rsidRDefault="007F679D" w:rsidP="00A82383">
            <w:pPr>
              <w:rPr>
                <w:lang w:eastAsia="en-IN"/>
              </w:rPr>
            </w:pPr>
            <w:r>
              <w:rPr>
                <w:lang w:eastAsia="en-IN"/>
              </w:rPr>
              <w:t>1.</w:t>
            </w:r>
            <w:r w:rsidRPr="00223637">
              <w:rPr>
                <w:lang w:eastAsia="en-IN"/>
              </w:rPr>
              <w:t>Implement strict input validation rules for all fields (e.g., RFC</w:t>
            </w:r>
            <w:r w:rsidRPr="00223637">
              <w:rPr>
                <w:lang w:eastAsia="en-IN"/>
              </w:rPr>
              <w:noBreakHyphen/>
              <w:t>compliant email validation).</w:t>
            </w:r>
          </w:p>
          <w:p w14:paraId="0F6BE67D" w14:textId="2749F562" w:rsidR="00CF3AD6" w:rsidRPr="00A340A2" w:rsidRDefault="007F679D" w:rsidP="00A82383">
            <w:r>
              <w:rPr>
                <w:lang w:eastAsia="en-IN"/>
              </w:rPr>
              <w:t>2.</w:t>
            </w:r>
            <w:r w:rsidRPr="00223637">
              <w:rPr>
                <w:lang w:eastAsia="en-IN"/>
              </w:rPr>
              <w:t xml:space="preserve"> Apply server</w:t>
            </w:r>
            <w:r w:rsidRPr="00223637">
              <w:rPr>
                <w:lang w:eastAsia="en-IN"/>
              </w:rPr>
              <w:noBreakHyphen/>
              <w:t>side validation as the primary control; client</w:t>
            </w:r>
            <w:r w:rsidRPr="00223637">
              <w:rPr>
                <w:lang w:eastAsia="en-IN"/>
              </w:rPr>
              <w:noBreakHyphen/>
              <w:t>side validation should be supplementary</w:t>
            </w:r>
          </w:p>
        </w:tc>
        <w:tc>
          <w:tcPr>
            <w:tcW w:w="808" w:type="dxa"/>
          </w:tcPr>
          <w:p w14:paraId="106F9632" w14:textId="77777777" w:rsidR="007F679D" w:rsidRPr="00223637" w:rsidRDefault="007F679D" w:rsidP="00A82383">
            <w:pPr>
              <w:rPr>
                <w:lang w:val="en-IN"/>
              </w:rPr>
            </w:pPr>
            <w:r>
              <w:t>1.</w:t>
            </w:r>
            <w:r w:rsidRPr="00223637">
              <w:rPr>
                <w:lang w:val="en-IN"/>
              </w:rPr>
              <w:t>OWASP Cheat Sheet: Input Validation</w:t>
            </w:r>
          </w:p>
          <w:p w14:paraId="23E1B5B6" w14:textId="77777777" w:rsidR="007F679D" w:rsidRPr="00223637" w:rsidRDefault="007F679D" w:rsidP="00A82383">
            <w:pPr>
              <w:rPr>
                <w:lang w:val="en-IN"/>
              </w:rPr>
            </w:pPr>
            <w:r>
              <w:t>2.</w:t>
            </w:r>
            <w:r w:rsidRPr="00223637">
              <w:rPr>
                <w:lang w:val="en-IN"/>
              </w:rPr>
              <w:t>OWASP Top 10: A03 – Injection</w:t>
            </w:r>
          </w:p>
          <w:p w14:paraId="6652C57F" w14:textId="2504CDC7" w:rsidR="00CF3AD6" w:rsidRDefault="007F679D" w:rsidP="00A82383">
            <w:r>
              <w:t>3.</w:t>
            </w:r>
            <w:r w:rsidRPr="00223637">
              <w:rPr>
                <w:lang w:val="en-IN"/>
              </w:rPr>
              <w:t>NIST SP 800</w:t>
            </w:r>
            <w:r w:rsidRPr="00223637">
              <w:rPr>
                <w:lang w:val="en-IN"/>
              </w:rPr>
              <w:noBreakHyphen/>
              <w:t>53: SI</w:t>
            </w:r>
            <w:r w:rsidRPr="00223637">
              <w:rPr>
                <w:lang w:val="en-IN"/>
              </w:rPr>
              <w:noBreakHyphen/>
              <w:t>10 Input Validation</w:t>
            </w:r>
          </w:p>
          <w:p w14:paraId="3975F026" w14:textId="77777777" w:rsidR="007F679D" w:rsidRPr="007F679D" w:rsidRDefault="007F679D" w:rsidP="00A82383"/>
        </w:tc>
        <w:tc>
          <w:tcPr>
            <w:tcW w:w="1260" w:type="dxa"/>
          </w:tcPr>
          <w:p w14:paraId="7C8AB81E" w14:textId="1FB54AD3" w:rsidR="00CF3AD6" w:rsidRDefault="00CF3AD6" w:rsidP="00A82383">
            <w:pPr>
              <w:rPr>
                <w:lang w:eastAsia="zh-CN" w:bidi="ar"/>
              </w:rPr>
            </w:pPr>
            <w:r>
              <w:rPr>
                <w:lang w:eastAsia="zh-CN" w:bidi="ar"/>
              </w:rPr>
              <w:t>New Observation</w:t>
            </w:r>
          </w:p>
        </w:tc>
      </w:tr>
      <w:tr w:rsidR="00CF3AD6" w14:paraId="4C374875" w14:textId="77777777" w:rsidTr="007F679D">
        <w:trPr>
          <w:trHeight w:val="90"/>
        </w:trPr>
        <w:tc>
          <w:tcPr>
            <w:tcW w:w="535" w:type="dxa"/>
          </w:tcPr>
          <w:p w14:paraId="0547467C" w14:textId="53FB1B85" w:rsidR="00CF3AD6" w:rsidRDefault="00CF3AD6" w:rsidP="00A82383">
            <w:r>
              <w:t xml:space="preserve"> 11</w:t>
            </w:r>
          </w:p>
        </w:tc>
        <w:tc>
          <w:tcPr>
            <w:tcW w:w="1530" w:type="dxa"/>
          </w:tcPr>
          <w:p w14:paraId="1A67C8E2" w14:textId="4D7876B4" w:rsidR="00CF3AD6" w:rsidRDefault="00CF3AD6" w:rsidP="00A82383">
            <w:hyperlink r:id="rId32" w:history="1">
              <w:r w:rsidRPr="00EA721D">
                <w:rPr>
                  <w:rStyle w:val="Hyperlink"/>
                </w:rPr>
                <w:t>https://ginandjuice.shop/resources/js/xmlStoc</w:t>
              </w:r>
              <w:r w:rsidRPr="00EA721D">
                <w:rPr>
                  <w:rStyle w:val="Hyperlink"/>
                </w:rPr>
                <w:lastRenderedPageBreak/>
                <w:t>kCheckPayload.js</w:t>
              </w:r>
            </w:hyperlink>
          </w:p>
        </w:tc>
        <w:tc>
          <w:tcPr>
            <w:tcW w:w="1080" w:type="dxa"/>
          </w:tcPr>
          <w:p w14:paraId="1A9244AB" w14:textId="153DE5DB" w:rsidR="00CF3AD6" w:rsidRPr="00470340" w:rsidRDefault="00CF3AD6" w:rsidP="00A82383">
            <w:r w:rsidRPr="009809F2">
              <w:lastRenderedPageBreak/>
              <w:t>XML version disclosure</w:t>
            </w:r>
          </w:p>
        </w:tc>
        <w:tc>
          <w:tcPr>
            <w:tcW w:w="900" w:type="dxa"/>
          </w:tcPr>
          <w:p w14:paraId="644822A8" w14:textId="77777777" w:rsidR="007F679D" w:rsidRDefault="007F679D" w:rsidP="00A82383">
            <w:r>
              <w:t>CWE</w:t>
            </w:r>
            <w:r>
              <w:rPr>
                <w:rFonts w:ascii="Cambria Math" w:hAnsi="Cambria Math" w:cs="Cambria Math"/>
              </w:rPr>
              <w:t>‑</w:t>
            </w:r>
            <w:r>
              <w:t>200: Informati</w:t>
            </w:r>
            <w:r>
              <w:lastRenderedPageBreak/>
              <w:t>on Exposure</w:t>
            </w:r>
          </w:p>
          <w:p w14:paraId="7861214B" w14:textId="3E667F97" w:rsidR="00CF3AD6" w:rsidRDefault="007F679D" w:rsidP="00A82383">
            <w:pPr>
              <w:pStyle w:val="TableParagraph"/>
            </w:pPr>
            <w:r>
              <w:t>CWE</w:t>
            </w:r>
            <w:r>
              <w:rPr>
                <w:rFonts w:ascii="Cambria Math" w:hAnsi="Cambria Math" w:cs="Cambria Math"/>
              </w:rPr>
              <w:t>‑</w:t>
            </w:r>
            <w:r>
              <w:t>201: Information Exposure Through Sent Data</w:t>
            </w:r>
          </w:p>
        </w:tc>
        <w:tc>
          <w:tcPr>
            <w:tcW w:w="540" w:type="dxa"/>
          </w:tcPr>
          <w:p w14:paraId="41473DE5" w14:textId="3103866E" w:rsidR="00CF3AD6" w:rsidRDefault="00CF3AD6" w:rsidP="00A82383">
            <w:pPr>
              <w:pStyle w:val="TableParagraph"/>
            </w:pPr>
            <w:r>
              <w:lastRenderedPageBreak/>
              <w:t>NA</w:t>
            </w:r>
          </w:p>
        </w:tc>
        <w:tc>
          <w:tcPr>
            <w:tcW w:w="540" w:type="dxa"/>
          </w:tcPr>
          <w:p w14:paraId="651E5993" w14:textId="6F48FEB4" w:rsidR="00CF3AD6" w:rsidRDefault="00CF3AD6" w:rsidP="00A82383">
            <w:pPr>
              <w:pStyle w:val="TableParagraph"/>
            </w:pPr>
            <w:r>
              <w:t>NA</w:t>
            </w:r>
          </w:p>
        </w:tc>
        <w:tc>
          <w:tcPr>
            <w:tcW w:w="630" w:type="dxa"/>
          </w:tcPr>
          <w:p w14:paraId="585F3F02" w14:textId="5E6029F0" w:rsidR="00CF3AD6" w:rsidRDefault="00CF3AD6" w:rsidP="00A82383">
            <w:pPr>
              <w:pStyle w:val="TableParagraph"/>
            </w:pPr>
            <w:r>
              <w:t>NA</w:t>
            </w:r>
          </w:p>
        </w:tc>
        <w:tc>
          <w:tcPr>
            <w:tcW w:w="990" w:type="dxa"/>
            <w:shd w:val="clear" w:color="auto" w:fill="29B95C"/>
          </w:tcPr>
          <w:p w14:paraId="59010B10" w14:textId="0EC36A25" w:rsidR="00CF3AD6" w:rsidRDefault="007F679D" w:rsidP="00A82383">
            <w:r>
              <w:t>Low</w:t>
            </w:r>
          </w:p>
        </w:tc>
        <w:tc>
          <w:tcPr>
            <w:tcW w:w="1121" w:type="dxa"/>
          </w:tcPr>
          <w:p w14:paraId="5332A6F0" w14:textId="77777777" w:rsidR="007F679D" w:rsidRPr="009809F2" w:rsidRDefault="007F679D" w:rsidP="00A82383">
            <w:pPr>
              <w:rPr>
                <w:lang w:eastAsia="en-IN"/>
              </w:rPr>
            </w:pPr>
            <w:r w:rsidRPr="009809F2">
              <w:rPr>
                <w:lang w:eastAsia="en-IN"/>
              </w:rPr>
              <w:t xml:space="preserve">Remove or obfuscate XML version </w:t>
            </w:r>
            <w:r w:rsidRPr="009809F2">
              <w:rPr>
                <w:lang w:eastAsia="en-IN"/>
              </w:rPr>
              <w:lastRenderedPageBreak/>
              <w:t>declarations in client</w:t>
            </w:r>
            <w:r w:rsidRPr="009809F2">
              <w:rPr>
                <w:rFonts w:ascii="Cambria Math" w:hAnsi="Cambria Math" w:cs="Cambria Math"/>
                <w:lang w:eastAsia="en-IN"/>
              </w:rPr>
              <w:t>‑</w:t>
            </w:r>
            <w:r w:rsidRPr="009809F2">
              <w:rPr>
                <w:lang w:eastAsia="en-IN"/>
              </w:rPr>
              <w:t>side code unless strictly required.</w:t>
            </w:r>
          </w:p>
          <w:p w14:paraId="593B344E" w14:textId="77777777" w:rsidR="007F679D" w:rsidRPr="009809F2" w:rsidRDefault="007F679D" w:rsidP="00A82383">
            <w:pPr>
              <w:rPr>
                <w:lang w:eastAsia="en-IN"/>
              </w:rPr>
            </w:pPr>
            <w:r w:rsidRPr="009809F2">
              <w:rPr>
                <w:lang w:eastAsia="en-IN"/>
              </w:rPr>
              <w:t>Ensure server</w:t>
            </w:r>
            <w:r w:rsidRPr="009809F2">
              <w:rPr>
                <w:rFonts w:ascii="Cambria Math" w:hAnsi="Cambria Math" w:cs="Cambria Math"/>
                <w:lang w:eastAsia="en-IN"/>
              </w:rPr>
              <w:t>‑</w:t>
            </w:r>
            <w:r w:rsidRPr="009809F2">
              <w:rPr>
                <w:lang w:eastAsia="en-IN"/>
              </w:rPr>
              <w:t>side XML parsers are hardened against XXE and injection attacks.</w:t>
            </w:r>
          </w:p>
          <w:p w14:paraId="18124EC4" w14:textId="4F527C7C" w:rsidR="00CF3AD6" w:rsidRPr="00A340A2" w:rsidRDefault="007F679D" w:rsidP="00A82383">
            <w:r w:rsidRPr="009809F2">
              <w:rPr>
                <w:lang w:eastAsia="en-IN"/>
              </w:rPr>
              <w:t>Implement secure coding practices to avoid exposing unnecessary technical details.</w:t>
            </w:r>
          </w:p>
        </w:tc>
        <w:tc>
          <w:tcPr>
            <w:tcW w:w="808" w:type="dxa"/>
          </w:tcPr>
          <w:p w14:paraId="1B021222" w14:textId="77777777" w:rsidR="007F679D" w:rsidRDefault="007F679D" w:rsidP="00A82383">
            <w:r>
              <w:lastRenderedPageBreak/>
              <w:t xml:space="preserve">OWASP XML Security </w:t>
            </w:r>
            <w:r>
              <w:lastRenderedPageBreak/>
              <w:t>Cheat Sheet</w:t>
            </w:r>
          </w:p>
          <w:p w14:paraId="397E5E85" w14:textId="77777777" w:rsidR="007F679D" w:rsidRDefault="007F679D" w:rsidP="00A82383">
            <w:r>
              <w:t>CWE</w:t>
            </w:r>
            <w:r>
              <w:rPr>
                <w:rFonts w:ascii="Cambria Math" w:hAnsi="Cambria Math" w:cs="Cambria Math"/>
              </w:rPr>
              <w:t>‑</w:t>
            </w:r>
            <w:r>
              <w:t>611: Improper Restriction of XML External Entity Reference</w:t>
            </w:r>
          </w:p>
          <w:p w14:paraId="062D82DD" w14:textId="3FFCE8B0" w:rsidR="00CF3AD6" w:rsidRDefault="007F679D" w:rsidP="00A82383">
            <w:r>
              <w:t>NIST SP 800</w:t>
            </w:r>
            <w:r>
              <w:rPr>
                <w:rFonts w:ascii="Cambria Math" w:hAnsi="Cambria Math" w:cs="Cambria Math"/>
              </w:rPr>
              <w:t>‑</w:t>
            </w:r>
            <w:r>
              <w:t>53: SI</w:t>
            </w:r>
            <w:r>
              <w:rPr>
                <w:rFonts w:ascii="Cambria Math" w:hAnsi="Cambria Math" w:cs="Cambria Math"/>
              </w:rPr>
              <w:t>‑</w:t>
            </w:r>
            <w:r>
              <w:t>10 Input Validation</w:t>
            </w:r>
          </w:p>
          <w:p w14:paraId="1164628A" w14:textId="77777777" w:rsidR="007F679D" w:rsidRPr="007F679D" w:rsidRDefault="007F679D" w:rsidP="00A82383"/>
        </w:tc>
        <w:tc>
          <w:tcPr>
            <w:tcW w:w="1260" w:type="dxa"/>
          </w:tcPr>
          <w:p w14:paraId="5324F77D" w14:textId="2A35C16B" w:rsidR="00CF3AD6" w:rsidRDefault="00CF3AD6" w:rsidP="00A82383">
            <w:pPr>
              <w:rPr>
                <w:lang w:eastAsia="zh-CN" w:bidi="ar"/>
              </w:rPr>
            </w:pPr>
            <w:r>
              <w:rPr>
                <w:lang w:eastAsia="zh-CN" w:bidi="ar"/>
              </w:rPr>
              <w:lastRenderedPageBreak/>
              <w:t>New Observation</w:t>
            </w:r>
          </w:p>
        </w:tc>
      </w:tr>
    </w:tbl>
    <w:p w14:paraId="0DE03025" w14:textId="77777777" w:rsidR="00652807" w:rsidRDefault="00652807" w:rsidP="00A82383"/>
    <w:p w14:paraId="1EC0F36E" w14:textId="77777777" w:rsidR="0067263B" w:rsidRDefault="008A3C4A" w:rsidP="00A82383">
      <w:pPr>
        <w:pStyle w:val="Heading1"/>
      </w:pPr>
      <w:bookmarkStart w:id="40" w:name="_Toc472422429"/>
      <w:bookmarkStart w:id="41" w:name="_Toc473715646"/>
      <w:bookmarkStart w:id="42" w:name="_Toc473836686"/>
      <w:bookmarkStart w:id="43" w:name="_Toc217728415"/>
      <w:r>
        <w:t>Port Scan Details</w:t>
      </w:r>
      <w:bookmarkEnd w:id="40"/>
      <w:bookmarkEnd w:id="41"/>
      <w:bookmarkEnd w:id="42"/>
      <w:bookmarkEnd w:id="43"/>
    </w:p>
    <w:p w14:paraId="6B4785B8" w14:textId="77777777" w:rsidR="0067263B" w:rsidRDefault="008A3C4A" w:rsidP="00A82383">
      <w:pPr>
        <w:rPr>
          <w:lang w:val="en-GB"/>
        </w:rPr>
      </w:pPr>
      <w:r>
        <w:rPr>
          <w:lang w:val="en-GB"/>
        </w:rPr>
        <w:t>Table shows the list of Open Ports/Services identified on the given resource / devices after scanning the Network.</w:t>
      </w:r>
    </w:p>
    <w:tbl>
      <w:tblPr>
        <w:tblW w:w="9380" w:type="dxa"/>
        <w:tblInd w:w="-5" w:type="dxa"/>
        <w:tblLook w:val="04A0" w:firstRow="1" w:lastRow="0" w:firstColumn="1" w:lastColumn="0" w:noHBand="0" w:noVBand="1"/>
      </w:tblPr>
      <w:tblGrid>
        <w:gridCol w:w="960"/>
        <w:gridCol w:w="2000"/>
        <w:gridCol w:w="1280"/>
        <w:gridCol w:w="1340"/>
        <w:gridCol w:w="1260"/>
        <w:gridCol w:w="2540"/>
      </w:tblGrid>
      <w:tr w:rsidR="0067263B" w14:paraId="3DA3C6B8" w14:textId="77777777">
        <w:trPr>
          <w:trHeight w:val="288"/>
          <w:tblHeader/>
        </w:trPr>
        <w:tc>
          <w:tcPr>
            <w:tcW w:w="960" w:type="dxa"/>
            <w:tcBorders>
              <w:top w:val="single" w:sz="4" w:space="0" w:color="auto"/>
              <w:left w:val="single" w:sz="4" w:space="0" w:color="auto"/>
              <w:bottom w:val="single" w:sz="4" w:space="0" w:color="auto"/>
              <w:right w:val="single" w:sz="4" w:space="0" w:color="auto"/>
            </w:tcBorders>
            <w:shd w:val="clear" w:color="000000" w:fill="333399"/>
          </w:tcPr>
          <w:p w14:paraId="31E1DDFA" w14:textId="77777777" w:rsidR="0067263B" w:rsidRDefault="008A3C4A" w:rsidP="00A82383">
            <w:r>
              <w:rPr>
                <w:lang w:val="en-GB"/>
              </w:rPr>
              <w:lastRenderedPageBreak/>
              <w:t>Sr. No</w:t>
            </w:r>
          </w:p>
        </w:tc>
        <w:tc>
          <w:tcPr>
            <w:tcW w:w="2000" w:type="dxa"/>
            <w:tcBorders>
              <w:top w:val="single" w:sz="4" w:space="0" w:color="auto"/>
              <w:left w:val="nil"/>
              <w:bottom w:val="single" w:sz="4" w:space="0" w:color="auto"/>
              <w:right w:val="single" w:sz="4" w:space="0" w:color="auto"/>
            </w:tcBorders>
            <w:shd w:val="clear" w:color="000000" w:fill="333399"/>
          </w:tcPr>
          <w:p w14:paraId="410D9CA8" w14:textId="77777777" w:rsidR="0067263B" w:rsidRDefault="008A3C4A" w:rsidP="00A82383">
            <w:r>
              <w:rPr>
                <w:lang w:val="en-GB"/>
              </w:rPr>
              <w:t>IP Address</w:t>
            </w:r>
          </w:p>
        </w:tc>
        <w:tc>
          <w:tcPr>
            <w:tcW w:w="1280" w:type="dxa"/>
            <w:tcBorders>
              <w:top w:val="single" w:sz="4" w:space="0" w:color="auto"/>
              <w:left w:val="nil"/>
              <w:bottom w:val="single" w:sz="4" w:space="0" w:color="auto"/>
              <w:right w:val="single" w:sz="4" w:space="0" w:color="auto"/>
            </w:tcBorders>
            <w:shd w:val="clear" w:color="000000" w:fill="333399"/>
          </w:tcPr>
          <w:p w14:paraId="423FB4E5" w14:textId="77777777" w:rsidR="0067263B" w:rsidRDefault="008A3C4A" w:rsidP="00A82383">
            <w:r>
              <w:rPr>
                <w:lang w:val="en-GB"/>
              </w:rPr>
              <w:t>Port</w:t>
            </w:r>
          </w:p>
        </w:tc>
        <w:tc>
          <w:tcPr>
            <w:tcW w:w="1340" w:type="dxa"/>
            <w:tcBorders>
              <w:top w:val="single" w:sz="4" w:space="0" w:color="auto"/>
              <w:left w:val="nil"/>
              <w:bottom w:val="single" w:sz="4" w:space="0" w:color="auto"/>
              <w:right w:val="single" w:sz="4" w:space="0" w:color="auto"/>
            </w:tcBorders>
            <w:shd w:val="clear" w:color="000000" w:fill="333399"/>
          </w:tcPr>
          <w:p w14:paraId="210B8332" w14:textId="77777777" w:rsidR="0067263B" w:rsidRDefault="008A3C4A" w:rsidP="00A82383">
            <w:r>
              <w:rPr>
                <w:lang w:val="en-GB"/>
              </w:rPr>
              <w:t>Type</w:t>
            </w:r>
          </w:p>
        </w:tc>
        <w:tc>
          <w:tcPr>
            <w:tcW w:w="1260" w:type="dxa"/>
            <w:tcBorders>
              <w:top w:val="single" w:sz="4" w:space="0" w:color="auto"/>
              <w:left w:val="nil"/>
              <w:bottom w:val="single" w:sz="4" w:space="0" w:color="auto"/>
              <w:right w:val="single" w:sz="4" w:space="0" w:color="auto"/>
            </w:tcBorders>
            <w:shd w:val="clear" w:color="000000" w:fill="333399"/>
          </w:tcPr>
          <w:p w14:paraId="51B4CC03" w14:textId="77777777" w:rsidR="0067263B" w:rsidRDefault="008A3C4A" w:rsidP="00A82383">
            <w:r>
              <w:rPr>
                <w:lang w:val="en-GB"/>
              </w:rPr>
              <w:t>State</w:t>
            </w:r>
          </w:p>
        </w:tc>
        <w:tc>
          <w:tcPr>
            <w:tcW w:w="2540" w:type="dxa"/>
            <w:tcBorders>
              <w:top w:val="single" w:sz="4" w:space="0" w:color="auto"/>
              <w:left w:val="nil"/>
              <w:bottom w:val="single" w:sz="4" w:space="0" w:color="auto"/>
              <w:right w:val="single" w:sz="4" w:space="0" w:color="auto"/>
            </w:tcBorders>
            <w:shd w:val="clear" w:color="000000" w:fill="333399"/>
          </w:tcPr>
          <w:p w14:paraId="2003676F" w14:textId="77777777" w:rsidR="0067263B" w:rsidRDefault="008A3C4A" w:rsidP="00A82383">
            <w:r>
              <w:rPr>
                <w:lang w:val="en-GB"/>
              </w:rPr>
              <w:t>Service</w:t>
            </w:r>
          </w:p>
        </w:tc>
      </w:tr>
      <w:tr w:rsidR="00283196" w14:paraId="0DC161F0" w14:textId="77777777">
        <w:trPr>
          <w:trHeight w:val="288"/>
        </w:trPr>
        <w:tc>
          <w:tcPr>
            <w:tcW w:w="960" w:type="dxa"/>
            <w:tcBorders>
              <w:top w:val="nil"/>
              <w:left w:val="single" w:sz="4" w:space="0" w:color="auto"/>
              <w:bottom w:val="single" w:sz="4" w:space="0" w:color="auto"/>
              <w:right w:val="single" w:sz="4" w:space="0" w:color="auto"/>
            </w:tcBorders>
          </w:tcPr>
          <w:p w14:paraId="4F0B5FED" w14:textId="77777777" w:rsidR="00283196" w:rsidRDefault="00283196" w:rsidP="00A82383">
            <w:r>
              <w:t>1</w:t>
            </w:r>
          </w:p>
        </w:tc>
        <w:tc>
          <w:tcPr>
            <w:tcW w:w="2000" w:type="dxa"/>
            <w:tcBorders>
              <w:top w:val="nil"/>
              <w:left w:val="nil"/>
              <w:bottom w:val="single" w:sz="4" w:space="0" w:color="auto"/>
              <w:right w:val="single" w:sz="4" w:space="0" w:color="auto"/>
            </w:tcBorders>
          </w:tcPr>
          <w:p w14:paraId="026BF433" w14:textId="3F8FD7B2" w:rsidR="00283196" w:rsidRDefault="00283196" w:rsidP="00A82383"/>
        </w:tc>
        <w:tc>
          <w:tcPr>
            <w:tcW w:w="1280" w:type="dxa"/>
            <w:tcBorders>
              <w:top w:val="nil"/>
              <w:left w:val="nil"/>
              <w:bottom w:val="single" w:sz="4" w:space="0" w:color="auto"/>
              <w:right w:val="single" w:sz="4" w:space="0" w:color="auto"/>
            </w:tcBorders>
          </w:tcPr>
          <w:p w14:paraId="0283E7A0" w14:textId="77777777" w:rsidR="00283196" w:rsidRDefault="00283196" w:rsidP="00A82383"/>
        </w:tc>
        <w:tc>
          <w:tcPr>
            <w:tcW w:w="1340" w:type="dxa"/>
            <w:tcBorders>
              <w:top w:val="nil"/>
              <w:left w:val="nil"/>
              <w:bottom w:val="single" w:sz="4" w:space="0" w:color="auto"/>
              <w:right w:val="single" w:sz="4" w:space="0" w:color="auto"/>
            </w:tcBorders>
          </w:tcPr>
          <w:p w14:paraId="1959A737" w14:textId="77777777" w:rsidR="00283196" w:rsidRDefault="00283196" w:rsidP="00A82383"/>
        </w:tc>
        <w:tc>
          <w:tcPr>
            <w:tcW w:w="1260" w:type="dxa"/>
            <w:tcBorders>
              <w:top w:val="nil"/>
              <w:left w:val="nil"/>
              <w:bottom w:val="single" w:sz="4" w:space="0" w:color="auto"/>
              <w:right w:val="single" w:sz="4" w:space="0" w:color="auto"/>
            </w:tcBorders>
          </w:tcPr>
          <w:p w14:paraId="1F70BB66" w14:textId="77777777" w:rsidR="00283196" w:rsidRDefault="00283196" w:rsidP="00A82383"/>
        </w:tc>
        <w:tc>
          <w:tcPr>
            <w:tcW w:w="2540" w:type="dxa"/>
            <w:tcBorders>
              <w:top w:val="nil"/>
              <w:left w:val="nil"/>
              <w:bottom w:val="single" w:sz="4" w:space="0" w:color="auto"/>
              <w:right w:val="single" w:sz="4" w:space="0" w:color="auto"/>
            </w:tcBorders>
          </w:tcPr>
          <w:p w14:paraId="42D202C7" w14:textId="77777777" w:rsidR="00283196" w:rsidRDefault="00283196" w:rsidP="00A82383"/>
        </w:tc>
      </w:tr>
      <w:tr w:rsidR="00283196" w14:paraId="40E43880" w14:textId="77777777">
        <w:trPr>
          <w:trHeight w:val="288"/>
        </w:trPr>
        <w:tc>
          <w:tcPr>
            <w:tcW w:w="960" w:type="dxa"/>
            <w:tcBorders>
              <w:top w:val="nil"/>
              <w:left w:val="single" w:sz="4" w:space="0" w:color="auto"/>
              <w:bottom w:val="single" w:sz="4" w:space="0" w:color="auto"/>
              <w:right w:val="single" w:sz="4" w:space="0" w:color="auto"/>
            </w:tcBorders>
          </w:tcPr>
          <w:p w14:paraId="4ED6FF44" w14:textId="346BAFED" w:rsidR="00283196" w:rsidRDefault="00283196" w:rsidP="00A82383">
            <w:r>
              <w:t>2</w:t>
            </w:r>
          </w:p>
        </w:tc>
        <w:tc>
          <w:tcPr>
            <w:tcW w:w="2000" w:type="dxa"/>
            <w:tcBorders>
              <w:top w:val="nil"/>
              <w:left w:val="nil"/>
              <w:bottom w:val="single" w:sz="4" w:space="0" w:color="auto"/>
              <w:right w:val="single" w:sz="4" w:space="0" w:color="auto"/>
            </w:tcBorders>
          </w:tcPr>
          <w:p w14:paraId="290BADB2" w14:textId="0C52A87A" w:rsidR="00283196" w:rsidRDefault="00283196" w:rsidP="00A82383"/>
        </w:tc>
        <w:tc>
          <w:tcPr>
            <w:tcW w:w="1280" w:type="dxa"/>
            <w:tcBorders>
              <w:top w:val="nil"/>
              <w:left w:val="nil"/>
              <w:bottom w:val="single" w:sz="4" w:space="0" w:color="auto"/>
              <w:right w:val="single" w:sz="4" w:space="0" w:color="auto"/>
            </w:tcBorders>
          </w:tcPr>
          <w:p w14:paraId="40133EE9" w14:textId="77777777" w:rsidR="00283196" w:rsidRDefault="00283196" w:rsidP="00A82383"/>
        </w:tc>
        <w:tc>
          <w:tcPr>
            <w:tcW w:w="1340" w:type="dxa"/>
            <w:tcBorders>
              <w:top w:val="nil"/>
              <w:left w:val="nil"/>
              <w:bottom w:val="single" w:sz="4" w:space="0" w:color="auto"/>
              <w:right w:val="single" w:sz="4" w:space="0" w:color="auto"/>
            </w:tcBorders>
          </w:tcPr>
          <w:p w14:paraId="3D6141CB" w14:textId="77777777" w:rsidR="00283196" w:rsidRDefault="00283196" w:rsidP="00A82383">
            <w:pPr>
              <w:rPr>
                <w:lang w:eastAsia="zh-CN"/>
              </w:rPr>
            </w:pPr>
          </w:p>
        </w:tc>
        <w:tc>
          <w:tcPr>
            <w:tcW w:w="1260" w:type="dxa"/>
            <w:tcBorders>
              <w:top w:val="nil"/>
              <w:left w:val="nil"/>
              <w:bottom w:val="single" w:sz="4" w:space="0" w:color="auto"/>
              <w:right w:val="single" w:sz="4" w:space="0" w:color="auto"/>
            </w:tcBorders>
          </w:tcPr>
          <w:p w14:paraId="5725D7B8" w14:textId="77777777" w:rsidR="00283196" w:rsidRDefault="00283196" w:rsidP="00A82383">
            <w:pPr>
              <w:rPr>
                <w:lang w:eastAsia="zh-CN"/>
              </w:rPr>
            </w:pPr>
          </w:p>
        </w:tc>
        <w:tc>
          <w:tcPr>
            <w:tcW w:w="2540" w:type="dxa"/>
            <w:tcBorders>
              <w:top w:val="nil"/>
              <w:left w:val="nil"/>
              <w:bottom w:val="single" w:sz="4" w:space="0" w:color="auto"/>
              <w:right w:val="single" w:sz="4" w:space="0" w:color="auto"/>
            </w:tcBorders>
          </w:tcPr>
          <w:p w14:paraId="61D198EA" w14:textId="77777777" w:rsidR="00283196" w:rsidRDefault="00283196" w:rsidP="00A82383">
            <w:pPr>
              <w:rPr>
                <w:lang w:eastAsia="en-IN"/>
              </w:rPr>
            </w:pPr>
          </w:p>
        </w:tc>
      </w:tr>
      <w:tr w:rsidR="00283196" w14:paraId="6F2FD105" w14:textId="77777777">
        <w:trPr>
          <w:trHeight w:val="288"/>
        </w:trPr>
        <w:tc>
          <w:tcPr>
            <w:tcW w:w="960" w:type="dxa"/>
            <w:tcBorders>
              <w:top w:val="nil"/>
              <w:left w:val="single" w:sz="4" w:space="0" w:color="auto"/>
              <w:bottom w:val="single" w:sz="4" w:space="0" w:color="auto"/>
              <w:right w:val="single" w:sz="4" w:space="0" w:color="auto"/>
            </w:tcBorders>
          </w:tcPr>
          <w:p w14:paraId="0E586B22" w14:textId="2248E1F4" w:rsidR="00283196" w:rsidRDefault="00283196" w:rsidP="00A82383">
            <w:r>
              <w:t>3</w:t>
            </w:r>
          </w:p>
        </w:tc>
        <w:tc>
          <w:tcPr>
            <w:tcW w:w="2000" w:type="dxa"/>
            <w:tcBorders>
              <w:top w:val="nil"/>
              <w:left w:val="nil"/>
              <w:bottom w:val="single" w:sz="4" w:space="0" w:color="auto"/>
              <w:right w:val="single" w:sz="4" w:space="0" w:color="auto"/>
            </w:tcBorders>
          </w:tcPr>
          <w:p w14:paraId="7112A8A7" w14:textId="5A15F782" w:rsidR="00283196" w:rsidRDefault="00283196" w:rsidP="00A82383"/>
        </w:tc>
        <w:tc>
          <w:tcPr>
            <w:tcW w:w="1280" w:type="dxa"/>
            <w:tcBorders>
              <w:top w:val="nil"/>
              <w:left w:val="nil"/>
              <w:bottom w:val="single" w:sz="4" w:space="0" w:color="auto"/>
              <w:right w:val="single" w:sz="4" w:space="0" w:color="auto"/>
            </w:tcBorders>
          </w:tcPr>
          <w:p w14:paraId="73DCFC6F" w14:textId="77777777" w:rsidR="00283196" w:rsidRDefault="00283196" w:rsidP="00A82383"/>
        </w:tc>
        <w:tc>
          <w:tcPr>
            <w:tcW w:w="1340" w:type="dxa"/>
            <w:tcBorders>
              <w:top w:val="nil"/>
              <w:left w:val="nil"/>
              <w:bottom w:val="single" w:sz="4" w:space="0" w:color="auto"/>
              <w:right w:val="single" w:sz="4" w:space="0" w:color="auto"/>
            </w:tcBorders>
          </w:tcPr>
          <w:p w14:paraId="7FCD3292" w14:textId="77777777" w:rsidR="00283196" w:rsidRDefault="00283196" w:rsidP="00A82383">
            <w:pPr>
              <w:rPr>
                <w:lang w:eastAsia="zh-CN"/>
              </w:rPr>
            </w:pPr>
          </w:p>
        </w:tc>
        <w:tc>
          <w:tcPr>
            <w:tcW w:w="1260" w:type="dxa"/>
            <w:tcBorders>
              <w:top w:val="nil"/>
              <w:left w:val="nil"/>
              <w:bottom w:val="single" w:sz="4" w:space="0" w:color="auto"/>
              <w:right w:val="single" w:sz="4" w:space="0" w:color="auto"/>
            </w:tcBorders>
          </w:tcPr>
          <w:p w14:paraId="7E19FBCD" w14:textId="77777777" w:rsidR="00283196" w:rsidRDefault="00283196" w:rsidP="00A82383">
            <w:pPr>
              <w:rPr>
                <w:lang w:eastAsia="zh-CN"/>
              </w:rPr>
            </w:pPr>
          </w:p>
        </w:tc>
        <w:tc>
          <w:tcPr>
            <w:tcW w:w="2540" w:type="dxa"/>
            <w:tcBorders>
              <w:top w:val="nil"/>
              <w:left w:val="nil"/>
              <w:bottom w:val="single" w:sz="4" w:space="0" w:color="auto"/>
              <w:right w:val="single" w:sz="4" w:space="0" w:color="auto"/>
            </w:tcBorders>
          </w:tcPr>
          <w:p w14:paraId="45DDF5E9" w14:textId="77777777" w:rsidR="00283196" w:rsidRDefault="00283196" w:rsidP="00A82383">
            <w:pPr>
              <w:rPr>
                <w:lang w:eastAsia="en-IN"/>
              </w:rPr>
            </w:pPr>
          </w:p>
        </w:tc>
      </w:tr>
    </w:tbl>
    <w:p w14:paraId="4B4F1DEB" w14:textId="77777777" w:rsidR="0067263B" w:rsidRDefault="0067263B" w:rsidP="00A82383"/>
    <w:p w14:paraId="353B91BF" w14:textId="77777777" w:rsidR="0067263B" w:rsidRDefault="008A3C4A" w:rsidP="00A82383">
      <w:pPr>
        <w:pStyle w:val="Heading1"/>
      </w:pPr>
      <w:bookmarkStart w:id="44" w:name="_Toc217728416"/>
      <w:r>
        <w:t>Vulnerability Details</w:t>
      </w:r>
      <w:bookmarkEnd w:id="37"/>
      <w:bookmarkEnd w:id="38"/>
      <w:bookmarkEnd w:id="39"/>
      <w:bookmarkEnd w:id="44"/>
    </w:p>
    <w:p w14:paraId="495309E7" w14:textId="77777777" w:rsidR="0067263B" w:rsidRDefault="008A3C4A" w:rsidP="00A82383">
      <w:pPr>
        <w:rPr>
          <w:lang w:eastAsia="en-IN"/>
        </w:rPr>
      </w:pPr>
      <w:r>
        <w:rPr>
          <w:lang w:eastAsia="en-IN"/>
        </w:rPr>
        <w:t>Vulnerability Severity Level:</w:t>
      </w:r>
    </w:p>
    <w:tbl>
      <w:tblPr>
        <w:tblW w:w="28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1272"/>
      </w:tblGrid>
      <w:tr w:rsidR="0067263B" w14:paraId="15C9DE17" w14:textId="77777777">
        <w:tc>
          <w:tcPr>
            <w:tcW w:w="1536" w:type="dxa"/>
            <w:vAlign w:val="bottom"/>
          </w:tcPr>
          <w:p w14:paraId="11AFC1A1" w14:textId="77777777" w:rsidR="0067263B" w:rsidRDefault="008A3C4A" w:rsidP="00A82383">
            <w:pPr>
              <w:rPr>
                <w:lang w:eastAsia="en-IN"/>
              </w:rPr>
            </w:pPr>
            <w:r>
              <w:rPr>
                <w:lang w:eastAsia="en-IN"/>
              </w:rPr>
              <w:t>Critical</w:t>
            </w:r>
          </w:p>
        </w:tc>
        <w:tc>
          <w:tcPr>
            <w:tcW w:w="1272" w:type="dxa"/>
            <w:tcBorders>
              <w:bottom w:val="single" w:sz="4" w:space="0" w:color="auto"/>
            </w:tcBorders>
            <w:shd w:val="clear" w:color="auto" w:fill="FF0000"/>
            <w:vAlign w:val="bottom"/>
          </w:tcPr>
          <w:p w14:paraId="1EA407BF" w14:textId="0E629DAC" w:rsidR="0067263B" w:rsidRDefault="009809F2" w:rsidP="00A82383">
            <w:pPr>
              <w:rPr>
                <w:lang w:eastAsia="en-IN"/>
              </w:rPr>
            </w:pPr>
            <w:r>
              <w:rPr>
                <w:lang w:eastAsia="en-IN"/>
              </w:rPr>
              <w:t>2</w:t>
            </w:r>
          </w:p>
        </w:tc>
      </w:tr>
      <w:tr w:rsidR="0067263B" w14:paraId="3B7F2987" w14:textId="77777777">
        <w:tc>
          <w:tcPr>
            <w:tcW w:w="1536" w:type="dxa"/>
            <w:vAlign w:val="bottom"/>
          </w:tcPr>
          <w:p w14:paraId="7C59D891" w14:textId="77777777" w:rsidR="0067263B" w:rsidRDefault="008A3C4A" w:rsidP="00A82383">
            <w:pPr>
              <w:rPr>
                <w:lang w:eastAsia="en-IN"/>
              </w:rPr>
            </w:pPr>
            <w:r>
              <w:rPr>
                <w:lang w:eastAsia="en-IN"/>
              </w:rPr>
              <w:t>High</w:t>
            </w:r>
          </w:p>
        </w:tc>
        <w:tc>
          <w:tcPr>
            <w:tcW w:w="1272" w:type="dxa"/>
            <w:tcBorders>
              <w:bottom w:val="single" w:sz="4" w:space="0" w:color="auto"/>
            </w:tcBorders>
            <w:shd w:val="clear" w:color="auto" w:fill="FFC000"/>
            <w:vAlign w:val="bottom"/>
          </w:tcPr>
          <w:p w14:paraId="1DD62611" w14:textId="6C8BB11D" w:rsidR="0067263B" w:rsidRDefault="009809F2" w:rsidP="00A82383">
            <w:pPr>
              <w:rPr>
                <w:lang w:eastAsia="en-IN"/>
              </w:rPr>
            </w:pPr>
            <w:r>
              <w:rPr>
                <w:lang w:eastAsia="en-IN"/>
              </w:rPr>
              <w:t>3</w:t>
            </w:r>
          </w:p>
        </w:tc>
      </w:tr>
      <w:tr w:rsidR="0067263B" w14:paraId="21DC834B" w14:textId="77777777">
        <w:trPr>
          <w:trHeight w:val="70"/>
        </w:trPr>
        <w:tc>
          <w:tcPr>
            <w:tcW w:w="1536" w:type="dxa"/>
            <w:vAlign w:val="bottom"/>
          </w:tcPr>
          <w:p w14:paraId="1868E13C" w14:textId="77777777" w:rsidR="0067263B" w:rsidRDefault="008A3C4A" w:rsidP="00A82383">
            <w:pPr>
              <w:rPr>
                <w:lang w:eastAsia="en-IN"/>
              </w:rPr>
            </w:pPr>
            <w:r>
              <w:rPr>
                <w:lang w:eastAsia="en-IN"/>
              </w:rPr>
              <w:t>Medium</w:t>
            </w:r>
          </w:p>
        </w:tc>
        <w:tc>
          <w:tcPr>
            <w:tcW w:w="1272" w:type="dxa"/>
            <w:tcBorders>
              <w:bottom w:val="single" w:sz="4" w:space="0" w:color="auto"/>
            </w:tcBorders>
            <w:shd w:val="clear" w:color="auto" w:fill="FFFF00"/>
            <w:vAlign w:val="bottom"/>
          </w:tcPr>
          <w:p w14:paraId="0A956F53" w14:textId="68CDCFDC" w:rsidR="0067263B" w:rsidRDefault="009809F2" w:rsidP="00A82383">
            <w:pPr>
              <w:rPr>
                <w:lang w:eastAsia="en-IN"/>
              </w:rPr>
            </w:pPr>
            <w:r>
              <w:rPr>
                <w:lang w:eastAsia="en-IN"/>
              </w:rPr>
              <w:t>4</w:t>
            </w:r>
          </w:p>
        </w:tc>
      </w:tr>
      <w:tr w:rsidR="0067263B" w14:paraId="3C3D4703" w14:textId="77777777">
        <w:tc>
          <w:tcPr>
            <w:tcW w:w="1536" w:type="dxa"/>
            <w:vAlign w:val="bottom"/>
          </w:tcPr>
          <w:p w14:paraId="23A59A4E" w14:textId="77777777" w:rsidR="0067263B" w:rsidRDefault="008A3C4A" w:rsidP="00A82383">
            <w:pPr>
              <w:rPr>
                <w:lang w:eastAsia="en-IN"/>
              </w:rPr>
            </w:pPr>
            <w:r>
              <w:rPr>
                <w:lang w:eastAsia="en-IN"/>
              </w:rPr>
              <w:t>Low</w:t>
            </w:r>
          </w:p>
        </w:tc>
        <w:tc>
          <w:tcPr>
            <w:tcW w:w="1272" w:type="dxa"/>
            <w:shd w:val="clear" w:color="auto" w:fill="00B050"/>
            <w:vAlign w:val="bottom"/>
          </w:tcPr>
          <w:p w14:paraId="231D75CF" w14:textId="7869EE87" w:rsidR="0067263B" w:rsidRDefault="009809F2" w:rsidP="00A82383">
            <w:pPr>
              <w:rPr>
                <w:lang w:eastAsia="en-IN"/>
              </w:rPr>
            </w:pPr>
            <w:r>
              <w:rPr>
                <w:lang w:eastAsia="en-IN"/>
              </w:rPr>
              <w:t>1</w:t>
            </w:r>
          </w:p>
        </w:tc>
      </w:tr>
      <w:tr w:rsidR="0067263B" w14:paraId="49154812" w14:textId="77777777">
        <w:tc>
          <w:tcPr>
            <w:tcW w:w="1536" w:type="dxa"/>
            <w:vAlign w:val="bottom"/>
          </w:tcPr>
          <w:p w14:paraId="15DA1C81" w14:textId="77777777" w:rsidR="0067263B" w:rsidRDefault="008A3C4A" w:rsidP="00A82383">
            <w:pPr>
              <w:rPr>
                <w:lang w:eastAsia="en-IN"/>
              </w:rPr>
            </w:pPr>
            <w:r>
              <w:rPr>
                <w:lang w:eastAsia="en-IN"/>
              </w:rPr>
              <w:t>Information</w:t>
            </w:r>
          </w:p>
        </w:tc>
        <w:tc>
          <w:tcPr>
            <w:tcW w:w="1272" w:type="dxa"/>
            <w:tcBorders>
              <w:bottom w:val="single" w:sz="4" w:space="0" w:color="auto"/>
            </w:tcBorders>
            <w:shd w:val="clear" w:color="auto" w:fill="0070C0"/>
            <w:vAlign w:val="bottom"/>
          </w:tcPr>
          <w:p w14:paraId="6B842F3E" w14:textId="3C7B3885" w:rsidR="0067263B" w:rsidRDefault="00266797" w:rsidP="00A82383">
            <w:pPr>
              <w:rPr>
                <w:lang w:eastAsia="en-IN"/>
              </w:rPr>
            </w:pPr>
            <w:r>
              <w:rPr>
                <w:lang w:eastAsia="en-IN"/>
              </w:rPr>
              <w:t>0</w:t>
            </w:r>
          </w:p>
        </w:tc>
      </w:tr>
    </w:tbl>
    <w:p w14:paraId="507ABFC4" w14:textId="77777777" w:rsidR="0067263B" w:rsidRDefault="0067263B" w:rsidP="00A82383"/>
    <w:p w14:paraId="7C67F1BA" w14:textId="5D96C619" w:rsidR="00302DEB" w:rsidRDefault="00652807" w:rsidP="00A82383">
      <w:pPr>
        <w:pStyle w:val="Heading1"/>
      </w:pPr>
      <w:bookmarkStart w:id="45" w:name="_Toc217728417"/>
      <w:r>
        <w:t>Detailed Report</w:t>
      </w:r>
      <w:bookmarkEnd w:id="45"/>
    </w:p>
    <w:p w14:paraId="5C101AAB" w14:textId="77777777" w:rsidR="00652807" w:rsidRDefault="00652807" w:rsidP="00A82383"/>
    <w:p w14:paraId="5E4DE69B" w14:textId="32BB5524" w:rsidR="00E95AA4" w:rsidRPr="00BE2F87" w:rsidRDefault="00E95AA4" w:rsidP="00BE2F87">
      <w:pPr>
        <w:pStyle w:val="ListParagraph"/>
        <w:numPr>
          <w:ilvl w:val="0"/>
          <w:numId w:val="15"/>
        </w:numPr>
        <w:rPr>
          <w:highlight w:val="yellow"/>
        </w:rPr>
      </w:pPr>
      <w:r w:rsidRPr="00BE2F87">
        <w:rPr>
          <w:highlight w:val="yellow"/>
        </w:rPr>
        <w:t>SQL Injection Vulnerability in Search Parameter</w:t>
      </w:r>
    </w:p>
    <w:p w14:paraId="4784E0C9" w14:textId="77777777" w:rsidR="00E95AA4" w:rsidRPr="00E95AA4" w:rsidRDefault="00E95AA4" w:rsidP="00A82383">
      <w:pPr>
        <w:rPr>
          <w:highlight w:val="yellow"/>
        </w:rPr>
      </w:pP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67263B" w14:paraId="773478F9" w14:textId="77777777">
        <w:trPr>
          <w:trHeight w:val="147"/>
        </w:trPr>
        <w:tc>
          <w:tcPr>
            <w:tcW w:w="1107" w:type="pct"/>
          </w:tcPr>
          <w:p w14:paraId="1085A96B" w14:textId="77777777" w:rsidR="0067263B" w:rsidRDefault="008A3C4A" w:rsidP="00A82383">
            <w:pPr>
              <w:rPr>
                <w:lang w:eastAsia="zh-CN"/>
              </w:rPr>
            </w:pPr>
            <w:r>
              <w:rPr>
                <w:lang w:eastAsia="zh-CN"/>
              </w:rPr>
              <w:t>Affected Asset i.e. IP / URL / Application etc.</w:t>
            </w:r>
          </w:p>
        </w:tc>
        <w:tc>
          <w:tcPr>
            <w:tcW w:w="3893" w:type="pct"/>
          </w:tcPr>
          <w:p w14:paraId="72C12850" w14:textId="46B9D387" w:rsidR="00D306DA" w:rsidRPr="00BC4D20" w:rsidRDefault="00BC4D20" w:rsidP="00A82383">
            <w:pPr>
              <w:rPr>
                <w:lang w:val="en-GB"/>
              </w:rPr>
            </w:pPr>
            <w:hyperlink r:id="rId33" w:history="1">
              <w:r w:rsidRPr="00EA721D">
                <w:rPr>
                  <w:rStyle w:val="Hyperlink"/>
                </w:rPr>
                <w:t>https://ginandjuice.shop/catalog</w:t>
              </w:r>
            </w:hyperlink>
            <w:r>
              <w:t xml:space="preserve"> </w:t>
            </w:r>
          </w:p>
        </w:tc>
      </w:tr>
      <w:tr w:rsidR="0067263B" w14:paraId="0AC2DE71" w14:textId="77777777" w:rsidTr="00BC4D20">
        <w:trPr>
          <w:trHeight w:val="147"/>
        </w:trPr>
        <w:tc>
          <w:tcPr>
            <w:tcW w:w="1107" w:type="pct"/>
          </w:tcPr>
          <w:p w14:paraId="3311E8A9" w14:textId="77777777" w:rsidR="0067263B" w:rsidRDefault="008A3C4A" w:rsidP="00A82383">
            <w:pPr>
              <w:rPr>
                <w:lang w:eastAsia="zh-CN"/>
              </w:rPr>
            </w:pPr>
            <w:r>
              <w:rPr>
                <w:lang w:eastAsia="zh-CN"/>
              </w:rPr>
              <w:t>Observation/ Vulnerability title</w:t>
            </w:r>
          </w:p>
        </w:tc>
        <w:tc>
          <w:tcPr>
            <w:tcW w:w="3893" w:type="pct"/>
            <w:shd w:val="clear" w:color="auto" w:fill="FFFFFF" w:themeFill="background1"/>
          </w:tcPr>
          <w:p w14:paraId="51176D24" w14:textId="0F1D8A8D" w:rsidR="0067263B" w:rsidRDefault="00BC4D20" w:rsidP="00A82383">
            <w:r w:rsidRPr="00BC4D20">
              <w:t>SQL Injection Vulnerability in Search Parameter</w:t>
            </w:r>
          </w:p>
        </w:tc>
      </w:tr>
      <w:tr w:rsidR="0067263B" w14:paraId="5E4B4CD4" w14:textId="77777777">
        <w:trPr>
          <w:trHeight w:val="147"/>
        </w:trPr>
        <w:tc>
          <w:tcPr>
            <w:tcW w:w="1107" w:type="pct"/>
          </w:tcPr>
          <w:p w14:paraId="70DC38CA" w14:textId="77777777" w:rsidR="0067263B" w:rsidRDefault="008A3C4A" w:rsidP="00A82383">
            <w:pPr>
              <w:rPr>
                <w:lang w:eastAsia="zh-CN"/>
              </w:rPr>
            </w:pPr>
            <w:r>
              <w:rPr>
                <w:lang w:eastAsia="zh-CN"/>
              </w:rPr>
              <w:t>Detailed observation / Vulnerable point</w:t>
            </w:r>
          </w:p>
        </w:tc>
        <w:tc>
          <w:tcPr>
            <w:tcW w:w="3893" w:type="pct"/>
          </w:tcPr>
          <w:p w14:paraId="4B7B8FDF" w14:textId="6F0556A8" w:rsidR="0067263B" w:rsidRDefault="00BC4D20" w:rsidP="00A82383">
            <w:r w:rsidRPr="00BC4D20">
              <w:t xml:space="preserve">During security testing, it was observed that the </w:t>
            </w:r>
            <w:proofErr w:type="spellStart"/>
            <w:r>
              <w:t>Orderby</w:t>
            </w:r>
            <w:r w:rsidRPr="00BC4D20">
              <w:t>parameter</w:t>
            </w:r>
            <w:proofErr w:type="spellEnd"/>
            <w:r w:rsidRPr="00BC4D20">
              <w:t xml:space="preserve"> in the product search functionality is vulnerable to SQL Injection. The application appears to process unsanitized user input directly into backend SQL queries. Testing with specially crafted payloads resulted in abnormal application </w:t>
            </w:r>
            <w:r w:rsidRPr="00BC4D20">
              <w:lastRenderedPageBreak/>
              <w:t>behavior and database query manipulation, indicating insufficient input validation and lack of parameterized query handling</w:t>
            </w:r>
          </w:p>
        </w:tc>
      </w:tr>
      <w:tr w:rsidR="0067263B" w14:paraId="4D6D5BA2" w14:textId="77777777">
        <w:trPr>
          <w:trHeight w:val="147"/>
        </w:trPr>
        <w:tc>
          <w:tcPr>
            <w:tcW w:w="1107" w:type="pct"/>
          </w:tcPr>
          <w:p w14:paraId="09CF53A9" w14:textId="77777777" w:rsidR="0067263B" w:rsidRDefault="008A3C4A" w:rsidP="00A82383">
            <w:pPr>
              <w:rPr>
                <w:lang w:eastAsia="zh-CN"/>
              </w:rPr>
            </w:pPr>
            <w:r>
              <w:rPr>
                <w:lang w:eastAsia="zh-CN"/>
              </w:rPr>
              <w:lastRenderedPageBreak/>
              <w:t>CVE/CWE</w:t>
            </w:r>
          </w:p>
        </w:tc>
        <w:tc>
          <w:tcPr>
            <w:tcW w:w="3893" w:type="pct"/>
          </w:tcPr>
          <w:p w14:paraId="71C92A6C" w14:textId="304F06E3" w:rsidR="0067263B" w:rsidRDefault="00BC4D20" w:rsidP="00A82383">
            <w:pPr>
              <w:rPr>
                <w:lang w:val="en-GB"/>
              </w:rPr>
            </w:pPr>
            <w:r w:rsidRPr="00BC4D20">
              <w:t>CWE-89: Improper Neutralization of Special Elements used in an SQL Command (‘SQL Injection’)</w:t>
            </w:r>
          </w:p>
        </w:tc>
      </w:tr>
      <w:tr w:rsidR="0067263B" w14:paraId="5980C7EE" w14:textId="77777777">
        <w:trPr>
          <w:trHeight w:val="147"/>
        </w:trPr>
        <w:tc>
          <w:tcPr>
            <w:tcW w:w="1107" w:type="pct"/>
          </w:tcPr>
          <w:p w14:paraId="77612CFD" w14:textId="77777777" w:rsidR="0067263B" w:rsidRDefault="008A3C4A" w:rsidP="00A82383">
            <w:pPr>
              <w:rPr>
                <w:lang w:eastAsia="zh-CN"/>
              </w:rPr>
            </w:pPr>
            <w:r>
              <w:rPr>
                <w:lang w:eastAsia="zh-CN"/>
              </w:rPr>
              <w:t>Control Objective</w:t>
            </w:r>
          </w:p>
        </w:tc>
        <w:tc>
          <w:tcPr>
            <w:tcW w:w="3893" w:type="pct"/>
          </w:tcPr>
          <w:p w14:paraId="6607EFA0" w14:textId="77777777" w:rsidR="0067263B" w:rsidRDefault="008A3C4A" w:rsidP="00A82383">
            <w:pPr>
              <w:rPr>
                <w:lang w:val="en-GB"/>
              </w:rPr>
            </w:pPr>
            <w:r>
              <w:rPr>
                <w:lang w:eastAsia="zh-CN" w:bidi="ar"/>
              </w:rPr>
              <w:t>Not Applicable</w:t>
            </w:r>
          </w:p>
        </w:tc>
      </w:tr>
      <w:tr w:rsidR="0067263B" w14:paraId="74E04FA4" w14:textId="77777777">
        <w:trPr>
          <w:trHeight w:val="147"/>
        </w:trPr>
        <w:tc>
          <w:tcPr>
            <w:tcW w:w="1107" w:type="pct"/>
          </w:tcPr>
          <w:p w14:paraId="3C82EA80" w14:textId="77777777" w:rsidR="0067263B" w:rsidRDefault="008A3C4A" w:rsidP="00A82383">
            <w:pPr>
              <w:rPr>
                <w:lang w:eastAsia="zh-CN"/>
              </w:rPr>
            </w:pPr>
            <w:r>
              <w:rPr>
                <w:lang w:eastAsia="zh-CN"/>
              </w:rPr>
              <w:t>Control Name</w:t>
            </w:r>
          </w:p>
        </w:tc>
        <w:tc>
          <w:tcPr>
            <w:tcW w:w="3893" w:type="pct"/>
          </w:tcPr>
          <w:p w14:paraId="056AFFB4" w14:textId="77777777" w:rsidR="0067263B" w:rsidRDefault="008A3C4A" w:rsidP="00A82383">
            <w:pPr>
              <w:rPr>
                <w:lang w:val="en-GB"/>
              </w:rPr>
            </w:pPr>
            <w:r>
              <w:rPr>
                <w:lang w:eastAsia="zh-CN" w:bidi="ar"/>
              </w:rPr>
              <w:t>Not Applicable</w:t>
            </w:r>
          </w:p>
        </w:tc>
      </w:tr>
      <w:tr w:rsidR="0067263B" w14:paraId="0F0C2A34" w14:textId="77777777">
        <w:trPr>
          <w:trHeight w:val="147"/>
        </w:trPr>
        <w:tc>
          <w:tcPr>
            <w:tcW w:w="1107" w:type="pct"/>
          </w:tcPr>
          <w:p w14:paraId="5C5C29B5" w14:textId="77777777" w:rsidR="0067263B" w:rsidRDefault="008A3C4A" w:rsidP="00A82383">
            <w:pPr>
              <w:rPr>
                <w:lang w:eastAsia="zh-CN"/>
              </w:rPr>
            </w:pPr>
            <w:r>
              <w:rPr>
                <w:lang w:eastAsia="zh-CN"/>
              </w:rPr>
              <w:t>Audit Requirement</w:t>
            </w:r>
          </w:p>
        </w:tc>
        <w:tc>
          <w:tcPr>
            <w:tcW w:w="3893" w:type="pct"/>
          </w:tcPr>
          <w:p w14:paraId="56B8EA95" w14:textId="77777777" w:rsidR="0067263B" w:rsidRDefault="008A3C4A" w:rsidP="00A82383">
            <w:pPr>
              <w:rPr>
                <w:lang w:val="en-GB"/>
              </w:rPr>
            </w:pPr>
            <w:r>
              <w:rPr>
                <w:lang w:eastAsia="zh-CN" w:bidi="ar"/>
              </w:rPr>
              <w:t>Not Applicable</w:t>
            </w:r>
          </w:p>
        </w:tc>
      </w:tr>
      <w:tr w:rsidR="0067263B" w14:paraId="5257CBD5" w14:textId="77777777">
        <w:trPr>
          <w:trHeight w:val="147"/>
        </w:trPr>
        <w:tc>
          <w:tcPr>
            <w:tcW w:w="1107" w:type="pct"/>
          </w:tcPr>
          <w:p w14:paraId="60BBB8B9" w14:textId="77777777" w:rsidR="0067263B" w:rsidRDefault="008A3C4A" w:rsidP="00A82383">
            <w:pPr>
              <w:rPr>
                <w:lang w:eastAsia="zh-CN"/>
              </w:rPr>
            </w:pPr>
            <w:r>
              <w:rPr>
                <w:lang w:eastAsia="zh-CN"/>
              </w:rPr>
              <w:t>Severity</w:t>
            </w:r>
          </w:p>
        </w:tc>
        <w:tc>
          <w:tcPr>
            <w:tcW w:w="3893" w:type="pct"/>
            <w:shd w:val="clear" w:color="auto" w:fill="FF0000"/>
          </w:tcPr>
          <w:p w14:paraId="1CAA7504" w14:textId="77777777" w:rsidR="0067263B" w:rsidRDefault="008A3C4A" w:rsidP="00A82383">
            <w:r>
              <w:t>Critical</w:t>
            </w:r>
          </w:p>
        </w:tc>
      </w:tr>
      <w:tr w:rsidR="0067263B" w14:paraId="11976B93" w14:textId="77777777">
        <w:trPr>
          <w:trHeight w:val="147"/>
        </w:trPr>
        <w:tc>
          <w:tcPr>
            <w:tcW w:w="1107" w:type="pct"/>
          </w:tcPr>
          <w:p w14:paraId="0D3378C2" w14:textId="77777777" w:rsidR="0067263B" w:rsidRDefault="008A3C4A" w:rsidP="00A82383">
            <w:pPr>
              <w:rPr>
                <w:lang w:eastAsia="zh-CN"/>
              </w:rPr>
            </w:pPr>
            <w:r>
              <w:rPr>
                <w:lang w:eastAsia="zh-CN"/>
              </w:rPr>
              <w:t>Recommendation</w:t>
            </w:r>
          </w:p>
        </w:tc>
        <w:tc>
          <w:tcPr>
            <w:tcW w:w="3893" w:type="pct"/>
          </w:tcPr>
          <w:p w14:paraId="0AAC5DCE" w14:textId="39B6C003" w:rsidR="0067263B" w:rsidRDefault="00BC4D20" w:rsidP="00A82383">
            <w:pPr>
              <w:rPr>
                <w:lang w:val="en-GB"/>
              </w:rPr>
            </w:pPr>
            <w:r w:rsidRPr="00BC4D20">
              <w:t xml:space="preserve">1. Implement parameterized queries / prepared statements for all database interactions. </w:t>
            </w:r>
            <w:r w:rsidRPr="00BC4D20">
              <w:br/>
              <w:t xml:space="preserve">2. Apply strict server-side input validation and sanitization. </w:t>
            </w:r>
            <w:r w:rsidRPr="00BC4D20">
              <w:br/>
              <w:t xml:space="preserve">3. Use ORM frameworks wherever possible to avoid dynamic SQL queries. </w:t>
            </w:r>
            <w:r w:rsidRPr="00BC4D20">
              <w:br/>
              <w:t xml:space="preserve">4. Disable detailed database error messages in production environments. </w:t>
            </w:r>
            <w:r w:rsidRPr="00BC4D20">
              <w:br/>
              <w:t xml:space="preserve">5. Apply Web Application Firewall (WAF) rules to detect and block SQL Injection attempts. </w:t>
            </w:r>
            <w:r w:rsidRPr="00BC4D20">
              <w:br/>
              <w:t>6. Conduct secure code review and periodic penetration testing</w:t>
            </w:r>
          </w:p>
        </w:tc>
      </w:tr>
      <w:tr w:rsidR="0067263B" w14:paraId="37273E36" w14:textId="77777777">
        <w:trPr>
          <w:trHeight w:val="147"/>
        </w:trPr>
        <w:tc>
          <w:tcPr>
            <w:tcW w:w="1107" w:type="pct"/>
          </w:tcPr>
          <w:p w14:paraId="7906A1AB" w14:textId="77777777" w:rsidR="0067263B" w:rsidRDefault="008A3C4A" w:rsidP="00A82383">
            <w:pPr>
              <w:rPr>
                <w:lang w:eastAsia="zh-CN"/>
              </w:rPr>
            </w:pPr>
            <w:r>
              <w:rPr>
                <w:lang w:eastAsia="zh-CN"/>
              </w:rPr>
              <w:t>Reference</w:t>
            </w:r>
          </w:p>
        </w:tc>
        <w:tc>
          <w:tcPr>
            <w:tcW w:w="3893" w:type="pct"/>
          </w:tcPr>
          <w:p w14:paraId="59A201AD" w14:textId="45756605" w:rsidR="0067263B" w:rsidRDefault="00E95AA4" w:rsidP="00A82383">
            <w:pPr>
              <w:rPr>
                <w:lang w:val="en-GB"/>
              </w:rPr>
            </w:pPr>
            <w:r>
              <w:t>1</w:t>
            </w:r>
            <w:r w:rsidR="00BC4D20" w:rsidRPr="00BC4D20">
              <w:t xml:space="preserve">. </w:t>
            </w:r>
            <w:hyperlink r:id="rId34" w:tgtFrame="_new" w:history="1">
              <w:r w:rsidR="00BC4D20" w:rsidRPr="00BC4D20">
                <w:rPr>
                  <w:rStyle w:val="Hyperlink"/>
                  <w:lang w:val="en-IN"/>
                </w:rPr>
                <w:t>OWASP SQL Injection Guide</w:t>
              </w:r>
            </w:hyperlink>
            <w:r w:rsidR="00BC4D20" w:rsidRPr="00BC4D20">
              <w:t xml:space="preserve"> </w:t>
            </w:r>
            <w:r w:rsidR="00BC4D20" w:rsidRPr="00BC4D20">
              <w:br/>
              <w:t xml:space="preserve">2. </w:t>
            </w:r>
            <w:hyperlink r:id="rId35" w:tgtFrame="_new" w:history="1">
              <w:r w:rsidR="00BC4D20" w:rsidRPr="00BC4D20">
                <w:rPr>
                  <w:rStyle w:val="Hyperlink"/>
                  <w:lang w:val="en-IN"/>
                </w:rPr>
                <w:t>CWE-89 Reference</w:t>
              </w:r>
            </w:hyperlink>
          </w:p>
        </w:tc>
      </w:tr>
      <w:tr w:rsidR="0067263B" w14:paraId="376955E5" w14:textId="77777777">
        <w:trPr>
          <w:trHeight w:val="147"/>
        </w:trPr>
        <w:tc>
          <w:tcPr>
            <w:tcW w:w="1107" w:type="pct"/>
          </w:tcPr>
          <w:p w14:paraId="778A7AD3" w14:textId="77777777" w:rsidR="0067263B" w:rsidRDefault="008A3C4A" w:rsidP="00A82383">
            <w:pPr>
              <w:rPr>
                <w:lang w:eastAsia="zh-CN"/>
              </w:rPr>
            </w:pPr>
            <w:r>
              <w:rPr>
                <w:lang w:eastAsia="zh-CN"/>
              </w:rPr>
              <w:t>New or Repeat observation</w:t>
            </w:r>
          </w:p>
        </w:tc>
        <w:tc>
          <w:tcPr>
            <w:tcW w:w="3893" w:type="pct"/>
          </w:tcPr>
          <w:p w14:paraId="1696EF5C" w14:textId="77777777" w:rsidR="0067263B" w:rsidRDefault="008A3C4A" w:rsidP="00A82383">
            <w:r>
              <w:rPr>
                <w:lang w:eastAsia="zh-CN" w:bidi="ar"/>
              </w:rPr>
              <w:t>New Observation</w:t>
            </w:r>
          </w:p>
        </w:tc>
      </w:tr>
      <w:tr w:rsidR="0067263B" w14:paraId="5C128B50" w14:textId="77777777">
        <w:trPr>
          <w:trHeight w:val="147"/>
        </w:trPr>
        <w:tc>
          <w:tcPr>
            <w:tcW w:w="1107" w:type="pct"/>
          </w:tcPr>
          <w:p w14:paraId="5F10F1E1" w14:textId="77777777" w:rsidR="0067263B" w:rsidRDefault="008A3C4A" w:rsidP="00A82383">
            <w:pPr>
              <w:rPr>
                <w:lang w:eastAsia="zh-CN"/>
              </w:rPr>
            </w:pPr>
            <w:r>
              <w:rPr>
                <w:lang w:eastAsia="zh-CN"/>
              </w:rPr>
              <w:lastRenderedPageBreak/>
              <w:t>References to evidences / Proof of Concept</w:t>
            </w:r>
          </w:p>
        </w:tc>
        <w:tc>
          <w:tcPr>
            <w:tcW w:w="3893" w:type="pct"/>
          </w:tcPr>
          <w:p w14:paraId="281C2DB7" w14:textId="088F68AE" w:rsidR="0067263B" w:rsidRDefault="00E95AA4" w:rsidP="00A82383">
            <w:r>
              <w:rPr>
                <w:noProof/>
              </w:rPr>
              <w:drawing>
                <wp:inline distT="0" distB="0" distL="0" distR="0" wp14:anchorId="00AF9AE7" wp14:editId="734D4852">
                  <wp:extent cx="4476750" cy="2367915"/>
                  <wp:effectExtent l="0" t="0" r="0" b="0"/>
                  <wp:docPr id="1718171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71934" name="Picture 17181719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76750" cy="2367915"/>
                          </a:xfrm>
                          <a:prstGeom prst="rect">
                            <a:avLst/>
                          </a:prstGeom>
                        </pic:spPr>
                      </pic:pic>
                    </a:graphicData>
                  </a:graphic>
                </wp:inline>
              </w:drawing>
            </w:r>
            <w:r>
              <w:rPr>
                <w:noProof/>
              </w:rPr>
              <w:drawing>
                <wp:inline distT="0" distB="0" distL="0" distR="0" wp14:anchorId="7BCBC2AA" wp14:editId="7EF760E6">
                  <wp:extent cx="4476750" cy="2359660"/>
                  <wp:effectExtent l="0" t="0" r="0" b="2540"/>
                  <wp:docPr id="8986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23093" name="Picture 89862309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76750" cy="2359660"/>
                          </a:xfrm>
                          <a:prstGeom prst="rect">
                            <a:avLst/>
                          </a:prstGeom>
                        </pic:spPr>
                      </pic:pic>
                    </a:graphicData>
                  </a:graphic>
                </wp:inline>
              </w:drawing>
            </w:r>
          </w:p>
        </w:tc>
      </w:tr>
    </w:tbl>
    <w:p w14:paraId="72ACEEF8" w14:textId="77777777" w:rsidR="00BC4D20" w:rsidRDefault="00BC4D20" w:rsidP="00A82383">
      <w:pPr>
        <w:rPr>
          <w:lang w:eastAsia="en-IN"/>
        </w:rPr>
      </w:pPr>
    </w:p>
    <w:p w14:paraId="2018A431" w14:textId="77777777" w:rsidR="00BC4D20" w:rsidRDefault="00BC4D20" w:rsidP="00A82383">
      <w:pPr>
        <w:rPr>
          <w:lang w:eastAsia="en-IN"/>
        </w:rPr>
      </w:pPr>
    </w:p>
    <w:p w14:paraId="2F22E4CB" w14:textId="73E6A468" w:rsidR="00BC4D20" w:rsidRPr="00E95AA4" w:rsidRDefault="00E95AA4" w:rsidP="00A82383">
      <w:pPr>
        <w:pStyle w:val="ListParagraph"/>
      </w:pPr>
      <w:r w:rsidRPr="00E95AA4">
        <w:rPr>
          <w:highlight w:val="yellow"/>
        </w:rPr>
        <w:t>SQL Injection – Boolean-Based Blind SQL Injection</w:t>
      </w:r>
    </w:p>
    <w:p w14:paraId="54DD3635" w14:textId="77777777" w:rsidR="00E95AA4" w:rsidRDefault="00E95AA4" w:rsidP="00A82383"/>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E95AA4" w14:paraId="51551A33" w14:textId="77777777" w:rsidTr="000A2444">
        <w:trPr>
          <w:trHeight w:val="147"/>
        </w:trPr>
        <w:tc>
          <w:tcPr>
            <w:tcW w:w="1107" w:type="pct"/>
          </w:tcPr>
          <w:p w14:paraId="69A2A273" w14:textId="77777777" w:rsidR="00E95AA4" w:rsidRDefault="00E95AA4" w:rsidP="00A82383">
            <w:pPr>
              <w:rPr>
                <w:lang w:eastAsia="zh-CN"/>
              </w:rPr>
            </w:pPr>
            <w:r>
              <w:rPr>
                <w:lang w:eastAsia="zh-CN"/>
              </w:rPr>
              <w:t>Affected Asset i.e. IP / URL / Application etc.</w:t>
            </w:r>
          </w:p>
        </w:tc>
        <w:tc>
          <w:tcPr>
            <w:tcW w:w="3893" w:type="pct"/>
          </w:tcPr>
          <w:p w14:paraId="1F3F0FFD" w14:textId="3BE6E945" w:rsidR="00E95AA4" w:rsidRDefault="00E95AA4" w:rsidP="00A82383">
            <w:pPr>
              <w:rPr>
                <w:lang w:val="en-GB"/>
              </w:rPr>
            </w:pPr>
            <w:hyperlink r:id="rId38" w:history="1">
              <w:r w:rsidRPr="00EA721D">
                <w:rPr>
                  <w:rStyle w:val="Hyperlink"/>
                </w:rPr>
                <w:t>https://ginandjuice.shop/catalog</w:t>
              </w:r>
            </w:hyperlink>
            <w:r>
              <w:t xml:space="preserve"> </w:t>
            </w:r>
          </w:p>
        </w:tc>
      </w:tr>
      <w:tr w:rsidR="00E95AA4" w14:paraId="3749F019" w14:textId="77777777" w:rsidTr="000A2444">
        <w:trPr>
          <w:trHeight w:val="147"/>
        </w:trPr>
        <w:tc>
          <w:tcPr>
            <w:tcW w:w="1107" w:type="pct"/>
          </w:tcPr>
          <w:p w14:paraId="48DB06B2" w14:textId="77777777" w:rsidR="00E95AA4" w:rsidRDefault="00E95AA4" w:rsidP="00A82383">
            <w:pPr>
              <w:rPr>
                <w:lang w:eastAsia="zh-CN"/>
              </w:rPr>
            </w:pPr>
            <w:r>
              <w:rPr>
                <w:lang w:eastAsia="zh-CN"/>
              </w:rPr>
              <w:lastRenderedPageBreak/>
              <w:t>Observation/ Vulnerability title</w:t>
            </w:r>
          </w:p>
        </w:tc>
        <w:tc>
          <w:tcPr>
            <w:tcW w:w="3893" w:type="pct"/>
          </w:tcPr>
          <w:p w14:paraId="159CB149" w14:textId="38D0DCB2" w:rsidR="00E95AA4" w:rsidRDefault="00E95AA4" w:rsidP="00A82383">
            <w:r w:rsidRPr="00E95AA4">
              <w:t>SQL Injection – Boolean-Based Blind SQL Injection</w:t>
            </w:r>
          </w:p>
        </w:tc>
      </w:tr>
      <w:tr w:rsidR="00E95AA4" w14:paraId="1D7F6626" w14:textId="77777777" w:rsidTr="000A2444">
        <w:trPr>
          <w:trHeight w:val="147"/>
        </w:trPr>
        <w:tc>
          <w:tcPr>
            <w:tcW w:w="1107" w:type="pct"/>
          </w:tcPr>
          <w:p w14:paraId="2A8CB9DD" w14:textId="77777777" w:rsidR="00E95AA4" w:rsidRDefault="00E95AA4" w:rsidP="00A82383">
            <w:pPr>
              <w:rPr>
                <w:lang w:eastAsia="zh-CN"/>
              </w:rPr>
            </w:pPr>
            <w:r>
              <w:rPr>
                <w:lang w:eastAsia="zh-CN"/>
              </w:rPr>
              <w:t>Detailed observation / Vulnerable point</w:t>
            </w:r>
          </w:p>
        </w:tc>
        <w:tc>
          <w:tcPr>
            <w:tcW w:w="3893" w:type="pct"/>
          </w:tcPr>
          <w:p w14:paraId="73C31166" w14:textId="0AC07E94" w:rsidR="00E95AA4" w:rsidRDefault="00E95AA4" w:rsidP="00A82383">
            <w:r w:rsidRPr="00E95AA4">
              <w:t xml:space="preserve">During manual security assessment, the category parameter in the product filtering functionality was found vulnerable to Boolean-Based Blind SQL Injection. The application behavior changed based on injected TRUE/FALSE SQL conditions. </w:t>
            </w:r>
            <w:r w:rsidRPr="00E95AA4">
              <w:br/>
            </w:r>
            <w:r w:rsidRPr="00E95AA4">
              <w:br/>
              <w:t>When a TRUE condition payload was supplied, the application returned valid product results. When a FALSE condition was tested, the application behavior changed and different/no results were displayed. This confirms that backend SQL queries are being influenced by unsanitized user input.</w:t>
            </w:r>
          </w:p>
        </w:tc>
      </w:tr>
      <w:tr w:rsidR="00E95AA4" w14:paraId="495CBF4B" w14:textId="77777777" w:rsidTr="000A2444">
        <w:trPr>
          <w:trHeight w:val="147"/>
        </w:trPr>
        <w:tc>
          <w:tcPr>
            <w:tcW w:w="1107" w:type="pct"/>
          </w:tcPr>
          <w:p w14:paraId="3B7E8F74" w14:textId="77777777" w:rsidR="00E95AA4" w:rsidRDefault="00E95AA4" w:rsidP="00A82383">
            <w:pPr>
              <w:rPr>
                <w:lang w:eastAsia="zh-CN"/>
              </w:rPr>
            </w:pPr>
            <w:r>
              <w:rPr>
                <w:lang w:eastAsia="zh-CN"/>
              </w:rPr>
              <w:t>CVE/CWE</w:t>
            </w:r>
          </w:p>
        </w:tc>
        <w:tc>
          <w:tcPr>
            <w:tcW w:w="3893" w:type="pct"/>
          </w:tcPr>
          <w:p w14:paraId="01523235" w14:textId="1792E76A" w:rsidR="00E95AA4" w:rsidRDefault="00E95AA4" w:rsidP="00A82383">
            <w:pPr>
              <w:rPr>
                <w:lang w:val="en-GB"/>
              </w:rPr>
            </w:pPr>
            <w:r w:rsidRPr="00E95AA4">
              <w:rPr>
                <w:lang w:val="en-IN"/>
              </w:rPr>
              <w:t xml:space="preserve">CWE-89: Improper Neutralization of Special Elements used in an SQL Command </w:t>
            </w:r>
          </w:p>
        </w:tc>
      </w:tr>
      <w:tr w:rsidR="00E95AA4" w14:paraId="48EF9FB2" w14:textId="77777777" w:rsidTr="000A2444">
        <w:trPr>
          <w:trHeight w:val="147"/>
        </w:trPr>
        <w:tc>
          <w:tcPr>
            <w:tcW w:w="1107" w:type="pct"/>
          </w:tcPr>
          <w:p w14:paraId="06238840" w14:textId="77777777" w:rsidR="00E95AA4" w:rsidRDefault="00E95AA4" w:rsidP="00A82383">
            <w:pPr>
              <w:rPr>
                <w:lang w:eastAsia="zh-CN"/>
              </w:rPr>
            </w:pPr>
            <w:r>
              <w:rPr>
                <w:lang w:eastAsia="zh-CN"/>
              </w:rPr>
              <w:t>Control Objective</w:t>
            </w:r>
          </w:p>
        </w:tc>
        <w:tc>
          <w:tcPr>
            <w:tcW w:w="3893" w:type="pct"/>
          </w:tcPr>
          <w:p w14:paraId="1C2EC2B0" w14:textId="77777777" w:rsidR="00E95AA4" w:rsidRDefault="00E95AA4" w:rsidP="00A82383">
            <w:pPr>
              <w:rPr>
                <w:lang w:val="en-GB"/>
              </w:rPr>
            </w:pPr>
            <w:r>
              <w:rPr>
                <w:lang w:eastAsia="zh-CN" w:bidi="ar"/>
              </w:rPr>
              <w:t>Not Applicable</w:t>
            </w:r>
          </w:p>
        </w:tc>
      </w:tr>
      <w:tr w:rsidR="00E95AA4" w14:paraId="14704026" w14:textId="77777777" w:rsidTr="000A2444">
        <w:trPr>
          <w:trHeight w:val="147"/>
        </w:trPr>
        <w:tc>
          <w:tcPr>
            <w:tcW w:w="1107" w:type="pct"/>
          </w:tcPr>
          <w:p w14:paraId="2BCE4DA0" w14:textId="77777777" w:rsidR="00E95AA4" w:rsidRDefault="00E95AA4" w:rsidP="00A82383">
            <w:pPr>
              <w:rPr>
                <w:lang w:eastAsia="zh-CN"/>
              </w:rPr>
            </w:pPr>
            <w:r>
              <w:rPr>
                <w:lang w:eastAsia="zh-CN"/>
              </w:rPr>
              <w:t>Control Name</w:t>
            </w:r>
          </w:p>
        </w:tc>
        <w:tc>
          <w:tcPr>
            <w:tcW w:w="3893" w:type="pct"/>
          </w:tcPr>
          <w:p w14:paraId="2484C46D" w14:textId="77777777" w:rsidR="00E95AA4" w:rsidRDefault="00E95AA4" w:rsidP="00A82383">
            <w:pPr>
              <w:rPr>
                <w:lang w:val="en-GB"/>
              </w:rPr>
            </w:pPr>
            <w:r>
              <w:rPr>
                <w:lang w:eastAsia="zh-CN" w:bidi="ar"/>
              </w:rPr>
              <w:t>Not Applicable</w:t>
            </w:r>
          </w:p>
        </w:tc>
      </w:tr>
      <w:tr w:rsidR="00E95AA4" w14:paraId="2DF71D49" w14:textId="77777777" w:rsidTr="000A2444">
        <w:trPr>
          <w:trHeight w:val="147"/>
        </w:trPr>
        <w:tc>
          <w:tcPr>
            <w:tcW w:w="1107" w:type="pct"/>
          </w:tcPr>
          <w:p w14:paraId="3159AE46" w14:textId="77777777" w:rsidR="00E95AA4" w:rsidRDefault="00E95AA4" w:rsidP="00A82383">
            <w:pPr>
              <w:rPr>
                <w:lang w:eastAsia="zh-CN"/>
              </w:rPr>
            </w:pPr>
            <w:r>
              <w:rPr>
                <w:lang w:eastAsia="zh-CN"/>
              </w:rPr>
              <w:t>Audit Requirement</w:t>
            </w:r>
          </w:p>
        </w:tc>
        <w:tc>
          <w:tcPr>
            <w:tcW w:w="3893" w:type="pct"/>
          </w:tcPr>
          <w:p w14:paraId="587F7D4F" w14:textId="77777777" w:rsidR="00E95AA4" w:rsidRDefault="00E95AA4" w:rsidP="00A82383">
            <w:pPr>
              <w:rPr>
                <w:lang w:val="en-GB"/>
              </w:rPr>
            </w:pPr>
            <w:r>
              <w:rPr>
                <w:lang w:eastAsia="zh-CN" w:bidi="ar"/>
              </w:rPr>
              <w:t>Not Applicable</w:t>
            </w:r>
          </w:p>
        </w:tc>
      </w:tr>
      <w:tr w:rsidR="00E95AA4" w14:paraId="719A3582" w14:textId="77777777" w:rsidTr="000A2444">
        <w:trPr>
          <w:trHeight w:val="147"/>
        </w:trPr>
        <w:tc>
          <w:tcPr>
            <w:tcW w:w="1107" w:type="pct"/>
          </w:tcPr>
          <w:p w14:paraId="7C2B4E56" w14:textId="77777777" w:rsidR="00E95AA4" w:rsidRDefault="00E95AA4" w:rsidP="00A82383">
            <w:pPr>
              <w:rPr>
                <w:lang w:eastAsia="zh-CN"/>
              </w:rPr>
            </w:pPr>
            <w:r>
              <w:rPr>
                <w:lang w:eastAsia="zh-CN"/>
              </w:rPr>
              <w:t>Severity</w:t>
            </w:r>
          </w:p>
        </w:tc>
        <w:tc>
          <w:tcPr>
            <w:tcW w:w="3893" w:type="pct"/>
            <w:shd w:val="clear" w:color="auto" w:fill="FF0000"/>
          </w:tcPr>
          <w:p w14:paraId="24692AC3" w14:textId="77777777" w:rsidR="00E95AA4" w:rsidRDefault="00E95AA4" w:rsidP="00A82383">
            <w:r>
              <w:t>Critical</w:t>
            </w:r>
          </w:p>
        </w:tc>
      </w:tr>
      <w:tr w:rsidR="00E95AA4" w14:paraId="37C63E64" w14:textId="77777777" w:rsidTr="000A2444">
        <w:trPr>
          <w:trHeight w:val="147"/>
        </w:trPr>
        <w:tc>
          <w:tcPr>
            <w:tcW w:w="1107" w:type="pct"/>
          </w:tcPr>
          <w:p w14:paraId="44039EAF" w14:textId="77777777" w:rsidR="00E95AA4" w:rsidRDefault="00E95AA4" w:rsidP="00A82383">
            <w:pPr>
              <w:rPr>
                <w:lang w:eastAsia="zh-CN"/>
              </w:rPr>
            </w:pPr>
            <w:r>
              <w:rPr>
                <w:lang w:eastAsia="zh-CN"/>
              </w:rPr>
              <w:t>Recommendation</w:t>
            </w:r>
          </w:p>
        </w:tc>
        <w:tc>
          <w:tcPr>
            <w:tcW w:w="3893" w:type="pct"/>
          </w:tcPr>
          <w:p w14:paraId="59EB6D20" w14:textId="07675D66" w:rsidR="00E95AA4" w:rsidRDefault="00E95AA4" w:rsidP="00A82383">
            <w:pPr>
              <w:rPr>
                <w:lang w:val="en-GB"/>
              </w:rPr>
            </w:pPr>
            <w:r w:rsidRPr="00E95AA4">
              <w:rPr>
                <w:lang w:val="en-IN"/>
              </w:rPr>
              <w:t xml:space="preserve">1. Use parameterized queries / prepared statements. </w:t>
            </w:r>
            <w:r w:rsidRPr="00E95AA4">
              <w:rPr>
                <w:lang w:val="en-IN"/>
              </w:rPr>
              <w:br/>
              <w:t xml:space="preserve">2. Implement strict allow-list validation for input parameters. </w:t>
            </w:r>
            <w:r w:rsidRPr="00E95AA4">
              <w:rPr>
                <w:lang w:val="en-IN"/>
              </w:rPr>
              <w:br/>
              <w:t xml:space="preserve">3. Avoid dynamic SQL query construction. </w:t>
            </w:r>
            <w:r w:rsidRPr="00E95AA4">
              <w:rPr>
                <w:lang w:val="en-IN"/>
              </w:rPr>
              <w:br/>
              <w:t xml:space="preserve">4. Use ORM frameworks to securely handle database interactions. </w:t>
            </w:r>
            <w:r w:rsidRPr="00E95AA4">
              <w:rPr>
                <w:lang w:val="en-IN"/>
              </w:rPr>
              <w:br/>
              <w:t xml:space="preserve">5. Suppress database-related error handling from end users. </w:t>
            </w:r>
            <w:r w:rsidRPr="00E95AA4">
              <w:rPr>
                <w:lang w:val="en-IN"/>
              </w:rPr>
              <w:br/>
              <w:t>6. Deploy WAF protection against SQL Injection payloads.</w:t>
            </w:r>
          </w:p>
        </w:tc>
      </w:tr>
      <w:tr w:rsidR="00E95AA4" w14:paraId="5AA21BB8" w14:textId="77777777" w:rsidTr="000A2444">
        <w:trPr>
          <w:trHeight w:val="147"/>
        </w:trPr>
        <w:tc>
          <w:tcPr>
            <w:tcW w:w="1107" w:type="pct"/>
          </w:tcPr>
          <w:p w14:paraId="4B544D08" w14:textId="77777777" w:rsidR="00E95AA4" w:rsidRDefault="00E95AA4" w:rsidP="00A82383">
            <w:pPr>
              <w:rPr>
                <w:lang w:eastAsia="zh-CN"/>
              </w:rPr>
            </w:pPr>
            <w:r>
              <w:rPr>
                <w:lang w:eastAsia="zh-CN"/>
              </w:rPr>
              <w:t>Reference</w:t>
            </w:r>
          </w:p>
        </w:tc>
        <w:tc>
          <w:tcPr>
            <w:tcW w:w="3893" w:type="pct"/>
          </w:tcPr>
          <w:p w14:paraId="7C1C096A" w14:textId="31567BD5" w:rsidR="00E95AA4" w:rsidRDefault="007F679D" w:rsidP="00A82383">
            <w:pPr>
              <w:rPr>
                <w:lang w:val="en-GB"/>
              </w:rPr>
            </w:pPr>
            <w:r>
              <w:t>1</w:t>
            </w:r>
            <w:r w:rsidR="00E95AA4" w:rsidRPr="00E95AA4">
              <w:rPr>
                <w:lang w:val="en-IN"/>
              </w:rPr>
              <w:t xml:space="preserve">. </w:t>
            </w:r>
            <w:hyperlink r:id="rId39" w:tgtFrame="_new" w:history="1">
              <w:r w:rsidR="00E95AA4" w:rsidRPr="00E95AA4">
                <w:rPr>
                  <w:rStyle w:val="Hyperlink"/>
                  <w:lang w:val="en-IN"/>
                </w:rPr>
                <w:t>OWASP Blind SQL Injection Guide</w:t>
              </w:r>
            </w:hyperlink>
            <w:r w:rsidR="00E95AA4" w:rsidRPr="00E95AA4">
              <w:rPr>
                <w:lang w:val="en-IN"/>
              </w:rPr>
              <w:t xml:space="preserve"> </w:t>
            </w:r>
            <w:r w:rsidR="00E95AA4" w:rsidRPr="00E95AA4">
              <w:rPr>
                <w:lang w:val="en-IN"/>
              </w:rPr>
              <w:br/>
              <w:t xml:space="preserve">2. </w:t>
            </w:r>
            <w:hyperlink r:id="rId40" w:tgtFrame="_new" w:history="1">
              <w:r w:rsidR="00E95AA4" w:rsidRPr="00E95AA4">
                <w:rPr>
                  <w:rStyle w:val="Hyperlink"/>
                  <w:lang w:val="en-IN"/>
                </w:rPr>
                <w:t>CWE-89 Reference</w:t>
              </w:r>
            </w:hyperlink>
          </w:p>
        </w:tc>
      </w:tr>
      <w:tr w:rsidR="00E95AA4" w14:paraId="6BF47B9A" w14:textId="77777777" w:rsidTr="000A2444">
        <w:trPr>
          <w:trHeight w:val="147"/>
        </w:trPr>
        <w:tc>
          <w:tcPr>
            <w:tcW w:w="1107" w:type="pct"/>
          </w:tcPr>
          <w:p w14:paraId="180E578F" w14:textId="77777777" w:rsidR="00E95AA4" w:rsidRDefault="00E95AA4" w:rsidP="00A82383">
            <w:pPr>
              <w:rPr>
                <w:lang w:eastAsia="zh-CN"/>
              </w:rPr>
            </w:pPr>
            <w:r>
              <w:rPr>
                <w:lang w:eastAsia="zh-CN"/>
              </w:rPr>
              <w:t>New or Repeat observation</w:t>
            </w:r>
          </w:p>
        </w:tc>
        <w:tc>
          <w:tcPr>
            <w:tcW w:w="3893" w:type="pct"/>
          </w:tcPr>
          <w:p w14:paraId="7941CA22" w14:textId="77777777" w:rsidR="00E95AA4" w:rsidRDefault="00E95AA4" w:rsidP="00A82383">
            <w:r>
              <w:rPr>
                <w:lang w:eastAsia="zh-CN" w:bidi="ar"/>
              </w:rPr>
              <w:t>New Observation</w:t>
            </w:r>
          </w:p>
        </w:tc>
      </w:tr>
      <w:tr w:rsidR="00E95AA4" w14:paraId="39323CF9" w14:textId="77777777" w:rsidTr="000A2444">
        <w:trPr>
          <w:trHeight w:val="147"/>
        </w:trPr>
        <w:tc>
          <w:tcPr>
            <w:tcW w:w="1107" w:type="pct"/>
          </w:tcPr>
          <w:p w14:paraId="1D36A986" w14:textId="77777777" w:rsidR="00E95AA4" w:rsidRDefault="00E95AA4" w:rsidP="00A82383">
            <w:pPr>
              <w:rPr>
                <w:lang w:eastAsia="zh-CN"/>
              </w:rPr>
            </w:pPr>
            <w:r>
              <w:rPr>
                <w:lang w:eastAsia="zh-CN"/>
              </w:rPr>
              <w:lastRenderedPageBreak/>
              <w:t>References to evidences / Proof of Concept</w:t>
            </w:r>
          </w:p>
        </w:tc>
        <w:tc>
          <w:tcPr>
            <w:tcW w:w="3893" w:type="pct"/>
          </w:tcPr>
          <w:p w14:paraId="551246C8" w14:textId="73C11B65" w:rsidR="00E95AA4" w:rsidRDefault="00E95AA4" w:rsidP="00A82383">
            <w:r>
              <w:rPr>
                <w:noProof/>
              </w:rPr>
              <w:drawing>
                <wp:inline distT="0" distB="0" distL="0" distR="0" wp14:anchorId="5244EEAC" wp14:editId="191B3A5E">
                  <wp:extent cx="4476750" cy="2357755"/>
                  <wp:effectExtent l="0" t="0" r="0" b="4445"/>
                  <wp:docPr id="3914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7324" name="Picture 3914732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76750" cy="2357755"/>
                          </a:xfrm>
                          <a:prstGeom prst="rect">
                            <a:avLst/>
                          </a:prstGeom>
                        </pic:spPr>
                      </pic:pic>
                    </a:graphicData>
                  </a:graphic>
                </wp:inline>
              </w:drawing>
            </w:r>
          </w:p>
        </w:tc>
      </w:tr>
    </w:tbl>
    <w:p w14:paraId="42D30F34" w14:textId="77777777" w:rsidR="00BC4D20" w:rsidRDefault="00BC4D20" w:rsidP="00A82383">
      <w:pPr>
        <w:rPr>
          <w:lang w:eastAsia="en-IN"/>
        </w:rPr>
      </w:pPr>
    </w:p>
    <w:p w14:paraId="7E1D6357" w14:textId="77777777" w:rsidR="00BC4D20" w:rsidRDefault="00BC4D20" w:rsidP="00A82383">
      <w:pPr>
        <w:rPr>
          <w:lang w:eastAsia="en-IN"/>
        </w:rPr>
      </w:pPr>
    </w:p>
    <w:p w14:paraId="58429CE6" w14:textId="73670098" w:rsidR="00E95AA4" w:rsidRPr="00B204D8" w:rsidRDefault="00B204D8" w:rsidP="00A82383">
      <w:pPr>
        <w:pStyle w:val="ListParagraph"/>
      </w:pPr>
      <w:r>
        <w:rPr>
          <w:highlight w:val="yellow"/>
          <w:lang w:val="en-IN"/>
        </w:rPr>
        <w:t>M</w:t>
      </w:r>
      <w:r w:rsidRPr="00B204D8">
        <w:rPr>
          <w:highlight w:val="yellow"/>
          <w:lang w:val="en-IN"/>
        </w:rPr>
        <w:t>ultiple Active Session Vulnerability</w:t>
      </w:r>
    </w:p>
    <w:p w14:paraId="697D65DF" w14:textId="77777777" w:rsidR="00B204D8" w:rsidRDefault="00B204D8" w:rsidP="00A82383"/>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E95AA4" w14:paraId="3548A5F2" w14:textId="77777777" w:rsidTr="000A2444">
        <w:trPr>
          <w:trHeight w:val="147"/>
        </w:trPr>
        <w:tc>
          <w:tcPr>
            <w:tcW w:w="1107" w:type="pct"/>
          </w:tcPr>
          <w:p w14:paraId="0E8A01AB" w14:textId="77777777" w:rsidR="00E95AA4" w:rsidRDefault="00E95AA4" w:rsidP="00A82383">
            <w:pPr>
              <w:rPr>
                <w:lang w:eastAsia="zh-CN"/>
              </w:rPr>
            </w:pPr>
            <w:r>
              <w:rPr>
                <w:lang w:eastAsia="zh-CN"/>
              </w:rPr>
              <w:t>Affected Asset i.e. IP / URL / Application etc.</w:t>
            </w:r>
          </w:p>
        </w:tc>
        <w:tc>
          <w:tcPr>
            <w:tcW w:w="3893" w:type="pct"/>
          </w:tcPr>
          <w:p w14:paraId="5F6EB5FD" w14:textId="5A0DCC32" w:rsidR="00E95AA4" w:rsidRDefault="00B204D8" w:rsidP="00A82383">
            <w:pPr>
              <w:rPr>
                <w:lang w:val="en-GB"/>
              </w:rPr>
            </w:pPr>
            <w:hyperlink r:id="rId42" w:history="1">
              <w:r w:rsidRPr="00EA721D">
                <w:rPr>
                  <w:rStyle w:val="Hyperlink"/>
                </w:rPr>
                <w:t>https://ginandjuice.shop/login</w:t>
              </w:r>
            </w:hyperlink>
            <w:r>
              <w:t xml:space="preserve"> </w:t>
            </w:r>
            <w:r w:rsidR="00E95AA4">
              <w:t xml:space="preserve"> </w:t>
            </w:r>
          </w:p>
        </w:tc>
      </w:tr>
      <w:tr w:rsidR="00E95AA4" w14:paraId="279C9D2D" w14:textId="77777777" w:rsidTr="000A2444">
        <w:trPr>
          <w:trHeight w:val="147"/>
        </w:trPr>
        <w:tc>
          <w:tcPr>
            <w:tcW w:w="1107" w:type="pct"/>
          </w:tcPr>
          <w:p w14:paraId="3F12F222" w14:textId="77777777" w:rsidR="00E95AA4" w:rsidRDefault="00E95AA4" w:rsidP="00A82383">
            <w:pPr>
              <w:rPr>
                <w:lang w:eastAsia="zh-CN"/>
              </w:rPr>
            </w:pPr>
            <w:r>
              <w:rPr>
                <w:lang w:eastAsia="zh-CN"/>
              </w:rPr>
              <w:t>Observation/ Vulnerability title</w:t>
            </w:r>
          </w:p>
        </w:tc>
        <w:tc>
          <w:tcPr>
            <w:tcW w:w="3893" w:type="pct"/>
          </w:tcPr>
          <w:p w14:paraId="54DFC530" w14:textId="7204029E" w:rsidR="00E95AA4" w:rsidRDefault="00B204D8" w:rsidP="00A82383">
            <w:r w:rsidRPr="00B204D8">
              <w:rPr>
                <w:lang w:val="en-IN"/>
              </w:rPr>
              <w:t>Multiple Active Session Vulnerability</w:t>
            </w:r>
          </w:p>
        </w:tc>
      </w:tr>
      <w:tr w:rsidR="00E95AA4" w14:paraId="406C836C" w14:textId="77777777" w:rsidTr="000A2444">
        <w:trPr>
          <w:trHeight w:val="147"/>
        </w:trPr>
        <w:tc>
          <w:tcPr>
            <w:tcW w:w="1107" w:type="pct"/>
          </w:tcPr>
          <w:p w14:paraId="3E469FEA" w14:textId="77777777" w:rsidR="00E95AA4" w:rsidRDefault="00E95AA4" w:rsidP="00A82383">
            <w:pPr>
              <w:rPr>
                <w:lang w:eastAsia="zh-CN"/>
              </w:rPr>
            </w:pPr>
            <w:r>
              <w:rPr>
                <w:lang w:eastAsia="zh-CN"/>
              </w:rPr>
              <w:t>Detailed observation / Vulnerable point</w:t>
            </w:r>
          </w:p>
        </w:tc>
        <w:tc>
          <w:tcPr>
            <w:tcW w:w="3893" w:type="pct"/>
          </w:tcPr>
          <w:p w14:paraId="3671A24F" w14:textId="3DE12D4A" w:rsidR="00E95AA4" w:rsidRDefault="00B204D8" w:rsidP="00A82383">
            <w:r w:rsidRPr="00B204D8">
              <w:t xml:space="preserve">During security assessment, it was observed that the application allows multiple simultaneous active sessions for the same user account across different browsers/sessions without session invalidation or user notification. </w:t>
            </w:r>
            <w:r w:rsidRPr="00B204D8">
              <w:br/>
            </w:r>
            <w:r w:rsidRPr="00B204D8">
              <w:br/>
              <w:t xml:space="preserve">The same account remained authenticated concurrently in multiple browser instances, indicating absence of proper session management and concurrent session control mechanisms. </w:t>
            </w:r>
            <w:r w:rsidRPr="00B204D8">
              <w:br/>
            </w:r>
            <w:r w:rsidRPr="00B204D8">
              <w:br/>
              <w:t>This weakness may allow unauthorized persistent access if session tokens are stolen or reused by attackers.</w:t>
            </w:r>
          </w:p>
        </w:tc>
      </w:tr>
      <w:tr w:rsidR="00E95AA4" w14:paraId="52F3FD08" w14:textId="77777777" w:rsidTr="000A2444">
        <w:trPr>
          <w:trHeight w:val="147"/>
        </w:trPr>
        <w:tc>
          <w:tcPr>
            <w:tcW w:w="1107" w:type="pct"/>
          </w:tcPr>
          <w:p w14:paraId="1DFA8E18" w14:textId="77777777" w:rsidR="00E95AA4" w:rsidRDefault="00E95AA4" w:rsidP="00A82383">
            <w:pPr>
              <w:rPr>
                <w:lang w:eastAsia="zh-CN"/>
              </w:rPr>
            </w:pPr>
            <w:r>
              <w:rPr>
                <w:lang w:eastAsia="zh-CN"/>
              </w:rPr>
              <w:t>CVE/CWE</w:t>
            </w:r>
          </w:p>
        </w:tc>
        <w:tc>
          <w:tcPr>
            <w:tcW w:w="389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204D8" w:rsidRPr="00B204D8" w14:paraId="35F8EAB4" w14:textId="77777777">
              <w:trPr>
                <w:tblCellSpacing w:w="15" w:type="dxa"/>
              </w:trPr>
              <w:tc>
                <w:tcPr>
                  <w:tcW w:w="36" w:type="dxa"/>
                  <w:vAlign w:val="center"/>
                  <w:hideMark/>
                </w:tcPr>
                <w:p w14:paraId="0D69FC18" w14:textId="77777777" w:rsidR="00B204D8" w:rsidRPr="00B204D8" w:rsidRDefault="00B204D8" w:rsidP="00A82383"/>
              </w:tc>
            </w:tr>
          </w:tbl>
          <w:p w14:paraId="2950C7E5" w14:textId="77777777" w:rsidR="00B204D8" w:rsidRPr="00B204D8" w:rsidRDefault="00B204D8" w:rsidP="00A8238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3"/>
            </w:tblGrid>
            <w:tr w:rsidR="00B204D8" w:rsidRPr="00B204D8" w14:paraId="04C7E6AA" w14:textId="77777777">
              <w:trPr>
                <w:tblCellSpacing w:w="15" w:type="dxa"/>
              </w:trPr>
              <w:tc>
                <w:tcPr>
                  <w:tcW w:w="4103" w:type="dxa"/>
                  <w:vAlign w:val="center"/>
                  <w:hideMark/>
                </w:tcPr>
                <w:p w14:paraId="1B116121" w14:textId="77777777" w:rsidR="00B204D8" w:rsidRPr="00B204D8" w:rsidRDefault="00B204D8" w:rsidP="00A82383">
                  <w:r w:rsidRPr="00B204D8">
                    <w:lastRenderedPageBreak/>
                    <w:t>CWE-613: Insufficient Session Expiration</w:t>
                  </w:r>
                </w:p>
              </w:tc>
            </w:tr>
          </w:tbl>
          <w:p w14:paraId="3029E99D" w14:textId="1D6D3207" w:rsidR="00E95AA4" w:rsidRDefault="00E95AA4" w:rsidP="00A82383">
            <w:pPr>
              <w:rPr>
                <w:lang w:val="en-GB"/>
              </w:rPr>
            </w:pPr>
            <w:r w:rsidRPr="00E95AA4">
              <w:rPr>
                <w:lang w:val="en-IN"/>
              </w:rPr>
              <w:t xml:space="preserve"> </w:t>
            </w:r>
          </w:p>
        </w:tc>
      </w:tr>
      <w:tr w:rsidR="00E95AA4" w14:paraId="6BFB611F" w14:textId="77777777" w:rsidTr="000A2444">
        <w:trPr>
          <w:trHeight w:val="147"/>
        </w:trPr>
        <w:tc>
          <w:tcPr>
            <w:tcW w:w="1107" w:type="pct"/>
          </w:tcPr>
          <w:p w14:paraId="753F034E" w14:textId="77777777" w:rsidR="00E95AA4" w:rsidRDefault="00E95AA4" w:rsidP="00A82383">
            <w:pPr>
              <w:rPr>
                <w:lang w:eastAsia="zh-CN"/>
              </w:rPr>
            </w:pPr>
            <w:r>
              <w:rPr>
                <w:lang w:eastAsia="zh-CN"/>
              </w:rPr>
              <w:lastRenderedPageBreak/>
              <w:t>Control Objective</w:t>
            </w:r>
          </w:p>
        </w:tc>
        <w:tc>
          <w:tcPr>
            <w:tcW w:w="3893" w:type="pct"/>
          </w:tcPr>
          <w:p w14:paraId="0D6EBAA7" w14:textId="77777777" w:rsidR="00E95AA4" w:rsidRDefault="00E95AA4" w:rsidP="00A82383">
            <w:pPr>
              <w:rPr>
                <w:lang w:val="en-GB"/>
              </w:rPr>
            </w:pPr>
            <w:r>
              <w:rPr>
                <w:lang w:eastAsia="zh-CN" w:bidi="ar"/>
              </w:rPr>
              <w:t>Not Applicable</w:t>
            </w:r>
          </w:p>
        </w:tc>
      </w:tr>
      <w:tr w:rsidR="00E95AA4" w14:paraId="5F8F18D6" w14:textId="77777777" w:rsidTr="000A2444">
        <w:trPr>
          <w:trHeight w:val="147"/>
        </w:trPr>
        <w:tc>
          <w:tcPr>
            <w:tcW w:w="1107" w:type="pct"/>
          </w:tcPr>
          <w:p w14:paraId="25C9D4E7" w14:textId="77777777" w:rsidR="00E95AA4" w:rsidRDefault="00E95AA4" w:rsidP="00A82383">
            <w:pPr>
              <w:rPr>
                <w:lang w:eastAsia="zh-CN"/>
              </w:rPr>
            </w:pPr>
            <w:r>
              <w:rPr>
                <w:lang w:eastAsia="zh-CN"/>
              </w:rPr>
              <w:t>Control Name</w:t>
            </w:r>
          </w:p>
        </w:tc>
        <w:tc>
          <w:tcPr>
            <w:tcW w:w="3893" w:type="pct"/>
          </w:tcPr>
          <w:p w14:paraId="4AF97876" w14:textId="77777777" w:rsidR="00E95AA4" w:rsidRDefault="00E95AA4" w:rsidP="00A82383">
            <w:pPr>
              <w:rPr>
                <w:lang w:val="en-GB"/>
              </w:rPr>
            </w:pPr>
            <w:r>
              <w:rPr>
                <w:lang w:eastAsia="zh-CN" w:bidi="ar"/>
              </w:rPr>
              <w:t>Not Applicable</w:t>
            </w:r>
          </w:p>
        </w:tc>
      </w:tr>
      <w:tr w:rsidR="00E95AA4" w14:paraId="1C6861D9" w14:textId="77777777" w:rsidTr="000A2444">
        <w:trPr>
          <w:trHeight w:val="147"/>
        </w:trPr>
        <w:tc>
          <w:tcPr>
            <w:tcW w:w="1107" w:type="pct"/>
          </w:tcPr>
          <w:p w14:paraId="0FB8BF02" w14:textId="77777777" w:rsidR="00E95AA4" w:rsidRDefault="00E95AA4" w:rsidP="00A82383">
            <w:pPr>
              <w:rPr>
                <w:lang w:eastAsia="zh-CN"/>
              </w:rPr>
            </w:pPr>
            <w:r>
              <w:rPr>
                <w:lang w:eastAsia="zh-CN"/>
              </w:rPr>
              <w:t>Audit Requirement</w:t>
            </w:r>
          </w:p>
        </w:tc>
        <w:tc>
          <w:tcPr>
            <w:tcW w:w="3893" w:type="pct"/>
          </w:tcPr>
          <w:p w14:paraId="3D846D78" w14:textId="77777777" w:rsidR="00E95AA4" w:rsidRDefault="00E95AA4" w:rsidP="00A82383">
            <w:pPr>
              <w:rPr>
                <w:lang w:val="en-GB"/>
              </w:rPr>
            </w:pPr>
            <w:r>
              <w:rPr>
                <w:lang w:eastAsia="zh-CN" w:bidi="ar"/>
              </w:rPr>
              <w:t>Not Applicable</w:t>
            </w:r>
          </w:p>
        </w:tc>
      </w:tr>
      <w:tr w:rsidR="00E95AA4" w14:paraId="09E679C8" w14:textId="77777777" w:rsidTr="004B3410">
        <w:trPr>
          <w:trHeight w:val="147"/>
        </w:trPr>
        <w:tc>
          <w:tcPr>
            <w:tcW w:w="1107" w:type="pct"/>
          </w:tcPr>
          <w:p w14:paraId="6B7E7FB8" w14:textId="77777777" w:rsidR="00E95AA4" w:rsidRDefault="00E95AA4" w:rsidP="00A82383">
            <w:pPr>
              <w:rPr>
                <w:lang w:eastAsia="zh-CN"/>
              </w:rPr>
            </w:pPr>
            <w:r>
              <w:rPr>
                <w:lang w:eastAsia="zh-CN"/>
              </w:rPr>
              <w:t>Severity</w:t>
            </w:r>
          </w:p>
        </w:tc>
        <w:tc>
          <w:tcPr>
            <w:tcW w:w="3893" w:type="pct"/>
            <w:shd w:val="clear" w:color="auto" w:fill="FFFF00"/>
          </w:tcPr>
          <w:p w14:paraId="6EF6B764" w14:textId="796A8D79" w:rsidR="00E95AA4" w:rsidRDefault="00B204D8" w:rsidP="00A82383">
            <w:r w:rsidRPr="00B204D8">
              <w:rPr>
                <w:lang w:val="en-IN"/>
              </w:rPr>
              <w:t>Medium</w:t>
            </w:r>
          </w:p>
        </w:tc>
      </w:tr>
      <w:tr w:rsidR="00E95AA4" w14:paraId="4B5FA13B" w14:textId="77777777" w:rsidTr="000A2444">
        <w:trPr>
          <w:trHeight w:val="147"/>
        </w:trPr>
        <w:tc>
          <w:tcPr>
            <w:tcW w:w="1107" w:type="pct"/>
          </w:tcPr>
          <w:p w14:paraId="69DAAA45" w14:textId="77777777" w:rsidR="00E95AA4" w:rsidRDefault="00E95AA4" w:rsidP="00A82383">
            <w:pPr>
              <w:rPr>
                <w:lang w:eastAsia="zh-CN"/>
              </w:rPr>
            </w:pPr>
            <w:r>
              <w:rPr>
                <w:lang w:eastAsia="zh-CN"/>
              </w:rPr>
              <w:t>Recommendation</w:t>
            </w:r>
          </w:p>
        </w:tc>
        <w:tc>
          <w:tcPr>
            <w:tcW w:w="3893" w:type="pct"/>
          </w:tcPr>
          <w:p w14:paraId="04C31740" w14:textId="4E5F27A0" w:rsidR="00E95AA4" w:rsidRDefault="00B204D8" w:rsidP="00A82383">
            <w:pPr>
              <w:rPr>
                <w:lang w:val="en-GB"/>
              </w:rPr>
            </w:pPr>
            <w:r w:rsidRPr="00B204D8">
              <w:rPr>
                <w:lang w:val="en-IN"/>
              </w:rPr>
              <w:t xml:space="preserve">1. Implement single-session enforcement for sensitive accounts. </w:t>
            </w:r>
            <w:r w:rsidRPr="00B204D8">
              <w:rPr>
                <w:lang w:val="en-IN"/>
              </w:rPr>
              <w:br/>
              <w:t xml:space="preserve">2. Invalidate previous active sessions upon new login if business logic requires single active session. </w:t>
            </w:r>
            <w:r w:rsidRPr="00B204D8">
              <w:rPr>
                <w:lang w:val="en-IN"/>
              </w:rPr>
              <w:br/>
              <w:t xml:space="preserve">3. Provide users with active session management functionality. </w:t>
            </w:r>
            <w:r w:rsidRPr="00B204D8">
              <w:rPr>
                <w:lang w:val="en-IN"/>
              </w:rPr>
              <w:br/>
              <w:t xml:space="preserve">4. Implement session timeout and automatic logout mechanisms. </w:t>
            </w:r>
            <w:r w:rsidRPr="00B204D8">
              <w:rPr>
                <w:lang w:val="en-IN"/>
              </w:rPr>
              <w:br/>
              <w:t xml:space="preserve">5. Notify users about new device/browser logins. </w:t>
            </w:r>
            <w:r w:rsidRPr="00B204D8">
              <w:rPr>
                <w:lang w:val="en-IN"/>
              </w:rPr>
              <w:br/>
              <w:t>6. Regenerate session identifiers after successful authentication</w:t>
            </w:r>
          </w:p>
        </w:tc>
      </w:tr>
      <w:tr w:rsidR="00B204D8" w14:paraId="12EFFC12" w14:textId="77777777" w:rsidTr="000A2444">
        <w:trPr>
          <w:trHeight w:val="147"/>
        </w:trPr>
        <w:tc>
          <w:tcPr>
            <w:tcW w:w="1107" w:type="pct"/>
          </w:tcPr>
          <w:p w14:paraId="2EB92A01" w14:textId="77777777" w:rsidR="00B204D8" w:rsidRDefault="00B204D8" w:rsidP="00A82383">
            <w:pPr>
              <w:rPr>
                <w:lang w:eastAsia="zh-CN"/>
              </w:rPr>
            </w:pPr>
            <w:r>
              <w:rPr>
                <w:lang w:eastAsia="zh-CN"/>
              </w:rPr>
              <w:t>Reference</w:t>
            </w:r>
          </w:p>
        </w:tc>
        <w:tc>
          <w:tcPr>
            <w:tcW w:w="3893" w:type="pct"/>
          </w:tcPr>
          <w:p w14:paraId="28380C3E" w14:textId="77777777" w:rsidR="00B204D8" w:rsidRPr="00E95AA4" w:rsidRDefault="00B204D8" w:rsidP="00A8238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204D8" w:rsidRPr="00B204D8" w14:paraId="23474DE0" w14:textId="77777777" w:rsidTr="000A2444">
              <w:trPr>
                <w:tblCellSpacing w:w="15" w:type="dxa"/>
              </w:trPr>
              <w:tc>
                <w:tcPr>
                  <w:tcW w:w="36" w:type="dxa"/>
                  <w:vAlign w:val="center"/>
                  <w:hideMark/>
                </w:tcPr>
                <w:p w14:paraId="093A792C" w14:textId="77777777" w:rsidR="00B204D8" w:rsidRPr="00B204D8" w:rsidRDefault="00B204D8" w:rsidP="00A82383"/>
              </w:tc>
            </w:tr>
          </w:tbl>
          <w:p w14:paraId="01834965" w14:textId="77777777" w:rsidR="00B204D8" w:rsidRPr="00B204D8" w:rsidRDefault="00B204D8" w:rsidP="00A8238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0"/>
            </w:tblGrid>
            <w:tr w:rsidR="00B204D8" w:rsidRPr="00B204D8" w14:paraId="288BC234" w14:textId="77777777" w:rsidTr="000A2444">
              <w:trPr>
                <w:tblCellSpacing w:w="15" w:type="dxa"/>
              </w:trPr>
              <w:tc>
                <w:tcPr>
                  <w:tcW w:w="4430" w:type="dxa"/>
                  <w:vAlign w:val="center"/>
                  <w:hideMark/>
                </w:tcPr>
                <w:p w14:paraId="24A351F4" w14:textId="77777777" w:rsidR="00B204D8" w:rsidRPr="00B204D8" w:rsidRDefault="00B204D8" w:rsidP="00A82383">
                  <w:r w:rsidRPr="00B204D8">
                    <w:t xml:space="preserve">1. </w:t>
                  </w:r>
                  <w:hyperlink r:id="rId43" w:tgtFrame="_new" w:history="1">
                    <w:r w:rsidRPr="00B204D8">
                      <w:rPr>
                        <w:rStyle w:val="Hyperlink"/>
                      </w:rPr>
                      <w:t>OWASP Session Management Cheat Sheet</w:t>
                    </w:r>
                  </w:hyperlink>
                  <w:r w:rsidRPr="00B204D8">
                    <w:t xml:space="preserve"> </w:t>
                  </w:r>
                  <w:r w:rsidRPr="00B204D8">
                    <w:br/>
                    <w:t xml:space="preserve">2. </w:t>
                  </w:r>
                  <w:hyperlink r:id="rId44" w:tgtFrame="_new" w:history="1">
                    <w:r w:rsidRPr="00B204D8">
                      <w:rPr>
                        <w:rStyle w:val="Hyperlink"/>
                      </w:rPr>
                      <w:t>CWE-613 Reference</w:t>
                    </w:r>
                  </w:hyperlink>
                </w:p>
              </w:tc>
            </w:tr>
          </w:tbl>
          <w:p w14:paraId="108D2C7A" w14:textId="5F8263B5" w:rsidR="00B204D8" w:rsidRDefault="00B204D8" w:rsidP="00A82383">
            <w:pPr>
              <w:rPr>
                <w:lang w:val="en-GB"/>
              </w:rPr>
            </w:pPr>
          </w:p>
        </w:tc>
      </w:tr>
      <w:tr w:rsidR="00B204D8" w14:paraId="37964E25" w14:textId="77777777" w:rsidTr="000A2444">
        <w:trPr>
          <w:trHeight w:val="147"/>
        </w:trPr>
        <w:tc>
          <w:tcPr>
            <w:tcW w:w="1107" w:type="pct"/>
          </w:tcPr>
          <w:p w14:paraId="1BA5F76A" w14:textId="77777777" w:rsidR="00B204D8" w:rsidRDefault="00B204D8" w:rsidP="00A82383">
            <w:pPr>
              <w:rPr>
                <w:lang w:eastAsia="zh-CN"/>
              </w:rPr>
            </w:pPr>
            <w:r>
              <w:rPr>
                <w:lang w:eastAsia="zh-CN"/>
              </w:rPr>
              <w:t>New or Repeat observation</w:t>
            </w:r>
          </w:p>
        </w:tc>
        <w:tc>
          <w:tcPr>
            <w:tcW w:w="3893" w:type="pct"/>
          </w:tcPr>
          <w:p w14:paraId="49114BD0" w14:textId="77777777" w:rsidR="00B204D8" w:rsidRDefault="00B204D8" w:rsidP="00A82383">
            <w:r>
              <w:rPr>
                <w:lang w:eastAsia="zh-CN" w:bidi="ar"/>
              </w:rPr>
              <w:t>New Observation</w:t>
            </w:r>
          </w:p>
        </w:tc>
      </w:tr>
      <w:tr w:rsidR="00B204D8" w14:paraId="3332C3F9" w14:textId="77777777" w:rsidTr="000A2444">
        <w:trPr>
          <w:trHeight w:val="147"/>
        </w:trPr>
        <w:tc>
          <w:tcPr>
            <w:tcW w:w="1107" w:type="pct"/>
          </w:tcPr>
          <w:p w14:paraId="1C40A448" w14:textId="77777777" w:rsidR="00B204D8" w:rsidRDefault="00B204D8" w:rsidP="00A82383">
            <w:pPr>
              <w:rPr>
                <w:lang w:eastAsia="zh-CN"/>
              </w:rPr>
            </w:pPr>
            <w:r>
              <w:rPr>
                <w:lang w:eastAsia="zh-CN"/>
              </w:rPr>
              <w:lastRenderedPageBreak/>
              <w:t>References to evidences / Proof of Concept</w:t>
            </w:r>
          </w:p>
        </w:tc>
        <w:tc>
          <w:tcPr>
            <w:tcW w:w="3893" w:type="pct"/>
          </w:tcPr>
          <w:p w14:paraId="76EB1287" w14:textId="2E407BAC" w:rsidR="00B204D8" w:rsidRDefault="00B204D8" w:rsidP="00A82383">
            <w:r>
              <w:rPr>
                <w:noProof/>
              </w:rPr>
              <w:drawing>
                <wp:inline distT="0" distB="0" distL="0" distR="0" wp14:anchorId="67B5C136" wp14:editId="2837C7C4">
                  <wp:extent cx="4476750" cy="2361565"/>
                  <wp:effectExtent l="0" t="0" r="0" b="635"/>
                  <wp:docPr id="364679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79106" name="Picture 36467910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76750" cy="2361565"/>
                          </a:xfrm>
                          <a:prstGeom prst="rect">
                            <a:avLst/>
                          </a:prstGeom>
                        </pic:spPr>
                      </pic:pic>
                    </a:graphicData>
                  </a:graphic>
                </wp:inline>
              </w:drawing>
            </w:r>
            <w:r>
              <w:rPr>
                <w:noProof/>
              </w:rPr>
              <w:drawing>
                <wp:inline distT="0" distB="0" distL="0" distR="0" wp14:anchorId="7AD53758" wp14:editId="2ACD7CC1">
                  <wp:extent cx="4476750" cy="2354580"/>
                  <wp:effectExtent l="0" t="0" r="0" b="7620"/>
                  <wp:docPr id="1147611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11822" name="Picture 114761182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76750" cy="2354580"/>
                          </a:xfrm>
                          <a:prstGeom prst="rect">
                            <a:avLst/>
                          </a:prstGeom>
                        </pic:spPr>
                      </pic:pic>
                    </a:graphicData>
                  </a:graphic>
                </wp:inline>
              </w:drawing>
            </w:r>
          </w:p>
        </w:tc>
      </w:tr>
    </w:tbl>
    <w:p w14:paraId="66ECC240" w14:textId="77777777" w:rsidR="00BC4D20" w:rsidRDefault="00BC4D20" w:rsidP="00A82383">
      <w:pPr>
        <w:rPr>
          <w:lang w:eastAsia="en-IN"/>
        </w:rPr>
      </w:pPr>
    </w:p>
    <w:p w14:paraId="72A93028" w14:textId="77777777" w:rsidR="007D2F64" w:rsidRDefault="007D2F64" w:rsidP="00A82383">
      <w:pPr>
        <w:rPr>
          <w:lang w:eastAsia="en-IN"/>
        </w:rPr>
      </w:pPr>
    </w:p>
    <w:p w14:paraId="019CB8F6" w14:textId="77777777" w:rsidR="007D2F64" w:rsidRDefault="007D2F64" w:rsidP="00A82383">
      <w:pPr>
        <w:rPr>
          <w:lang w:eastAsia="en-IN"/>
        </w:rPr>
      </w:pPr>
    </w:p>
    <w:p w14:paraId="18E5C776" w14:textId="77777777" w:rsidR="007D2F64" w:rsidRDefault="007D2F64" w:rsidP="00A82383">
      <w:pPr>
        <w:rPr>
          <w:lang w:eastAsia="en-IN"/>
        </w:rPr>
      </w:pPr>
    </w:p>
    <w:p w14:paraId="2381FDEF" w14:textId="77777777" w:rsidR="007D2F64" w:rsidRDefault="007D2F64" w:rsidP="00A82383">
      <w:pPr>
        <w:rPr>
          <w:lang w:eastAsia="en-IN"/>
        </w:rPr>
      </w:pPr>
    </w:p>
    <w:p w14:paraId="749019FD" w14:textId="77777777" w:rsidR="00B204D8" w:rsidRDefault="00B204D8" w:rsidP="00A82383">
      <w:pPr>
        <w:rPr>
          <w:lang w:eastAsia="en-IN"/>
        </w:rPr>
      </w:pPr>
    </w:p>
    <w:p w14:paraId="6D14C00D" w14:textId="77777777" w:rsidR="00B204D8" w:rsidRDefault="00B204D8" w:rsidP="00A82383">
      <w:pPr>
        <w:rPr>
          <w:lang w:eastAsia="en-IN"/>
        </w:rPr>
      </w:pPr>
    </w:p>
    <w:p w14:paraId="5A8A2E67" w14:textId="77777777" w:rsidR="00B204D8" w:rsidRDefault="00B204D8" w:rsidP="00A82383">
      <w:pPr>
        <w:rPr>
          <w:lang w:eastAsia="en-IN"/>
        </w:rPr>
      </w:pPr>
    </w:p>
    <w:p w14:paraId="6366FA26" w14:textId="79DE3916" w:rsidR="00E95AA4" w:rsidRPr="00B204D8" w:rsidRDefault="00B204D8" w:rsidP="00A82383">
      <w:pPr>
        <w:pStyle w:val="ListParagraph"/>
      </w:pPr>
      <w:r w:rsidRPr="00B204D8">
        <w:rPr>
          <w:highlight w:val="yellow"/>
          <w:lang w:val="en-IN"/>
        </w:rPr>
        <w:t>Credentials transmitted to server in plain text</w:t>
      </w:r>
    </w:p>
    <w:p w14:paraId="21873089" w14:textId="77777777" w:rsidR="00B204D8" w:rsidRDefault="00B204D8" w:rsidP="00A82383"/>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E95AA4" w14:paraId="100C300B" w14:textId="77777777" w:rsidTr="000A2444">
        <w:trPr>
          <w:trHeight w:val="147"/>
        </w:trPr>
        <w:tc>
          <w:tcPr>
            <w:tcW w:w="1107" w:type="pct"/>
          </w:tcPr>
          <w:p w14:paraId="009764C4" w14:textId="77777777" w:rsidR="00E95AA4" w:rsidRDefault="00E95AA4" w:rsidP="00A82383">
            <w:pPr>
              <w:rPr>
                <w:lang w:eastAsia="zh-CN"/>
              </w:rPr>
            </w:pPr>
            <w:r>
              <w:rPr>
                <w:lang w:eastAsia="zh-CN"/>
              </w:rPr>
              <w:t>Affected Asset i.e. IP / URL / Application etc.</w:t>
            </w:r>
          </w:p>
        </w:tc>
        <w:tc>
          <w:tcPr>
            <w:tcW w:w="3893" w:type="pct"/>
          </w:tcPr>
          <w:p w14:paraId="4B016854" w14:textId="77777777" w:rsidR="00E95AA4" w:rsidRDefault="00E95AA4" w:rsidP="00A82383">
            <w:pPr>
              <w:rPr>
                <w:lang w:val="en-GB"/>
              </w:rPr>
            </w:pPr>
            <w:hyperlink r:id="rId47" w:history="1">
              <w:r w:rsidRPr="00EA721D">
                <w:rPr>
                  <w:rStyle w:val="Hyperlink"/>
                </w:rPr>
                <w:t>https://ginandjuice.shop/catalog</w:t>
              </w:r>
            </w:hyperlink>
            <w:r>
              <w:t xml:space="preserve"> </w:t>
            </w:r>
          </w:p>
        </w:tc>
      </w:tr>
      <w:tr w:rsidR="00E95AA4" w14:paraId="6370F024" w14:textId="77777777" w:rsidTr="000A2444">
        <w:trPr>
          <w:trHeight w:val="147"/>
        </w:trPr>
        <w:tc>
          <w:tcPr>
            <w:tcW w:w="1107" w:type="pct"/>
          </w:tcPr>
          <w:p w14:paraId="3E9BC68D" w14:textId="77777777" w:rsidR="00E95AA4" w:rsidRDefault="00E95AA4" w:rsidP="00A82383">
            <w:pPr>
              <w:rPr>
                <w:lang w:eastAsia="zh-CN"/>
              </w:rPr>
            </w:pPr>
            <w:r>
              <w:rPr>
                <w:lang w:eastAsia="zh-CN"/>
              </w:rPr>
              <w:t>Observation/ Vulnerability title</w:t>
            </w:r>
          </w:p>
        </w:tc>
        <w:tc>
          <w:tcPr>
            <w:tcW w:w="3893" w:type="pct"/>
          </w:tcPr>
          <w:p w14:paraId="791CDDAB" w14:textId="61DEBC82" w:rsidR="00E95AA4" w:rsidRDefault="00B204D8" w:rsidP="00A82383">
            <w:r w:rsidRPr="00B204D8">
              <w:rPr>
                <w:lang w:val="en-IN"/>
              </w:rPr>
              <w:t>Credentials transmitted to server in plain text</w:t>
            </w:r>
          </w:p>
        </w:tc>
      </w:tr>
      <w:tr w:rsidR="00E95AA4" w14:paraId="39C0F89B" w14:textId="77777777" w:rsidTr="000A2444">
        <w:trPr>
          <w:trHeight w:val="147"/>
        </w:trPr>
        <w:tc>
          <w:tcPr>
            <w:tcW w:w="1107" w:type="pct"/>
          </w:tcPr>
          <w:p w14:paraId="7EB97B34" w14:textId="77777777" w:rsidR="00E95AA4" w:rsidRDefault="00E95AA4" w:rsidP="00A82383">
            <w:pPr>
              <w:rPr>
                <w:lang w:eastAsia="zh-CN"/>
              </w:rPr>
            </w:pPr>
            <w:r>
              <w:rPr>
                <w:lang w:eastAsia="zh-CN"/>
              </w:rPr>
              <w:t>Detailed observation / Vulnerable point</w:t>
            </w:r>
          </w:p>
        </w:tc>
        <w:tc>
          <w:tcPr>
            <w:tcW w:w="3893" w:type="pct"/>
          </w:tcPr>
          <w:p w14:paraId="04F37BE4" w14:textId="3B1F7742" w:rsidR="00B204D8" w:rsidRPr="00B204D8" w:rsidRDefault="00B204D8" w:rsidP="00A82383">
            <w:r w:rsidRPr="00B204D8">
              <w:t>During testing, it was observed that user credentials (username/password) are being transmitted over the network without encryption (HTTP/plain text).</w:t>
            </w:r>
          </w:p>
          <w:p w14:paraId="0BE490C1" w14:textId="05D17A9E" w:rsidR="00B204D8" w:rsidRPr="00B204D8" w:rsidRDefault="00B204D8" w:rsidP="00A82383">
            <w:r w:rsidRPr="00B204D8">
              <w:t>This exposes sensitive authentication data to interception via packet sniffing, man</w:t>
            </w:r>
            <w:r w:rsidRPr="00B204D8">
              <w:noBreakHyphen/>
              <w:t>in</w:t>
            </w:r>
            <w:r w:rsidRPr="00B204D8">
              <w:noBreakHyphen/>
              <w:t>the</w:t>
            </w:r>
            <w:r w:rsidRPr="00B204D8">
              <w:noBreakHyphen/>
              <w:t>middle attacks, or unauthorized monitoring.</w:t>
            </w:r>
          </w:p>
          <w:p w14:paraId="2CB869D6" w14:textId="66C2D720" w:rsidR="00E95AA4" w:rsidRDefault="00E95AA4" w:rsidP="00A82383"/>
        </w:tc>
      </w:tr>
      <w:tr w:rsidR="00E95AA4" w14:paraId="5351B5A0" w14:textId="77777777" w:rsidTr="000A2444">
        <w:trPr>
          <w:trHeight w:val="147"/>
        </w:trPr>
        <w:tc>
          <w:tcPr>
            <w:tcW w:w="1107" w:type="pct"/>
          </w:tcPr>
          <w:p w14:paraId="3B0E1F30" w14:textId="77777777" w:rsidR="00E95AA4" w:rsidRDefault="00E95AA4" w:rsidP="00A82383">
            <w:pPr>
              <w:rPr>
                <w:lang w:eastAsia="zh-CN"/>
              </w:rPr>
            </w:pPr>
            <w:r>
              <w:rPr>
                <w:lang w:eastAsia="zh-CN"/>
              </w:rPr>
              <w:t>CVE/CWE</w:t>
            </w:r>
          </w:p>
        </w:tc>
        <w:tc>
          <w:tcPr>
            <w:tcW w:w="3893" w:type="pct"/>
          </w:tcPr>
          <w:p w14:paraId="27CF35DA" w14:textId="20E201A9" w:rsidR="00E95AA4" w:rsidRPr="004B3410" w:rsidRDefault="004B3410" w:rsidP="00A82383">
            <w:pPr>
              <w:rPr>
                <w:lang w:val="en-IN"/>
              </w:rPr>
            </w:pPr>
            <w:r w:rsidRPr="004B3410">
              <w:t>CWE</w:t>
            </w:r>
            <w:r w:rsidRPr="004B3410">
              <w:noBreakHyphen/>
              <w:t>319: Cleartext Transmission of Sensitive Information</w:t>
            </w:r>
          </w:p>
        </w:tc>
      </w:tr>
      <w:tr w:rsidR="00E95AA4" w14:paraId="2C9F855F" w14:textId="77777777" w:rsidTr="000A2444">
        <w:trPr>
          <w:trHeight w:val="147"/>
        </w:trPr>
        <w:tc>
          <w:tcPr>
            <w:tcW w:w="1107" w:type="pct"/>
          </w:tcPr>
          <w:p w14:paraId="00B19545" w14:textId="77777777" w:rsidR="00E95AA4" w:rsidRDefault="00E95AA4" w:rsidP="00A82383">
            <w:pPr>
              <w:rPr>
                <w:lang w:eastAsia="zh-CN"/>
              </w:rPr>
            </w:pPr>
            <w:r>
              <w:rPr>
                <w:lang w:eastAsia="zh-CN"/>
              </w:rPr>
              <w:t>Control Objective</w:t>
            </w:r>
          </w:p>
        </w:tc>
        <w:tc>
          <w:tcPr>
            <w:tcW w:w="3893" w:type="pct"/>
          </w:tcPr>
          <w:p w14:paraId="37B818E3" w14:textId="77777777" w:rsidR="00E95AA4" w:rsidRDefault="00E95AA4" w:rsidP="00A82383">
            <w:pPr>
              <w:rPr>
                <w:lang w:val="en-GB"/>
              </w:rPr>
            </w:pPr>
            <w:r>
              <w:rPr>
                <w:lang w:eastAsia="zh-CN" w:bidi="ar"/>
              </w:rPr>
              <w:t>Not Applicable</w:t>
            </w:r>
          </w:p>
        </w:tc>
      </w:tr>
      <w:tr w:rsidR="00E95AA4" w14:paraId="6BB89691" w14:textId="77777777" w:rsidTr="000A2444">
        <w:trPr>
          <w:trHeight w:val="147"/>
        </w:trPr>
        <w:tc>
          <w:tcPr>
            <w:tcW w:w="1107" w:type="pct"/>
          </w:tcPr>
          <w:p w14:paraId="7ECC68B2" w14:textId="77777777" w:rsidR="00E95AA4" w:rsidRDefault="00E95AA4" w:rsidP="00A82383">
            <w:pPr>
              <w:rPr>
                <w:lang w:eastAsia="zh-CN"/>
              </w:rPr>
            </w:pPr>
            <w:r>
              <w:rPr>
                <w:lang w:eastAsia="zh-CN"/>
              </w:rPr>
              <w:t>Control Name</w:t>
            </w:r>
          </w:p>
        </w:tc>
        <w:tc>
          <w:tcPr>
            <w:tcW w:w="3893" w:type="pct"/>
          </w:tcPr>
          <w:p w14:paraId="02D9770B" w14:textId="77777777" w:rsidR="00E95AA4" w:rsidRDefault="00E95AA4" w:rsidP="00A82383">
            <w:pPr>
              <w:rPr>
                <w:lang w:val="en-GB"/>
              </w:rPr>
            </w:pPr>
            <w:r>
              <w:rPr>
                <w:lang w:eastAsia="zh-CN" w:bidi="ar"/>
              </w:rPr>
              <w:t>Not Applicable</w:t>
            </w:r>
          </w:p>
        </w:tc>
      </w:tr>
      <w:tr w:rsidR="00E95AA4" w14:paraId="104FC7D0" w14:textId="77777777" w:rsidTr="000A2444">
        <w:trPr>
          <w:trHeight w:val="147"/>
        </w:trPr>
        <w:tc>
          <w:tcPr>
            <w:tcW w:w="1107" w:type="pct"/>
          </w:tcPr>
          <w:p w14:paraId="23753403" w14:textId="77777777" w:rsidR="00E95AA4" w:rsidRDefault="00E95AA4" w:rsidP="00A82383">
            <w:pPr>
              <w:rPr>
                <w:lang w:eastAsia="zh-CN"/>
              </w:rPr>
            </w:pPr>
            <w:r>
              <w:rPr>
                <w:lang w:eastAsia="zh-CN"/>
              </w:rPr>
              <w:t>Audit Requirement</w:t>
            </w:r>
          </w:p>
        </w:tc>
        <w:tc>
          <w:tcPr>
            <w:tcW w:w="3893" w:type="pct"/>
          </w:tcPr>
          <w:p w14:paraId="625920E4" w14:textId="77777777" w:rsidR="00E95AA4" w:rsidRDefault="00E95AA4" w:rsidP="00A82383">
            <w:pPr>
              <w:rPr>
                <w:lang w:val="en-GB"/>
              </w:rPr>
            </w:pPr>
            <w:r>
              <w:rPr>
                <w:lang w:eastAsia="zh-CN" w:bidi="ar"/>
              </w:rPr>
              <w:t>Not Applicable</w:t>
            </w:r>
          </w:p>
        </w:tc>
      </w:tr>
      <w:tr w:rsidR="00E95AA4" w14:paraId="2820FA0A" w14:textId="77777777" w:rsidTr="004B3410">
        <w:trPr>
          <w:trHeight w:val="147"/>
        </w:trPr>
        <w:tc>
          <w:tcPr>
            <w:tcW w:w="1107" w:type="pct"/>
          </w:tcPr>
          <w:p w14:paraId="5FB12923" w14:textId="77777777" w:rsidR="00E95AA4" w:rsidRDefault="00E95AA4" w:rsidP="00A82383">
            <w:pPr>
              <w:rPr>
                <w:lang w:eastAsia="zh-CN"/>
              </w:rPr>
            </w:pPr>
            <w:r>
              <w:rPr>
                <w:lang w:eastAsia="zh-CN"/>
              </w:rPr>
              <w:t>Severity</w:t>
            </w:r>
          </w:p>
        </w:tc>
        <w:tc>
          <w:tcPr>
            <w:tcW w:w="3893" w:type="pct"/>
            <w:shd w:val="clear" w:color="auto" w:fill="FFC000"/>
          </w:tcPr>
          <w:p w14:paraId="2A8414DC" w14:textId="3A2E8862" w:rsidR="00E95AA4" w:rsidRDefault="004B3410" w:rsidP="00A82383">
            <w:r>
              <w:t>High</w:t>
            </w:r>
          </w:p>
        </w:tc>
      </w:tr>
      <w:tr w:rsidR="00E95AA4" w14:paraId="47401563" w14:textId="77777777" w:rsidTr="000A2444">
        <w:trPr>
          <w:trHeight w:val="147"/>
        </w:trPr>
        <w:tc>
          <w:tcPr>
            <w:tcW w:w="1107" w:type="pct"/>
          </w:tcPr>
          <w:p w14:paraId="14251B5E" w14:textId="77777777" w:rsidR="00E95AA4" w:rsidRDefault="00E95AA4" w:rsidP="00A82383">
            <w:pPr>
              <w:rPr>
                <w:lang w:eastAsia="zh-CN"/>
              </w:rPr>
            </w:pPr>
            <w:r>
              <w:rPr>
                <w:lang w:eastAsia="zh-CN"/>
              </w:rPr>
              <w:t>Recommendation</w:t>
            </w:r>
          </w:p>
        </w:tc>
        <w:tc>
          <w:tcPr>
            <w:tcW w:w="3893" w:type="pct"/>
          </w:tcPr>
          <w:p w14:paraId="584062B7" w14:textId="2D816F66" w:rsidR="004B3410" w:rsidRPr="004B3410" w:rsidRDefault="004B3410" w:rsidP="00A82383">
            <w:r>
              <w:t>1.</w:t>
            </w:r>
            <w:r w:rsidRPr="004B3410">
              <w:t>Implement HTTPS/TLS for all authentication endpoints.</w:t>
            </w:r>
          </w:p>
          <w:p w14:paraId="3917E8A3" w14:textId="6CE37925" w:rsidR="004B3410" w:rsidRPr="004B3410" w:rsidRDefault="004B3410" w:rsidP="00A82383">
            <w:r>
              <w:t>2.</w:t>
            </w:r>
            <w:r w:rsidRPr="004B3410">
              <w:t>Disable insecure protocols (HTTP, FTP, Telnet).</w:t>
            </w:r>
          </w:p>
          <w:p w14:paraId="65448D1B" w14:textId="21A21907" w:rsidR="004B3410" w:rsidRPr="004B3410" w:rsidRDefault="004B3410" w:rsidP="00A82383">
            <w:r>
              <w:t>3.</w:t>
            </w:r>
            <w:r w:rsidRPr="004B3410">
              <w:t>Enforce strong encryption standards (TLS 1.2/1.3).</w:t>
            </w:r>
          </w:p>
          <w:p w14:paraId="11E62120" w14:textId="71E89412" w:rsidR="004B3410" w:rsidRPr="004B3410" w:rsidRDefault="004B3410" w:rsidP="00A82383">
            <w:r>
              <w:t>4.</w:t>
            </w:r>
            <w:r w:rsidRPr="004B3410">
              <w:t>Conduct regular penetration testing to validate secure transmission.</w:t>
            </w:r>
          </w:p>
          <w:p w14:paraId="6E978E6E" w14:textId="449173B5" w:rsidR="00E95AA4" w:rsidRDefault="00E95AA4" w:rsidP="00A82383">
            <w:pPr>
              <w:rPr>
                <w:lang w:val="en-GB"/>
              </w:rPr>
            </w:pPr>
          </w:p>
        </w:tc>
      </w:tr>
      <w:tr w:rsidR="00E95AA4" w14:paraId="239AB2ED" w14:textId="77777777" w:rsidTr="000A2444">
        <w:trPr>
          <w:trHeight w:val="147"/>
        </w:trPr>
        <w:tc>
          <w:tcPr>
            <w:tcW w:w="1107" w:type="pct"/>
          </w:tcPr>
          <w:p w14:paraId="00814186" w14:textId="77777777" w:rsidR="00E95AA4" w:rsidRDefault="00E95AA4" w:rsidP="00A82383">
            <w:pPr>
              <w:rPr>
                <w:lang w:eastAsia="zh-CN"/>
              </w:rPr>
            </w:pPr>
            <w:r>
              <w:rPr>
                <w:lang w:eastAsia="zh-CN"/>
              </w:rPr>
              <w:t>Reference</w:t>
            </w:r>
          </w:p>
        </w:tc>
        <w:tc>
          <w:tcPr>
            <w:tcW w:w="3893" w:type="pct"/>
          </w:tcPr>
          <w:p w14:paraId="06AA9E95" w14:textId="16454205" w:rsidR="004B3410" w:rsidRPr="004B3410" w:rsidRDefault="004B3410" w:rsidP="00A82383">
            <w:r>
              <w:t>1.</w:t>
            </w:r>
            <w:r w:rsidR="00E95AA4" w:rsidRPr="00E95AA4">
              <w:rPr>
                <w:lang w:val="en-IN"/>
              </w:rPr>
              <w:t xml:space="preserve"> </w:t>
            </w:r>
            <w:r w:rsidRPr="004B3410">
              <w:t>OWASP Top 10: A2 – Broken Authentication</w:t>
            </w:r>
          </w:p>
          <w:p w14:paraId="5A9275B2" w14:textId="07C65E24" w:rsidR="004B3410" w:rsidRPr="004B3410" w:rsidRDefault="004B3410" w:rsidP="00A82383">
            <w:r>
              <w:t>2.</w:t>
            </w:r>
            <w:r w:rsidRPr="004B3410">
              <w:t>NIST SP 800</w:t>
            </w:r>
            <w:r w:rsidRPr="004B3410">
              <w:noBreakHyphen/>
              <w:t>52 Rev.2: Guidelines for TLS</w:t>
            </w:r>
          </w:p>
          <w:p w14:paraId="3FBA1703" w14:textId="523C4A4E" w:rsidR="004B3410" w:rsidRPr="004B3410" w:rsidRDefault="004B3410" w:rsidP="00A82383">
            <w:r>
              <w:t>3.</w:t>
            </w:r>
            <w:r w:rsidRPr="004B3410">
              <w:t>CWE</w:t>
            </w:r>
            <w:r w:rsidRPr="004B3410">
              <w:noBreakHyphen/>
              <w:t>319 documentation</w:t>
            </w:r>
          </w:p>
          <w:p w14:paraId="79BB5AE3" w14:textId="6111B6C3" w:rsidR="00E95AA4" w:rsidRDefault="00E95AA4" w:rsidP="00A82383">
            <w:pPr>
              <w:rPr>
                <w:lang w:val="en-GB"/>
              </w:rPr>
            </w:pPr>
          </w:p>
        </w:tc>
      </w:tr>
      <w:tr w:rsidR="00E95AA4" w14:paraId="1993D7DC" w14:textId="77777777" w:rsidTr="000A2444">
        <w:trPr>
          <w:trHeight w:val="147"/>
        </w:trPr>
        <w:tc>
          <w:tcPr>
            <w:tcW w:w="1107" w:type="pct"/>
          </w:tcPr>
          <w:p w14:paraId="00CEE1E1" w14:textId="77777777" w:rsidR="00E95AA4" w:rsidRDefault="00E95AA4" w:rsidP="00A82383">
            <w:pPr>
              <w:rPr>
                <w:lang w:eastAsia="zh-CN"/>
              </w:rPr>
            </w:pPr>
            <w:r>
              <w:rPr>
                <w:lang w:eastAsia="zh-CN"/>
              </w:rPr>
              <w:lastRenderedPageBreak/>
              <w:t>New or Repeat observation</w:t>
            </w:r>
          </w:p>
        </w:tc>
        <w:tc>
          <w:tcPr>
            <w:tcW w:w="3893" w:type="pct"/>
          </w:tcPr>
          <w:p w14:paraId="1BBC158F" w14:textId="77777777" w:rsidR="00E95AA4" w:rsidRDefault="00E95AA4" w:rsidP="00A82383">
            <w:r>
              <w:rPr>
                <w:lang w:eastAsia="zh-CN" w:bidi="ar"/>
              </w:rPr>
              <w:t>New Observation</w:t>
            </w:r>
          </w:p>
        </w:tc>
      </w:tr>
      <w:tr w:rsidR="00E95AA4" w14:paraId="704647F9" w14:textId="77777777" w:rsidTr="000A2444">
        <w:trPr>
          <w:trHeight w:val="147"/>
        </w:trPr>
        <w:tc>
          <w:tcPr>
            <w:tcW w:w="1107" w:type="pct"/>
          </w:tcPr>
          <w:p w14:paraId="57CCC7C8" w14:textId="77777777" w:rsidR="00E95AA4" w:rsidRDefault="00E95AA4" w:rsidP="00A82383">
            <w:pPr>
              <w:rPr>
                <w:lang w:eastAsia="zh-CN"/>
              </w:rPr>
            </w:pPr>
            <w:r>
              <w:rPr>
                <w:lang w:eastAsia="zh-CN"/>
              </w:rPr>
              <w:t>References to evidences / Proof of Concept</w:t>
            </w:r>
          </w:p>
        </w:tc>
        <w:tc>
          <w:tcPr>
            <w:tcW w:w="3893" w:type="pct"/>
          </w:tcPr>
          <w:p w14:paraId="66193655" w14:textId="24952F01" w:rsidR="00E95AA4" w:rsidRDefault="004B3410" w:rsidP="00A82383">
            <w:r>
              <w:rPr>
                <w:noProof/>
              </w:rPr>
              <w:drawing>
                <wp:inline distT="0" distB="0" distL="0" distR="0" wp14:anchorId="0A3905B8" wp14:editId="71E9A0DF">
                  <wp:extent cx="4476750" cy="2359660"/>
                  <wp:effectExtent l="0" t="0" r="0" b="2540"/>
                  <wp:docPr id="1129988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88416" name="Picture 112998841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476750" cy="2359660"/>
                          </a:xfrm>
                          <a:prstGeom prst="rect">
                            <a:avLst/>
                          </a:prstGeom>
                        </pic:spPr>
                      </pic:pic>
                    </a:graphicData>
                  </a:graphic>
                </wp:inline>
              </w:drawing>
            </w:r>
          </w:p>
        </w:tc>
      </w:tr>
    </w:tbl>
    <w:p w14:paraId="3B46538D" w14:textId="77777777" w:rsidR="00E95AA4" w:rsidRDefault="00E95AA4" w:rsidP="00A82383">
      <w:pPr>
        <w:rPr>
          <w:lang w:eastAsia="en-IN"/>
        </w:rPr>
      </w:pPr>
    </w:p>
    <w:p w14:paraId="4BF7EB55" w14:textId="77777777" w:rsidR="007D2F64" w:rsidRDefault="007D2F64" w:rsidP="00A82383">
      <w:pPr>
        <w:rPr>
          <w:lang w:eastAsia="en-IN"/>
        </w:rPr>
      </w:pPr>
    </w:p>
    <w:p w14:paraId="587F5F27" w14:textId="204D16E8" w:rsidR="004B3410" w:rsidRPr="004B3410" w:rsidRDefault="004B3410" w:rsidP="00A82383">
      <w:pPr>
        <w:pStyle w:val="ListParagraph"/>
      </w:pPr>
      <w:r w:rsidRPr="004B3410">
        <w:rPr>
          <w:highlight w:val="yellow"/>
          <w:lang w:val="en-IN"/>
        </w:rPr>
        <w:t>Default credentials have been used for authentication</w:t>
      </w:r>
    </w:p>
    <w:p w14:paraId="3851D414" w14:textId="77777777" w:rsidR="004B3410" w:rsidRDefault="004B3410" w:rsidP="00A82383"/>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4B3410" w14:paraId="51E153FA" w14:textId="77777777" w:rsidTr="000A2444">
        <w:trPr>
          <w:trHeight w:val="147"/>
        </w:trPr>
        <w:tc>
          <w:tcPr>
            <w:tcW w:w="1107" w:type="pct"/>
          </w:tcPr>
          <w:p w14:paraId="297238C1" w14:textId="77777777" w:rsidR="004B3410" w:rsidRDefault="004B3410" w:rsidP="00A82383">
            <w:pPr>
              <w:rPr>
                <w:lang w:eastAsia="zh-CN"/>
              </w:rPr>
            </w:pPr>
            <w:r>
              <w:rPr>
                <w:lang w:eastAsia="zh-CN"/>
              </w:rPr>
              <w:t>Affected Asset i.e. IP / URL / Application etc.</w:t>
            </w:r>
          </w:p>
        </w:tc>
        <w:tc>
          <w:tcPr>
            <w:tcW w:w="3893" w:type="pct"/>
          </w:tcPr>
          <w:p w14:paraId="1DF818EF" w14:textId="5588A8ED" w:rsidR="004B3410" w:rsidRDefault="004B3410" w:rsidP="00A82383">
            <w:pPr>
              <w:rPr>
                <w:lang w:val="en-GB"/>
              </w:rPr>
            </w:pPr>
            <w:hyperlink r:id="rId49" w:history="1">
              <w:r w:rsidRPr="00EA721D">
                <w:rPr>
                  <w:rStyle w:val="Hyperlink"/>
                </w:rPr>
                <w:t>https://ginandjuice.shop/login</w:t>
              </w:r>
            </w:hyperlink>
            <w:r>
              <w:t xml:space="preserve">  </w:t>
            </w:r>
          </w:p>
        </w:tc>
      </w:tr>
      <w:tr w:rsidR="004B3410" w14:paraId="4859912E" w14:textId="77777777" w:rsidTr="000A2444">
        <w:trPr>
          <w:trHeight w:val="147"/>
        </w:trPr>
        <w:tc>
          <w:tcPr>
            <w:tcW w:w="1107" w:type="pct"/>
          </w:tcPr>
          <w:p w14:paraId="4C5F7EC7" w14:textId="77777777" w:rsidR="004B3410" w:rsidRDefault="004B3410" w:rsidP="00A82383">
            <w:pPr>
              <w:rPr>
                <w:lang w:eastAsia="zh-CN"/>
              </w:rPr>
            </w:pPr>
            <w:r>
              <w:rPr>
                <w:lang w:eastAsia="zh-CN"/>
              </w:rPr>
              <w:t>Observation/ Vulnerability title</w:t>
            </w:r>
          </w:p>
        </w:tc>
        <w:tc>
          <w:tcPr>
            <w:tcW w:w="3893" w:type="pct"/>
          </w:tcPr>
          <w:p w14:paraId="068F73C9" w14:textId="6E6DC983" w:rsidR="004B3410" w:rsidRDefault="004B3410" w:rsidP="00A82383">
            <w:r w:rsidRPr="004B3410">
              <w:rPr>
                <w:lang w:val="en-IN"/>
              </w:rPr>
              <w:t>Default credentials have been used for authentication</w:t>
            </w:r>
          </w:p>
        </w:tc>
      </w:tr>
      <w:tr w:rsidR="004B3410" w14:paraId="540630D5" w14:textId="77777777" w:rsidTr="000A2444">
        <w:trPr>
          <w:trHeight w:val="147"/>
        </w:trPr>
        <w:tc>
          <w:tcPr>
            <w:tcW w:w="1107" w:type="pct"/>
          </w:tcPr>
          <w:p w14:paraId="2F235D2A" w14:textId="77777777" w:rsidR="004B3410" w:rsidRDefault="004B3410" w:rsidP="00A82383">
            <w:pPr>
              <w:rPr>
                <w:lang w:eastAsia="zh-CN"/>
              </w:rPr>
            </w:pPr>
            <w:r>
              <w:rPr>
                <w:lang w:eastAsia="zh-CN"/>
              </w:rPr>
              <w:t>Detailed observation / Vulnerable point</w:t>
            </w:r>
          </w:p>
        </w:tc>
        <w:tc>
          <w:tcPr>
            <w:tcW w:w="3893" w:type="pct"/>
          </w:tcPr>
          <w:p w14:paraId="05366643" w14:textId="1A5C4C9D" w:rsidR="004B3410" w:rsidRPr="004B3410" w:rsidRDefault="004B3410" w:rsidP="00A82383">
            <w:r w:rsidRPr="004B3410">
              <w:t xml:space="preserve">During testing, it was observed that the application accepts default credentials (e.g., Username: </w:t>
            </w:r>
            <w:proofErr w:type="spellStart"/>
            <w:r w:rsidRPr="004B3410">
              <w:t>carlos</w:t>
            </w:r>
            <w:proofErr w:type="spellEnd"/>
            <w:r w:rsidRPr="004B3410">
              <w:t>, Password: hunter2).</w:t>
            </w:r>
          </w:p>
          <w:p w14:paraId="12FDC573" w14:textId="18D0B92A" w:rsidR="004B3410" w:rsidRPr="004B3410" w:rsidRDefault="004B3410" w:rsidP="00A82383">
            <w:r w:rsidRPr="004B3410">
              <w:t>Default or hardcoded credentials are widely known and often published in vendor documentation, making them easy targets for attackers.</w:t>
            </w:r>
          </w:p>
          <w:p w14:paraId="2C8C8D98" w14:textId="64908F27" w:rsidR="004B3410" w:rsidRPr="004B3410" w:rsidRDefault="004B3410" w:rsidP="00A82383">
            <w:r w:rsidRPr="004B3410">
              <w:t>This significantly reduces the security posture of the application and increases the risk of unauthorized access.</w:t>
            </w:r>
          </w:p>
          <w:p w14:paraId="496EAC93" w14:textId="61F3DA08" w:rsidR="004B3410" w:rsidRPr="00B204D8" w:rsidRDefault="004B3410" w:rsidP="00A82383"/>
          <w:p w14:paraId="35DF5680" w14:textId="77777777" w:rsidR="004B3410" w:rsidRDefault="004B3410" w:rsidP="00A82383"/>
        </w:tc>
      </w:tr>
      <w:tr w:rsidR="004B3410" w14:paraId="3C67A91B" w14:textId="77777777" w:rsidTr="000A2444">
        <w:trPr>
          <w:trHeight w:val="147"/>
        </w:trPr>
        <w:tc>
          <w:tcPr>
            <w:tcW w:w="1107" w:type="pct"/>
          </w:tcPr>
          <w:p w14:paraId="0C8C4E66" w14:textId="77777777" w:rsidR="004B3410" w:rsidRDefault="004B3410" w:rsidP="00A82383">
            <w:pPr>
              <w:rPr>
                <w:lang w:eastAsia="zh-CN"/>
              </w:rPr>
            </w:pPr>
            <w:r>
              <w:rPr>
                <w:lang w:eastAsia="zh-CN"/>
              </w:rPr>
              <w:lastRenderedPageBreak/>
              <w:t>CVE/CWE</w:t>
            </w:r>
          </w:p>
        </w:tc>
        <w:tc>
          <w:tcPr>
            <w:tcW w:w="3893" w:type="pct"/>
          </w:tcPr>
          <w:p w14:paraId="19D07048" w14:textId="189A4359" w:rsidR="004B3410" w:rsidRPr="004B3410" w:rsidRDefault="004B3410" w:rsidP="00A82383">
            <w:r w:rsidRPr="004B3410">
              <w:t>CWE</w:t>
            </w:r>
            <w:r w:rsidRPr="004B3410">
              <w:noBreakHyphen/>
              <w:t>798: Use of Hard</w:t>
            </w:r>
            <w:r w:rsidRPr="004B3410">
              <w:noBreakHyphen/>
              <w:t>coded Credentials</w:t>
            </w:r>
          </w:p>
          <w:p w14:paraId="6C703BDE" w14:textId="24E8F8B7" w:rsidR="004B3410" w:rsidRPr="004B3410" w:rsidRDefault="004B3410" w:rsidP="00A82383">
            <w:r w:rsidRPr="004B3410">
              <w:t>CWE</w:t>
            </w:r>
            <w:r w:rsidRPr="004B3410">
              <w:noBreakHyphen/>
              <w:t>259: Use of Hard</w:t>
            </w:r>
            <w:r w:rsidRPr="004B3410">
              <w:noBreakHyphen/>
              <w:t>coded Password</w:t>
            </w:r>
          </w:p>
          <w:p w14:paraId="7DA84B8F" w14:textId="447A104F" w:rsidR="004B3410" w:rsidRPr="004B3410" w:rsidRDefault="004B3410" w:rsidP="00A82383">
            <w:pPr>
              <w:rPr>
                <w:lang w:val="en-IN"/>
              </w:rPr>
            </w:pPr>
          </w:p>
        </w:tc>
      </w:tr>
      <w:tr w:rsidR="004B3410" w14:paraId="4ACC944E" w14:textId="77777777" w:rsidTr="000A2444">
        <w:trPr>
          <w:trHeight w:val="147"/>
        </w:trPr>
        <w:tc>
          <w:tcPr>
            <w:tcW w:w="1107" w:type="pct"/>
          </w:tcPr>
          <w:p w14:paraId="6FCF49E5" w14:textId="77777777" w:rsidR="004B3410" w:rsidRDefault="004B3410" w:rsidP="00A82383">
            <w:pPr>
              <w:rPr>
                <w:lang w:eastAsia="zh-CN"/>
              </w:rPr>
            </w:pPr>
            <w:r>
              <w:rPr>
                <w:lang w:eastAsia="zh-CN"/>
              </w:rPr>
              <w:t>Control Objective</w:t>
            </w:r>
          </w:p>
        </w:tc>
        <w:tc>
          <w:tcPr>
            <w:tcW w:w="3893" w:type="pct"/>
          </w:tcPr>
          <w:p w14:paraId="7E52D544" w14:textId="77777777" w:rsidR="004B3410" w:rsidRDefault="004B3410" w:rsidP="00A82383">
            <w:pPr>
              <w:rPr>
                <w:lang w:val="en-GB"/>
              </w:rPr>
            </w:pPr>
            <w:r>
              <w:rPr>
                <w:lang w:eastAsia="zh-CN" w:bidi="ar"/>
              </w:rPr>
              <w:t>Not Applicable</w:t>
            </w:r>
          </w:p>
        </w:tc>
      </w:tr>
      <w:tr w:rsidR="004B3410" w14:paraId="1831C583" w14:textId="77777777" w:rsidTr="000A2444">
        <w:trPr>
          <w:trHeight w:val="147"/>
        </w:trPr>
        <w:tc>
          <w:tcPr>
            <w:tcW w:w="1107" w:type="pct"/>
          </w:tcPr>
          <w:p w14:paraId="25623EE4" w14:textId="77777777" w:rsidR="004B3410" w:rsidRDefault="004B3410" w:rsidP="00A82383">
            <w:pPr>
              <w:rPr>
                <w:lang w:eastAsia="zh-CN"/>
              </w:rPr>
            </w:pPr>
            <w:r>
              <w:rPr>
                <w:lang w:eastAsia="zh-CN"/>
              </w:rPr>
              <w:t>Control Name</w:t>
            </w:r>
          </w:p>
        </w:tc>
        <w:tc>
          <w:tcPr>
            <w:tcW w:w="3893" w:type="pct"/>
          </w:tcPr>
          <w:p w14:paraId="45138067" w14:textId="77777777" w:rsidR="004B3410" w:rsidRDefault="004B3410" w:rsidP="00A82383">
            <w:pPr>
              <w:rPr>
                <w:lang w:val="en-GB"/>
              </w:rPr>
            </w:pPr>
            <w:r>
              <w:rPr>
                <w:lang w:eastAsia="zh-CN" w:bidi="ar"/>
              </w:rPr>
              <w:t>Not Applicable</w:t>
            </w:r>
          </w:p>
        </w:tc>
      </w:tr>
      <w:tr w:rsidR="004B3410" w14:paraId="08E00FC1" w14:textId="77777777" w:rsidTr="000A2444">
        <w:trPr>
          <w:trHeight w:val="147"/>
        </w:trPr>
        <w:tc>
          <w:tcPr>
            <w:tcW w:w="1107" w:type="pct"/>
          </w:tcPr>
          <w:p w14:paraId="4873011D" w14:textId="77777777" w:rsidR="004B3410" w:rsidRDefault="004B3410" w:rsidP="00A82383">
            <w:pPr>
              <w:rPr>
                <w:lang w:eastAsia="zh-CN"/>
              </w:rPr>
            </w:pPr>
            <w:r>
              <w:rPr>
                <w:lang w:eastAsia="zh-CN"/>
              </w:rPr>
              <w:t>Audit Requirement</w:t>
            </w:r>
          </w:p>
        </w:tc>
        <w:tc>
          <w:tcPr>
            <w:tcW w:w="3893" w:type="pct"/>
          </w:tcPr>
          <w:p w14:paraId="7EFE9D28" w14:textId="77777777" w:rsidR="004B3410" w:rsidRDefault="004B3410" w:rsidP="00A82383">
            <w:pPr>
              <w:rPr>
                <w:lang w:val="en-GB"/>
              </w:rPr>
            </w:pPr>
            <w:r>
              <w:rPr>
                <w:lang w:eastAsia="zh-CN" w:bidi="ar"/>
              </w:rPr>
              <w:t>Not Applicable</w:t>
            </w:r>
          </w:p>
        </w:tc>
      </w:tr>
      <w:tr w:rsidR="004B3410" w14:paraId="75FE9BBF" w14:textId="77777777" w:rsidTr="000A2444">
        <w:trPr>
          <w:trHeight w:val="147"/>
        </w:trPr>
        <w:tc>
          <w:tcPr>
            <w:tcW w:w="1107" w:type="pct"/>
          </w:tcPr>
          <w:p w14:paraId="16C91B49" w14:textId="77777777" w:rsidR="004B3410" w:rsidRDefault="004B3410" w:rsidP="00A82383">
            <w:pPr>
              <w:rPr>
                <w:lang w:eastAsia="zh-CN"/>
              </w:rPr>
            </w:pPr>
            <w:r>
              <w:rPr>
                <w:lang w:eastAsia="zh-CN"/>
              </w:rPr>
              <w:t>Severity</w:t>
            </w:r>
          </w:p>
        </w:tc>
        <w:tc>
          <w:tcPr>
            <w:tcW w:w="3893" w:type="pct"/>
            <w:shd w:val="clear" w:color="auto" w:fill="FFC000"/>
          </w:tcPr>
          <w:p w14:paraId="3C286D87" w14:textId="77777777" w:rsidR="004B3410" w:rsidRDefault="004B3410" w:rsidP="00A82383">
            <w:r>
              <w:t>High</w:t>
            </w:r>
          </w:p>
        </w:tc>
      </w:tr>
      <w:tr w:rsidR="004B3410" w14:paraId="4DABB78E" w14:textId="77777777" w:rsidTr="000A2444">
        <w:trPr>
          <w:trHeight w:val="147"/>
        </w:trPr>
        <w:tc>
          <w:tcPr>
            <w:tcW w:w="1107" w:type="pct"/>
          </w:tcPr>
          <w:p w14:paraId="43A9E812" w14:textId="77777777" w:rsidR="004B3410" w:rsidRDefault="004B3410" w:rsidP="00A82383">
            <w:pPr>
              <w:rPr>
                <w:lang w:eastAsia="zh-CN"/>
              </w:rPr>
            </w:pPr>
            <w:r>
              <w:rPr>
                <w:lang w:eastAsia="zh-CN"/>
              </w:rPr>
              <w:t>Recommendation</w:t>
            </w:r>
          </w:p>
        </w:tc>
        <w:tc>
          <w:tcPr>
            <w:tcW w:w="3893" w:type="pct"/>
          </w:tcPr>
          <w:p w14:paraId="0CEC2DD9" w14:textId="11397556" w:rsidR="004B3410" w:rsidRPr="004B3410" w:rsidRDefault="004B3410" w:rsidP="00A82383">
            <w:r>
              <w:t>1.</w:t>
            </w:r>
            <w:r w:rsidRPr="004B3410">
              <w:t>Immediately change all default credentials to strong, unique passwords.</w:t>
            </w:r>
          </w:p>
          <w:p w14:paraId="5BA7877E" w14:textId="7E100A2C" w:rsidR="004B3410" w:rsidRPr="004B3410" w:rsidRDefault="004B3410" w:rsidP="00A82383">
            <w:r>
              <w:t>2.</w:t>
            </w:r>
            <w:r w:rsidRPr="004B3410">
              <w:t>Enforce password complexity and rotation policies.</w:t>
            </w:r>
          </w:p>
          <w:p w14:paraId="4505C650" w14:textId="234023CD" w:rsidR="004B3410" w:rsidRPr="004B3410" w:rsidRDefault="004B3410" w:rsidP="00A82383">
            <w:r>
              <w:t>3.</w:t>
            </w:r>
            <w:r w:rsidRPr="004B3410">
              <w:t>Disable or remove unnecessary accounts.</w:t>
            </w:r>
          </w:p>
          <w:p w14:paraId="33C5FDF0" w14:textId="3EBEFB7D" w:rsidR="004B3410" w:rsidRPr="004B3410" w:rsidRDefault="004B3410" w:rsidP="00A82383">
            <w:pPr>
              <w:rPr>
                <w:lang w:val="en-IN"/>
              </w:rPr>
            </w:pPr>
            <w:r>
              <w:t>4.</w:t>
            </w:r>
            <w:r w:rsidRPr="004B3410">
              <w:t>Implement multi</w:t>
            </w:r>
            <w:r w:rsidRPr="004B3410">
              <w:noBreakHyphen/>
              <w:t>factor authentication (MFA) where possible.</w:t>
            </w:r>
          </w:p>
        </w:tc>
      </w:tr>
      <w:tr w:rsidR="004B3410" w14:paraId="24B41DD6" w14:textId="77777777" w:rsidTr="000A2444">
        <w:trPr>
          <w:trHeight w:val="147"/>
        </w:trPr>
        <w:tc>
          <w:tcPr>
            <w:tcW w:w="1107" w:type="pct"/>
          </w:tcPr>
          <w:p w14:paraId="4FAD947B" w14:textId="77777777" w:rsidR="004B3410" w:rsidRDefault="004B3410" w:rsidP="00A82383">
            <w:pPr>
              <w:rPr>
                <w:lang w:eastAsia="zh-CN"/>
              </w:rPr>
            </w:pPr>
            <w:r>
              <w:rPr>
                <w:lang w:eastAsia="zh-CN"/>
              </w:rPr>
              <w:t>Reference</w:t>
            </w:r>
          </w:p>
        </w:tc>
        <w:tc>
          <w:tcPr>
            <w:tcW w:w="3893" w:type="pct"/>
          </w:tcPr>
          <w:p w14:paraId="38464A85" w14:textId="724BE931" w:rsidR="004B3410" w:rsidRPr="004B3410" w:rsidRDefault="004B3410" w:rsidP="00A82383">
            <w:r>
              <w:t>1.</w:t>
            </w:r>
            <w:r w:rsidRPr="004B3410">
              <w:t>OWASP Top 10: A2 – Broken Authentication</w:t>
            </w:r>
          </w:p>
          <w:p w14:paraId="7BA5B398" w14:textId="6FD29B14" w:rsidR="004B3410" w:rsidRPr="004B3410" w:rsidRDefault="004B3410" w:rsidP="00A82383">
            <w:r>
              <w:t>2.</w:t>
            </w:r>
            <w:r w:rsidRPr="004B3410">
              <w:t>NIST SP 800</w:t>
            </w:r>
            <w:r w:rsidRPr="004B3410">
              <w:noBreakHyphen/>
              <w:t>63B: Digital Identity Guidelines</w:t>
            </w:r>
          </w:p>
          <w:p w14:paraId="1EE7C1E9" w14:textId="12AD68BE" w:rsidR="004B3410" w:rsidRPr="004B3410" w:rsidRDefault="004B3410" w:rsidP="00A82383">
            <w:r>
              <w:t>3.</w:t>
            </w:r>
            <w:r w:rsidRPr="004B3410">
              <w:t>CWE</w:t>
            </w:r>
            <w:r w:rsidRPr="004B3410">
              <w:noBreakHyphen/>
              <w:t>798 documentation</w:t>
            </w:r>
          </w:p>
          <w:p w14:paraId="4487B193" w14:textId="77777777" w:rsidR="004B3410" w:rsidRDefault="004B3410" w:rsidP="00A82383">
            <w:pPr>
              <w:rPr>
                <w:lang w:val="en-GB"/>
              </w:rPr>
            </w:pPr>
          </w:p>
        </w:tc>
      </w:tr>
      <w:tr w:rsidR="004B3410" w14:paraId="04A3F669" w14:textId="77777777" w:rsidTr="000A2444">
        <w:trPr>
          <w:trHeight w:val="147"/>
        </w:trPr>
        <w:tc>
          <w:tcPr>
            <w:tcW w:w="1107" w:type="pct"/>
          </w:tcPr>
          <w:p w14:paraId="2CE94E85" w14:textId="77777777" w:rsidR="004B3410" w:rsidRDefault="004B3410" w:rsidP="00A82383">
            <w:pPr>
              <w:rPr>
                <w:lang w:eastAsia="zh-CN"/>
              </w:rPr>
            </w:pPr>
            <w:r>
              <w:rPr>
                <w:lang w:eastAsia="zh-CN"/>
              </w:rPr>
              <w:t>New or Repeat observation</w:t>
            </w:r>
          </w:p>
        </w:tc>
        <w:tc>
          <w:tcPr>
            <w:tcW w:w="3893" w:type="pct"/>
          </w:tcPr>
          <w:p w14:paraId="0D760B80" w14:textId="77777777" w:rsidR="004B3410" w:rsidRDefault="004B3410" w:rsidP="00A82383">
            <w:r>
              <w:rPr>
                <w:lang w:eastAsia="zh-CN" w:bidi="ar"/>
              </w:rPr>
              <w:t>New Observation</w:t>
            </w:r>
          </w:p>
        </w:tc>
      </w:tr>
      <w:tr w:rsidR="004B3410" w14:paraId="4A738A79" w14:textId="77777777" w:rsidTr="000A2444">
        <w:trPr>
          <w:trHeight w:val="147"/>
        </w:trPr>
        <w:tc>
          <w:tcPr>
            <w:tcW w:w="1107" w:type="pct"/>
          </w:tcPr>
          <w:p w14:paraId="2130C382" w14:textId="77777777" w:rsidR="004B3410" w:rsidRDefault="004B3410" w:rsidP="00A82383">
            <w:pPr>
              <w:rPr>
                <w:lang w:eastAsia="zh-CN"/>
              </w:rPr>
            </w:pPr>
            <w:r>
              <w:rPr>
                <w:lang w:eastAsia="zh-CN"/>
              </w:rPr>
              <w:lastRenderedPageBreak/>
              <w:t>References to evidences / Proof of Concept</w:t>
            </w:r>
          </w:p>
        </w:tc>
        <w:tc>
          <w:tcPr>
            <w:tcW w:w="3893" w:type="pct"/>
          </w:tcPr>
          <w:p w14:paraId="66C90FE4" w14:textId="6FFB03F1" w:rsidR="004B3410" w:rsidRDefault="004B3410" w:rsidP="00A82383">
            <w:r>
              <w:rPr>
                <w:noProof/>
              </w:rPr>
              <w:drawing>
                <wp:inline distT="0" distB="0" distL="0" distR="0" wp14:anchorId="0BD31C2E" wp14:editId="09433234">
                  <wp:extent cx="4476750" cy="2357755"/>
                  <wp:effectExtent l="0" t="0" r="0" b="4445"/>
                  <wp:docPr id="2063283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83152" name="Picture 206328315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76750" cy="2357755"/>
                          </a:xfrm>
                          <a:prstGeom prst="rect">
                            <a:avLst/>
                          </a:prstGeom>
                        </pic:spPr>
                      </pic:pic>
                    </a:graphicData>
                  </a:graphic>
                </wp:inline>
              </w:drawing>
            </w:r>
            <w:r>
              <w:rPr>
                <w:noProof/>
              </w:rPr>
              <w:drawing>
                <wp:inline distT="0" distB="0" distL="0" distR="0" wp14:anchorId="4A8F08B6" wp14:editId="1D9F7473">
                  <wp:extent cx="4476750" cy="2361565"/>
                  <wp:effectExtent l="0" t="0" r="0" b="635"/>
                  <wp:docPr id="592721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21056" name="Picture 59272105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76750" cy="2361565"/>
                          </a:xfrm>
                          <a:prstGeom prst="rect">
                            <a:avLst/>
                          </a:prstGeom>
                        </pic:spPr>
                      </pic:pic>
                    </a:graphicData>
                  </a:graphic>
                </wp:inline>
              </w:drawing>
            </w:r>
          </w:p>
        </w:tc>
      </w:tr>
    </w:tbl>
    <w:p w14:paraId="047525F2" w14:textId="77777777" w:rsidR="004B3410" w:rsidRDefault="004B3410" w:rsidP="00A82383">
      <w:pPr>
        <w:rPr>
          <w:lang w:eastAsia="en-IN"/>
        </w:rPr>
      </w:pPr>
    </w:p>
    <w:p w14:paraId="62207684" w14:textId="77777777" w:rsidR="004B3410" w:rsidRDefault="004B3410" w:rsidP="00A82383">
      <w:pPr>
        <w:rPr>
          <w:lang w:eastAsia="en-IN"/>
        </w:rPr>
      </w:pPr>
    </w:p>
    <w:p w14:paraId="4EC3DC19" w14:textId="40B5D926" w:rsidR="004B3410" w:rsidRPr="004B3758" w:rsidRDefault="004B3758" w:rsidP="00A82383">
      <w:pPr>
        <w:pStyle w:val="ListParagraph"/>
      </w:pPr>
      <w:r>
        <w:rPr>
          <w:highlight w:val="yellow"/>
          <w:lang w:val="en-IN"/>
        </w:rPr>
        <w:t>V</w:t>
      </w:r>
      <w:r w:rsidRPr="004B3758">
        <w:rPr>
          <w:highlight w:val="yellow"/>
          <w:lang w:val="en-IN"/>
        </w:rPr>
        <w:t>ersion disclosure of JavaScript library (AngularJS v1.7.7)</w:t>
      </w:r>
    </w:p>
    <w:p w14:paraId="2A9433B1" w14:textId="77777777" w:rsidR="004B3758" w:rsidRDefault="004B3758" w:rsidP="00A82383"/>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4B3410" w14:paraId="371F29A1" w14:textId="77777777" w:rsidTr="000A2444">
        <w:trPr>
          <w:trHeight w:val="147"/>
        </w:trPr>
        <w:tc>
          <w:tcPr>
            <w:tcW w:w="1107" w:type="pct"/>
          </w:tcPr>
          <w:p w14:paraId="4ADF8EE3" w14:textId="77777777" w:rsidR="004B3410" w:rsidRDefault="004B3410" w:rsidP="00A82383">
            <w:pPr>
              <w:rPr>
                <w:lang w:eastAsia="zh-CN"/>
              </w:rPr>
            </w:pPr>
            <w:r>
              <w:rPr>
                <w:lang w:eastAsia="zh-CN"/>
              </w:rPr>
              <w:t>Affected Asset i.e. IP / URL / Application etc.</w:t>
            </w:r>
          </w:p>
        </w:tc>
        <w:tc>
          <w:tcPr>
            <w:tcW w:w="3893" w:type="pct"/>
          </w:tcPr>
          <w:p w14:paraId="7D797234" w14:textId="642D4C29" w:rsidR="004B3410" w:rsidRDefault="004B3758" w:rsidP="00A82383">
            <w:pPr>
              <w:rPr>
                <w:lang w:val="en-GB"/>
              </w:rPr>
            </w:pPr>
            <w:hyperlink r:id="rId52" w:history="1">
              <w:r w:rsidRPr="00EA721D">
                <w:rPr>
                  <w:rStyle w:val="Hyperlink"/>
                </w:rPr>
                <w:t>https://ginandjuice.shop/resources/js/angular_1-7-7.js</w:t>
              </w:r>
            </w:hyperlink>
            <w:r>
              <w:t xml:space="preserve"> </w:t>
            </w:r>
            <w:r w:rsidR="004B3410">
              <w:t xml:space="preserve">  </w:t>
            </w:r>
          </w:p>
        </w:tc>
      </w:tr>
      <w:tr w:rsidR="004B3410" w14:paraId="11FCE9D5" w14:textId="77777777" w:rsidTr="000A2444">
        <w:trPr>
          <w:trHeight w:val="147"/>
        </w:trPr>
        <w:tc>
          <w:tcPr>
            <w:tcW w:w="1107" w:type="pct"/>
          </w:tcPr>
          <w:p w14:paraId="418CDF54" w14:textId="77777777" w:rsidR="004B3410" w:rsidRDefault="004B3410" w:rsidP="00A82383">
            <w:pPr>
              <w:rPr>
                <w:lang w:eastAsia="zh-CN"/>
              </w:rPr>
            </w:pPr>
            <w:r>
              <w:rPr>
                <w:lang w:eastAsia="zh-CN"/>
              </w:rPr>
              <w:lastRenderedPageBreak/>
              <w:t>Observation/ Vulnerability title</w:t>
            </w:r>
          </w:p>
        </w:tc>
        <w:tc>
          <w:tcPr>
            <w:tcW w:w="3893" w:type="pct"/>
          </w:tcPr>
          <w:p w14:paraId="54606B30" w14:textId="26547435" w:rsidR="004B3410" w:rsidRDefault="004B3758" w:rsidP="00A82383">
            <w:r>
              <w:t>V</w:t>
            </w:r>
            <w:r w:rsidRPr="004B3758">
              <w:rPr>
                <w:lang w:val="en-IN"/>
              </w:rPr>
              <w:t>ersion disclosure of JavaScript library (AngularJS v1.7.7)</w:t>
            </w:r>
          </w:p>
        </w:tc>
      </w:tr>
      <w:tr w:rsidR="004B3410" w14:paraId="201D40B2" w14:textId="77777777" w:rsidTr="000A2444">
        <w:trPr>
          <w:trHeight w:val="147"/>
        </w:trPr>
        <w:tc>
          <w:tcPr>
            <w:tcW w:w="1107" w:type="pct"/>
          </w:tcPr>
          <w:p w14:paraId="2EA3383E" w14:textId="77777777" w:rsidR="004B3410" w:rsidRDefault="004B3410" w:rsidP="00A82383">
            <w:pPr>
              <w:rPr>
                <w:lang w:eastAsia="zh-CN"/>
              </w:rPr>
            </w:pPr>
            <w:r>
              <w:rPr>
                <w:lang w:eastAsia="zh-CN"/>
              </w:rPr>
              <w:t>Detailed observation / Vulnerable point</w:t>
            </w:r>
          </w:p>
        </w:tc>
        <w:tc>
          <w:tcPr>
            <w:tcW w:w="3893" w:type="pct"/>
          </w:tcPr>
          <w:p w14:paraId="444E4AC5" w14:textId="06E5E64D" w:rsidR="004B3758" w:rsidRPr="004B3758" w:rsidRDefault="004B3758" w:rsidP="00A82383">
            <w:r>
              <w:t>1.</w:t>
            </w:r>
            <w:r w:rsidRPr="004B3758">
              <w:t>The application publicly exposes the exact version of AngularJS (1.7.7) in its JavaScript source file.</w:t>
            </w:r>
          </w:p>
          <w:p w14:paraId="54461840" w14:textId="4BFEE44D" w:rsidR="004B3410" w:rsidRDefault="004B3758" w:rsidP="00A82383">
            <w:r>
              <w:t>2.</w:t>
            </w:r>
            <w:r w:rsidRPr="004B3758">
              <w:t>Disclosing framework versions allows attackers to identify known vulnerabilities associated with that version and craft targeted exploits.</w:t>
            </w:r>
          </w:p>
        </w:tc>
      </w:tr>
      <w:tr w:rsidR="004B3410" w14:paraId="5CFE36D3" w14:textId="77777777" w:rsidTr="000A2444">
        <w:trPr>
          <w:trHeight w:val="147"/>
        </w:trPr>
        <w:tc>
          <w:tcPr>
            <w:tcW w:w="1107" w:type="pct"/>
          </w:tcPr>
          <w:p w14:paraId="1D47A04B" w14:textId="77777777" w:rsidR="004B3410" w:rsidRDefault="004B3410" w:rsidP="00A82383">
            <w:pPr>
              <w:rPr>
                <w:lang w:eastAsia="zh-CN"/>
              </w:rPr>
            </w:pPr>
            <w:r>
              <w:rPr>
                <w:lang w:eastAsia="zh-CN"/>
              </w:rPr>
              <w:t>CVE/CWE</w:t>
            </w:r>
          </w:p>
        </w:tc>
        <w:tc>
          <w:tcPr>
            <w:tcW w:w="3893" w:type="pct"/>
          </w:tcPr>
          <w:p w14:paraId="538372CB" w14:textId="763ED83E" w:rsidR="004B3758" w:rsidRPr="004B3758" w:rsidRDefault="004B3758" w:rsidP="00A82383">
            <w:r>
              <w:t>1.</w:t>
            </w:r>
            <w:r w:rsidRPr="004B3758">
              <w:t>CWE</w:t>
            </w:r>
            <w:r w:rsidRPr="004B3758">
              <w:noBreakHyphen/>
              <w:t>200: Information Exposure</w:t>
            </w:r>
          </w:p>
          <w:p w14:paraId="74D7BEAE" w14:textId="44F6FB08" w:rsidR="004B3758" w:rsidRPr="004B3758" w:rsidRDefault="004B3758" w:rsidP="00A82383">
            <w:r>
              <w:t>2.</w:t>
            </w:r>
            <w:r w:rsidRPr="004B3758">
              <w:t>CWE</w:t>
            </w:r>
            <w:r w:rsidRPr="004B3758">
              <w:noBreakHyphen/>
              <w:t>937: OWASP Top Ten 2017 Category A9 – Using Components with Known Vulnerabilities</w:t>
            </w:r>
          </w:p>
          <w:p w14:paraId="11F41CB6" w14:textId="77777777" w:rsidR="004B3410" w:rsidRPr="004B3410" w:rsidRDefault="004B3410" w:rsidP="00A82383">
            <w:pPr>
              <w:rPr>
                <w:lang w:val="en-IN"/>
              </w:rPr>
            </w:pPr>
          </w:p>
        </w:tc>
      </w:tr>
      <w:tr w:rsidR="004B3410" w14:paraId="475AC634" w14:textId="77777777" w:rsidTr="000A2444">
        <w:trPr>
          <w:trHeight w:val="147"/>
        </w:trPr>
        <w:tc>
          <w:tcPr>
            <w:tcW w:w="1107" w:type="pct"/>
          </w:tcPr>
          <w:p w14:paraId="1F8A2C26" w14:textId="77777777" w:rsidR="004B3410" w:rsidRDefault="004B3410" w:rsidP="00A82383">
            <w:pPr>
              <w:rPr>
                <w:lang w:eastAsia="zh-CN"/>
              </w:rPr>
            </w:pPr>
            <w:r>
              <w:rPr>
                <w:lang w:eastAsia="zh-CN"/>
              </w:rPr>
              <w:t>Control Objective</w:t>
            </w:r>
          </w:p>
        </w:tc>
        <w:tc>
          <w:tcPr>
            <w:tcW w:w="3893" w:type="pct"/>
          </w:tcPr>
          <w:p w14:paraId="12CC6C13" w14:textId="77777777" w:rsidR="004B3410" w:rsidRDefault="004B3410" w:rsidP="00A82383">
            <w:pPr>
              <w:rPr>
                <w:lang w:val="en-GB"/>
              </w:rPr>
            </w:pPr>
            <w:r>
              <w:rPr>
                <w:lang w:eastAsia="zh-CN" w:bidi="ar"/>
              </w:rPr>
              <w:t>Not Applicable</w:t>
            </w:r>
          </w:p>
        </w:tc>
      </w:tr>
      <w:tr w:rsidR="004B3410" w14:paraId="7BCCD79D" w14:textId="77777777" w:rsidTr="000A2444">
        <w:trPr>
          <w:trHeight w:val="147"/>
        </w:trPr>
        <w:tc>
          <w:tcPr>
            <w:tcW w:w="1107" w:type="pct"/>
          </w:tcPr>
          <w:p w14:paraId="0072A6AA" w14:textId="77777777" w:rsidR="004B3410" w:rsidRDefault="004B3410" w:rsidP="00A82383">
            <w:pPr>
              <w:rPr>
                <w:lang w:eastAsia="zh-CN"/>
              </w:rPr>
            </w:pPr>
            <w:r>
              <w:rPr>
                <w:lang w:eastAsia="zh-CN"/>
              </w:rPr>
              <w:t>Control Name</w:t>
            </w:r>
          </w:p>
        </w:tc>
        <w:tc>
          <w:tcPr>
            <w:tcW w:w="3893" w:type="pct"/>
          </w:tcPr>
          <w:p w14:paraId="49707F34" w14:textId="77777777" w:rsidR="004B3410" w:rsidRDefault="004B3410" w:rsidP="00A82383">
            <w:pPr>
              <w:rPr>
                <w:lang w:val="en-GB"/>
              </w:rPr>
            </w:pPr>
            <w:r>
              <w:rPr>
                <w:lang w:eastAsia="zh-CN" w:bidi="ar"/>
              </w:rPr>
              <w:t>Not Applicable</w:t>
            </w:r>
          </w:p>
        </w:tc>
      </w:tr>
      <w:tr w:rsidR="004B3410" w14:paraId="43A2CE75" w14:textId="77777777" w:rsidTr="000A2444">
        <w:trPr>
          <w:trHeight w:val="147"/>
        </w:trPr>
        <w:tc>
          <w:tcPr>
            <w:tcW w:w="1107" w:type="pct"/>
          </w:tcPr>
          <w:p w14:paraId="7C7892A6" w14:textId="77777777" w:rsidR="004B3410" w:rsidRDefault="004B3410" w:rsidP="00A82383">
            <w:pPr>
              <w:rPr>
                <w:lang w:eastAsia="zh-CN"/>
              </w:rPr>
            </w:pPr>
            <w:r>
              <w:rPr>
                <w:lang w:eastAsia="zh-CN"/>
              </w:rPr>
              <w:t>Audit Requirement</w:t>
            </w:r>
          </w:p>
        </w:tc>
        <w:tc>
          <w:tcPr>
            <w:tcW w:w="3893" w:type="pct"/>
          </w:tcPr>
          <w:p w14:paraId="389EEACF" w14:textId="77777777" w:rsidR="004B3410" w:rsidRDefault="004B3410" w:rsidP="00A82383">
            <w:pPr>
              <w:rPr>
                <w:lang w:val="en-GB"/>
              </w:rPr>
            </w:pPr>
            <w:r>
              <w:rPr>
                <w:lang w:eastAsia="zh-CN" w:bidi="ar"/>
              </w:rPr>
              <w:t>Not Applicable</w:t>
            </w:r>
          </w:p>
        </w:tc>
      </w:tr>
      <w:tr w:rsidR="004B3410" w14:paraId="297BBE83" w14:textId="77777777" w:rsidTr="000A2444">
        <w:trPr>
          <w:trHeight w:val="147"/>
        </w:trPr>
        <w:tc>
          <w:tcPr>
            <w:tcW w:w="1107" w:type="pct"/>
          </w:tcPr>
          <w:p w14:paraId="57D72E60" w14:textId="77777777" w:rsidR="004B3410" w:rsidRDefault="004B3410" w:rsidP="00A82383">
            <w:pPr>
              <w:rPr>
                <w:lang w:eastAsia="zh-CN"/>
              </w:rPr>
            </w:pPr>
            <w:r>
              <w:rPr>
                <w:lang w:eastAsia="zh-CN"/>
              </w:rPr>
              <w:t>Severity</w:t>
            </w:r>
          </w:p>
        </w:tc>
        <w:tc>
          <w:tcPr>
            <w:tcW w:w="3893" w:type="pct"/>
            <w:shd w:val="clear" w:color="auto" w:fill="FFC000"/>
          </w:tcPr>
          <w:p w14:paraId="751B0AD7" w14:textId="77777777" w:rsidR="004B3410" w:rsidRDefault="004B3410" w:rsidP="00A82383">
            <w:r>
              <w:t>High</w:t>
            </w:r>
          </w:p>
        </w:tc>
      </w:tr>
      <w:tr w:rsidR="004B3410" w14:paraId="488A7A8C" w14:textId="77777777" w:rsidTr="000A2444">
        <w:trPr>
          <w:trHeight w:val="147"/>
        </w:trPr>
        <w:tc>
          <w:tcPr>
            <w:tcW w:w="1107" w:type="pct"/>
          </w:tcPr>
          <w:p w14:paraId="0B486A5B" w14:textId="77777777" w:rsidR="004B3410" w:rsidRDefault="004B3410" w:rsidP="00A82383">
            <w:pPr>
              <w:rPr>
                <w:lang w:eastAsia="zh-CN"/>
              </w:rPr>
            </w:pPr>
            <w:r>
              <w:rPr>
                <w:lang w:eastAsia="zh-CN"/>
              </w:rPr>
              <w:t>Recommendation</w:t>
            </w:r>
          </w:p>
        </w:tc>
        <w:tc>
          <w:tcPr>
            <w:tcW w:w="3893" w:type="pct"/>
          </w:tcPr>
          <w:p w14:paraId="0A446EFE" w14:textId="21D31291" w:rsidR="004B3758" w:rsidRPr="004B3758" w:rsidRDefault="004B3758" w:rsidP="00A82383">
            <w:r>
              <w:t>1.</w:t>
            </w:r>
            <w:r w:rsidRPr="004B3758">
              <w:t>Update AngularJS to the latest supported version or migrate to a modern framework.</w:t>
            </w:r>
          </w:p>
          <w:p w14:paraId="7E62C117" w14:textId="7AD3D284" w:rsidR="004B3758" w:rsidRPr="004B3758" w:rsidRDefault="004B3758" w:rsidP="00A82383">
            <w:r>
              <w:t>2.</w:t>
            </w:r>
            <w:r w:rsidRPr="004B3758">
              <w:t>Remove or obfuscate version information from public files and headers.</w:t>
            </w:r>
          </w:p>
          <w:p w14:paraId="3DD8FDB9" w14:textId="38C6D6D3" w:rsidR="004B3410" w:rsidRPr="004B3410" w:rsidRDefault="004B3758" w:rsidP="00A82383">
            <w:pPr>
              <w:rPr>
                <w:lang w:val="en-IN"/>
              </w:rPr>
            </w:pPr>
            <w:r>
              <w:t>3.</w:t>
            </w:r>
            <w:r w:rsidRPr="004B3758">
              <w:t>Implement a patch management process to ensure timely updates of third</w:t>
            </w:r>
            <w:r w:rsidRPr="004B3758">
              <w:noBreakHyphen/>
              <w:t>party libraries.</w:t>
            </w:r>
          </w:p>
        </w:tc>
      </w:tr>
      <w:tr w:rsidR="004B3410" w14:paraId="2AC2C233" w14:textId="77777777" w:rsidTr="000A2444">
        <w:trPr>
          <w:trHeight w:val="147"/>
        </w:trPr>
        <w:tc>
          <w:tcPr>
            <w:tcW w:w="1107" w:type="pct"/>
          </w:tcPr>
          <w:p w14:paraId="038C2C9F" w14:textId="77777777" w:rsidR="004B3410" w:rsidRDefault="004B3410" w:rsidP="00A82383">
            <w:pPr>
              <w:rPr>
                <w:lang w:eastAsia="zh-CN"/>
              </w:rPr>
            </w:pPr>
            <w:r>
              <w:rPr>
                <w:lang w:eastAsia="zh-CN"/>
              </w:rPr>
              <w:t>Reference</w:t>
            </w:r>
          </w:p>
        </w:tc>
        <w:tc>
          <w:tcPr>
            <w:tcW w:w="3893" w:type="pct"/>
          </w:tcPr>
          <w:p w14:paraId="73FA218D" w14:textId="5D93094F" w:rsidR="004B3758" w:rsidRPr="004B3758" w:rsidRDefault="004B3758" w:rsidP="00A82383">
            <w:r>
              <w:t>1.</w:t>
            </w:r>
            <w:r w:rsidRPr="004B3758">
              <w:t>OWASP Top 10: A9 – Using Components with Known Vulnerabilities</w:t>
            </w:r>
          </w:p>
          <w:p w14:paraId="5DE624DE" w14:textId="03A0FB08" w:rsidR="004B3758" w:rsidRPr="004B3758" w:rsidRDefault="004B3758" w:rsidP="00A82383">
            <w:r>
              <w:t>2.</w:t>
            </w:r>
            <w:r w:rsidRPr="004B3758">
              <w:t>NIST SP 800</w:t>
            </w:r>
            <w:r w:rsidRPr="004B3758">
              <w:noBreakHyphen/>
              <w:t>53: SI</w:t>
            </w:r>
            <w:r w:rsidRPr="004B3758">
              <w:noBreakHyphen/>
              <w:t>2 Flaw Remediation</w:t>
            </w:r>
          </w:p>
          <w:p w14:paraId="61214238" w14:textId="15701E73" w:rsidR="004B3758" w:rsidRPr="004B3758" w:rsidRDefault="004B3758" w:rsidP="00A82383">
            <w:r>
              <w:t>3.</w:t>
            </w:r>
            <w:r w:rsidRPr="004B3758">
              <w:t>CWE</w:t>
            </w:r>
            <w:r w:rsidRPr="004B3758">
              <w:noBreakHyphen/>
              <w:t>200 documentation</w:t>
            </w:r>
          </w:p>
          <w:p w14:paraId="6CD4620F" w14:textId="77777777" w:rsidR="004B3410" w:rsidRDefault="004B3410" w:rsidP="00A82383">
            <w:pPr>
              <w:rPr>
                <w:lang w:val="en-GB"/>
              </w:rPr>
            </w:pPr>
          </w:p>
        </w:tc>
      </w:tr>
      <w:tr w:rsidR="004B3410" w14:paraId="72E9B82D" w14:textId="77777777" w:rsidTr="000A2444">
        <w:trPr>
          <w:trHeight w:val="147"/>
        </w:trPr>
        <w:tc>
          <w:tcPr>
            <w:tcW w:w="1107" w:type="pct"/>
          </w:tcPr>
          <w:p w14:paraId="0CA0F5F9" w14:textId="77777777" w:rsidR="004B3410" w:rsidRDefault="004B3410" w:rsidP="00A82383">
            <w:pPr>
              <w:rPr>
                <w:lang w:eastAsia="zh-CN"/>
              </w:rPr>
            </w:pPr>
            <w:r>
              <w:rPr>
                <w:lang w:eastAsia="zh-CN"/>
              </w:rPr>
              <w:t>New or Repeat observation</w:t>
            </w:r>
          </w:p>
        </w:tc>
        <w:tc>
          <w:tcPr>
            <w:tcW w:w="3893" w:type="pct"/>
          </w:tcPr>
          <w:p w14:paraId="160903F6" w14:textId="77777777" w:rsidR="004B3410" w:rsidRDefault="004B3410" w:rsidP="00A82383">
            <w:r>
              <w:rPr>
                <w:lang w:eastAsia="zh-CN" w:bidi="ar"/>
              </w:rPr>
              <w:t>New Observation</w:t>
            </w:r>
          </w:p>
        </w:tc>
      </w:tr>
      <w:tr w:rsidR="004B3410" w14:paraId="65E28F05" w14:textId="77777777" w:rsidTr="000A2444">
        <w:trPr>
          <w:trHeight w:val="147"/>
        </w:trPr>
        <w:tc>
          <w:tcPr>
            <w:tcW w:w="1107" w:type="pct"/>
          </w:tcPr>
          <w:p w14:paraId="0B4B7EF3" w14:textId="77777777" w:rsidR="004B3410" w:rsidRDefault="004B3410" w:rsidP="00A82383">
            <w:pPr>
              <w:rPr>
                <w:lang w:eastAsia="zh-CN"/>
              </w:rPr>
            </w:pPr>
            <w:r>
              <w:rPr>
                <w:lang w:eastAsia="zh-CN"/>
              </w:rPr>
              <w:lastRenderedPageBreak/>
              <w:t>References to evidences / Proof of Concept</w:t>
            </w:r>
          </w:p>
        </w:tc>
        <w:tc>
          <w:tcPr>
            <w:tcW w:w="3893" w:type="pct"/>
          </w:tcPr>
          <w:p w14:paraId="6A51F9A1" w14:textId="58B8B737" w:rsidR="004B3410" w:rsidRDefault="004B3758" w:rsidP="00A82383">
            <w:r>
              <w:rPr>
                <w:noProof/>
              </w:rPr>
              <w:drawing>
                <wp:inline distT="0" distB="0" distL="0" distR="0" wp14:anchorId="41598FAC" wp14:editId="5C860CA1">
                  <wp:extent cx="4476750" cy="2371090"/>
                  <wp:effectExtent l="0" t="0" r="0" b="0"/>
                  <wp:docPr id="8058984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98457" name="Picture 80589845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476750" cy="2371090"/>
                          </a:xfrm>
                          <a:prstGeom prst="rect">
                            <a:avLst/>
                          </a:prstGeom>
                        </pic:spPr>
                      </pic:pic>
                    </a:graphicData>
                  </a:graphic>
                </wp:inline>
              </w:drawing>
            </w:r>
          </w:p>
        </w:tc>
      </w:tr>
    </w:tbl>
    <w:p w14:paraId="3F95A47C" w14:textId="77777777" w:rsidR="004B3410" w:rsidRDefault="004B3410" w:rsidP="00A82383">
      <w:pPr>
        <w:rPr>
          <w:lang w:eastAsia="en-IN"/>
        </w:rPr>
      </w:pPr>
    </w:p>
    <w:p w14:paraId="38A79DDC" w14:textId="1B722E80" w:rsidR="004B3758" w:rsidRPr="004B3758" w:rsidRDefault="004B3758" w:rsidP="00A82383">
      <w:pPr>
        <w:pStyle w:val="ListParagraph"/>
      </w:pPr>
      <w:r w:rsidRPr="004B3758">
        <w:rPr>
          <w:rFonts w:asciiTheme="minorHAnsi" w:hAnsiTheme="minorHAnsi"/>
          <w:b/>
          <w:lang w:val="en-IN" w:eastAsia="en-US"/>
        </w:rPr>
        <w:t xml:space="preserve"> </w:t>
      </w:r>
      <w:r w:rsidRPr="004B3758">
        <w:rPr>
          <w:highlight w:val="yellow"/>
          <w:lang w:val="en-IN"/>
        </w:rPr>
        <w:t>Missing Content Security Policy (CSP) heade</w:t>
      </w:r>
      <w:r>
        <w:rPr>
          <w:lang w:val="en-IN"/>
        </w:rPr>
        <w:t>r</w:t>
      </w:r>
    </w:p>
    <w:p w14:paraId="48C0D277" w14:textId="77777777" w:rsidR="004B3758" w:rsidRDefault="004B3758" w:rsidP="00A82383"/>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4B3758" w14:paraId="17E26C3B" w14:textId="77777777" w:rsidTr="000A2444">
        <w:trPr>
          <w:trHeight w:val="147"/>
        </w:trPr>
        <w:tc>
          <w:tcPr>
            <w:tcW w:w="1107" w:type="pct"/>
          </w:tcPr>
          <w:p w14:paraId="115FD72B" w14:textId="77777777" w:rsidR="004B3758" w:rsidRDefault="004B3758" w:rsidP="00A82383">
            <w:pPr>
              <w:rPr>
                <w:lang w:eastAsia="zh-CN"/>
              </w:rPr>
            </w:pPr>
            <w:r>
              <w:rPr>
                <w:lang w:eastAsia="zh-CN"/>
              </w:rPr>
              <w:t>Affected Asset i.e. IP / URL / Application etc.</w:t>
            </w:r>
          </w:p>
        </w:tc>
        <w:tc>
          <w:tcPr>
            <w:tcW w:w="3893" w:type="pct"/>
          </w:tcPr>
          <w:p w14:paraId="24CE42B9" w14:textId="066E943C" w:rsidR="004B3758" w:rsidRDefault="004B3758" w:rsidP="00A82383">
            <w:pPr>
              <w:rPr>
                <w:lang w:val="en-GB"/>
              </w:rPr>
            </w:pPr>
            <w:hyperlink r:id="rId54" w:history="1">
              <w:r w:rsidRPr="00EA721D">
                <w:rPr>
                  <w:rStyle w:val="Hyperlink"/>
                </w:rPr>
                <w:t>https://ginandjuice.shop</w:t>
              </w:r>
            </w:hyperlink>
            <w:r>
              <w:t xml:space="preserve">   </w:t>
            </w:r>
          </w:p>
        </w:tc>
      </w:tr>
      <w:tr w:rsidR="004B3758" w14:paraId="781E2405" w14:textId="77777777" w:rsidTr="000A2444">
        <w:trPr>
          <w:trHeight w:val="147"/>
        </w:trPr>
        <w:tc>
          <w:tcPr>
            <w:tcW w:w="1107" w:type="pct"/>
          </w:tcPr>
          <w:p w14:paraId="645ECFAD" w14:textId="77777777" w:rsidR="004B3758" w:rsidRDefault="004B3758" w:rsidP="00A82383">
            <w:pPr>
              <w:rPr>
                <w:lang w:eastAsia="zh-CN"/>
              </w:rPr>
            </w:pPr>
            <w:r>
              <w:rPr>
                <w:lang w:eastAsia="zh-CN"/>
              </w:rPr>
              <w:t>Observation/ Vulnerability title</w:t>
            </w:r>
          </w:p>
        </w:tc>
        <w:tc>
          <w:tcPr>
            <w:tcW w:w="3893" w:type="pct"/>
          </w:tcPr>
          <w:p w14:paraId="2451FB30" w14:textId="53EAD3F7" w:rsidR="004B3758" w:rsidRDefault="004B3758" w:rsidP="00A82383">
            <w:r w:rsidRPr="004B3758">
              <w:t>Missing Content Security Policy (CSP) heade</w:t>
            </w:r>
            <w:r>
              <w:t>r</w:t>
            </w:r>
          </w:p>
        </w:tc>
      </w:tr>
      <w:tr w:rsidR="004B3758" w14:paraId="2C8100F7" w14:textId="77777777" w:rsidTr="000A2444">
        <w:trPr>
          <w:trHeight w:val="147"/>
        </w:trPr>
        <w:tc>
          <w:tcPr>
            <w:tcW w:w="1107" w:type="pct"/>
          </w:tcPr>
          <w:p w14:paraId="3758CDE0" w14:textId="77777777" w:rsidR="004B3758" w:rsidRDefault="004B3758" w:rsidP="00A82383">
            <w:pPr>
              <w:rPr>
                <w:lang w:eastAsia="zh-CN"/>
              </w:rPr>
            </w:pPr>
            <w:r>
              <w:rPr>
                <w:lang w:eastAsia="zh-CN"/>
              </w:rPr>
              <w:t>Detailed observation / Vulnerable point</w:t>
            </w:r>
          </w:p>
        </w:tc>
        <w:tc>
          <w:tcPr>
            <w:tcW w:w="3893" w:type="pct"/>
          </w:tcPr>
          <w:p w14:paraId="551AA2E5" w14:textId="4B0C4003" w:rsidR="004B3758" w:rsidRPr="004B3758" w:rsidRDefault="004B3758" w:rsidP="00A82383">
            <w:r>
              <w:t>1.</w:t>
            </w:r>
            <w:r w:rsidRPr="004B3758">
              <w:t>The application does not implement a Content Security Policy (CSP) header in its HTTP response.</w:t>
            </w:r>
          </w:p>
          <w:p w14:paraId="79E80E51" w14:textId="10A39C94" w:rsidR="004B3758" w:rsidRPr="004B3758" w:rsidRDefault="004B3758" w:rsidP="00A82383">
            <w:r>
              <w:t>2.</w:t>
            </w:r>
            <w:r w:rsidRPr="004B3758">
              <w:t>Without CSP, the application is more susceptible to client</w:t>
            </w:r>
            <w:r w:rsidRPr="004B3758">
              <w:noBreakHyphen/>
              <w:t>side attacks such as Cross</w:t>
            </w:r>
            <w:r w:rsidRPr="004B3758">
              <w:noBreakHyphen/>
              <w:t>Site Scripting (XSS), clickjacking, and data injection.</w:t>
            </w:r>
          </w:p>
          <w:p w14:paraId="554AAAA3" w14:textId="17F494A3" w:rsidR="004B3758" w:rsidRDefault="004B3758" w:rsidP="00A82383">
            <w:r>
              <w:t>3.</w:t>
            </w:r>
            <w:r w:rsidRPr="004B3758">
              <w:t>CSP is a critical defense</w:t>
            </w:r>
            <w:r w:rsidRPr="004B3758">
              <w:noBreakHyphen/>
              <w:t>in</w:t>
            </w:r>
            <w:r w:rsidRPr="004B3758">
              <w:noBreakHyphen/>
              <w:t>depth mechanism that restricts sources of scripts, styles, and other resources.</w:t>
            </w:r>
          </w:p>
        </w:tc>
      </w:tr>
      <w:tr w:rsidR="004B3758" w14:paraId="6C1DCEF5" w14:textId="77777777" w:rsidTr="000A2444">
        <w:trPr>
          <w:trHeight w:val="147"/>
        </w:trPr>
        <w:tc>
          <w:tcPr>
            <w:tcW w:w="1107" w:type="pct"/>
          </w:tcPr>
          <w:p w14:paraId="6C0EBDB9" w14:textId="77777777" w:rsidR="004B3758" w:rsidRDefault="004B3758" w:rsidP="00A82383">
            <w:pPr>
              <w:rPr>
                <w:lang w:eastAsia="zh-CN"/>
              </w:rPr>
            </w:pPr>
            <w:r>
              <w:rPr>
                <w:lang w:eastAsia="zh-CN"/>
              </w:rPr>
              <w:t>CVE/CWE</w:t>
            </w:r>
          </w:p>
        </w:tc>
        <w:tc>
          <w:tcPr>
            <w:tcW w:w="3893" w:type="pct"/>
          </w:tcPr>
          <w:p w14:paraId="2374B1EE" w14:textId="64F719BD" w:rsidR="004B3758" w:rsidRPr="004B3758" w:rsidRDefault="004B3758" w:rsidP="00A82383">
            <w:r>
              <w:t>1.</w:t>
            </w:r>
            <w:r w:rsidRPr="004B3758">
              <w:t>CWE</w:t>
            </w:r>
            <w:r w:rsidRPr="004B3758">
              <w:noBreakHyphen/>
              <w:t>693: Protection Mechanism Failure</w:t>
            </w:r>
          </w:p>
          <w:p w14:paraId="4EDAC59C" w14:textId="4219F940" w:rsidR="004B3758" w:rsidRPr="004B3758" w:rsidRDefault="004B3758" w:rsidP="00A82383">
            <w:r>
              <w:t>2.</w:t>
            </w:r>
            <w:r w:rsidRPr="004B3758">
              <w:t>CWE</w:t>
            </w:r>
            <w:r w:rsidRPr="004B3758">
              <w:noBreakHyphen/>
              <w:t>942: Overly Permissive Content Security Policy</w:t>
            </w:r>
          </w:p>
          <w:p w14:paraId="0D395926" w14:textId="77777777" w:rsidR="004B3758" w:rsidRPr="004B3410" w:rsidRDefault="004B3758" w:rsidP="00A82383">
            <w:pPr>
              <w:rPr>
                <w:lang w:val="en-IN"/>
              </w:rPr>
            </w:pPr>
          </w:p>
        </w:tc>
      </w:tr>
      <w:tr w:rsidR="004B3758" w14:paraId="23EE56B7" w14:textId="77777777" w:rsidTr="000A2444">
        <w:trPr>
          <w:trHeight w:val="147"/>
        </w:trPr>
        <w:tc>
          <w:tcPr>
            <w:tcW w:w="1107" w:type="pct"/>
          </w:tcPr>
          <w:p w14:paraId="4E998A22" w14:textId="77777777" w:rsidR="004B3758" w:rsidRDefault="004B3758" w:rsidP="00A82383">
            <w:pPr>
              <w:rPr>
                <w:lang w:eastAsia="zh-CN"/>
              </w:rPr>
            </w:pPr>
            <w:r>
              <w:rPr>
                <w:lang w:eastAsia="zh-CN"/>
              </w:rPr>
              <w:t>Control Objective</w:t>
            </w:r>
          </w:p>
        </w:tc>
        <w:tc>
          <w:tcPr>
            <w:tcW w:w="3893" w:type="pct"/>
          </w:tcPr>
          <w:p w14:paraId="73552160" w14:textId="77777777" w:rsidR="004B3758" w:rsidRDefault="004B3758" w:rsidP="00A82383">
            <w:pPr>
              <w:rPr>
                <w:lang w:val="en-GB"/>
              </w:rPr>
            </w:pPr>
            <w:r>
              <w:rPr>
                <w:lang w:eastAsia="zh-CN" w:bidi="ar"/>
              </w:rPr>
              <w:t>Not Applicable</w:t>
            </w:r>
          </w:p>
        </w:tc>
      </w:tr>
      <w:tr w:rsidR="004B3758" w14:paraId="25AA666E" w14:textId="77777777" w:rsidTr="000A2444">
        <w:trPr>
          <w:trHeight w:val="147"/>
        </w:trPr>
        <w:tc>
          <w:tcPr>
            <w:tcW w:w="1107" w:type="pct"/>
          </w:tcPr>
          <w:p w14:paraId="09816142" w14:textId="77777777" w:rsidR="004B3758" w:rsidRDefault="004B3758" w:rsidP="00A82383">
            <w:pPr>
              <w:rPr>
                <w:lang w:eastAsia="zh-CN"/>
              </w:rPr>
            </w:pPr>
            <w:r>
              <w:rPr>
                <w:lang w:eastAsia="zh-CN"/>
              </w:rPr>
              <w:lastRenderedPageBreak/>
              <w:t>Control Name</w:t>
            </w:r>
          </w:p>
        </w:tc>
        <w:tc>
          <w:tcPr>
            <w:tcW w:w="3893" w:type="pct"/>
          </w:tcPr>
          <w:p w14:paraId="437CCBFC" w14:textId="77777777" w:rsidR="004B3758" w:rsidRDefault="004B3758" w:rsidP="00A82383">
            <w:pPr>
              <w:rPr>
                <w:lang w:val="en-GB"/>
              </w:rPr>
            </w:pPr>
            <w:r>
              <w:rPr>
                <w:lang w:eastAsia="zh-CN" w:bidi="ar"/>
              </w:rPr>
              <w:t>Not Applicable</w:t>
            </w:r>
          </w:p>
        </w:tc>
      </w:tr>
      <w:tr w:rsidR="004B3758" w14:paraId="2E395CB5" w14:textId="77777777" w:rsidTr="000A2444">
        <w:trPr>
          <w:trHeight w:val="147"/>
        </w:trPr>
        <w:tc>
          <w:tcPr>
            <w:tcW w:w="1107" w:type="pct"/>
          </w:tcPr>
          <w:p w14:paraId="1528424F" w14:textId="77777777" w:rsidR="004B3758" w:rsidRDefault="004B3758" w:rsidP="00A82383">
            <w:pPr>
              <w:rPr>
                <w:lang w:eastAsia="zh-CN"/>
              </w:rPr>
            </w:pPr>
            <w:r>
              <w:rPr>
                <w:lang w:eastAsia="zh-CN"/>
              </w:rPr>
              <w:t>Audit Requirement</w:t>
            </w:r>
          </w:p>
        </w:tc>
        <w:tc>
          <w:tcPr>
            <w:tcW w:w="3893" w:type="pct"/>
          </w:tcPr>
          <w:p w14:paraId="44849AF4" w14:textId="77777777" w:rsidR="004B3758" w:rsidRDefault="004B3758" w:rsidP="00A82383">
            <w:pPr>
              <w:rPr>
                <w:lang w:val="en-GB"/>
              </w:rPr>
            </w:pPr>
            <w:r>
              <w:rPr>
                <w:lang w:eastAsia="zh-CN" w:bidi="ar"/>
              </w:rPr>
              <w:t>Not Applicable</w:t>
            </w:r>
          </w:p>
        </w:tc>
      </w:tr>
      <w:tr w:rsidR="004B3758" w14:paraId="14D2129D" w14:textId="77777777" w:rsidTr="004B3758">
        <w:trPr>
          <w:trHeight w:val="147"/>
        </w:trPr>
        <w:tc>
          <w:tcPr>
            <w:tcW w:w="1107" w:type="pct"/>
          </w:tcPr>
          <w:p w14:paraId="69A64BF7" w14:textId="77777777" w:rsidR="004B3758" w:rsidRDefault="004B3758" w:rsidP="00A82383">
            <w:pPr>
              <w:rPr>
                <w:lang w:eastAsia="zh-CN"/>
              </w:rPr>
            </w:pPr>
            <w:r>
              <w:rPr>
                <w:lang w:eastAsia="zh-CN"/>
              </w:rPr>
              <w:t>Severity</w:t>
            </w:r>
          </w:p>
        </w:tc>
        <w:tc>
          <w:tcPr>
            <w:tcW w:w="3893" w:type="pct"/>
            <w:shd w:val="clear" w:color="auto" w:fill="FFFF00"/>
          </w:tcPr>
          <w:p w14:paraId="2BBD361F" w14:textId="6BA86310" w:rsidR="004B3758" w:rsidRDefault="004B3758" w:rsidP="00A82383">
            <w:r w:rsidRPr="004B3758">
              <w:t>Medium</w:t>
            </w:r>
          </w:p>
        </w:tc>
      </w:tr>
      <w:tr w:rsidR="004B3758" w14:paraId="3AFF672D" w14:textId="77777777" w:rsidTr="000A2444">
        <w:trPr>
          <w:trHeight w:val="147"/>
        </w:trPr>
        <w:tc>
          <w:tcPr>
            <w:tcW w:w="1107" w:type="pct"/>
          </w:tcPr>
          <w:p w14:paraId="5A20D239" w14:textId="77777777" w:rsidR="004B3758" w:rsidRDefault="004B3758" w:rsidP="00A82383">
            <w:pPr>
              <w:rPr>
                <w:lang w:eastAsia="zh-CN"/>
              </w:rPr>
            </w:pPr>
            <w:r>
              <w:rPr>
                <w:lang w:eastAsia="zh-CN"/>
              </w:rPr>
              <w:t>Recommendation</w:t>
            </w:r>
          </w:p>
        </w:tc>
        <w:tc>
          <w:tcPr>
            <w:tcW w:w="3893" w:type="pct"/>
          </w:tcPr>
          <w:p w14:paraId="48FFC527" w14:textId="2910BAA1" w:rsidR="004B3758" w:rsidRPr="004B3758" w:rsidRDefault="004B3758" w:rsidP="00A82383">
            <w:r>
              <w:t>1.</w:t>
            </w:r>
            <w:r w:rsidRPr="004B3758">
              <w:t>Implement a strict Content Security Policy header in all HTTP responses.</w:t>
            </w:r>
          </w:p>
          <w:p w14:paraId="173B34B1" w14:textId="306F106B" w:rsidR="004B3758" w:rsidRPr="004B3758" w:rsidRDefault="004B3758" w:rsidP="00A82383">
            <w:r>
              <w:t>2.</w:t>
            </w:r>
            <w:r w:rsidRPr="004B3758">
              <w:t>Restrict script sources to trusted domains.</w:t>
            </w:r>
          </w:p>
          <w:p w14:paraId="556134A1" w14:textId="44791311" w:rsidR="004B3758" w:rsidRPr="004B3758" w:rsidRDefault="004B3758" w:rsidP="00A82383">
            <w:r>
              <w:t>3.</w:t>
            </w:r>
            <w:r w:rsidRPr="004B3758">
              <w:t>Disallow inline scripts (unsafe-inline) and eval</w:t>
            </w:r>
            <w:r w:rsidRPr="004B3758">
              <w:noBreakHyphen/>
              <w:t>like functions (unsafe-eval).</w:t>
            </w:r>
          </w:p>
          <w:p w14:paraId="0D2CE586" w14:textId="3445F26C" w:rsidR="004B3758" w:rsidRPr="004B3758" w:rsidRDefault="004B3758" w:rsidP="00A82383">
            <w:r>
              <w:t>4.</w:t>
            </w:r>
            <w:r w:rsidRPr="004B3758">
              <w:t>Regularly review and update CSP rules as the application evolves.</w:t>
            </w:r>
          </w:p>
          <w:p w14:paraId="29DDBF44" w14:textId="6AFD08B1" w:rsidR="004B3758" w:rsidRPr="004B3410" w:rsidRDefault="004B3758" w:rsidP="00A82383">
            <w:pPr>
              <w:rPr>
                <w:lang w:val="en-IN"/>
              </w:rPr>
            </w:pPr>
          </w:p>
        </w:tc>
      </w:tr>
      <w:tr w:rsidR="004B3758" w14:paraId="4718DDB1" w14:textId="77777777" w:rsidTr="000A2444">
        <w:trPr>
          <w:trHeight w:val="147"/>
        </w:trPr>
        <w:tc>
          <w:tcPr>
            <w:tcW w:w="1107" w:type="pct"/>
          </w:tcPr>
          <w:p w14:paraId="7325EA28" w14:textId="77777777" w:rsidR="004B3758" w:rsidRDefault="004B3758" w:rsidP="00A82383">
            <w:pPr>
              <w:rPr>
                <w:lang w:eastAsia="zh-CN"/>
              </w:rPr>
            </w:pPr>
            <w:r>
              <w:rPr>
                <w:lang w:eastAsia="zh-CN"/>
              </w:rPr>
              <w:t>Reference</w:t>
            </w:r>
          </w:p>
        </w:tc>
        <w:tc>
          <w:tcPr>
            <w:tcW w:w="3893" w:type="pct"/>
          </w:tcPr>
          <w:p w14:paraId="03336F60" w14:textId="0699D1D0" w:rsidR="004B3758" w:rsidRPr="004B3758" w:rsidRDefault="004B3758" w:rsidP="00A82383">
            <w:r>
              <w:t>1.</w:t>
            </w:r>
            <w:r w:rsidRPr="004B3758">
              <w:t>OWASP Secure Headers Project</w:t>
            </w:r>
          </w:p>
          <w:p w14:paraId="67447AE2" w14:textId="7CF80083" w:rsidR="004B3758" w:rsidRPr="004B3758" w:rsidRDefault="004B3758" w:rsidP="00A82383">
            <w:r>
              <w:t>2.</w:t>
            </w:r>
            <w:r w:rsidRPr="004B3758">
              <w:t>NIST SP 800</w:t>
            </w:r>
            <w:r w:rsidRPr="004B3758">
              <w:noBreakHyphen/>
              <w:t>53: SC</w:t>
            </w:r>
            <w:r w:rsidRPr="004B3758">
              <w:noBreakHyphen/>
              <w:t>44 – Detected and Prevented Code Executio</w:t>
            </w:r>
            <w:r w:rsidR="00223637">
              <w:t>n</w:t>
            </w:r>
          </w:p>
          <w:p w14:paraId="45CC3BA4" w14:textId="492B151B" w:rsidR="004B3758" w:rsidRDefault="004B3758" w:rsidP="00A82383">
            <w:pPr>
              <w:rPr>
                <w:lang w:val="en-GB"/>
              </w:rPr>
            </w:pPr>
          </w:p>
        </w:tc>
      </w:tr>
      <w:tr w:rsidR="004B3758" w14:paraId="0E1F7524" w14:textId="77777777" w:rsidTr="000A2444">
        <w:trPr>
          <w:trHeight w:val="147"/>
        </w:trPr>
        <w:tc>
          <w:tcPr>
            <w:tcW w:w="1107" w:type="pct"/>
          </w:tcPr>
          <w:p w14:paraId="1FFDA459" w14:textId="77777777" w:rsidR="004B3758" w:rsidRDefault="004B3758" w:rsidP="00A82383">
            <w:pPr>
              <w:rPr>
                <w:lang w:eastAsia="zh-CN"/>
              </w:rPr>
            </w:pPr>
            <w:r>
              <w:rPr>
                <w:lang w:eastAsia="zh-CN"/>
              </w:rPr>
              <w:t>New or Repeat observation</w:t>
            </w:r>
          </w:p>
        </w:tc>
        <w:tc>
          <w:tcPr>
            <w:tcW w:w="3893" w:type="pct"/>
          </w:tcPr>
          <w:p w14:paraId="6096A406" w14:textId="77777777" w:rsidR="004B3758" w:rsidRDefault="004B3758" w:rsidP="00A82383">
            <w:r>
              <w:rPr>
                <w:lang w:eastAsia="zh-CN" w:bidi="ar"/>
              </w:rPr>
              <w:t>New Observation</w:t>
            </w:r>
          </w:p>
        </w:tc>
      </w:tr>
      <w:tr w:rsidR="004B3758" w14:paraId="444F4152" w14:textId="77777777" w:rsidTr="000A2444">
        <w:trPr>
          <w:trHeight w:val="147"/>
        </w:trPr>
        <w:tc>
          <w:tcPr>
            <w:tcW w:w="1107" w:type="pct"/>
          </w:tcPr>
          <w:p w14:paraId="67DD9C53" w14:textId="77777777" w:rsidR="004B3758" w:rsidRDefault="004B3758" w:rsidP="00A82383">
            <w:pPr>
              <w:rPr>
                <w:lang w:eastAsia="zh-CN"/>
              </w:rPr>
            </w:pPr>
            <w:r>
              <w:rPr>
                <w:lang w:eastAsia="zh-CN"/>
              </w:rPr>
              <w:t>References to evidences / Proof of Concept</w:t>
            </w:r>
          </w:p>
        </w:tc>
        <w:tc>
          <w:tcPr>
            <w:tcW w:w="3893" w:type="pct"/>
          </w:tcPr>
          <w:p w14:paraId="3BC30979" w14:textId="57C84C5C" w:rsidR="004B3758" w:rsidRDefault="004B3758" w:rsidP="00A82383">
            <w:r>
              <w:rPr>
                <w:noProof/>
              </w:rPr>
              <w:drawing>
                <wp:inline distT="0" distB="0" distL="0" distR="0" wp14:anchorId="3A265A03" wp14:editId="78EDF968">
                  <wp:extent cx="4476750" cy="2360295"/>
                  <wp:effectExtent l="0" t="0" r="0" b="1905"/>
                  <wp:docPr id="10735315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31573" name="Picture 107353157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76750" cy="2360295"/>
                          </a:xfrm>
                          <a:prstGeom prst="rect">
                            <a:avLst/>
                          </a:prstGeom>
                        </pic:spPr>
                      </pic:pic>
                    </a:graphicData>
                  </a:graphic>
                </wp:inline>
              </w:drawing>
            </w:r>
          </w:p>
        </w:tc>
      </w:tr>
    </w:tbl>
    <w:p w14:paraId="2F89C2E1" w14:textId="77777777" w:rsidR="004B3758" w:rsidRDefault="004B3758" w:rsidP="00A82383">
      <w:pPr>
        <w:rPr>
          <w:lang w:eastAsia="en-IN"/>
        </w:rPr>
      </w:pPr>
    </w:p>
    <w:p w14:paraId="5305EE48" w14:textId="77777777" w:rsidR="004B3758" w:rsidRDefault="004B3758" w:rsidP="00A82383">
      <w:pPr>
        <w:rPr>
          <w:lang w:eastAsia="en-IN"/>
        </w:rPr>
      </w:pPr>
    </w:p>
    <w:p w14:paraId="5EBC4FEB" w14:textId="77777777" w:rsidR="004B3410" w:rsidRDefault="004B3410" w:rsidP="00A82383">
      <w:pPr>
        <w:rPr>
          <w:lang w:eastAsia="en-IN"/>
        </w:rPr>
      </w:pPr>
    </w:p>
    <w:p w14:paraId="65A62397" w14:textId="52650985" w:rsidR="004B3758" w:rsidRPr="00223637" w:rsidRDefault="004B3758" w:rsidP="00A82383">
      <w:pPr>
        <w:pStyle w:val="ListParagraph"/>
      </w:pPr>
      <w:r w:rsidRPr="00223637">
        <w:rPr>
          <w:highlight w:val="yellow"/>
          <w:lang w:val="en-IN"/>
        </w:rPr>
        <w:lastRenderedPageBreak/>
        <w:t>Missin</w:t>
      </w:r>
      <w:r w:rsidR="00223637" w:rsidRPr="00223637">
        <w:rPr>
          <w:highlight w:val="yellow"/>
          <w:lang w:val="en-IN"/>
        </w:rPr>
        <w:t>g Referrer</w:t>
      </w:r>
      <w:r w:rsidR="00223637" w:rsidRPr="00223637">
        <w:rPr>
          <w:highlight w:val="yellow"/>
          <w:lang w:val="en-IN"/>
        </w:rPr>
        <w:noBreakHyphen/>
        <w:t>Policy HTTP response header</w:t>
      </w:r>
    </w:p>
    <w:p w14:paraId="55901316" w14:textId="77777777" w:rsidR="00223637" w:rsidRDefault="00223637" w:rsidP="00BE2F87"/>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4B3758" w14:paraId="24172567" w14:textId="77777777" w:rsidTr="000A2444">
        <w:trPr>
          <w:trHeight w:val="147"/>
        </w:trPr>
        <w:tc>
          <w:tcPr>
            <w:tcW w:w="1107" w:type="pct"/>
          </w:tcPr>
          <w:p w14:paraId="31B056DC" w14:textId="77777777" w:rsidR="004B3758" w:rsidRDefault="004B3758" w:rsidP="00A82383">
            <w:pPr>
              <w:rPr>
                <w:lang w:eastAsia="zh-CN"/>
              </w:rPr>
            </w:pPr>
            <w:r>
              <w:rPr>
                <w:lang w:eastAsia="zh-CN"/>
              </w:rPr>
              <w:t>Affected Asset i.e. IP / URL / Application etc.</w:t>
            </w:r>
          </w:p>
        </w:tc>
        <w:tc>
          <w:tcPr>
            <w:tcW w:w="3893" w:type="pct"/>
          </w:tcPr>
          <w:p w14:paraId="55010B30" w14:textId="77777777" w:rsidR="004B3758" w:rsidRDefault="004B3758" w:rsidP="00A82383">
            <w:pPr>
              <w:rPr>
                <w:lang w:val="en-GB"/>
              </w:rPr>
            </w:pPr>
            <w:hyperlink r:id="rId56" w:history="1">
              <w:r w:rsidRPr="00EA721D">
                <w:rPr>
                  <w:rStyle w:val="Hyperlink"/>
                </w:rPr>
                <w:t>https://ginandjuice.shop</w:t>
              </w:r>
            </w:hyperlink>
            <w:r>
              <w:t xml:space="preserve">   </w:t>
            </w:r>
          </w:p>
        </w:tc>
      </w:tr>
      <w:tr w:rsidR="004B3758" w14:paraId="01165064" w14:textId="77777777" w:rsidTr="000A2444">
        <w:trPr>
          <w:trHeight w:val="147"/>
        </w:trPr>
        <w:tc>
          <w:tcPr>
            <w:tcW w:w="1107" w:type="pct"/>
          </w:tcPr>
          <w:p w14:paraId="2702A8A7" w14:textId="77777777" w:rsidR="004B3758" w:rsidRDefault="004B3758" w:rsidP="00A82383">
            <w:pPr>
              <w:rPr>
                <w:lang w:eastAsia="zh-CN"/>
              </w:rPr>
            </w:pPr>
            <w:r>
              <w:rPr>
                <w:lang w:eastAsia="zh-CN"/>
              </w:rPr>
              <w:t>Observation/ Vulnerability title</w:t>
            </w:r>
          </w:p>
        </w:tc>
        <w:tc>
          <w:tcPr>
            <w:tcW w:w="3893" w:type="pct"/>
          </w:tcPr>
          <w:p w14:paraId="2C0CC60B" w14:textId="289319BC" w:rsidR="004B3758" w:rsidRDefault="00223637" w:rsidP="00A82383">
            <w:r>
              <w:t>Missing</w:t>
            </w:r>
            <w:r w:rsidRPr="00223637">
              <w:t xml:space="preserve"> Referrer</w:t>
            </w:r>
            <w:r w:rsidRPr="00223637">
              <w:noBreakHyphen/>
              <w:t>Policy HTTP response header</w:t>
            </w:r>
          </w:p>
        </w:tc>
      </w:tr>
      <w:tr w:rsidR="004B3758" w14:paraId="18555F2A" w14:textId="77777777" w:rsidTr="000A2444">
        <w:trPr>
          <w:trHeight w:val="147"/>
        </w:trPr>
        <w:tc>
          <w:tcPr>
            <w:tcW w:w="1107" w:type="pct"/>
          </w:tcPr>
          <w:p w14:paraId="5016CF3D" w14:textId="77777777" w:rsidR="004B3758" w:rsidRDefault="004B3758" w:rsidP="00A82383">
            <w:pPr>
              <w:rPr>
                <w:lang w:eastAsia="zh-CN"/>
              </w:rPr>
            </w:pPr>
            <w:r>
              <w:rPr>
                <w:lang w:eastAsia="zh-CN"/>
              </w:rPr>
              <w:t>Detailed observation / Vulnerable point</w:t>
            </w:r>
          </w:p>
        </w:tc>
        <w:tc>
          <w:tcPr>
            <w:tcW w:w="3893" w:type="pct"/>
          </w:tcPr>
          <w:p w14:paraId="526CF10B" w14:textId="65B7BE45" w:rsidR="00223637" w:rsidRDefault="004B3758" w:rsidP="00A82383">
            <w:r>
              <w:t>1</w:t>
            </w:r>
            <w:r w:rsidR="00223637">
              <w:t xml:space="preserve"> The application does not include a Referrer</w:t>
            </w:r>
            <w:r w:rsidR="00223637">
              <w:rPr>
                <w:rFonts w:ascii="Cambria Math" w:hAnsi="Cambria Math" w:cs="Cambria Math"/>
              </w:rPr>
              <w:t>‑</w:t>
            </w:r>
            <w:r w:rsidR="00223637">
              <w:t>Policy header in its HTTP responses.</w:t>
            </w:r>
          </w:p>
          <w:p w14:paraId="0923520A" w14:textId="7CE469EC" w:rsidR="00223637" w:rsidRDefault="00223637" w:rsidP="00A82383">
            <w:r>
              <w:t>2 Without this header, browsers may send full URL referrer information—including query parameters—to external sites when users navigate away.</w:t>
            </w:r>
          </w:p>
          <w:p w14:paraId="1462409C" w14:textId="2F3B7C14" w:rsidR="004B3758" w:rsidRDefault="00223637" w:rsidP="00A82383">
            <w:r>
              <w:t xml:space="preserve">3 This can lead to unintended leakage of sensitive data such as session tokens, internal paths, or user </w:t>
            </w:r>
            <w:proofErr w:type="gramStart"/>
            <w:r>
              <w:t>identifiers.</w:t>
            </w:r>
            <w:r w:rsidR="004B3758" w:rsidRPr="004B3758">
              <w:t>.</w:t>
            </w:r>
            <w:proofErr w:type="gramEnd"/>
          </w:p>
        </w:tc>
      </w:tr>
      <w:tr w:rsidR="004B3758" w14:paraId="78B32F6E" w14:textId="77777777" w:rsidTr="000A2444">
        <w:trPr>
          <w:trHeight w:val="147"/>
        </w:trPr>
        <w:tc>
          <w:tcPr>
            <w:tcW w:w="1107" w:type="pct"/>
          </w:tcPr>
          <w:p w14:paraId="1E309478" w14:textId="77777777" w:rsidR="004B3758" w:rsidRDefault="004B3758" w:rsidP="00A82383">
            <w:pPr>
              <w:rPr>
                <w:lang w:eastAsia="zh-CN"/>
              </w:rPr>
            </w:pPr>
            <w:r>
              <w:rPr>
                <w:lang w:eastAsia="zh-CN"/>
              </w:rPr>
              <w:t>CVE/CWE</w:t>
            </w:r>
          </w:p>
        </w:tc>
        <w:tc>
          <w:tcPr>
            <w:tcW w:w="3893" w:type="pct"/>
          </w:tcPr>
          <w:p w14:paraId="3953C059" w14:textId="62F52493" w:rsidR="00223637" w:rsidRPr="00223637" w:rsidRDefault="00223637" w:rsidP="00A82383">
            <w:r>
              <w:t>1.</w:t>
            </w:r>
            <w:r w:rsidRPr="00223637">
              <w:t>CWE</w:t>
            </w:r>
            <w:r w:rsidRPr="00223637">
              <w:noBreakHyphen/>
              <w:t>200: Information Exposure</w:t>
            </w:r>
          </w:p>
          <w:p w14:paraId="5D06FAA9" w14:textId="4091B81F" w:rsidR="00223637" w:rsidRPr="00223637" w:rsidRDefault="00223637" w:rsidP="00A82383">
            <w:r>
              <w:t>2.</w:t>
            </w:r>
            <w:r w:rsidRPr="00223637">
              <w:t xml:space="preserve"> CWE</w:t>
            </w:r>
            <w:r w:rsidRPr="00223637">
              <w:noBreakHyphen/>
              <w:t>693: Protection Mechanism Failure</w:t>
            </w:r>
          </w:p>
          <w:p w14:paraId="48F4F6F7" w14:textId="77777777" w:rsidR="004B3758" w:rsidRPr="004B3410" w:rsidRDefault="004B3758" w:rsidP="00A82383">
            <w:pPr>
              <w:rPr>
                <w:lang w:val="en-IN"/>
              </w:rPr>
            </w:pPr>
          </w:p>
        </w:tc>
      </w:tr>
      <w:tr w:rsidR="004B3758" w14:paraId="51B690E8" w14:textId="77777777" w:rsidTr="000A2444">
        <w:trPr>
          <w:trHeight w:val="147"/>
        </w:trPr>
        <w:tc>
          <w:tcPr>
            <w:tcW w:w="1107" w:type="pct"/>
          </w:tcPr>
          <w:p w14:paraId="0D2F8DAB" w14:textId="77777777" w:rsidR="004B3758" w:rsidRDefault="004B3758" w:rsidP="00A82383">
            <w:pPr>
              <w:rPr>
                <w:lang w:eastAsia="zh-CN"/>
              </w:rPr>
            </w:pPr>
            <w:r>
              <w:rPr>
                <w:lang w:eastAsia="zh-CN"/>
              </w:rPr>
              <w:t>Control Objective</w:t>
            </w:r>
          </w:p>
        </w:tc>
        <w:tc>
          <w:tcPr>
            <w:tcW w:w="3893" w:type="pct"/>
          </w:tcPr>
          <w:p w14:paraId="745A9297" w14:textId="77777777" w:rsidR="004B3758" w:rsidRDefault="004B3758" w:rsidP="00A82383">
            <w:pPr>
              <w:rPr>
                <w:lang w:val="en-GB"/>
              </w:rPr>
            </w:pPr>
            <w:r>
              <w:rPr>
                <w:lang w:eastAsia="zh-CN" w:bidi="ar"/>
              </w:rPr>
              <w:t>Not Applicable</w:t>
            </w:r>
          </w:p>
        </w:tc>
      </w:tr>
      <w:tr w:rsidR="004B3758" w14:paraId="3342C7E9" w14:textId="77777777" w:rsidTr="000A2444">
        <w:trPr>
          <w:trHeight w:val="147"/>
        </w:trPr>
        <w:tc>
          <w:tcPr>
            <w:tcW w:w="1107" w:type="pct"/>
          </w:tcPr>
          <w:p w14:paraId="63E1FD67" w14:textId="77777777" w:rsidR="004B3758" w:rsidRDefault="004B3758" w:rsidP="00A82383">
            <w:pPr>
              <w:rPr>
                <w:lang w:eastAsia="zh-CN"/>
              </w:rPr>
            </w:pPr>
            <w:r>
              <w:rPr>
                <w:lang w:eastAsia="zh-CN"/>
              </w:rPr>
              <w:t>Control Name</w:t>
            </w:r>
          </w:p>
        </w:tc>
        <w:tc>
          <w:tcPr>
            <w:tcW w:w="3893" w:type="pct"/>
          </w:tcPr>
          <w:p w14:paraId="6FC3528C" w14:textId="77777777" w:rsidR="004B3758" w:rsidRDefault="004B3758" w:rsidP="00A82383">
            <w:pPr>
              <w:rPr>
                <w:lang w:val="en-GB"/>
              </w:rPr>
            </w:pPr>
            <w:r>
              <w:rPr>
                <w:lang w:eastAsia="zh-CN" w:bidi="ar"/>
              </w:rPr>
              <w:t>Not Applicable</w:t>
            </w:r>
          </w:p>
        </w:tc>
      </w:tr>
      <w:tr w:rsidR="004B3758" w14:paraId="1839E683" w14:textId="77777777" w:rsidTr="000A2444">
        <w:trPr>
          <w:trHeight w:val="147"/>
        </w:trPr>
        <w:tc>
          <w:tcPr>
            <w:tcW w:w="1107" w:type="pct"/>
          </w:tcPr>
          <w:p w14:paraId="23FC03A6" w14:textId="77777777" w:rsidR="004B3758" w:rsidRDefault="004B3758" w:rsidP="00A82383">
            <w:pPr>
              <w:rPr>
                <w:lang w:eastAsia="zh-CN"/>
              </w:rPr>
            </w:pPr>
            <w:r>
              <w:rPr>
                <w:lang w:eastAsia="zh-CN"/>
              </w:rPr>
              <w:t>Audit Requirement</w:t>
            </w:r>
          </w:p>
        </w:tc>
        <w:tc>
          <w:tcPr>
            <w:tcW w:w="3893" w:type="pct"/>
          </w:tcPr>
          <w:p w14:paraId="1624AE28" w14:textId="77777777" w:rsidR="004B3758" w:rsidRDefault="004B3758" w:rsidP="00A82383">
            <w:pPr>
              <w:rPr>
                <w:lang w:val="en-GB"/>
              </w:rPr>
            </w:pPr>
            <w:r>
              <w:rPr>
                <w:lang w:eastAsia="zh-CN" w:bidi="ar"/>
              </w:rPr>
              <w:t>Not Applicable</w:t>
            </w:r>
          </w:p>
        </w:tc>
      </w:tr>
      <w:tr w:rsidR="004B3758" w14:paraId="1C400F96" w14:textId="77777777" w:rsidTr="000A2444">
        <w:trPr>
          <w:trHeight w:val="147"/>
        </w:trPr>
        <w:tc>
          <w:tcPr>
            <w:tcW w:w="1107" w:type="pct"/>
          </w:tcPr>
          <w:p w14:paraId="004CE8FD" w14:textId="77777777" w:rsidR="004B3758" w:rsidRDefault="004B3758" w:rsidP="00A82383">
            <w:pPr>
              <w:rPr>
                <w:lang w:eastAsia="zh-CN"/>
              </w:rPr>
            </w:pPr>
            <w:r>
              <w:rPr>
                <w:lang w:eastAsia="zh-CN"/>
              </w:rPr>
              <w:t>Severity</w:t>
            </w:r>
          </w:p>
        </w:tc>
        <w:tc>
          <w:tcPr>
            <w:tcW w:w="3893" w:type="pct"/>
            <w:shd w:val="clear" w:color="auto" w:fill="FFFF00"/>
          </w:tcPr>
          <w:p w14:paraId="2192EAA2" w14:textId="77777777" w:rsidR="004B3758" w:rsidRDefault="004B3758" w:rsidP="00A82383">
            <w:r w:rsidRPr="004B3758">
              <w:t>Medium</w:t>
            </w:r>
          </w:p>
        </w:tc>
      </w:tr>
      <w:tr w:rsidR="004B3758" w14:paraId="325A8357" w14:textId="77777777" w:rsidTr="000A2444">
        <w:trPr>
          <w:trHeight w:val="147"/>
        </w:trPr>
        <w:tc>
          <w:tcPr>
            <w:tcW w:w="1107" w:type="pct"/>
          </w:tcPr>
          <w:p w14:paraId="60A2C156" w14:textId="77777777" w:rsidR="004B3758" w:rsidRDefault="004B3758" w:rsidP="00A82383">
            <w:pPr>
              <w:rPr>
                <w:lang w:eastAsia="zh-CN"/>
              </w:rPr>
            </w:pPr>
            <w:r>
              <w:rPr>
                <w:lang w:eastAsia="zh-CN"/>
              </w:rPr>
              <w:t>Recommendation</w:t>
            </w:r>
          </w:p>
        </w:tc>
        <w:tc>
          <w:tcPr>
            <w:tcW w:w="3893" w:type="pct"/>
          </w:tcPr>
          <w:p w14:paraId="484A60D6" w14:textId="7FF99C86" w:rsidR="00223637" w:rsidRPr="00223637" w:rsidRDefault="00223637" w:rsidP="00A82383">
            <w:pPr>
              <w:rPr>
                <w:lang w:eastAsia="en-IN"/>
              </w:rPr>
            </w:pPr>
            <w:r w:rsidRPr="00223637">
              <w:rPr>
                <w:lang w:eastAsia="en-IN"/>
              </w:rPr>
              <w:t>Review application URLs to ensure no sensitive data is embedded in query strings.</w:t>
            </w:r>
          </w:p>
          <w:p w14:paraId="6871C3F0" w14:textId="54168BAF" w:rsidR="00223637" w:rsidRPr="00223637" w:rsidRDefault="00223637" w:rsidP="00A82383">
            <w:pPr>
              <w:rPr>
                <w:lang w:eastAsia="en-IN"/>
              </w:rPr>
            </w:pPr>
            <w:r w:rsidRPr="00223637">
              <w:rPr>
                <w:lang w:eastAsia="en-IN"/>
              </w:rPr>
              <w:t>Regularly test header presence and configuration using automated scanners.</w:t>
            </w:r>
          </w:p>
          <w:p w14:paraId="4F42022E" w14:textId="77777777" w:rsidR="004B3758" w:rsidRPr="004B3410" w:rsidRDefault="004B3758" w:rsidP="00A82383">
            <w:pPr>
              <w:rPr>
                <w:lang w:val="en-IN"/>
              </w:rPr>
            </w:pPr>
          </w:p>
        </w:tc>
      </w:tr>
      <w:tr w:rsidR="004B3758" w14:paraId="6200BE11" w14:textId="77777777" w:rsidTr="000A2444">
        <w:trPr>
          <w:trHeight w:val="147"/>
        </w:trPr>
        <w:tc>
          <w:tcPr>
            <w:tcW w:w="1107" w:type="pct"/>
          </w:tcPr>
          <w:p w14:paraId="556D7845" w14:textId="77777777" w:rsidR="004B3758" w:rsidRDefault="004B3758" w:rsidP="00A82383">
            <w:pPr>
              <w:rPr>
                <w:lang w:eastAsia="zh-CN"/>
              </w:rPr>
            </w:pPr>
            <w:r>
              <w:rPr>
                <w:lang w:eastAsia="zh-CN"/>
              </w:rPr>
              <w:t>Reference</w:t>
            </w:r>
          </w:p>
        </w:tc>
        <w:tc>
          <w:tcPr>
            <w:tcW w:w="3893" w:type="pct"/>
          </w:tcPr>
          <w:p w14:paraId="4203EBF7" w14:textId="636A981F" w:rsidR="00223637" w:rsidRPr="00223637" w:rsidRDefault="00223637" w:rsidP="00A82383">
            <w:r>
              <w:t>1.</w:t>
            </w:r>
            <w:r w:rsidRPr="00223637">
              <w:t>OWASP Secure Headers Project</w:t>
            </w:r>
          </w:p>
          <w:p w14:paraId="2B80312F" w14:textId="1857BA1C" w:rsidR="00223637" w:rsidRPr="00223637" w:rsidRDefault="00223637" w:rsidP="00A82383">
            <w:r>
              <w:t>2.</w:t>
            </w:r>
            <w:r w:rsidRPr="00223637">
              <w:t>Mozilla Developer Network (MDN) – Referrer Policy Documentation</w:t>
            </w:r>
          </w:p>
          <w:p w14:paraId="6FEB925E" w14:textId="67993E4D" w:rsidR="00223637" w:rsidRPr="00223637" w:rsidRDefault="00223637" w:rsidP="00A82383">
            <w:r>
              <w:t>3.</w:t>
            </w:r>
            <w:r w:rsidRPr="00223637">
              <w:t>NIST SP 800</w:t>
            </w:r>
            <w:r w:rsidRPr="00223637">
              <w:noBreakHyphen/>
              <w:t>53: SC</w:t>
            </w:r>
            <w:r w:rsidRPr="00223637">
              <w:noBreakHyphen/>
              <w:t>7 Boundary Protection</w:t>
            </w:r>
          </w:p>
          <w:p w14:paraId="6D4A99F2" w14:textId="77777777" w:rsidR="004B3758" w:rsidRDefault="004B3758" w:rsidP="00A82383">
            <w:pPr>
              <w:rPr>
                <w:lang w:val="en-GB"/>
              </w:rPr>
            </w:pPr>
          </w:p>
        </w:tc>
      </w:tr>
      <w:tr w:rsidR="004B3758" w14:paraId="7B7AA3C4" w14:textId="77777777" w:rsidTr="000A2444">
        <w:trPr>
          <w:trHeight w:val="147"/>
        </w:trPr>
        <w:tc>
          <w:tcPr>
            <w:tcW w:w="1107" w:type="pct"/>
          </w:tcPr>
          <w:p w14:paraId="51887468" w14:textId="77777777" w:rsidR="004B3758" w:rsidRDefault="004B3758" w:rsidP="00A82383">
            <w:pPr>
              <w:rPr>
                <w:lang w:eastAsia="zh-CN"/>
              </w:rPr>
            </w:pPr>
            <w:r>
              <w:rPr>
                <w:lang w:eastAsia="zh-CN"/>
              </w:rPr>
              <w:lastRenderedPageBreak/>
              <w:t>New or Repeat observation</w:t>
            </w:r>
          </w:p>
        </w:tc>
        <w:tc>
          <w:tcPr>
            <w:tcW w:w="3893" w:type="pct"/>
          </w:tcPr>
          <w:p w14:paraId="7AE698A3" w14:textId="77777777" w:rsidR="004B3758" w:rsidRDefault="004B3758" w:rsidP="00A82383">
            <w:r>
              <w:rPr>
                <w:lang w:eastAsia="zh-CN" w:bidi="ar"/>
              </w:rPr>
              <w:t>New Observation</w:t>
            </w:r>
          </w:p>
        </w:tc>
      </w:tr>
      <w:tr w:rsidR="004B3758" w14:paraId="11B973FE" w14:textId="77777777" w:rsidTr="000A2444">
        <w:trPr>
          <w:trHeight w:val="147"/>
        </w:trPr>
        <w:tc>
          <w:tcPr>
            <w:tcW w:w="1107" w:type="pct"/>
          </w:tcPr>
          <w:p w14:paraId="2AE98E77" w14:textId="77777777" w:rsidR="004B3758" w:rsidRDefault="004B3758" w:rsidP="00A82383">
            <w:pPr>
              <w:rPr>
                <w:lang w:eastAsia="zh-CN"/>
              </w:rPr>
            </w:pPr>
            <w:r>
              <w:rPr>
                <w:lang w:eastAsia="zh-CN"/>
              </w:rPr>
              <w:t>References to evidences / Proof of Concept</w:t>
            </w:r>
          </w:p>
        </w:tc>
        <w:tc>
          <w:tcPr>
            <w:tcW w:w="3893" w:type="pct"/>
          </w:tcPr>
          <w:p w14:paraId="5D0B333C" w14:textId="3B4223BA" w:rsidR="004B3758" w:rsidRDefault="00223637" w:rsidP="00A82383">
            <w:r>
              <w:rPr>
                <w:noProof/>
              </w:rPr>
              <w:drawing>
                <wp:inline distT="0" distB="0" distL="0" distR="0" wp14:anchorId="73617A13" wp14:editId="447C8B04">
                  <wp:extent cx="4476750" cy="2360295"/>
                  <wp:effectExtent l="0" t="0" r="0" b="1905"/>
                  <wp:docPr id="1087521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21104" name="Picture 108752110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76750" cy="2360295"/>
                          </a:xfrm>
                          <a:prstGeom prst="rect">
                            <a:avLst/>
                          </a:prstGeom>
                        </pic:spPr>
                      </pic:pic>
                    </a:graphicData>
                  </a:graphic>
                </wp:inline>
              </w:drawing>
            </w:r>
          </w:p>
        </w:tc>
      </w:tr>
    </w:tbl>
    <w:p w14:paraId="12A3A008" w14:textId="77777777" w:rsidR="004B3758" w:rsidRDefault="004B3758" w:rsidP="00A82383">
      <w:pPr>
        <w:rPr>
          <w:lang w:eastAsia="en-IN"/>
        </w:rPr>
      </w:pPr>
    </w:p>
    <w:p w14:paraId="7BF059E6" w14:textId="77777777" w:rsidR="00223637" w:rsidRPr="00223637" w:rsidRDefault="00223637" w:rsidP="00A82383">
      <w:pPr>
        <w:pStyle w:val="ListParagraph"/>
      </w:pPr>
      <w:r w:rsidRPr="00223637">
        <w:rPr>
          <w:highlight w:val="yellow"/>
          <w:lang w:val="en-IN"/>
        </w:rPr>
        <w:t>Missing Referrer</w:t>
      </w:r>
      <w:r w:rsidRPr="00223637">
        <w:rPr>
          <w:highlight w:val="yellow"/>
          <w:lang w:val="en-IN"/>
        </w:rPr>
        <w:noBreakHyphen/>
        <w:t>Policy HTTP response header</w:t>
      </w:r>
    </w:p>
    <w:p w14:paraId="4EB5B7ED" w14:textId="77777777" w:rsidR="00223637" w:rsidRDefault="00223637" w:rsidP="00BE2F87"/>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223637" w14:paraId="1CFF1CEA" w14:textId="77777777" w:rsidTr="000A2444">
        <w:trPr>
          <w:trHeight w:val="147"/>
        </w:trPr>
        <w:tc>
          <w:tcPr>
            <w:tcW w:w="1107" w:type="pct"/>
          </w:tcPr>
          <w:p w14:paraId="2C5DE42D" w14:textId="77777777" w:rsidR="00223637" w:rsidRDefault="00223637" w:rsidP="00A82383">
            <w:pPr>
              <w:rPr>
                <w:lang w:eastAsia="zh-CN"/>
              </w:rPr>
            </w:pPr>
            <w:r>
              <w:rPr>
                <w:lang w:eastAsia="zh-CN"/>
              </w:rPr>
              <w:t>Affected Asset i.e. IP / URL / Application etc.</w:t>
            </w:r>
          </w:p>
        </w:tc>
        <w:tc>
          <w:tcPr>
            <w:tcW w:w="3893" w:type="pct"/>
          </w:tcPr>
          <w:p w14:paraId="29076D76" w14:textId="77777777" w:rsidR="00223637" w:rsidRDefault="00223637" w:rsidP="00A82383">
            <w:pPr>
              <w:rPr>
                <w:lang w:val="en-GB"/>
              </w:rPr>
            </w:pPr>
            <w:hyperlink r:id="rId57" w:history="1">
              <w:r w:rsidRPr="00EA721D">
                <w:rPr>
                  <w:rStyle w:val="Hyperlink"/>
                </w:rPr>
                <w:t>https://ginandjuice.shop</w:t>
              </w:r>
            </w:hyperlink>
            <w:r>
              <w:t xml:space="preserve">   </w:t>
            </w:r>
          </w:p>
        </w:tc>
      </w:tr>
      <w:tr w:rsidR="00223637" w14:paraId="2A993F2A" w14:textId="77777777" w:rsidTr="000A2444">
        <w:trPr>
          <w:trHeight w:val="147"/>
        </w:trPr>
        <w:tc>
          <w:tcPr>
            <w:tcW w:w="1107" w:type="pct"/>
          </w:tcPr>
          <w:p w14:paraId="0204F6B5" w14:textId="77777777" w:rsidR="00223637" w:rsidRDefault="00223637" w:rsidP="00A82383">
            <w:pPr>
              <w:rPr>
                <w:lang w:eastAsia="zh-CN"/>
              </w:rPr>
            </w:pPr>
            <w:r>
              <w:rPr>
                <w:lang w:eastAsia="zh-CN"/>
              </w:rPr>
              <w:t>Observation/ Vulnerability title</w:t>
            </w:r>
          </w:p>
        </w:tc>
        <w:tc>
          <w:tcPr>
            <w:tcW w:w="3893" w:type="pct"/>
          </w:tcPr>
          <w:p w14:paraId="13792BFD" w14:textId="77777777" w:rsidR="00223637" w:rsidRDefault="00223637" w:rsidP="00A82383">
            <w:r>
              <w:t>Missing</w:t>
            </w:r>
            <w:r w:rsidRPr="00223637">
              <w:t xml:space="preserve"> Referrer</w:t>
            </w:r>
            <w:r w:rsidRPr="00223637">
              <w:noBreakHyphen/>
              <w:t>Policy HTTP response header</w:t>
            </w:r>
          </w:p>
        </w:tc>
      </w:tr>
      <w:tr w:rsidR="00223637" w14:paraId="6D858279" w14:textId="77777777" w:rsidTr="000A2444">
        <w:trPr>
          <w:trHeight w:val="147"/>
        </w:trPr>
        <w:tc>
          <w:tcPr>
            <w:tcW w:w="1107" w:type="pct"/>
          </w:tcPr>
          <w:p w14:paraId="5418E5DB" w14:textId="77777777" w:rsidR="00223637" w:rsidRDefault="00223637" w:rsidP="00A82383">
            <w:pPr>
              <w:rPr>
                <w:lang w:eastAsia="zh-CN"/>
              </w:rPr>
            </w:pPr>
            <w:r>
              <w:rPr>
                <w:lang w:eastAsia="zh-CN"/>
              </w:rPr>
              <w:t>Detailed observation / Vulnerable point</w:t>
            </w:r>
          </w:p>
        </w:tc>
        <w:tc>
          <w:tcPr>
            <w:tcW w:w="3893" w:type="pct"/>
          </w:tcPr>
          <w:p w14:paraId="5A36D3DB" w14:textId="77777777" w:rsidR="00223637" w:rsidRDefault="00223637" w:rsidP="00A82383">
            <w:r>
              <w:t>1 The application does not include a Referrer</w:t>
            </w:r>
            <w:r>
              <w:rPr>
                <w:rFonts w:ascii="Cambria Math" w:hAnsi="Cambria Math" w:cs="Cambria Math"/>
              </w:rPr>
              <w:t>‑</w:t>
            </w:r>
            <w:r>
              <w:t>Policy header in its HTTP responses.</w:t>
            </w:r>
          </w:p>
          <w:p w14:paraId="046A5579" w14:textId="77777777" w:rsidR="00223637" w:rsidRDefault="00223637" w:rsidP="00A82383">
            <w:r>
              <w:t>2 Without this header, browsers may send full URL referrer information—including query parameters—to external sites when users navigate away.</w:t>
            </w:r>
          </w:p>
          <w:p w14:paraId="7E5DBF6C" w14:textId="74D87637" w:rsidR="00223637" w:rsidRDefault="00223637" w:rsidP="00A82383">
            <w:r>
              <w:t>3 This can lead to unintended leakage of sensitive data such as session tokens, internal paths, or user identifiers.</w:t>
            </w:r>
          </w:p>
        </w:tc>
      </w:tr>
      <w:tr w:rsidR="00223637" w14:paraId="25271A90" w14:textId="77777777" w:rsidTr="000A2444">
        <w:trPr>
          <w:trHeight w:val="147"/>
        </w:trPr>
        <w:tc>
          <w:tcPr>
            <w:tcW w:w="1107" w:type="pct"/>
          </w:tcPr>
          <w:p w14:paraId="35EB600E" w14:textId="77777777" w:rsidR="00223637" w:rsidRDefault="00223637" w:rsidP="00A82383">
            <w:pPr>
              <w:rPr>
                <w:lang w:eastAsia="zh-CN"/>
              </w:rPr>
            </w:pPr>
            <w:r>
              <w:rPr>
                <w:lang w:eastAsia="zh-CN"/>
              </w:rPr>
              <w:t>CVE/CWE</w:t>
            </w:r>
          </w:p>
        </w:tc>
        <w:tc>
          <w:tcPr>
            <w:tcW w:w="3893" w:type="pct"/>
          </w:tcPr>
          <w:p w14:paraId="21D0DBEB" w14:textId="77777777" w:rsidR="00223637" w:rsidRPr="00223637" w:rsidRDefault="00223637" w:rsidP="00A82383">
            <w:r>
              <w:t>1.</w:t>
            </w:r>
            <w:r w:rsidRPr="00223637">
              <w:t>CWE</w:t>
            </w:r>
            <w:r w:rsidRPr="00223637">
              <w:noBreakHyphen/>
              <w:t>200: Information Exposure</w:t>
            </w:r>
          </w:p>
          <w:p w14:paraId="64919040" w14:textId="77777777" w:rsidR="00223637" w:rsidRPr="00223637" w:rsidRDefault="00223637" w:rsidP="00A82383">
            <w:r>
              <w:lastRenderedPageBreak/>
              <w:t>2.</w:t>
            </w:r>
            <w:r w:rsidRPr="00223637">
              <w:t xml:space="preserve"> CWE</w:t>
            </w:r>
            <w:r w:rsidRPr="00223637">
              <w:noBreakHyphen/>
              <w:t>693: Protection Mechanism Failure</w:t>
            </w:r>
          </w:p>
          <w:p w14:paraId="3F57C4D6" w14:textId="77777777" w:rsidR="00223637" w:rsidRPr="004B3410" w:rsidRDefault="00223637" w:rsidP="00A82383">
            <w:pPr>
              <w:rPr>
                <w:lang w:val="en-IN"/>
              </w:rPr>
            </w:pPr>
          </w:p>
        </w:tc>
      </w:tr>
      <w:tr w:rsidR="00223637" w14:paraId="477343ED" w14:textId="77777777" w:rsidTr="000A2444">
        <w:trPr>
          <w:trHeight w:val="147"/>
        </w:trPr>
        <w:tc>
          <w:tcPr>
            <w:tcW w:w="1107" w:type="pct"/>
          </w:tcPr>
          <w:p w14:paraId="6832D177" w14:textId="77777777" w:rsidR="00223637" w:rsidRDefault="00223637" w:rsidP="00A82383">
            <w:pPr>
              <w:rPr>
                <w:lang w:eastAsia="zh-CN"/>
              </w:rPr>
            </w:pPr>
            <w:r>
              <w:rPr>
                <w:lang w:eastAsia="zh-CN"/>
              </w:rPr>
              <w:lastRenderedPageBreak/>
              <w:t>Control Objective</w:t>
            </w:r>
          </w:p>
        </w:tc>
        <w:tc>
          <w:tcPr>
            <w:tcW w:w="3893" w:type="pct"/>
          </w:tcPr>
          <w:p w14:paraId="009AA331" w14:textId="77777777" w:rsidR="00223637" w:rsidRDefault="00223637" w:rsidP="00A82383">
            <w:pPr>
              <w:rPr>
                <w:lang w:val="en-GB"/>
              </w:rPr>
            </w:pPr>
            <w:r>
              <w:rPr>
                <w:lang w:eastAsia="zh-CN" w:bidi="ar"/>
              </w:rPr>
              <w:t>Not Applicable</w:t>
            </w:r>
          </w:p>
        </w:tc>
      </w:tr>
      <w:tr w:rsidR="00223637" w14:paraId="0600AFAA" w14:textId="77777777" w:rsidTr="000A2444">
        <w:trPr>
          <w:trHeight w:val="147"/>
        </w:trPr>
        <w:tc>
          <w:tcPr>
            <w:tcW w:w="1107" w:type="pct"/>
          </w:tcPr>
          <w:p w14:paraId="2C01AC9F" w14:textId="77777777" w:rsidR="00223637" w:rsidRDefault="00223637" w:rsidP="00A82383">
            <w:pPr>
              <w:rPr>
                <w:lang w:eastAsia="zh-CN"/>
              </w:rPr>
            </w:pPr>
            <w:r>
              <w:rPr>
                <w:lang w:eastAsia="zh-CN"/>
              </w:rPr>
              <w:t>Control Name</w:t>
            </w:r>
          </w:p>
        </w:tc>
        <w:tc>
          <w:tcPr>
            <w:tcW w:w="3893" w:type="pct"/>
          </w:tcPr>
          <w:p w14:paraId="574826AD" w14:textId="77777777" w:rsidR="00223637" w:rsidRDefault="00223637" w:rsidP="00A82383">
            <w:pPr>
              <w:rPr>
                <w:lang w:val="en-GB"/>
              </w:rPr>
            </w:pPr>
            <w:r>
              <w:rPr>
                <w:lang w:eastAsia="zh-CN" w:bidi="ar"/>
              </w:rPr>
              <w:t>Not Applicable</w:t>
            </w:r>
          </w:p>
        </w:tc>
      </w:tr>
      <w:tr w:rsidR="00223637" w14:paraId="58BA6C08" w14:textId="77777777" w:rsidTr="000A2444">
        <w:trPr>
          <w:trHeight w:val="147"/>
        </w:trPr>
        <w:tc>
          <w:tcPr>
            <w:tcW w:w="1107" w:type="pct"/>
          </w:tcPr>
          <w:p w14:paraId="635FC70D" w14:textId="77777777" w:rsidR="00223637" w:rsidRDefault="00223637" w:rsidP="00A82383">
            <w:pPr>
              <w:rPr>
                <w:lang w:eastAsia="zh-CN"/>
              </w:rPr>
            </w:pPr>
            <w:r>
              <w:rPr>
                <w:lang w:eastAsia="zh-CN"/>
              </w:rPr>
              <w:t>Audit Requirement</w:t>
            </w:r>
          </w:p>
        </w:tc>
        <w:tc>
          <w:tcPr>
            <w:tcW w:w="3893" w:type="pct"/>
          </w:tcPr>
          <w:p w14:paraId="6C6423B3" w14:textId="77777777" w:rsidR="00223637" w:rsidRDefault="00223637" w:rsidP="00A82383">
            <w:pPr>
              <w:rPr>
                <w:lang w:val="en-GB"/>
              </w:rPr>
            </w:pPr>
            <w:r>
              <w:rPr>
                <w:lang w:eastAsia="zh-CN" w:bidi="ar"/>
              </w:rPr>
              <w:t>Not Applicable</w:t>
            </w:r>
          </w:p>
        </w:tc>
      </w:tr>
      <w:tr w:rsidR="00223637" w14:paraId="4F4EC50A" w14:textId="77777777" w:rsidTr="000A2444">
        <w:trPr>
          <w:trHeight w:val="147"/>
        </w:trPr>
        <w:tc>
          <w:tcPr>
            <w:tcW w:w="1107" w:type="pct"/>
          </w:tcPr>
          <w:p w14:paraId="02CF5F3A" w14:textId="77777777" w:rsidR="00223637" w:rsidRDefault="00223637" w:rsidP="00A82383">
            <w:pPr>
              <w:rPr>
                <w:lang w:eastAsia="zh-CN"/>
              </w:rPr>
            </w:pPr>
            <w:r>
              <w:rPr>
                <w:lang w:eastAsia="zh-CN"/>
              </w:rPr>
              <w:t>Severity</w:t>
            </w:r>
          </w:p>
        </w:tc>
        <w:tc>
          <w:tcPr>
            <w:tcW w:w="3893" w:type="pct"/>
            <w:shd w:val="clear" w:color="auto" w:fill="FFFF00"/>
          </w:tcPr>
          <w:p w14:paraId="6884F242" w14:textId="77777777" w:rsidR="00223637" w:rsidRDefault="00223637" w:rsidP="00A82383">
            <w:r w:rsidRPr="004B3758">
              <w:t>Medium</w:t>
            </w:r>
          </w:p>
        </w:tc>
      </w:tr>
      <w:tr w:rsidR="00223637" w14:paraId="6C27E128" w14:textId="77777777" w:rsidTr="000A2444">
        <w:trPr>
          <w:trHeight w:val="147"/>
        </w:trPr>
        <w:tc>
          <w:tcPr>
            <w:tcW w:w="1107" w:type="pct"/>
          </w:tcPr>
          <w:p w14:paraId="1BE9F32B" w14:textId="77777777" w:rsidR="00223637" w:rsidRDefault="00223637" w:rsidP="00A82383">
            <w:pPr>
              <w:rPr>
                <w:lang w:eastAsia="zh-CN"/>
              </w:rPr>
            </w:pPr>
            <w:r>
              <w:rPr>
                <w:lang w:eastAsia="zh-CN"/>
              </w:rPr>
              <w:t>Recommendation</w:t>
            </w:r>
          </w:p>
        </w:tc>
        <w:tc>
          <w:tcPr>
            <w:tcW w:w="3893" w:type="pct"/>
          </w:tcPr>
          <w:p w14:paraId="792266A0" w14:textId="77777777" w:rsidR="00223637" w:rsidRPr="00223637" w:rsidRDefault="00223637" w:rsidP="00A82383">
            <w:pPr>
              <w:rPr>
                <w:lang w:eastAsia="en-IN"/>
              </w:rPr>
            </w:pPr>
            <w:r w:rsidRPr="00223637">
              <w:rPr>
                <w:lang w:eastAsia="en-IN"/>
              </w:rPr>
              <w:t>Review application URLs to ensure no sensitive data is embedded in query strings.</w:t>
            </w:r>
          </w:p>
          <w:p w14:paraId="37C7F632" w14:textId="77777777" w:rsidR="00223637" w:rsidRPr="00223637" w:rsidRDefault="00223637" w:rsidP="00A82383">
            <w:pPr>
              <w:rPr>
                <w:lang w:eastAsia="en-IN"/>
              </w:rPr>
            </w:pPr>
            <w:r w:rsidRPr="00223637">
              <w:rPr>
                <w:lang w:eastAsia="en-IN"/>
              </w:rPr>
              <w:t>Regularly test header presence and configuration using automated scanners.</w:t>
            </w:r>
          </w:p>
          <w:p w14:paraId="0D3CAF90" w14:textId="77777777" w:rsidR="00223637" w:rsidRPr="004B3410" w:rsidRDefault="00223637" w:rsidP="00A82383">
            <w:pPr>
              <w:rPr>
                <w:lang w:val="en-IN"/>
              </w:rPr>
            </w:pPr>
          </w:p>
        </w:tc>
      </w:tr>
      <w:tr w:rsidR="00223637" w14:paraId="0181DE20" w14:textId="77777777" w:rsidTr="000A2444">
        <w:trPr>
          <w:trHeight w:val="147"/>
        </w:trPr>
        <w:tc>
          <w:tcPr>
            <w:tcW w:w="1107" w:type="pct"/>
          </w:tcPr>
          <w:p w14:paraId="50F59E10" w14:textId="77777777" w:rsidR="00223637" w:rsidRDefault="00223637" w:rsidP="00A82383">
            <w:pPr>
              <w:rPr>
                <w:lang w:eastAsia="zh-CN"/>
              </w:rPr>
            </w:pPr>
            <w:r>
              <w:rPr>
                <w:lang w:eastAsia="zh-CN"/>
              </w:rPr>
              <w:t>Reference</w:t>
            </w:r>
          </w:p>
        </w:tc>
        <w:tc>
          <w:tcPr>
            <w:tcW w:w="3893" w:type="pct"/>
          </w:tcPr>
          <w:p w14:paraId="79BDA041" w14:textId="77777777" w:rsidR="00223637" w:rsidRPr="00223637" w:rsidRDefault="00223637" w:rsidP="00A82383">
            <w:r>
              <w:t>1.</w:t>
            </w:r>
            <w:r w:rsidRPr="00223637">
              <w:t>OWASP Secure Headers Project</w:t>
            </w:r>
          </w:p>
          <w:p w14:paraId="7AB9D2A6" w14:textId="77777777" w:rsidR="00223637" w:rsidRPr="00223637" w:rsidRDefault="00223637" w:rsidP="00A82383">
            <w:r>
              <w:t>2.</w:t>
            </w:r>
            <w:r w:rsidRPr="00223637">
              <w:t>Mozilla Developer Network (MDN) – Referrer Policy Documentation</w:t>
            </w:r>
          </w:p>
          <w:p w14:paraId="45D32004" w14:textId="77777777" w:rsidR="00223637" w:rsidRPr="00223637" w:rsidRDefault="00223637" w:rsidP="00A82383">
            <w:r>
              <w:t>3.</w:t>
            </w:r>
            <w:r w:rsidRPr="00223637">
              <w:t>NIST SP 800</w:t>
            </w:r>
            <w:r w:rsidRPr="00223637">
              <w:noBreakHyphen/>
              <w:t>53: SC</w:t>
            </w:r>
            <w:r w:rsidRPr="00223637">
              <w:noBreakHyphen/>
              <w:t>7 Boundary Protection</w:t>
            </w:r>
          </w:p>
          <w:p w14:paraId="4F802114" w14:textId="77777777" w:rsidR="00223637" w:rsidRDefault="00223637" w:rsidP="00A82383">
            <w:pPr>
              <w:rPr>
                <w:lang w:val="en-GB"/>
              </w:rPr>
            </w:pPr>
          </w:p>
        </w:tc>
      </w:tr>
      <w:tr w:rsidR="00223637" w14:paraId="6A22135C" w14:textId="77777777" w:rsidTr="000A2444">
        <w:trPr>
          <w:trHeight w:val="147"/>
        </w:trPr>
        <w:tc>
          <w:tcPr>
            <w:tcW w:w="1107" w:type="pct"/>
          </w:tcPr>
          <w:p w14:paraId="6E332DA4" w14:textId="77777777" w:rsidR="00223637" w:rsidRDefault="00223637" w:rsidP="00A82383">
            <w:pPr>
              <w:rPr>
                <w:lang w:eastAsia="zh-CN"/>
              </w:rPr>
            </w:pPr>
            <w:r>
              <w:rPr>
                <w:lang w:eastAsia="zh-CN"/>
              </w:rPr>
              <w:t>New or Repeat observation</w:t>
            </w:r>
          </w:p>
        </w:tc>
        <w:tc>
          <w:tcPr>
            <w:tcW w:w="3893" w:type="pct"/>
          </w:tcPr>
          <w:p w14:paraId="3C6AD960" w14:textId="77777777" w:rsidR="00223637" w:rsidRDefault="00223637" w:rsidP="00A82383">
            <w:r>
              <w:rPr>
                <w:lang w:eastAsia="zh-CN" w:bidi="ar"/>
              </w:rPr>
              <w:t>New Observation</w:t>
            </w:r>
          </w:p>
        </w:tc>
      </w:tr>
      <w:tr w:rsidR="00223637" w14:paraId="7D1270A2" w14:textId="77777777" w:rsidTr="000A2444">
        <w:trPr>
          <w:trHeight w:val="147"/>
        </w:trPr>
        <w:tc>
          <w:tcPr>
            <w:tcW w:w="1107" w:type="pct"/>
          </w:tcPr>
          <w:p w14:paraId="384DA84F" w14:textId="77777777" w:rsidR="00223637" w:rsidRDefault="00223637" w:rsidP="00A82383">
            <w:pPr>
              <w:rPr>
                <w:lang w:eastAsia="zh-CN"/>
              </w:rPr>
            </w:pPr>
            <w:r>
              <w:rPr>
                <w:lang w:eastAsia="zh-CN"/>
              </w:rPr>
              <w:t>References to evidences / Proof of Concept</w:t>
            </w:r>
          </w:p>
        </w:tc>
        <w:tc>
          <w:tcPr>
            <w:tcW w:w="3893" w:type="pct"/>
          </w:tcPr>
          <w:p w14:paraId="163EAA28" w14:textId="77777777" w:rsidR="00223637" w:rsidRDefault="00223637" w:rsidP="00A82383">
            <w:r>
              <w:rPr>
                <w:noProof/>
              </w:rPr>
              <w:drawing>
                <wp:inline distT="0" distB="0" distL="0" distR="0" wp14:anchorId="5E147F70" wp14:editId="68D16780">
                  <wp:extent cx="4476750" cy="2360295"/>
                  <wp:effectExtent l="0" t="0" r="0" b="1905"/>
                  <wp:docPr id="124701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21104" name="Picture 108752110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76750" cy="2360295"/>
                          </a:xfrm>
                          <a:prstGeom prst="rect">
                            <a:avLst/>
                          </a:prstGeom>
                        </pic:spPr>
                      </pic:pic>
                    </a:graphicData>
                  </a:graphic>
                </wp:inline>
              </w:drawing>
            </w:r>
          </w:p>
        </w:tc>
      </w:tr>
    </w:tbl>
    <w:p w14:paraId="4777E838" w14:textId="77777777" w:rsidR="00223637" w:rsidRDefault="00223637" w:rsidP="00A82383">
      <w:pPr>
        <w:rPr>
          <w:lang w:eastAsia="en-IN"/>
        </w:rPr>
      </w:pPr>
    </w:p>
    <w:p w14:paraId="7272CE56" w14:textId="22DD99BF" w:rsidR="00223637" w:rsidRPr="00223637" w:rsidRDefault="00223637" w:rsidP="00A82383">
      <w:pPr>
        <w:pStyle w:val="ListParagraph"/>
      </w:pPr>
      <w:r w:rsidRPr="00223637">
        <w:rPr>
          <w:highlight w:val="yellow"/>
          <w:lang w:val="en-IN"/>
        </w:rPr>
        <w:t>Improper or missing input validation on user</w:t>
      </w:r>
      <w:r w:rsidRPr="00223637">
        <w:rPr>
          <w:highlight w:val="yellow"/>
          <w:lang w:val="en-IN"/>
        </w:rPr>
        <w:noBreakHyphen/>
        <w:t>supplied data</w:t>
      </w:r>
    </w:p>
    <w:p w14:paraId="3962A943" w14:textId="77777777" w:rsidR="00223637" w:rsidRDefault="00223637" w:rsidP="00BE2F87"/>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223637" w14:paraId="6CD4A8EB" w14:textId="77777777" w:rsidTr="000A2444">
        <w:trPr>
          <w:trHeight w:val="147"/>
        </w:trPr>
        <w:tc>
          <w:tcPr>
            <w:tcW w:w="1107" w:type="pct"/>
          </w:tcPr>
          <w:p w14:paraId="19043819" w14:textId="77777777" w:rsidR="00223637" w:rsidRDefault="00223637" w:rsidP="00A82383">
            <w:pPr>
              <w:rPr>
                <w:lang w:eastAsia="zh-CN"/>
              </w:rPr>
            </w:pPr>
            <w:r>
              <w:rPr>
                <w:lang w:eastAsia="zh-CN"/>
              </w:rPr>
              <w:t>Affected Asset i.e. IP / URL / Application etc.</w:t>
            </w:r>
          </w:p>
        </w:tc>
        <w:tc>
          <w:tcPr>
            <w:tcW w:w="3893" w:type="pct"/>
          </w:tcPr>
          <w:p w14:paraId="51E8D8DE" w14:textId="4064550E" w:rsidR="00223637" w:rsidRDefault="00223637" w:rsidP="00A82383">
            <w:pPr>
              <w:rPr>
                <w:lang w:val="en-GB"/>
              </w:rPr>
            </w:pPr>
            <w:hyperlink r:id="rId58" w:history="1">
              <w:r w:rsidRPr="00EA721D">
                <w:rPr>
                  <w:rStyle w:val="Hyperlink"/>
                </w:rPr>
                <w:t>https://ginandjuice.shop/catalog</w:t>
              </w:r>
            </w:hyperlink>
            <w:r>
              <w:t xml:space="preserve">    </w:t>
            </w:r>
          </w:p>
        </w:tc>
      </w:tr>
      <w:tr w:rsidR="00223637" w14:paraId="1C41E5ED" w14:textId="77777777" w:rsidTr="000A2444">
        <w:trPr>
          <w:trHeight w:val="147"/>
        </w:trPr>
        <w:tc>
          <w:tcPr>
            <w:tcW w:w="1107" w:type="pct"/>
          </w:tcPr>
          <w:p w14:paraId="35612B45" w14:textId="77777777" w:rsidR="00223637" w:rsidRDefault="00223637" w:rsidP="00A82383">
            <w:pPr>
              <w:rPr>
                <w:lang w:eastAsia="zh-CN"/>
              </w:rPr>
            </w:pPr>
            <w:r>
              <w:rPr>
                <w:lang w:eastAsia="zh-CN"/>
              </w:rPr>
              <w:t>Observation/ Vulnerability title</w:t>
            </w:r>
          </w:p>
        </w:tc>
        <w:tc>
          <w:tcPr>
            <w:tcW w:w="3893" w:type="pct"/>
          </w:tcPr>
          <w:p w14:paraId="6BC5BF1F" w14:textId="1C97EDD5" w:rsidR="00223637" w:rsidRDefault="00223637" w:rsidP="00A82383">
            <w:r w:rsidRPr="00223637">
              <w:t>Improper or missing input validation on user</w:t>
            </w:r>
            <w:r w:rsidRPr="00223637">
              <w:noBreakHyphen/>
              <w:t>supplied data</w:t>
            </w:r>
          </w:p>
        </w:tc>
      </w:tr>
      <w:tr w:rsidR="00223637" w14:paraId="29B2620B" w14:textId="77777777" w:rsidTr="000A2444">
        <w:trPr>
          <w:trHeight w:val="147"/>
        </w:trPr>
        <w:tc>
          <w:tcPr>
            <w:tcW w:w="1107" w:type="pct"/>
          </w:tcPr>
          <w:p w14:paraId="271E6AAC" w14:textId="77777777" w:rsidR="00223637" w:rsidRDefault="00223637" w:rsidP="00A82383">
            <w:pPr>
              <w:rPr>
                <w:lang w:eastAsia="zh-CN"/>
              </w:rPr>
            </w:pPr>
            <w:r>
              <w:rPr>
                <w:lang w:eastAsia="zh-CN"/>
              </w:rPr>
              <w:t>Detailed observation / Vulnerable point</w:t>
            </w:r>
          </w:p>
        </w:tc>
        <w:tc>
          <w:tcPr>
            <w:tcW w:w="3893" w:type="pct"/>
          </w:tcPr>
          <w:p w14:paraId="0A5E6BEE" w14:textId="24268567" w:rsidR="00223637" w:rsidRPr="00223637" w:rsidRDefault="00223637" w:rsidP="00A82383">
            <w:r>
              <w:t>1.</w:t>
            </w:r>
            <w:r w:rsidRPr="00223637">
              <w:t xml:space="preserve">The application accepts invalid or malformed input (e.g., nonsensical email addresses such as </w:t>
            </w:r>
            <w:proofErr w:type="spellStart"/>
            <w:r w:rsidRPr="00223637">
              <w:t>asdsad@add.assded</w:t>
            </w:r>
            <w:proofErr w:type="spellEnd"/>
            <w:r w:rsidRPr="00223637">
              <w:t>) without proper validation.</w:t>
            </w:r>
          </w:p>
          <w:p w14:paraId="635F42B4" w14:textId="14A26A0A" w:rsidR="00223637" w:rsidRPr="00223637" w:rsidRDefault="00223637" w:rsidP="00A82383">
            <w:r>
              <w:t>2.</w:t>
            </w:r>
            <w:r w:rsidRPr="00223637">
              <w:t>This indicates weak or absent client</w:t>
            </w:r>
            <w:r w:rsidRPr="00223637">
              <w:noBreakHyphen/>
              <w:t>side and server</w:t>
            </w:r>
            <w:r w:rsidRPr="00223637">
              <w:noBreakHyphen/>
              <w:t>side validation controls.</w:t>
            </w:r>
          </w:p>
          <w:p w14:paraId="4CF9E426" w14:textId="6F8D672A" w:rsidR="00223637" w:rsidRDefault="00223637" w:rsidP="00A82383">
            <w:r>
              <w:t>3.</w:t>
            </w:r>
            <w:r w:rsidRPr="00223637">
              <w:t>Such flaws can lead to issues including data integrity problems, spam registrations, injection attacks, or exploitation of business logic.</w:t>
            </w:r>
          </w:p>
        </w:tc>
      </w:tr>
      <w:tr w:rsidR="00223637" w14:paraId="69AA09D6" w14:textId="77777777" w:rsidTr="000A2444">
        <w:trPr>
          <w:trHeight w:val="147"/>
        </w:trPr>
        <w:tc>
          <w:tcPr>
            <w:tcW w:w="1107" w:type="pct"/>
          </w:tcPr>
          <w:p w14:paraId="3B680A7A" w14:textId="77777777" w:rsidR="00223637" w:rsidRDefault="00223637" w:rsidP="00A82383">
            <w:pPr>
              <w:rPr>
                <w:lang w:eastAsia="zh-CN"/>
              </w:rPr>
            </w:pPr>
            <w:r>
              <w:rPr>
                <w:lang w:eastAsia="zh-CN"/>
              </w:rPr>
              <w:t>CVE/CWE</w:t>
            </w:r>
          </w:p>
        </w:tc>
        <w:tc>
          <w:tcPr>
            <w:tcW w:w="3893" w:type="pct"/>
          </w:tcPr>
          <w:p w14:paraId="09159BEA" w14:textId="50E9ED6E" w:rsidR="00223637" w:rsidRPr="00223637" w:rsidRDefault="00223637" w:rsidP="00A82383">
            <w:r>
              <w:t>1.</w:t>
            </w:r>
            <w:r w:rsidRPr="00223637">
              <w:t>CWE</w:t>
            </w:r>
            <w:r w:rsidRPr="00223637">
              <w:noBreakHyphen/>
              <w:t>20: Improper Input Validation</w:t>
            </w:r>
          </w:p>
          <w:p w14:paraId="1D0B22D9" w14:textId="1939DA99" w:rsidR="00223637" w:rsidRPr="00223637" w:rsidRDefault="00223637" w:rsidP="00A82383">
            <w:r>
              <w:t>2.</w:t>
            </w:r>
            <w:r w:rsidRPr="00223637">
              <w:t>CWE</w:t>
            </w:r>
            <w:r w:rsidRPr="00223637">
              <w:noBreakHyphen/>
              <w:t>116: Improper Encoding or Escaping of Output</w:t>
            </w:r>
          </w:p>
          <w:p w14:paraId="02AAB337" w14:textId="77777777" w:rsidR="00223637" w:rsidRPr="004B3410" w:rsidRDefault="00223637" w:rsidP="00A82383">
            <w:pPr>
              <w:rPr>
                <w:lang w:val="en-IN"/>
              </w:rPr>
            </w:pPr>
          </w:p>
        </w:tc>
      </w:tr>
      <w:tr w:rsidR="00223637" w14:paraId="75A4A539" w14:textId="77777777" w:rsidTr="000A2444">
        <w:trPr>
          <w:trHeight w:val="147"/>
        </w:trPr>
        <w:tc>
          <w:tcPr>
            <w:tcW w:w="1107" w:type="pct"/>
          </w:tcPr>
          <w:p w14:paraId="3B48542D" w14:textId="77777777" w:rsidR="00223637" w:rsidRDefault="00223637" w:rsidP="00A82383">
            <w:pPr>
              <w:rPr>
                <w:lang w:eastAsia="zh-CN"/>
              </w:rPr>
            </w:pPr>
            <w:r>
              <w:rPr>
                <w:lang w:eastAsia="zh-CN"/>
              </w:rPr>
              <w:t>Control Objective</w:t>
            </w:r>
          </w:p>
        </w:tc>
        <w:tc>
          <w:tcPr>
            <w:tcW w:w="3893" w:type="pct"/>
          </w:tcPr>
          <w:p w14:paraId="60D20F5F" w14:textId="77777777" w:rsidR="00223637" w:rsidRDefault="00223637" w:rsidP="00A82383">
            <w:pPr>
              <w:rPr>
                <w:lang w:val="en-GB"/>
              </w:rPr>
            </w:pPr>
            <w:r>
              <w:rPr>
                <w:lang w:eastAsia="zh-CN" w:bidi="ar"/>
              </w:rPr>
              <w:t>Not Applicable</w:t>
            </w:r>
          </w:p>
        </w:tc>
      </w:tr>
      <w:tr w:rsidR="00223637" w14:paraId="65CA8587" w14:textId="77777777" w:rsidTr="000A2444">
        <w:trPr>
          <w:trHeight w:val="147"/>
        </w:trPr>
        <w:tc>
          <w:tcPr>
            <w:tcW w:w="1107" w:type="pct"/>
          </w:tcPr>
          <w:p w14:paraId="48636342" w14:textId="77777777" w:rsidR="00223637" w:rsidRDefault="00223637" w:rsidP="00A82383">
            <w:pPr>
              <w:rPr>
                <w:lang w:eastAsia="zh-CN"/>
              </w:rPr>
            </w:pPr>
            <w:r>
              <w:rPr>
                <w:lang w:eastAsia="zh-CN"/>
              </w:rPr>
              <w:t>Control Name</w:t>
            </w:r>
          </w:p>
        </w:tc>
        <w:tc>
          <w:tcPr>
            <w:tcW w:w="3893" w:type="pct"/>
          </w:tcPr>
          <w:p w14:paraId="27E3B604" w14:textId="77777777" w:rsidR="00223637" w:rsidRDefault="00223637" w:rsidP="00A82383">
            <w:pPr>
              <w:rPr>
                <w:lang w:val="en-GB"/>
              </w:rPr>
            </w:pPr>
            <w:r>
              <w:rPr>
                <w:lang w:eastAsia="zh-CN" w:bidi="ar"/>
              </w:rPr>
              <w:t>Not Applicable</w:t>
            </w:r>
          </w:p>
        </w:tc>
      </w:tr>
      <w:tr w:rsidR="00223637" w14:paraId="53A87A3B" w14:textId="77777777" w:rsidTr="000A2444">
        <w:trPr>
          <w:trHeight w:val="147"/>
        </w:trPr>
        <w:tc>
          <w:tcPr>
            <w:tcW w:w="1107" w:type="pct"/>
          </w:tcPr>
          <w:p w14:paraId="25717039" w14:textId="77777777" w:rsidR="00223637" w:rsidRDefault="00223637" w:rsidP="00A82383">
            <w:pPr>
              <w:rPr>
                <w:lang w:eastAsia="zh-CN"/>
              </w:rPr>
            </w:pPr>
            <w:r>
              <w:rPr>
                <w:lang w:eastAsia="zh-CN"/>
              </w:rPr>
              <w:t>Audit Requirement</w:t>
            </w:r>
          </w:p>
        </w:tc>
        <w:tc>
          <w:tcPr>
            <w:tcW w:w="3893" w:type="pct"/>
          </w:tcPr>
          <w:p w14:paraId="0BEB0EEE" w14:textId="77777777" w:rsidR="00223637" w:rsidRDefault="00223637" w:rsidP="00A82383">
            <w:pPr>
              <w:rPr>
                <w:lang w:val="en-GB"/>
              </w:rPr>
            </w:pPr>
            <w:r>
              <w:rPr>
                <w:lang w:eastAsia="zh-CN" w:bidi="ar"/>
              </w:rPr>
              <w:t>Not Applicable</w:t>
            </w:r>
          </w:p>
        </w:tc>
      </w:tr>
      <w:tr w:rsidR="00223637" w14:paraId="76E55051" w14:textId="77777777" w:rsidTr="000A2444">
        <w:trPr>
          <w:trHeight w:val="147"/>
        </w:trPr>
        <w:tc>
          <w:tcPr>
            <w:tcW w:w="1107" w:type="pct"/>
          </w:tcPr>
          <w:p w14:paraId="01660500" w14:textId="77777777" w:rsidR="00223637" w:rsidRDefault="00223637" w:rsidP="00A82383">
            <w:pPr>
              <w:rPr>
                <w:lang w:eastAsia="zh-CN"/>
              </w:rPr>
            </w:pPr>
            <w:r>
              <w:rPr>
                <w:lang w:eastAsia="zh-CN"/>
              </w:rPr>
              <w:t>Severity</w:t>
            </w:r>
          </w:p>
        </w:tc>
        <w:tc>
          <w:tcPr>
            <w:tcW w:w="3893" w:type="pct"/>
            <w:shd w:val="clear" w:color="auto" w:fill="FFFF00"/>
          </w:tcPr>
          <w:p w14:paraId="41DA8321" w14:textId="77777777" w:rsidR="00223637" w:rsidRDefault="00223637" w:rsidP="00A82383">
            <w:r w:rsidRPr="004B3758">
              <w:t>Medium</w:t>
            </w:r>
          </w:p>
        </w:tc>
      </w:tr>
      <w:tr w:rsidR="00223637" w14:paraId="7FDA4CE8" w14:textId="77777777" w:rsidTr="000A2444">
        <w:trPr>
          <w:trHeight w:val="147"/>
        </w:trPr>
        <w:tc>
          <w:tcPr>
            <w:tcW w:w="1107" w:type="pct"/>
          </w:tcPr>
          <w:p w14:paraId="56473C18" w14:textId="77777777" w:rsidR="00223637" w:rsidRDefault="00223637" w:rsidP="00A82383">
            <w:pPr>
              <w:rPr>
                <w:lang w:eastAsia="zh-CN"/>
              </w:rPr>
            </w:pPr>
            <w:r>
              <w:rPr>
                <w:lang w:eastAsia="zh-CN"/>
              </w:rPr>
              <w:t>Recommendation</w:t>
            </w:r>
          </w:p>
        </w:tc>
        <w:tc>
          <w:tcPr>
            <w:tcW w:w="3893" w:type="pct"/>
          </w:tcPr>
          <w:p w14:paraId="51F2FEAA" w14:textId="73136236" w:rsidR="00223637" w:rsidRPr="00223637" w:rsidRDefault="00223637" w:rsidP="00A82383">
            <w:pPr>
              <w:rPr>
                <w:lang w:eastAsia="en-IN"/>
              </w:rPr>
            </w:pPr>
            <w:r>
              <w:rPr>
                <w:lang w:eastAsia="en-IN"/>
              </w:rPr>
              <w:t>1.</w:t>
            </w:r>
            <w:r w:rsidRPr="00223637">
              <w:rPr>
                <w:lang w:eastAsia="en-IN"/>
              </w:rPr>
              <w:t>Implement strict input validation rules for all fields (e.g., RFC</w:t>
            </w:r>
            <w:r w:rsidRPr="00223637">
              <w:rPr>
                <w:lang w:eastAsia="en-IN"/>
              </w:rPr>
              <w:noBreakHyphen/>
              <w:t>compliant email validation).</w:t>
            </w:r>
          </w:p>
          <w:p w14:paraId="34496CA9" w14:textId="7E695120" w:rsidR="00223637" w:rsidRPr="00223637" w:rsidRDefault="00223637" w:rsidP="00A82383">
            <w:pPr>
              <w:rPr>
                <w:lang w:val="en-IN" w:eastAsia="en-IN"/>
              </w:rPr>
            </w:pPr>
            <w:r>
              <w:rPr>
                <w:lang w:eastAsia="en-IN"/>
              </w:rPr>
              <w:t>2.</w:t>
            </w:r>
            <w:r w:rsidRPr="00223637">
              <w:rPr>
                <w:lang w:eastAsia="en-IN"/>
              </w:rPr>
              <w:t xml:space="preserve"> Apply server</w:t>
            </w:r>
            <w:r w:rsidRPr="00223637">
              <w:rPr>
                <w:lang w:eastAsia="en-IN"/>
              </w:rPr>
              <w:noBreakHyphen/>
              <w:t>side validation as the primary control; client</w:t>
            </w:r>
            <w:r w:rsidRPr="00223637">
              <w:rPr>
                <w:lang w:eastAsia="en-IN"/>
              </w:rPr>
              <w:noBreakHyphen/>
              <w:t>side validation should be supplementary.</w:t>
            </w:r>
          </w:p>
        </w:tc>
      </w:tr>
      <w:tr w:rsidR="00223637" w14:paraId="607CA4FF" w14:textId="77777777" w:rsidTr="000A2444">
        <w:trPr>
          <w:trHeight w:val="147"/>
        </w:trPr>
        <w:tc>
          <w:tcPr>
            <w:tcW w:w="1107" w:type="pct"/>
          </w:tcPr>
          <w:p w14:paraId="74C5655A" w14:textId="77777777" w:rsidR="00223637" w:rsidRDefault="00223637" w:rsidP="00A82383">
            <w:pPr>
              <w:rPr>
                <w:lang w:eastAsia="zh-CN"/>
              </w:rPr>
            </w:pPr>
            <w:r>
              <w:rPr>
                <w:lang w:eastAsia="zh-CN"/>
              </w:rPr>
              <w:t>Reference</w:t>
            </w:r>
          </w:p>
        </w:tc>
        <w:tc>
          <w:tcPr>
            <w:tcW w:w="3893" w:type="pct"/>
          </w:tcPr>
          <w:p w14:paraId="38F35DBE" w14:textId="34E6CA6C" w:rsidR="00223637" w:rsidRPr="00223637" w:rsidRDefault="00223637" w:rsidP="00A82383">
            <w:pPr>
              <w:rPr>
                <w:lang w:val="en-IN"/>
              </w:rPr>
            </w:pPr>
            <w:r>
              <w:t>1.</w:t>
            </w:r>
            <w:r w:rsidRPr="00223637">
              <w:rPr>
                <w:lang w:val="en-IN"/>
              </w:rPr>
              <w:t>OWASP Cheat Sheet: Input Validation</w:t>
            </w:r>
          </w:p>
          <w:p w14:paraId="6B600F1F" w14:textId="35BF3FF9" w:rsidR="00223637" w:rsidRPr="00223637" w:rsidRDefault="00223637" w:rsidP="00A82383">
            <w:pPr>
              <w:rPr>
                <w:lang w:val="en-IN"/>
              </w:rPr>
            </w:pPr>
            <w:r>
              <w:t>2.</w:t>
            </w:r>
            <w:r w:rsidRPr="00223637">
              <w:rPr>
                <w:lang w:val="en-IN"/>
              </w:rPr>
              <w:t>OWASP Top 10: A03 – Injection</w:t>
            </w:r>
          </w:p>
          <w:p w14:paraId="69E710CE" w14:textId="1ED45B43" w:rsidR="00223637" w:rsidRPr="00223637" w:rsidRDefault="00223637" w:rsidP="00A82383">
            <w:pPr>
              <w:rPr>
                <w:lang w:val="en-IN"/>
              </w:rPr>
            </w:pPr>
            <w:r>
              <w:t>3.</w:t>
            </w:r>
            <w:r w:rsidRPr="00223637">
              <w:rPr>
                <w:lang w:val="en-IN"/>
              </w:rPr>
              <w:t>NIST SP 800</w:t>
            </w:r>
            <w:r w:rsidRPr="00223637">
              <w:rPr>
                <w:lang w:val="en-IN"/>
              </w:rPr>
              <w:noBreakHyphen/>
              <w:t>53: SI</w:t>
            </w:r>
            <w:r w:rsidRPr="00223637">
              <w:rPr>
                <w:lang w:val="en-IN"/>
              </w:rPr>
              <w:noBreakHyphen/>
              <w:t>10 Input Validation</w:t>
            </w:r>
          </w:p>
        </w:tc>
      </w:tr>
      <w:tr w:rsidR="00223637" w14:paraId="24A87BA0" w14:textId="77777777" w:rsidTr="000A2444">
        <w:trPr>
          <w:trHeight w:val="147"/>
        </w:trPr>
        <w:tc>
          <w:tcPr>
            <w:tcW w:w="1107" w:type="pct"/>
          </w:tcPr>
          <w:p w14:paraId="28D2B5A3" w14:textId="77777777" w:rsidR="00223637" w:rsidRDefault="00223637" w:rsidP="00A82383">
            <w:pPr>
              <w:rPr>
                <w:lang w:eastAsia="zh-CN"/>
              </w:rPr>
            </w:pPr>
            <w:r>
              <w:rPr>
                <w:lang w:eastAsia="zh-CN"/>
              </w:rPr>
              <w:lastRenderedPageBreak/>
              <w:t>New or Repeat observation</w:t>
            </w:r>
          </w:p>
        </w:tc>
        <w:tc>
          <w:tcPr>
            <w:tcW w:w="3893" w:type="pct"/>
          </w:tcPr>
          <w:p w14:paraId="368EF061" w14:textId="77777777" w:rsidR="00223637" w:rsidRDefault="00223637" w:rsidP="00A82383">
            <w:r>
              <w:rPr>
                <w:lang w:eastAsia="zh-CN" w:bidi="ar"/>
              </w:rPr>
              <w:t>New Observation</w:t>
            </w:r>
          </w:p>
        </w:tc>
      </w:tr>
      <w:tr w:rsidR="00223637" w14:paraId="618DAB86" w14:textId="77777777" w:rsidTr="000A2444">
        <w:trPr>
          <w:trHeight w:val="147"/>
        </w:trPr>
        <w:tc>
          <w:tcPr>
            <w:tcW w:w="1107" w:type="pct"/>
          </w:tcPr>
          <w:p w14:paraId="6E9B806A" w14:textId="77777777" w:rsidR="00223637" w:rsidRDefault="00223637" w:rsidP="00A82383">
            <w:pPr>
              <w:rPr>
                <w:lang w:eastAsia="zh-CN"/>
              </w:rPr>
            </w:pPr>
            <w:r>
              <w:rPr>
                <w:lang w:eastAsia="zh-CN"/>
              </w:rPr>
              <w:lastRenderedPageBreak/>
              <w:t>References to evidences / Proof of Concept</w:t>
            </w:r>
          </w:p>
        </w:tc>
        <w:tc>
          <w:tcPr>
            <w:tcW w:w="3893" w:type="pct"/>
          </w:tcPr>
          <w:p w14:paraId="5E9A53CC" w14:textId="44B88462" w:rsidR="00223637" w:rsidRDefault="00223637" w:rsidP="00A82383">
            <w:r>
              <w:rPr>
                <w:noProof/>
              </w:rPr>
              <w:drawing>
                <wp:inline distT="0" distB="0" distL="0" distR="0" wp14:anchorId="75BB895A" wp14:editId="62F0C9A4">
                  <wp:extent cx="4476750" cy="2359660"/>
                  <wp:effectExtent l="0" t="0" r="0" b="2540"/>
                  <wp:docPr id="1562653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53708" name="Picture 156265370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476750" cy="2359660"/>
                          </a:xfrm>
                          <a:prstGeom prst="rect">
                            <a:avLst/>
                          </a:prstGeom>
                        </pic:spPr>
                      </pic:pic>
                    </a:graphicData>
                  </a:graphic>
                </wp:inline>
              </w:drawing>
            </w:r>
            <w:r>
              <w:rPr>
                <w:noProof/>
              </w:rPr>
              <w:drawing>
                <wp:inline distT="0" distB="0" distL="0" distR="0" wp14:anchorId="429612D7" wp14:editId="2B11BF9E">
                  <wp:extent cx="4476750" cy="2360930"/>
                  <wp:effectExtent l="0" t="0" r="0" b="1270"/>
                  <wp:docPr id="20937427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42756" name="Picture 209374275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76750" cy="2360930"/>
                          </a:xfrm>
                          <a:prstGeom prst="rect">
                            <a:avLst/>
                          </a:prstGeom>
                        </pic:spPr>
                      </pic:pic>
                    </a:graphicData>
                  </a:graphic>
                </wp:inline>
              </w:drawing>
            </w:r>
            <w:r>
              <w:rPr>
                <w:noProof/>
              </w:rPr>
              <w:lastRenderedPageBreak/>
              <w:drawing>
                <wp:inline distT="0" distB="0" distL="0" distR="0" wp14:anchorId="1FEEB52D" wp14:editId="408AE220">
                  <wp:extent cx="4476750" cy="2346960"/>
                  <wp:effectExtent l="0" t="0" r="0" b="0"/>
                  <wp:docPr id="226623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23008" name="Picture 22662300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476750" cy="2346960"/>
                          </a:xfrm>
                          <a:prstGeom prst="rect">
                            <a:avLst/>
                          </a:prstGeom>
                        </pic:spPr>
                      </pic:pic>
                    </a:graphicData>
                  </a:graphic>
                </wp:inline>
              </w:drawing>
            </w:r>
          </w:p>
        </w:tc>
      </w:tr>
    </w:tbl>
    <w:p w14:paraId="2A3F14B2" w14:textId="77777777" w:rsidR="004B3758" w:rsidRDefault="004B3758" w:rsidP="00A82383">
      <w:pPr>
        <w:rPr>
          <w:lang w:eastAsia="en-IN"/>
        </w:rPr>
      </w:pPr>
    </w:p>
    <w:p w14:paraId="2B702214" w14:textId="3B96E7D6" w:rsidR="00223637" w:rsidRPr="009809F2" w:rsidRDefault="009809F2" w:rsidP="00A82383">
      <w:pPr>
        <w:pStyle w:val="ListParagraph"/>
        <w:rPr>
          <w:highlight w:val="yellow"/>
        </w:rPr>
      </w:pPr>
      <w:r w:rsidRPr="009809F2">
        <w:rPr>
          <w:highlight w:val="yellow"/>
        </w:rPr>
        <w:t>XML version disclosure</w:t>
      </w:r>
    </w:p>
    <w:p w14:paraId="07D812BD" w14:textId="77777777" w:rsidR="00223637" w:rsidRDefault="00223637" w:rsidP="00BE2F87"/>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070"/>
        <w:gridCol w:w="7280"/>
      </w:tblGrid>
      <w:tr w:rsidR="00223637" w14:paraId="37CCFB89" w14:textId="77777777" w:rsidTr="000A2444">
        <w:trPr>
          <w:trHeight w:val="147"/>
        </w:trPr>
        <w:tc>
          <w:tcPr>
            <w:tcW w:w="1107" w:type="pct"/>
          </w:tcPr>
          <w:p w14:paraId="07539C5A" w14:textId="77777777" w:rsidR="00223637" w:rsidRDefault="00223637" w:rsidP="00A82383">
            <w:pPr>
              <w:rPr>
                <w:lang w:eastAsia="zh-CN"/>
              </w:rPr>
            </w:pPr>
            <w:r>
              <w:rPr>
                <w:lang w:eastAsia="zh-CN"/>
              </w:rPr>
              <w:t>Affected Asset i.e. IP / URL / Application etc.</w:t>
            </w:r>
          </w:p>
        </w:tc>
        <w:tc>
          <w:tcPr>
            <w:tcW w:w="3893" w:type="pct"/>
          </w:tcPr>
          <w:p w14:paraId="2DA1EB4F" w14:textId="1F320850" w:rsidR="00223637" w:rsidRDefault="009809F2" w:rsidP="00A82383">
            <w:pPr>
              <w:rPr>
                <w:lang w:val="en-GB"/>
              </w:rPr>
            </w:pPr>
            <w:hyperlink r:id="rId62" w:history="1">
              <w:r w:rsidRPr="00EA721D">
                <w:rPr>
                  <w:rStyle w:val="Hyperlink"/>
                </w:rPr>
                <w:t>https://ginandjuice.shop/resources/js/xmlStockCheckPayload.js</w:t>
              </w:r>
            </w:hyperlink>
            <w:r>
              <w:t xml:space="preserve"> </w:t>
            </w:r>
            <w:r w:rsidR="00223637">
              <w:t xml:space="preserve">    </w:t>
            </w:r>
          </w:p>
        </w:tc>
      </w:tr>
      <w:tr w:rsidR="00223637" w14:paraId="7778B327" w14:textId="77777777" w:rsidTr="000A2444">
        <w:trPr>
          <w:trHeight w:val="147"/>
        </w:trPr>
        <w:tc>
          <w:tcPr>
            <w:tcW w:w="1107" w:type="pct"/>
          </w:tcPr>
          <w:p w14:paraId="4DDA7556" w14:textId="77777777" w:rsidR="00223637" w:rsidRDefault="00223637" w:rsidP="00A82383">
            <w:pPr>
              <w:rPr>
                <w:lang w:eastAsia="zh-CN"/>
              </w:rPr>
            </w:pPr>
            <w:r>
              <w:rPr>
                <w:lang w:eastAsia="zh-CN"/>
              </w:rPr>
              <w:t>Observation/ Vulnerability title</w:t>
            </w:r>
          </w:p>
        </w:tc>
        <w:tc>
          <w:tcPr>
            <w:tcW w:w="3893" w:type="pct"/>
          </w:tcPr>
          <w:p w14:paraId="50D4316B" w14:textId="555A5FDA" w:rsidR="00223637" w:rsidRDefault="009809F2" w:rsidP="00A82383">
            <w:r w:rsidRPr="009809F2">
              <w:t>XML version disclosure</w:t>
            </w:r>
          </w:p>
        </w:tc>
      </w:tr>
      <w:tr w:rsidR="00223637" w14:paraId="2D7AB816" w14:textId="77777777" w:rsidTr="000A2444">
        <w:trPr>
          <w:trHeight w:val="147"/>
        </w:trPr>
        <w:tc>
          <w:tcPr>
            <w:tcW w:w="1107" w:type="pct"/>
          </w:tcPr>
          <w:p w14:paraId="6C7DE4D6" w14:textId="77777777" w:rsidR="00223637" w:rsidRDefault="00223637" w:rsidP="00A82383">
            <w:pPr>
              <w:rPr>
                <w:lang w:eastAsia="zh-CN"/>
              </w:rPr>
            </w:pPr>
            <w:r>
              <w:rPr>
                <w:lang w:eastAsia="zh-CN"/>
              </w:rPr>
              <w:t>Detailed observation / Vulnerable point</w:t>
            </w:r>
          </w:p>
        </w:tc>
        <w:tc>
          <w:tcPr>
            <w:tcW w:w="3893" w:type="pct"/>
          </w:tcPr>
          <w:p w14:paraId="1B56BFC7" w14:textId="220886EF" w:rsidR="009809F2" w:rsidRDefault="009809F2" w:rsidP="00A82383">
            <w:r>
              <w:t>The application’s JavaScript code explicitly constructs XML payloads with a hardcoded version declaration (&lt;?xml version="1.0" encoding="UTF-8"&gt;).</w:t>
            </w:r>
          </w:p>
          <w:p w14:paraId="4C00E4AB" w14:textId="3C2D4508" w:rsidR="009809F2" w:rsidRDefault="009809F2" w:rsidP="00A82383">
            <w:r>
              <w:t>Exposing XML version and encoding details can provide attackers with unnecessary information about the system’s data handling and may assist in crafting malicious payloads (e.g., XML External Entity (XXE) attacks or malformed XML injection).</w:t>
            </w:r>
          </w:p>
          <w:p w14:paraId="4B378F21" w14:textId="59516124" w:rsidR="00223637" w:rsidRDefault="009809F2" w:rsidP="00A82383">
            <w:r>
              <w:t xml:space="preserve">While not a direct exploit by itself, version disclosure increases the attack surface by revealing implementation </w:t>
            </w:r>
            <w:proofErr w:type="gramStart"/>
            <w:r>
              <w:t>details.</w:t>
            </w:r>
            <w:r w:rsidR="00223637" w:rsidRPr="00223637">
              <w:t>.</w:t>
            </w:r>
            <w:proofErr w:type="gramEnd"/>
          </w:p>
        </w:tc>
      </w:tr>
      <w:tr w:rsidR="00223637" w14:paraId="3046C9B1" w14:textId="77777777" w:rsidTr="000A2444">
        <w:trPr>
          <w:trHeight w:val="147"/>
        </w:trPr>
        <w:tc>
          <w:tcPr>
            <w:tcW w:w="1107" w:type="pct"/>
          </w:tcPr>
          <w:p w14:paraId="57F4E853" w14:textId="77777777" w:rsidR="00223637" w:rsidRDefault="00223637" w:rsidP="00A82383">
            <w:pPr>
              <w:rPr>
                <w:lang w:eastAsia="zh-CN"/>
              </w:rPr>
            </w:pPr>
            <w:r>
              <w:rPr>
                <w:lang w:eastAsia="zh-CN"/>
              </w:rPr>
              <w:t>CVE/CWE</w:t>
            </w:r>
          </w:p>
        </w:tc>
        <w:tc>
          <w:tcPr>
            <w:tcW w:w="3893" w:type="pct"/>
          </w:tcPr>
          <w:p w14:paraId="0CDEA60E" w14:textId="18029110" w:rsidR="009809F2" w:rsidRDefault="009809F2" w:rsidP="00A82383">
            <w:r>
              <w:t>CWE</w:t>
            </w:r>
            <w:r>
              <w:rPr>
                <w:rFonts w:ascii="Cambria Math" w:hAnsi="Cambria Math" w:cs="Cambria Math"/>
              </w:rPr>
              <w:t>‑</w:t>
            </w:r>
            <w:r>
              <w:t>200: Information Exposure</w:t>
            </w:r>
          </w:p>
          <w:p w14:paraId="7445AE90" w14:textId="75FB0590" w:rsidR="00223637" w:rsidRPr="004B3410" w:rsidRDefault="009809F2" w:rsidP="00A82383">
            <w:pPr>
              <w:rPr>
                <w:lang w:val="en-IN"/>
              </w:rPr>
            </w:pPr>
            <w:r>
              <w:t>CWE</w:t>
            </w:r>
            <w:r>
              <w:rPr>
                <w:rFonts w:ascii="Cambria Math" w:hAnsi="Cambria Math" w:cs="Cambria Math"/>
              </w:rPr>
              <w:t>‑</w:t>
            </w:r>
            <w:r>
              <w:t>201: Information Exposure Through Sent Data</w:t>
            </w:r>
            <w:r w:rsidRPr="004B3410">
              <w:t xml:space="preserve"> </w:t>
            </w:r>
          </w:p>
        </w:tc>
      </w:tr>
      <w:tr w:rsidR="00223637" w14:paraId="0C4ADDF4" w14:textId="77777777" w:rsidTr="000A2444">
        <w:trPr>
          <w:trHeight w:val="147"/>
        </w:trPr>
        <w:tc>
          <w:tcPr>
            <w:tcW w:w="1107" w:type="pct"/>
          </w:tcPr>
          <w:p w14:paraId="26B45D0D" w14:textId="77777777" w:rsidR="00223637" w:rsidRDefault="00223637" w:rsidP="00A82383">
            <w:pPr>
              <w:rPr>
                <w:lang w:eastAsia="zh-CN"/>
              </w:rPr>
            </w:pPr>
            <w:r>
              <w:rPr>
                <w:lang w:eastAsia="zh-CN"/>
              </w:rPr>
              <w:lastRenderedPageBreak/>
              <w:t>Control Objective</w:t>
            </w:r>
          </w:p>
        </w:tc>
        <w:tc>
          <w:tcPr>
            <w:tcW w:w="3893" w:type="pct"/>
          </w:tcPr>
          <w:p w14:paraId="706275B7" w14:textId="77777777" w:rsidR="00223637" w:rsidRDefault="00223637" w:rsidP="00A82383">
            <w:pPr>
              <w:rPr>
                <w:lang w:val="en-GB"/>
              </w:rPr>
            </w:pPr>
            <w:r>
              <w:rPr>
                <w:lang w:eastAsia="zh-CN" w:bidi="ar"/>
              </w:rPr>
              <w:t>Not Applicable</w:t>
            </w:r>
          </w:p>
        </w:tc>
      </w:tr>
      <w:tr w:rsidR="00223637" w14:paraId="723E3753" w14:textId="77777777" w:rsidTr="000A2444">
        <w:trPr>
          <w:trHeight w:val="147"/>
        </w:trPr>
        <w:tc>
          <w:tcPr>
            <w:tcW w:w="1107" w:type="pct"/>
          </w:tcPr>
          <w:p w14:paraId="2F317F7B" w14:textId="77777777" w:rsidR="00223637" w:rsidRDefault="00223637" w:rsidP="00A82383">
            <w:pPr>
              <w:rPr>
                <w:lang w:eastAsia="zh-CN"/>
              </w:rPr>
            </w:pPr>
            <w:r>
              <w:rPr>
                <w:lang w:eastAsia="zh-CN"/>
              </w:rPr>
              <w:t>Control Name</w:t>
            </w:r>
          </w:p>
        </w:tc>
        <w:tc>
          <w:tcPr>
            <w:tcW w:w="3893" w:type="pct"/>
          </w:tcPr>
          <w:p w14:paraId="18F4611C" w14:textId="77777777" w:rsidR="00223637" w:rsidRDefault="00223637" w:rsidP="00A82383">
            <w:pPr>
              <w:rPr>
                <w:lang w:val="en-GB"/>
              </w:rPr>
            </w:pPr>
            <w:r>
              <w:rPr>
                <w:lang w:eastAsia="zh-CN" w:bidi="ar"/>
              </w:rPr>
              <w:t>Not Applicable</w:t>
            </w:r>
          </w:p>
        </w:tc>
      </w:tr>
      <w:tr w:rsidR="00223637" w14:paraId="0193D08D" w14:textId="77777777" w:rsidTr="000A2444">
        <w:trPr>
          <w:trHeight w:val="147"/>
        </w:trPr>
        <w:tc>
          <w:tcPr>
            <w:tcW w:w="1107" w:type="pct"/>
          </w:tcPr>
          <w:p w14:paraId="57DD6848" w14:textId="77777777" w:rsidR="00223637" w:rsidRDefault="00223637" w:rsidP="00A82383">
            <w:pPr>
              <w:rPr>
                <w:lang w:eastAsia="zh-CN"/>
              </w:rPr>
            </w:pPr>
            <w:r>
              <w:rPr>
                <w:lang w:eastAsia="zh-CN"/>
              </w:rPr>
              <w:t>Audit Requirement</w:t>
            </w:r>
          </w:p>
        </w:tc>
        <w:tc>
          <w:tcPr>
            <w:tcW w:w="3893" w:type="pct"/>
          </w:tcPr>
          <w:p w14:paraId="63F6792E" w14:textId="77777777" w:rsidR="00223637" w:rsidRDefault="00223637" w:rsidP="00A82383">
            <w:pPr>
              <w:rPr>
                <w:lang w:val="en-GB"/>
              </w:rPr>
            </w:pPr>
            <w:r>
              <w:rPr>
                <w:lang w:eastAsia="zh-CN" w:bidi="ar"/>
              </w:rPr>
              <w:t>Not Applicable</w:t>
            </w:r>
          </w:p>
        </w:tc>
      </w:tr>
      <w:tr w:rsidR="00223637" w14:paraId="57EA2F53" w14:textId="77777777" w:rsidTr="009809F2">
        <w:trPr>
          <w:trHeight w:val="147"/>
        </w:trPr>
        <w:tc>
          <w:tcPr>
            <w:tcW w:w="1107" w:type="pct"/>
          </w:tcPr>
          <w:p w14:paraId="1EB467D9" w14:textId="77777777" w:rsidR="00223637" w:rsidRDefault="00223637" w:rsidP="00A82383">
            <w:pPr>
              <w:rPr>
                <w:lang w:eastAsia="zh-CN"/>
              </w:rPr>
            </w:pPr>
            <w:r>
              <w:rPr>
                <w:lang w:eastAsia="zh-CN"/>
              </w:rPr>
              <w:t>Severity</w:t>
            </w:r>
          </w:p>
        </w:tc>
        <w:tc>
          <w:tcPr>
            <w:tcW w:w="3893" w:type="pct"/>
            <w:shd w:val="clear" w:color="auto" w:fill="29B95C"/>
          </w:tcPr>
          <w:p w14:paraId="0A00B346" w14:textId="26AAE667" w:rsidR="00223637" w:rsidRDefault="009809F2" w:rsidP="00A82383">
            <w:r>
              <w:t>Low</w:t>
            </w:r>
          </w:p>
        </w:tc>
      </w:tr>
      <w:tr w:rsidR="00223637" w14:paraId="25F6C269" w14:textId="77777777" w:rsidTr="000A2444">
        <w:trPr>
          <w:trHeight w:val="147"/>
        </w:trPr>
        <w:tc>
          <w:tcPr>
            <w:tcW w:w="1107" w:type="pct"/>
          </w:tcPr>
          <w:p w14:paraId="4E266FC3" w14:textId="77777777" w:rsidR="00223637" w:rsidRDefault="00223637" w:rsidP="00A82383">
            <w:pPr>
              <w:rPr>
                <w:lang w:eastAsia="zh-CN"/>
              </w:rPr>
            </w:pPr>
            <w:r>
              <w:rPr>
                <w:lang w:eastAsia="zh-CN"/>
              </w:rPr>
              <w:t>Recommendation</w:t>
            </w:r>
          </w:p>
        </w:tc>
        <w:tc>
          <w:tcPr>
            <w:tcW w:w="3893" w:type="pct"/>
          </w:tcPr>
          <w:p w14:paraId="6E186902" w14:textId="163F45DE" w:rsidR="009809F2" w:rsidRPr="009809F2" w:rsidRDefault="009809F2" w:rsidP="00A82383">
            <w:pPr>
              <w:rPr>
                <w:lang w:eastAsia="en-IN"/>
              </w:rPr>
            </w:pPr>
            <w:r w:rsidRPr="009809F2">
              <w:rPr>
                <w:lang w:eastAsia="en-IN"/>
              </w:rPr>
              <w:t>Remove or obfuscate XML version declarations in client</w:t>
            </w:r>
            <w:r w:rsidRPr="009809F2">
              <w:rPr>
                <w:rFonts w:ascii="Cambria Math" w:hAnsi="Cambria Math" w:cs="Cambria Math"/>
                <w:lang w:eastAsia="en-IN"/>
              </w:rPr>
              <w:t>‑</w:t>
            </w:r>
            <w:r w:rsidRPr="009809F2">
              <w:rPr>
                <w:lang w:eastAsia="en-IN"/>
              </w:rPr>
              <w:t>side code unless strictly required.</w:t>
            </w:r>
          </w:p>
          <w:p w14:paraId="32A6CFB2" w14:textId="0297D7D2" w:rsidR="009809F2" w:rsidRPr="009809F2" w:rsidRDefault="009809F2" w:rsidP="00A82383">
            <w:pPr>
              <w:rPr>
                <w:lang w:eastAsia="en-IN"/>
              </w:rPr>
            </w:pPr>
            <w:r w:rsidRPr="009809F2">
              <w:rPr>
                <w:lang w:eastAsia="en-IN"/>
              </w:rPr>
              <w:t>Ensure server</w:t>
            </w:r>
            <w:r w:rsidRPr="009809F2">
              <w:rPr>
                <w:rFonts w:ascii="Cambria Math" w:hAnsi="Cambria Math" w:cs="Cambria Math"/>
                <w:lang w:eastAsia="en-IN"/>
              </w:rPr>
              <w:t>‑</w:t>
            </w:r>
            <w:r w:rsidRPr="009809F2">
              <w:rPr>
                <w:lang w:eastAsia="en-IN"/>
              </w:rPr>
              <w:t>side XML parsers are hardened against XXE and injection attacks.</w:t>
            </w:r>
          </w:p>
          <w:p w14:paraId="440243FB" w14:textId="2EE42CCF" w:rsidR="00223637" w:rsidRPr="00223637" w:rsidRDefault="009809F2" w:rsidP="00A82383">
            <w:pPr>
              <w:rPr>
                <w:lang w:val="en-IN" w:eastAsia="en-IN"/>
              </w:rPr>
            </w:pPr>
            <w:r w:rsidRPr="009809F2">
              <w:rPr>
                <w:lang w:eastAsia="en-IN"/>
              </w:rPr>
              <w:t>Implement secure coding practices to avoid exposing unnecessary technical details.</w:t>
            </w:r>
          </w:p>
        </w:tc>
      </w:tr>
      <w:tr w:rsidR="00223637" w14:paraId="7A4E960F" w14:textId="77777777" w:rsidTr="000A2444">
        <w:trPr>
          <w:trHeight w:val="147"/>
        </w:trPr>
        <w:tc>
          <w:tcPr>
            <w:tcW w:w="1107" w:type="pct"/>
          </w:tcPr>
          <w:p w14:paraId="068D01E7" w14:textId="77777777" w:rsidR="00223637" w:rsidRDefault="00223637" w:rsidP="00A82383">
            <w:pPr>
              <w:rPr>
                <w:lang w:eastAsia="zh-CN"/>
              </w:rPr>
            </w:pPr>
            <w:r>
              <w:rPr>
                <w:lang w:eastAsia="zh-CN"/>
              </w:rPr>
              <w:t>Reference</w:t>
            </w:r>
          </w:p>
        </w:tc>
        <w:tc>
          <w:tcPr>
            <w:tcW w:w="3893" w:type="pct"/>
          </w:tcPr>
          <w:p w14:paraId="243452C7" w14:textId="268B3560" w:rsidR="009809F2" w:rsidRDefault="009809F2" w:rsidP="00A82383">
            <w:r>
              <w:t>OWASP XML Security Cheat Sheet</w:t>
            </w:r>
          </w:p>
          <w:p w14:paraId="0A2BEE5D" w14:textId="669CC054" w:rsidR="009809F2" w:rsidRDefault="009809F2" w:rsidP="00A82383">
            <w:r>
              <w:t>CWE</w:t>
            </w:r>
            <w:r>
              <w:rPr>
                <w:rFonts w:ascii="Cambria Math" w:hAnsi="Cambria Math" w:cs="Cambria Math"/>
              </w:rPr>
              <w:t>‑</w:t>
            </w:r>
            <w:r>
              <w:t>611: Improper Restriction of XML External Entity Reference</w:t>
            </w:r>
          </w:p>
          <w:p w14:paraId="3C148567" w14:textId="526422ED" w:rsidR="00223637" w:rsidRPr="00223637" w:rsidRDefault="009809F2" w:rsidP="00A82383">
            <w:pPr>
              <w:rPr>
                <w:lang w:val="en-IN"/>
              </w:rPr>
            </w:pPr>
            <w:r>
              <w:t>NIST SP 800</w:t>
            </w:r>
            <w:r>
              <w:rPr>
                <w:rFonts w:ascii="Cambria Math" w:hAnsi="Cambria Math" w:cs="Cambria Math"/>
              </w:rPr>
              <w:t>‑</w:t>
            </w:r>
            <w:r>
              <w:t>53: SI</w:t>
            </w:r>
            <w:r>
              <w:rPr>
                <w:rFonts w:ascii="Cambria Math" w:hAnsi="Cambria Math" w:cs="Cambria Math"/>
              </w:rPr>
              <w:t>‑</w:t>
            </w:r>
            <w:r>
              <w:t>10 Input Validation</w:t>
            </w:r>
          </w:p>
        </w:tc>
      </w:tr>
      <w:tr w:rsidR="00223637" w14:paraId="25F40347" w14:textId="77777777" w:rsidTr="000A2444">
        <w:trPr>
          <w:trHeight w:val="147"/>
        </w:trPr>
        <w:tc>
          <w:tcPr>
            <w:tcW w:w="1107" w:type="pct"/>
          </w:tcPr>
          <w:p w14:paraId="33DFAEE4" w14:textId="77777777" w:rsidR="00223637" w:rsidRDefault="00223637" w:rsidP="00A82383">
            <w:pPr>
              <w:rPr>
                <w:lang w:eastAsia="zh-CN"/>
              </w:rPr>
            </w:pPr>
            <w:r>
              <w:rPr>
                <w:lang w:eastAsia="zh-CN"/>
              </w:rPr>
              <w:t>New or Repeat observation</w:t>
            </w:r>
          </w:p>
        </w:tc>
        <w:tc>
          <w:tcPr>
            <w:tcW w:w="3893" w:type="pct"/>
          </w:tcPr>
          <w:p w14:paraId="27453AF8" w14:textId="77777777" w:rsidR="00223637" w:rsidRDefault="00223637" w:rsidP="00A82383">
            <w:r>
              <w:rPr>
                <w:lang w:eastAsia="zh-CN" w:bidi="ar"/>
              </w:rPr>
              <w:t>New Observation</w:t>
            </w:r>
          </w:p>
        </w:tc>
      </w:tr>
      <w:tr w:rsidR="00223637" w14:paraId="57D75EC7" w14:textId="77777777" w:rsidTr="000A2444">
        <w:trPr>
          <w:trHeight w:val="147"/>
        </w:trPr>
        <w:tc>
          <w:tcPr>
            <w:tcW w:w="1107" w:type="pct"/>
          </w:tcPr>
          <w:p w14:paraId="1D2E83B3" w14:textId="77777777" w:rsidR="00223637" w:rsidRDefault="00223637" w:rsidP="00A82383">
            <w:pPr>
              <w:rPr>
                <w:lang w:eastAsia="zh-CN"/>
              </w:rPr>
            </w:pPr>
            <w:r>
              <w:rPr>
                <w:lang w:eastAsia="zh-CN"/>
              </w:rPr>
              <w:t>References to evidences / Proof of Concept</w:t>
            </w:r>
          </w:p>
        </w:tc>
        <w:tc>
          <w:tcPr>
            <w:tcW w:w="3893" w:type="pct"/>
          </w:tcPr>
          <w:p w14:paraId="1C7F39C1" w14:textId="676F3555" w:rsidR="00223637" w:rsidRDefault="009809F2" w:rsidP="00A82383">
            <w:r>
              <w:rPr>
                <w:noProof/>
              </w:rPr>
              <w:drawing>
                <wp:inline distT="0" distB="0" distL="0" distR="0" wp14:anchorId="305DF9D0" wp14:editId="4890747B">
                  <wp:extent cx="4476750" cy="2351405"/>
                  <wp:effectExtent l="0" t="0" r="0" b="0"/>
                  <wp:docPr id="8217398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39882" name="Picture 82173988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476750" cy="2351405"/>
                          </a:xfrm>
                          <a:prstGeom prst="rect">
                            <a:avLst/>
                          </a:prstGeom>
                        </pic:spPr>
                      </pic:pic>
                    </a:graphicData>
                  </a:graphic>
                </wp:inline>
              </w:drawing>
            </w:r>
          </w:p>
        </w:tc>
      </w:tr>
    </w:tbl>
    <w:p w14:paraId="7B4BCE99" w14:textId="77777777" w:rsidR="004B3410" w:rsidRDefault="004B3410" w:rsidP="00A82383">
      <w:pPr>
        <w:rPr>
          <w:lang w:eastAsia="en-IN"/>
        </w:rPr>
      </w:pPr>
    </w:p>
    <w:p w14:paraId="50A642F6" w14:textId="77777777" w:rsidR="009809F2" w:rsidRDefault="009809F2" w:rsidP="00A82383">
      <w:pPr>
        <w:rPr>
          <w:lang w:eastAsia="en-IN"/>
        </w:rPr>
      </w:pPr>
    </w:p>
    <w:p w14:paraId="66F79D1C" w14:textId="458B7C11" w:rsidR="006D7ADB" w:rsidRDefault="00D12F76" w:rsidP="00A82383">
      <w:pPr>
        <w:rPr>
          <w:lang w:eastAsia="en-IN"/>
        </w:rPr>
      </w:pPr>
      <w:r>
        <w:rPr>
          <w:lang w:eastAsia="en-IN"/>
        </w:rPr>
        <w:lastRenderedPageBreak/>
        <w:t xml:space="preserve">                               -------End of Report-------</w:t>
      </w:r>
    </w:p>
    <w:sectPr w:rsidR="006D7ADB">
      <w:headerReference w:type="even" r:id="rId64"/>
      <w:headerReference w:type="default" r:id="rId65"/>
      <w:footerReference w:type="even" r:id="rId66"/>
      <w:footerReference w:type="default" r:id="rId6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BB037" w14:textId="77777777" w:rsidR="005A1224" w:rsidRDefault="005A1224" w:rsidP="00A82383">
      <w:r>
        <w:separator/>
      </w:r>
    </w:p>
  </w:endnote>
  <w:endnote w:type="continuationSeparator" w:id="0">
    <w:p w14:paraId="007CA534" w14:textId="77777777" w:rsidR="005A1224" w:rsidRDefault="005A1224" w:rsidP="00A82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lade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horndale">
    <w:altName w:val="Times New Roman"/>
    <w:charset w:val="00"/>
    <w:family w:val="roman"/>
    <w:pitch w:val="default"/>
  </w:font>
  <w:font w:name="HG Mincho Light J">
    <w:altName w:val="Segoe Print"/>
    <w:charset w:val="00"/>
    <w:family w:val="auto"/>
    <w:pitch w:val="default"/>
  </w:font>
  <w:font w:name="Arial Unicode MS">
    <w:panose1 w:val="020B0604020202020204"/>
    <w:charset w:val="86"/>
    <w:family w:val="auto"/>
    <w:pitch w:val="default"/>
    <w:sig w:usb0="FFFFFFFF" w:usb1="E9FFFFFF" w:usb2="0000003F" w:usb3="00000000" w:csb0="603F01FF" w:csb1="FFFF0000"/>
  </w:font>
  <w:font w:name="FLOEBE+BookAntiqua">
    <w:altName w:val="Segoe Print"/>
    <w:charset w:val="00"/>
    <w:family w:val="roman"/>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23403" w14:textId="77777777" w:rsidR="0067263B" w:rsidRDefault="008A3C4A" w:rsidP="00A82383">
    <w:pPr>
      <w:pStyle w:val="Footer1"/>
      <w:rPr>
        <w:rStyle w:val="PageNumber"/>
      </w:rPr>
    </w:pPr>
    <w:r>
      <w:rPr>
        <w:rStyle w:val="PageNumber"/>
      </w:rPr>
      <w:fldChar w:fldCharType="begin"/>
    </w:r>
    <w:r>
      <w:rPr>
        <w:rStyle w:val="PageNumber"/>
      </w:rPr>
      <w:instrText xml:space="preserve">PAGE  </w:instrText>
    </w:r>
    <w:r>
      <w:rPr>
        <w:rStyle w:val="PageNumber"/>
      </w:rPr>
      <w:fldChar w:fldCharType="end"/>
    </w:r>
  </w:p>
  <w:p w14:paraId="6A423DAB" w14:textId="77777777" w:rsidR="0067263B" w:rsidRDefault="0067263B" w:rsidP="00A82383">
    <w:pPr>
      <w:pStyle w:val="Footer1"/>
    </w:pPr>
  </w:p>
  <w:p w14:paraId="0A44AD27" w14:textId="77777777" w:rsidR="0067263B" w:rsidRDefault="0067263B" w:rsidP="00A82383"/>
  <w:p w14:paraId="07B37774" w14:textId="77777777" w:rsidR="0067263B" w:rsidRDefault="0067263B" w:rsidP="00A82383"/>
  <w:p w14:paraId="0AFA5F28" w14:textId="77777777" w:rsidR="0067263B" w:rsidRDefault="0067263B" w:rsidP="00A82383"/>
  <w:p w14:paraId="422135FB" w14:textId="77777777" w:rsidR="0067263B" w:rsidRDefault="0067263B" w:rsidP="00A82383"/>
  <w:p w14:paraId="0F20BDB8" w14:textId="77777777" w:rsidR="0067263B" w:rsidRDefault="0067263B" w:rsidP="00A82383"/>
  <w:p w14:paraId="761B0605" w14:textId="77777777" w:rsidR="0067263B" w:rsidRDefault="0067263B" w:rsidP="00A82383"/>
  <w:p w14:paraId="05C2E747" w14:textId="77777777" w:rsidR="0067263B" w:rsidRDefault="0067263B" w:rsidP="00A82383"/>
  <w:p w14:paraId="212F5334" w14:textId="77777777" w:rsidR="0067263B" w:rsidRDefault="0067263B" w:rsidP="00A8238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0156" w14:textId="128FDCA6" w:rsidR="0067263B" w:rsidRDefault="008A3C4A" w:rsidP="00A82383">
    <w:r>
      <w:t>This document and the information contained within generated by Imperium Solutions, are intended for the use of</w:t>
    </w:r>
    <w:r>
      <w:rPr>
        <w:lang w:val="en-GB"/>
      </w:rPr>
      <w:t xml:space="preserve"> </w:t>
    </w:r>
    <w:proofErr w:type="spellStart"/>
    <w:r w:rsidR="00071BAD">
      <w:t>GinandJuiceshop</w:t>
    </w:r>
    <w:proofErr w:type="spellEnd"/>
    <w:r>
      <w:t xml:space="preserve"> personnel only. The information contained herein is confidential and is for use by the assigned personnel only. General circulation and reproduction in any form by unauthorized personnel or firm is prohibited.</w:t>
    </w:r>
  </w:p>
  <w:p w14:paraId="2C1D3CC6" w14:textId="69BD778D" w:rsidR="0067263B" w:rsidRDefault="008A3C4A" w:rsidP="00A82383">
    <w:r>
      <w:t>Confidential</w:t>
    </w:r>
    <w:r>
      <w:tab/>
    </w:r>
    <w:r w:rsidR="00D12F76">
      <w:t xml:space="preserve">                                                           </w:t>
    </w:r>
    <w:r>
      <w:t xml:space="preserve">Page </w:t>
    </w:r>
    <w:r>
      <w:fldChar w:fldCharType="begin"/>
    </w:r>
    <w:r>
      <w:instrText xml:space="preserve"> PAGE </w:instrText>
    </w:r>
    <w:r>
      <w:fldChar w:fldCharType="separate"/>
    </w:r>
    <w:r>
      <w:t>28</w:t>
    </w:r>
    <w:r>
      <w:fldChar w:fldCharType="end"/>
    </w:r>
    <w:r>
      <w:t xml:space="preserve"> of </w:t>
    </w:r>
    <w:fldSimple w:instr=" NUMPAGES  ">
      <w:r>
        <w:t>30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13674" w14:textId="77777777" w:rsidR="005A1224" w:rsidRDefault="005A1224" w:rsidP="00A82383">
      <w:r>
        <w:separator/>
      </w:r>
    </w:p>
  </w:footnote>
  <w:footnote w:type="continuationSeparator" w:id="0">
    <w:p w14:paraId="6203716F" w14:textId="77777777" w:rsidR="005A1224" w:rsidRDefault="005A1224" w:rsidP="00A82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1461" w14:textId="77777777" w:rsidR="0067263B" w:rsidRDefault="008A3C4A" w:rsidP="00A82383">
    <w:pPr>
      <w:pStyle w:val="Header1"/>
      <w:rPr>
        <w:rStyle w:val="PageNumber"/>
      </w:rPr>
    </w:pPr>
    <w:r>
      <w:rPr>
        <w:rStyle w:val="PageNumber"/>
      </w:rPr>
      <w:fldChar w:fldCharType="begin"/>
    </w:r>
    <w:r>
      <w:rPr>
        <w:rStyle w:val="PageNumber"/>
      </w:rPr>
      <w:instrText xml:space="preserve">PAGE  </w:instrText>
    </w:r>
    <w:r>
      <w:rPr>
        <w:rStyle w:val="PageNumber"/>
      </w:rPr>
      <w:fldChar w:fldCharType="end"/>
    </w:r>
  </w:p>
  <w:p w14:paraId="09158B35" w14:textId="77777777" w:rsidR="0067263B" w:rsidRDefault="0067263B" w:rsidP="00A82383">
    <w:pPr>
      <w:pStyle w:val="Header1"/>
    </w:pPr>
  </w:p>
  <w:p w14:paraId="1A8A2C0D" w14:textId="77777777" w:rsidR="0067263B" w:rsidRDefault="0067263B" w:rsidP="00A82383"/>
  <w:p w14:paraId="41C8A040" w14:textId="77777777" w:rsidR="0067263B" w:rsidRDefault="0067263B" w:rsidP="00A82383"/>
  <w:p w14:paraId="48B89390" w14:textId="77777777" w:rsidR="0067263B" w:rsidRDefault="0067263B" w:rsidP="00A82383"/>
  <w:p w14:paraId="6C01CCC2" w14:textId="77777777" w:rsidR="0067263B" w:rsidRDefault="0067263B" w:rsidP="00A82383"/>
  <w:p w14:paraId="1C191954" w14:textId="77777777" w:rsidR="0067263B" w:rsidRDefault="0067263B" w:rsidP="00A82383"/>
  <w:p w14:paraId="09ED5FE5" w14:textId="77777777" w:rsidR="0067263B" w:rsidRDefault="0067263B" w:rsidP="00A82383"/>
  <w:p w14:paraId="72848664" w14:textId="77777777" w:rsidR="0067263B" w:rsidRDefault="0067263B" w:rsidP="00A82383"/>
  <w:p w14:paraId="61249EFD" w14:textId="77777777" w:rsidR="0067263B" w:rsidRDefault="0067263B" w:rsidP="00A8238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insideH w:val="single" w:sz="4" w:space="0" w:color="000000"/>
      </w:tblBorders>
      <w:tblLayout w:type="fixed"/>
      <w:tblLook w:val="04A0" w:firstRow="1" w:lastRow="0" w:firstColumn="1" w:lastColumn="0" w:noHBand="0" w:noVBand="1"/>
    </w:tblPr>
    <w:tblGrid>
      <w:gridCol w:w="6750"/>
      <w:gridCol w:w="2610"/>
    </w:tblGrid>
    <w:tr w:rsidR="0067263B" w14:paraId="23164CB1" w14:textId="77777777">
      <w:trPr>
        <w:trHeight w:val="297"/>
      </w:trPr>
      <w:tc>
        <w:tcPr>
          <w:tcW w:w="6750" w:type="dxa"/>
        </w:tcPr>
        <w:p w14:paraId="3AA4065D" w14:textId="5C93CFFD" w:rsidR="0067263B" w:rsidRDefault="008A3C4A" w:rsidP="00A82383">
          <w:pPr>
            <w:rPr>
              <w:snapToGrid w:val="0"/>
            </w:rPr>
          </w:pPr>
          <w:r>
            <w:rPr>
              <w:snapToGrid w:val="0"/>
            </w:rPr>
            <w:t xml:space="preserve">VAPT Audit </w:t>
          </w:r>
          <w:r w:rsidR="00E37BB6">
            <w:rPr>
              <w:snapToGrid w:val="0"/>
            </w:rPr>
            <w:t>–</w:t>
          </w:r>
          <w:r w:rsidR="006F3235">
            <w:rPr>
              <w:snapToGrid w:val="0"/>
            </w:rPr>
            <w:t xml:space="preserve"> Web</w:t>
          </w:r>
          <w:r w:rsidR="00E37BB6">
            <w:rPr>
              <w:snapToGrid w:val="0"/>
            </w:rPr>
            <w:t xml:space="preserve"> </w:t>
          </w:r>
          <w:r w:rsidR="006F3235">
            <w:rPr>
              <w:snapToGrid w:val="0"/>
            </w:rPr>
            <w:t>Application</w:t>
          </w:r>
        </w:p>
        <w:p w14:paraId="4194FAEC" w14:textId="3493A7E4" w:rsidR="0067263B" w:rsidRDefault="008A3C4A" w:rsidP="00A82383">
          <w:r>
            <w:rPr>
              <w:snapToGrid w:val="0"/>
            </w:rPr>
            <w:t>Period:</w:t>
          </w:r>
          <w:r>
            <w:rPr>
              <w:snapToGrid w:val="0"/>
              <w:lang w:val="en-GB"/>
            </w:rPr>
            <w:t xml:space="preserve"> </w:t>
          </w:r>
          <w:r w:rsidR="00071BAD">
            <w:t>9</w:t>
          </w:r>
          <w:r w:rsidR="00071BAD" w:rsidRPr="00071BAD">
            <w:rPr>
              <w:vertAlign w:val="superscript"/>
            </w:rPr>
            <w:t>th</w:t>
          </w:r>
          <w:r w:rsidR="00071BAD">
            <w:t xml:space="preserve"> May 2026 – 10</w:t>
          </w:r>
          <w:r w:rsidR="00071BAD" w:rsidRPr="00071BAD">
            <w:rPr>
              <w:vertAlign w:val="superscript"/>
            </w:rPr>
            <w:t>th</w:t>
          </w:r>
          <w:r w:rsidR="00071BAD">
            <w:t xml:space="preserve"> May 2026</w:t>
          </w:r>
        </w:p>
      </w:tc>
      <w:tc>
        <w:tcPr>
          <w:tcW w:w="2610" w:type="dxa"/>
        </w:tcPr>
        <w:p w14:paraId="0B6B011C" w14:textId="19EF199A" w:rsidR="0067263B" w:rsidRDefault="0067263B" w:rsidP="00A82383">
          <w:pPr>
            <w:pStyle w:val="Header1"/>
          </w:pPr>
        </w:p>
      </w:tc>
    </w:tr>
  </w:tbl>
  <w:p w14:paraId="2988DAA6" w14:textId="77777777" w:rsidR="0067263B" w:rsidRDefault="0067263B" w:rsidP="00A823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31BF"/>
    <w:multiLevelType w:val="hybridMultilevel"/>
    <w:tmpl w:val="2D649E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25B4184"/>
    <w:multiLevelType w:val="hybridMultilevel"/>
    <w:tmpl w:val="6C22BA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292E128E"/>
    <w:multiLevelType w:val="multilevel"/>
    <w:tmpl w:val="292E128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D774935"/>
    <w:multiLevelType w:val="multilevel"/>
    <w:tmpl w:val="F2E02DC6"/>
    <w:lvl w:ilvl="0">
      <w:start w:val="1"/>
      <w:numFmt w:val="decimal"/>
      <w:pStyle w:val="ListParagraph"/>
      <w:lvlText w:val="%1."/>
      <w:lvlJc w:val="left"/>
      <w:pPr>
        <w:ind w:left="643"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E9D4B66"/>
    <w:multiLevelType w:val="hybridMultilevel"/>
    <w:tmpl w:val="35B27100"/>
    <w:lvl w:ilvl="0" w:tplc="871CAE34">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6F0562A9"/>
    <w:multiLevelType w:val="multilevel"/>
    <w:tmpl w:val="6F0562A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742326D9"/>
    <w:multiLevelType w:val="multilevel"/>
    <w:tmpl w:val="742326D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468013482">
    <w:abstractNumId w:val="2"/>
  </w:num>
  <w:num w:numId="2" w16cid:durableId="1562330158">
    <w:abstractNumId w:val="3"/>
  </w:num>
  <w:num w:numId="3" w16cid:durableId="554121608">
    <w:abstractNumId w:val="6"/>
  </w:num>
  <w:num w:numId="4" w16cid:durableId="31274416">
    <w:abstractNumId w:val="5"/>
  </w:num>
  <w:num w:numId="5" w16cid:durableId="1202328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1918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1102710">
    <w:abstractNumId w:val="4"/>
  </w:num>
  <w:num w:numId="8" w16cid:durableId="243732166">
    <w:abstractNumId w:val="4"/>
  </w:num>
  <w:num w:numId="9" w16cid:durableId="14262266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36075079">
    <w:abstractNumId w:val="0"/>
  </w:num>
  <w:num w:numId="11" w16cid:durableId="627013177">
    <w:abstractNumId w:val="4"/>
  </w:num>
  <w:num w:numId="12" w16cid:durableId="112749390">
    <w:abstractNumId w:val="4"/>
  </w:num>
  <w:num w:numId="13" w16cid:durableId="1663702277">
    <w:abstractNumId w:val="4"/>
  </w:num>
  <w:num w:numId="14" w16cid:durableId="2769129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486358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2AF"/>
    <w:rsid w:val="0000006E"/>
    <w:rsid w:val="00000408"/>
    <w:rsid w:val="00000489"/>
    <w:rsid w:val="00002515"/>
    <w:rsid w:val="00002AB3"/>
    <w:rsid w:val="00003536"/>
    <w:rsid w:val="00004FE5"/>
    <w:rsid w:val="000051CA"/>
    <w:rsid w:val="000058C8"/>
    <w:rsid w:val="0000778C"/>
    <w:rsid w:val="00011ADB"/>
    <w:rsid w:val="00011EF5"/>
    <w:rsid w:val="00012A05"/>
    <w:rsid w:val="0001351A"/>
    <w:rsid w:val="0001447A"/>
    <w:rsid w:val="00020E21"/>
    <w:rsid w:val="000230D2"/>
    <w:rsid w:val="00023AE2"/>
    <w:rsid w:val="0002479C"/>
    <w:rsid w:val="00027E2A"/>
    <w:rsid w:val="00030EFE"/>
    <w:rsid w:val="00031110"/>
    <w:rsid w:val="00031D61"/>
    <w:rsid w:val="00034133"/>
    <w:rsid w:val="000400B1"/>
    <w:rsid w:val="00040FE3"/>
    <w:rsid w:val="00041774"/>
    <w:rsid w:val="00042B14"/>
    <w:rsid w:val="00042D1B"/>
    <w:rsid w:val="000452AF"/>
    <w:rsid w:val="00045D4B"/>
    <w:rsid w:val="000473EC"/>
    <w:rsid w:val="00055470"/>
    <w:rsid w:val="000561EE"/>
    <w:rsid w:val="00062DBB"/>
    <w:rsid w:val="000630B3"/>
    <w:rsid w:val="0006405B"/>
    <w:rsid w:val="0006427C"/>
    <w:rsid w:val="00064D04"/>
    <w:rsid w:val="00066D5E"/>
    <w:rsid w:val="00070057"/>
    <w:rsid w:val="00070084"/>
    <w:rsid w:val="00071BAD"/>
    <w:rsid w:val="00071BEA"/>
    <w:rsid w:val="00071BEC"/>
    <w:rsid w:val="00072503"/>
    <w:rsid w:val="000734AE"/>
    <w:rsid w:val="00075681"/>
    <w:rsid w:val="00075EA7"/>
    <w:rsid w:val="00076CF2"/>
    <w:rsid w:val="00077F7F"/>
    <w:rsid w:val="000805A3"/>
    <w:rsid w:val="00081005"/>
    <w:rsid w:val="00083077"/>
    <w:rsid w:val="00085650"/>
    <w:rsid w:val="00086E74"/>
    <w:rsid w:val="00091EDC"/>
    <w:rsid w:val="00091EFF"/>
    <w:rsid w:val="00092801"/>
    <w:rsid w:val="00094EA6"/>
    <w:rsid w:val="00097397"/>
    <w:rsid w:val="000A1B72"/>
    <w:rsid w:val="000A3D3F"/>
    <w:rsid w:val="000A478A"/>
    <w:rsid w:val="000A4AFA"/>
    <w:rsid w:val="000A4DCB"/>
    <w:rsid w:val="000A5A6E"/>
    <w:rsid w:val="000B0420"/>
    <w:rsid w:val="000B0D62"/>
    <w:rsid w:val="000B514C"/>
    <w:rsid w:val="000B6C15"/>
    <w:rsid w:val="000B6D6A"/>
    <w:rsid w:val="000C0644"/>
    <w:rsid w:val="000C3651"/>
    <w:rsid w:val="000C3833"/>
    <w:rsid w:val="000C779E"/>
    <w:rsid w:val="000D00BC"/>
    <w:rsid w:val="000D03A0"/>
    <w:rsid w:val="000D1E89"/>
    <w:rsid w:val="000D5495"/>
    <w:rsid w:val="000D7AF2"/>
    <w:rsid w:val="000E0434"/>
    <w:rsid w:val="000E2E24"/>
    <w:rsid w:val="000E4BDF"/>
    <w:rsid w:val="000E4C9F"/>
    <w:rsid w:val="000E53CB"/>
    <w:rsid w:val="000E7934"/>
    <w:rsid w:val="000F24F0"/>
    <w:rsid w:val="000F407E"/>
    <w:rsid w:val="000F446B"/>
    <w:rsid w:val="000F5609"/>
    <w:rsid w:val="000F5D4C"/>
    <w:rsid w:val="000F71EA"/>
    <w:rsid w:val="00100BA2"/>
    <w:rsid w:val="00106362"/>
    <w:rsid w:val="00107E95"/>
    <w:rsid w:val="00107EC9"/>
    <w:rsid w:val="0011093E"/>
    <w:rsid w:val="001112E9"/>
    <w:rsid w:val="0011227D"/>
    <w:rsid w:val="00120A49"/>
    <w:rsid w:val="00121021"/>
    <w:rsid w:val="00121DCA"/>
    <w:rsid w:val="00122C45"/>
    <w:rsid w:val="001238DC"/>
    <w:rsid w:val="001241B9"/>
    <w:rsid w:val="00127C29"/>
    <w:rsid w:val="00131C57"/>
    <w:rsid w:val="00133CFE"/>
    <w:rsid w:val="00137712"/>
    <w:rsid w:val="001377BC"/>
    <w:rsid w:val="001407A0"/>
    <w:rsid w:val="00141646"/>
    <w:rsid w:val="00142143"/>
    <w:rsid w:val="00142532"/>
    <w:rsid w:val="001425C2"/>
    <w:rsid w:val="00143DDA"/>
    <w:rsid w:val="001461CC"/>
    <w:rsid w:val="00152C79"/>
    <w:rsid w:val="00152D6A"/>
    <w:rsid w:val="00153606"/>
    <w:rsid w:val="00154133"/>
    <w:rsid w:val="0015484B"/>
    <w:rsid w:val="001548E8"/>
    <w:rsid w:val="001567AD"/>
    <w:rsid w:val="00160FD7"/>
    <w:rsid w:val="00161555"/>
    <w:rsid w:val="00161F21"/>
    <w:rsid w:val="0016647E"/>
    <w:rsid w:val="00166A46"/>
    <w:rsid w:val="00166CFF"/>
    <w:rsid w:val="00171995"/>
    <w:rsid w:val="001727E8"/>
    <w:rsid w:val="00176ADA"/>
    <w:rsid w:val="0017759C"/>
    <w:rsid w:val="0018084B"/>
    <w:rsid w:val="00180AEE"/>
    <w:rsid w:val="001816D0"/>
    <w:rsid w:val="0018241D"/>
    <w:rsid w:val="001824E7"/>
    <w:rsid w:val="00182AEF"/>
    <w:rsid w:val="001831EC"/>
    <w:rsid w:val="00183694"/>
    <w:rsid w:val="00183E2D"/>
    <w:rsid w:val="00184107"/>
    <w:rsid w:val="001846A6"/>
    <w:rsid w:val="00186533"/>
    <w:rsid w:val="0018699D"/>
    <w:rsid w:val="00187123"/>
    <w:rsid w:val="00190273"/>
    <w:rsid w:val="00190463"/>
    <w:rsid w:val="00190518"/>
    <w:rsid w:val="001907E5"/>
    <w:rsid w:val="00190B16"/>
    <w:rsid w:val="0019347D"/>
    <w:rsid w:val="001936B3"/>
    <w:rsid w:val="00196765"/>
    <w:rsid w:val="00197067"/>
    <w:rsid w:val="001A178E"/>
    <w:rsid w:val="001B05B2"/>
    <w:rsid w:val="001B09B0"/>
    <w:rsid w:val="001B1423"/>
    <w:rsid w:val="001B3A2B"/>
    <w:rsid w:val="001B6337"/>
    <w:rsid w:val="001B7D8B"/>
    <w:rsid w:val="001C12A8"/>
    <w:rsid w:val="001C2055"/>
    <w:rsid w:val="001C2C8E"/>
    <w:rsid w:val="001C30FC"/>
    <w:rsid w:val="001C6DF2"/>
    <w:rsid w:val="001C761A"/>
    <w:rsid w:val="001D0FED"/>
    <w:rsid w:val="001D1E93"/>
    <w:rsid w:val="001D4AC0"/>
    <w:rsid w:val="001D5997"/>
    <w:rsid w:val="001D5ACE"/>
    <w:rsid w:val="001D798D"/>
    <w:rsid w:val="001E0459"/>
    <w:rsid w:val="001E128D"/>
    <w:rsid w:val="001E3BE1"/>
    <w:rsid w:val="001E4D72"/>
    <w:rsid w:val="001E7E06"/>
    <w:rsid w:val="001E7E80"/>
    <w:rsid w:val="001F1529"/>
    <w:rsid w:val="001F1E01"/>
    <w:rsid w:val="001F5127"/>
    <w:rsid w:val="001F51C8"/>
    <w:rsid w:val="001F5FBB"/>
    <w:rsid w:val="002022FB"/>
    <w:rsid w:val="00204D2E"/>
    <w:rsid w:val="00204F79"/>
    <w:rsid w:val="00205B97"/>
    <w:rsid w:val="0021653D"/>
    <w:rsid w:val="00221550"/>
    <w:rsid w:val="002230E3"/>
    <w:rsid w:val="00223637"/>
    <w:rsid w:val="002255C4"/>
    <w:rsid w:val="00227E4E"/>
    <w:rsid w:val="00234066"/>
    <w:rsid w:val="00235219"/>
    <w:rsid w:val="00235C0E"/>
    <w:rsid w:val="0023760C"/>
    <w:rsid w:val="00243577"/>
    <w:rsid w:val="00244E43"/>
    <w:rsid w:val="00244FC3"/>
    <w:rsid w:val="002479AC"/>
    <w:rsid w:val="00247C86"/>
    <w:rsid w:val="00247FB6"/>
    <w:rsid w:val="00250944"/>
    <w:rsid w:val="002554A3"/>
    <w:rsid w:val="00256310"/>
    <w:rsid w:val="00256709"/>
    <w:rsid w:val="00256DDC"/>
    <w:rsid w:val="00266797"/>
    <w:rsid w:val="00270EAD"/>
    <w:rsid w:val="00271231"/>
    <w:rsid w:val="002712D6"/>
    <w:rsid w:val="00273196"/>
    <w:rsid w:val="002734F0"/>
    <w:rsid w:val="00273730"/>
    <w:rsid w:val="002744FB"/>
    <w:rsid w:val="00275872"/>
    <w:rsid w:val="00275C77"/>
    <w:rsid w:val="00276043"/>
    <w:rsid w:val="0027659F"/>
    <w:rsid w:val="00277BAA"/>
    <w:rsid w:val="002818B2"/>
    <w:rsid w:val="00283196"/>
    <w:rsid w:val="002901E6"/>
    <w:rsid w:val="002907DE"/>
    <w:rsid w:val="00290BD4"/>
    <w:rsid w:val="00290D66"/>
    <w:rsid w:val="00291F62"/>
    <w:rsid w:val="002922FD"/>
    <w:rsid w:val="002926A6"/>
    <w:rsid w:val="00295946"/>
    <w:rsid w:val="00296583"/>
    <w:rsid w:val="002968C9"/>
    <w:rsid w:val="00296932"/>
    <w:rsid w:val="002A03CC"/>
    <w:rsid w:val="002A13C4"/>
    <w:rsid w:val="002A1450"/>
    <w:rsid w:val="002A259B"/>
    <w:rsid w:val="002A6D49"/>
    <w:rsid w:val="002A7AFB"/>
    <w:rsid w:val="002B2536"/>
    <w:rsid w:val="002B4201"/>
    <w:rsid w:val="002B5651"/>
    <w:rsid w:val="002B6434"/>
    <w:rsid w:val="002C04A1"/>
    <w:rsid w:val="002C2A3F"/>
    <w:rsid w:val="002C6E60"/>
    <w:rsid w:val="002C6F4A"/>
    <w:rsid w:val="002C7203"/>
    <w:rsid w:val="002D2ADD"/>
    <w:rsid w:val="002D38B2"/>
    <w:rsid w:val="002D3F2D"/>
    <w:rsid w:val="002D50B6"/>
    <w:rsid w:val="002D56CA"/>
    <w:rsid w:val="002D6D7E"/>
    <w:rsid w:val="002E1C3E"/>
    <w:rsid w:val="002E27AA"/>
    <w:rsid w:val="002E4C8A"/>
    <w:rsid w:val="002E7F25"/>
    <w:rsid w:val="002F02C3"/>
    <w:rsid w:val="002F133F"/>
    <w:rsid w:val="002F234F"/>
    <w:rsid w:val="002F2949"/>
    <w:rsid w:val="002F3785"/>
    <w:rsid w:val="002F7810"/>
    <w:rsid w:val="003029AA"/>
    <w:rsid w:val="00302DEB"/>
    <w:rsid w:val="00303668"/>
    <w:rsid w:val="003053A4"/>
    <w:rsid w:val="00305E37"/>
    <w:rsid w:val="003063BC"/>
    <w:rsid w:val="00307B09"/>
    <w:rsid w:val="00312FDE"/>
    <w:rsid w:val="00313ED3"/>
    <w:rsid w:val="00313F4E"/>
    <w:rsid w:val="00315C46"/>
    <w:rsid w:val="00317AB4"/>
    <w:rsid w:val="00317AC0"/>
    <w:rsid w:val="0032122E"/>
    <w:rsid w:val="00321C9D"/>
    <w:rsid w:val="003224CA"/>
    <w:rsid w:val="0032290D"/>
    <w:rsid w:val="00324C60"/>
    <w:rsid w:val="00325C65"/>
    <w:rsid w:val="0032680C"/>
    <w:rsid w:val="00327B52"/>
    <w:rsid w:val="00330787"/>
    <w:rsid w:val="00332252"/>
    <w:rsid w:val="00333D40"/>
    <w:rsid w:val="00337B3D"/>
    <w:rsid w:val="00340A0A"/>
    <w:rsid w:val="0034163D"/>
    <w:rsid w:val="00343072"/>
    <w:rsid w:val="00344423"/>
    <w:rsid w:val="00344B96"/>
    <w:rsid w:val="0034719D"/>
    <w:rsid w:val="00347744"/>
    <w:rsid w:val="00347F3B"/>
    <w:rsid w:val="00350A3A"/>
    <w:rsid w:val="003519C9"/>
    <w:rsid w:val="00351AE6"/>
    <w:rsid w:val="00352212"/>
    <w:rsid w:val="00352432"/>
    <w:rsid w:val="0035289D"/>
    <w:rsid w:val="00353DA3"/>
    <w:rsid w:val="00354043"/>
    <w:rsid w:val="00356AAD"/>
    <w:rsid w:val="0035776A"/>
    <w:rsid w:val="003605BC"/>
    <w:rsid w:val="0036085D"/>
    <w:rsid w:val="003618D4"/>
    <w:rsid w:val="00361FD1"/>
    <w:rsid w:val="003643E7"/>
    <w:rsid w:val="00364F7D"/>
    <w:rsid w:val="003651EE"/>
    <w:rsid w:val="00366745"/>
    <w:rsid w:val="00366E4C"/>
    <w:rsid w:val="003671F5"/>
    <w:rsid w:val="003712A1"/>
    <w:rsid w:val="00372088"/>
    <w:rsid w:val="003732B6"/>
    <w:rsid w:val="00373D4D"/>
    <w:rsid w:val="003756A7"/>
    <w:rsid w:val="00380350"/>
    <w:rsid w:val="00381B84"/>
    <w:rsid w:val="00383133"/>
    <w:rsid w:val="0038478B"/>
    <w:rsid w:val="003869A6"/>
    <w:rsid w:val="00386B84"/>
    <w:rsid w:val="00386CC8"/>
    <w:rsid w:val="0038710D"/>
    <w:rsid w:val="00390690"/>
    <w:rsid w:val="00391E1E"/>
    <w:rsid w:val="0039306F"/>
    <w:rsid w:val="00393BF8"/>
    <w:rsid w:val="00396A0A"/>
    <w:rsid w:val="00397E35"/>
    <w:rsid w:val="003A19F6"/>
    <w:rsid w:val="003A1B9D"/>
    <w:rsid w:val="003A2773"/>
    <w:rsid w:val="003A2C46"/>
    <w:rsid w:val="003A460F"/>
    <w:rsid w:val="003B258C"/>
    <w:rsid w:val="003B2E5D"/>
    <w:rsid w:val="003B50C8"/>
    <w:rsid w:val="003B5187"/>
    <w:rsid w:val="003B664E"/>
    <w:rsid w:val="003C0C83"/>
    <w:rsid w:val="003C12DD"/>
    <w:rsid w:val="003C264E"/>
    <w:rsid w:val="003C2BAF"/>
    <w:rsid w:val="003C2FB3"/>
    <w:rsid w:val="003C5C12"/>
    <w:rsid w:val="003C6ED0"/>
    <w:rsid w:val="003C6FA0"/>
    <w:rsid w:val="003C74EC"/>
    <w:rsid w:val="003C7AF8"/>
    <w:rsid w:val="003D2254"/>
    <w:rsid w:val="003D23CE"/>
    <w:rsid w:val="003D37DA"/>
    <w:rsid w:val="003D54E7"/>
    <w:rsid w:val="003D5BC4"/>
    <w:rsid w:val="003E004A"/>
    <w:rsid w:val="003E2F43"/>
    <w:rsid w:val="003E45CC"/>
    <w:rsid w:val="003E555F"/>
    <w:rsid w:val="003E55E2"/>
    <w:rsid w:val="003E59AD"/>
    <w:rsid w:val="003E5CEA"/>
    <w:rsid w:val="003E662E"/>
    <w:rsid w:val="003F109C"/>
    <w:rsid w:val="003F1904"/>
    <w:rsid w:val="003F2211"/>
    <w:rsid w:val="003F24F3"/>
    <w:rsid w:val="003F2DCE"/>
    <w:rsid w:val="003F39B7"/>
    <w:rsid w:val="003F6C4A"/>
    <w:rsid w:val="00400E89"/>
    <w:rsid w:val="004017EB"/>
    <w:rsid w:val="004035BF"/>
    <w:rsid w:val="00403B75"/>
    <w:rsid w:val="00404C9E"/>
    <w:rsid w:val="00406223"/>
    <w:rsid w:val="00407E27"/>
    <w:rsid w:val="004108EA"/>
    <w:rsid w:val="00410C4F"/>
    <w:rsid w:val="004114F3"/>
    <w:rsid w:val="0041268C"/>
    <w:rsid w:val="00412DAF"/>
    <w:rsid w:val="00416146"/>
    <w:rsid w:val="00416C7A"/>
    <w:rsid w:val="00422A8D"/>
    <w:rsid w:val="00424C3F"/>
    <w:rsid w:val="0042557C"/>
    <w:rsid w:val="004266C3"/>
    <w:rsid w:val="00426FD6"/>
    <w:rsid w:val="00427B58"/>
    <w:rsid w:val="004312F6"/>
    <w:rsid w:val="00431D63"/>
    <w:rsid w:val="00432970"/>
    <w:rsid w:val="00433E30"/>
    <w:rsid w:val="004356A9"/>
    <w:rsid w:val="00436AFF"/>
    <w:rsid w:val="00437192"/>
    <w:rsid w:val="004373C2"/>
    <w:rsid w:val="00446B19"/>
    <w:rsid w:val="004512D2"/>
    <w:rsid w:val="0045198F"/>
    <w:rsid w:val="00453883"/>
    <w:rsid w:val="00454805"/>
    <w:rsid w:val="00454C3E"/>
    <w:rsid w:val="00454EA5"/>
    <w:rsid w:val="00455945"/>
    <w:rsid w:val="00455DAC"/>
    <w:rsid w:val="0045701F"/>
    <w:rsid w:val="004576A3"/>
    <w:rsid w:val="00457A23"/>
    <w:rsid w:val="0046114A"/>
    <w:rsid w:val="00461164"/>
    <w:rsid w:val="00463C08"/>
    <w:rsid w:val="004646F0"/>
    <w:rsid w:val="004659FA"/>
    <w:rsid w:val="004663FE"/>
    <w:rsid w:val="00467C72"/>
    <w:rsid w:val="004709C4"/>
    <w:rsid w:val="00475E38"/>
    <w:rsid w:val="00477022"/>
    <w:rsid w:val="00477771"/>
    <w:rsid w:val="00480FE2"/>
    <w:rsid w:val="00482507"/>
    <w:rsid w:val="00483CFD"/>
    <w:rsid w:val="0048452C"/>
    <w:rsid w:val="00485981"/>
    <w:rsid w:val="004900DE"/>
    <w:rsid w:val="00491351"/>
    <w:rsid w:val="00494D15"/>
    <w:rsid w:val="00494DDF"/>
    <w:rsid w:val="00497249"/>
    <w:rsid w:val="004A0111"/>
    <w:rsid w:val="004A0274"/>
    <w:rsid w:val="004A1A22"/>
    <w:rsid w:val="004A27C9"/>
    <w:rsid w:val="004A497A"/>
    <w:rsid w:val="004A5D79"/>
    <w:rsid w:val="004A7CF9"/>
    <w:rsid w:val="004B3410"/>
    <w:rsid w:val="004B3758"/>
    <w:rsid w:val="004B658C"/>
    <w:rsid w:val="004B69B5"/>
    <w:rsid w:val="004B7097"/>
    <w:rsid w:val="004C10B3"/>
    <w:rsid w:val="004C5AEA"/>
    <w:rsid w:val="004C5E34"/>
    <w:rsid w:val="004C6E4D"/>
    <w:rsid w:val="004D0761"/>
    <w:rsid w:val="004D2658"/>
    <w:rsid w:val="004D3194"/>
    <w:rsid w:val="004D331E"/>
    <w:rsid w:val="004D3A45"/>
    <w:rsid w:val="004D3DE6"/>
    <w:rsid w:val="004D59A5"/>
    <w:rsid w:val="004D6EE9"/>
    <w:rsid w:val="004E004F"/>
    <w:rsid w:val="004E1884"/>
    <w:rsid w:val="004E28C4"/>
    <w:rsid w:val="004E3C35"/>
    <w:rsid w:val="004E417C"/>
    <w:rsid w:val="004E4E83"/>
    <w:rsid w:val="004E5727"/>
    <w:rsid w:val="004E72C1"/>
    <w:rsid w:val="004F1725"/>
    <w:rsid w:val="004F4F21"/>
    <w:rsid w:val="004F5AB1"/>
    <w:rsid w:val="004F5FD3"/>
    <w:rsid w:val="004F65CA"/>
    <w:rsid w:val="004F6BB7"/>
    <w:rsid w:val="004F79E2"/>
    <w:rsid w:val="004F7E1F"/>
    <w:rsid w:val="00501314"/>
    <w:rsid w:val="0050142F"/>
    <w:rsid w:val="0050163F"/>
    <w:rsid w:val="00502696"/>
    <w:rsid w:val="0050281B"/>
    <w:rsid w:val="00503063"/>
    <w:rsid w:val="00505B40"/>
    <w:rsid w:val="0051473D"/>
    <w:rsid w:val="00516402"/>
    <w:rsid w:val="00520B64"/>
    <w:rsid w:val="00522DB0"/>
    <w:rsid w:val="005234C3"/>
    <w:rsid w:val="005268DF"/>
    <w:rsid w:val="00530A5C"/>
    <w:rsid w:val="00534726"/>
    <w:rsid w:val="00540480"/>
    <w:rsid w:val="0054173D"/>
    <w:rsid w:val="005425C4"/>
    <w:rsid w:val="00542D33"/>
    <w:rsid w:val="00542E29"/>
    <w:rsid w:val="00543DCF"/>
    <w:rsid w:val="005443CB"/>
    <w:rsid w:val="0054469A"/>
    <w:rsid w:val="0054481E"/>
    <w:rsid w:val="00544D30"/>
    <w:rsid w:val="0054524E"/>
    <w:rsid w:val="005454E4"/>
    <w:rsid w:val="005455B1"/>
    <w:rsid w:val="005466B6"/>
    <w:rsid w:val="00546995"/>
    <w:rsid w:val="005469C7"/>
    <w:rsid w:val="00550E53"/>
    <w:rsid w:val="005530E0"/>
    <w:rsid w:val="005548CA"/>
    <w:rsid w:val="00554C1D"/>
    <w:rsid w:val="00555FA4"/>
    <w:rsid w:val="00556A8F"/>
    <w:rsid w:val="00556DC8"/>
    <w:rsid w:val="00561609"/>
    <w:rsid w:val="00561A52"/>
    <w:rsid w:val="00564462"/>
    <w:rsid w:val="0056473E"/>
    <w:rsid w:val="00567902"/>
    <w:rsid w:val="0057002F"/>
    <w:rsid w:val="005700A8"/>
    <w:rsid w:val="0057098D"/>
    <w:rsid w:val="0057241F"/>
    <w:rsid w:val="005768C4"/>
    <w:rsid w:val="00576B4C"/>
    <w:rsid w:val="005900A7"/>
    <w:rsid w:val="00590508"/>
    <w:rsid w:val="00591868"/>
    <w:rsid w:val="00592307"/>
    <w:rsid w:val="00592313"/>
    <w:rsid w:val="005929D2"/>
    <w:rsid w:val="00592D3D"/>
    <w:rsid w:val="00593669"/>
    <w:rsid w:val="005947FC"/>
    <w:rsid w:val="00597600"/>
    <w:rsid w:val="005A0D8B"/>
    <w:rsid w:val="005A1224"/>
    <w:rsid w:val="005A327A"/>
    <w:rsid w:val="005A3915"/>
    <w:rsid w:val="005A4E7F"/>
    <w:rsid w:val="005B0C0E"/>
    <w:rsid w:val="005B14A0"/>
    <w:rsid w:val="005B1C8B"/>
    <w:rsid w:val="005B24A4"/>
    <w:rsid w:val="005B5224"/>
    <w:rsid w:val="005B7640"/>
    <w:rsid w:val="005C0326"/>
    <w:rsid w:val="005C03DD"/>
    <w:rsid w:val="005C0B02"/>
    <w:rsid w:val="005C2070"/>
    <w:rsid w:val="005C5271"/>
    <w:rsid w:val="005C57D4"/>
    <w:rsid w:val="005C6F48"/>
    <w:rsid w:val="005D1EF2"/>
    <w:rsid w:val="005D2168"/>
    <w:rsid w:val="005D3871"/>
    <w:rsid w:val="005D38A8"/>
    <w:rsid w:val="005D4336"/>
    <w:rsid w:val="005D672C"/>
    <w:rsid w:val="005D7293"/>
    <w:rsid w:val="005D7C80"/>
    <w:rsid w:val="005D7F1A"/>
    <w:rsid w:val="005E084B"/>
    <w:rsid w:val="005E11F6"/>
    <w:rsid w:val="005E32E7"/>
    <w:rsid w:val="005E3BB2"/>
    <w:rsid w:val="005E3CCF"/>
    <w:rsid w:val="005E5CD5"/>
    <w:rsid w:val="005E66E8"/>
    <w:rsid w:val="005E7534"/>
    <w:rsid w:val="005F07B5"/>
    <w:rsid w:val="005F1343"/>
    <w:rsid w:val="005F1AFB"/>
    <w:rsid w:val="005F2482"/>
    <w:rsid w:val="005F3A1A"/>
    <w:rsid w:val="005F40D9"/>
    <w:rsid w:val="005F5943"/>
    <w:rsid w:val="005F5C52"/>
    <w:rsid w:val="006002F5"/>
    <w:rsid w:val="006009B3"/>
    <w:rsid w:val="00602328"/>
    <w:rsid w:val="0060289A"/>
    <w:rsid w:val="00604BC9"/>
    <w:rsid w:val="0060540D"/>
    <w:rsid w:val="006054CE"/>
    <w:rsid w:val="006057C4"/>
    <w:rsid w:val="006076A1"/>
    <w:rsid w:val="00612BE3"/>
    <w:rsid w:val="00612E3C"/>
    <w:rsid w:val="00614207"/>
    <w:rsid w:val="00614213"/>
    <w:rsid w:val="00620688"/>
    <w:rsid w:val="00621739"/>
    <w:rsid w:val="00622134"/>
    <w:rsid w:val="006224E9"/>
    <w:rsid w:val="006262D3"/>
    <w:rsid w:val="006278A5"/>
    <w:rsid w:val="00630123"/>
    <w:rsid w:val="006340E2"/>
    <w:rsid w:val="006400F2"/>
    <w:rsid w:val="0064113F"/>
    <w:rsid w:val="00641198"/>
    <w:rsid w:val="00641E40"/>
    <w:rsid w:val="00642DCC"/>
    <w:rsid w:val="006434D7"/>
    <w:rsid w:val="0064388B"/>
    <w:rsid w:val="0064674A"/>
    <w:rsid w:val="00646795"/>
    <w:rsid w:val="00650351"/>
    <w:rsid w:val="006513B6"/>
    <w:rsid w:val="00652807"/>
    <w:rsid w:val="0065355A"/>
    <w:rsid w:val="00654432"/>
    <w:rsid w:val="00657597"/>
    <w:rsid w:val="00663BA6"/>
    <w:rsid w:val="006646F7"/>
    <w:rsid w:val="006656BF"/>
    <w:rsid w:val="00667102"/>
    <w:rsid w:val="00670DD4"/>
    <w:rsid w:val="0067140D"/>
    <w:rsid w:val="0067263B"/>
    <w:rsid w:val="00673BD6"/>
    <w:rsid w:val="00674023"/>
    <w:rsid w:val="006765EB"/>
    <w:rsid w:val="0067758A"/>
    <w:rsid w:val="00677F0B"/>
    <w:rsid w:val="00680E07"/>
    <w:rsid w:val="00682A7A"/>
    <w:rsid w:val="00682FE2"/>
    <w:rsid w:val="00683608"/>
    <w:rsid w:val="006849A6"/>
    <w:rsid w:val="00686DDA"/>
    <w:rsid w:val="006872A8"/>
    <w:rsid w:val="00692174"/>
    <w:rsid w:val="006926C2"/>
    <w:rsid w:val="00696043"/>
    <w:rsid w:val="006966C9"/>
    <w:rsid w:val="006A36E2"/>
    <w:rsid w:val="006A49AB"/>
    <w:rsid w:val="006A6640"/>
    <w:rsid w:val="006A7B72"/>
    <w:rsid w:val="006B18B7"/>
    <w:rsid w:val="006B1B97"/>
    <w:rsid w:val="006B38CC"/>
    <w:rsid w:val="006B70A6"/>
    <w:rsid w:val="006C092F"/>
    <w:rsid w:val="006C2D44"/>
    <w:rsid w:val="006C37AE"/>
    <w:rsid w:val="006C3E69"/>
    <w:rsid w:val="006C44A1"/>
    <w:rsid w:val="006C5F10"/>
    <w:rsid w:val="006C6855"/>
    <w:rsid w:val="006C7CB9"/>
    <w:rsid w:val="006D00F9"/>
    <w:rsid w:val="006D010C"/>
    <w:rsid w:val="006D21C3"/>
    <w:rsid w:val="006D2B1A"/>
    <w:rsid w:val="006D383C"/>
    <w:rsid w:val="006D4786"/>
    <w:rsid w:val="006D50AE"/>
    <w:rsid w:val="006D7ADB"/>
    <w:rsid w:val="006E06FA"/>
    <w:rsid w:val="006E3589"/>
    <w:rsid w:val="006E3EE6"/>
    <w:rsid w:val="006E41CF"/>
    <w:rsid w:val="006E6468"/>
    <w:rsid w:val="006E6A68"/>
    <w:rsid w:val="006F1243"/>
    <w:rsid w:val="006F12CC"/>
    <w:rsid w:val="006F1D3D"/>
    <w:rsid w:val="006F3035"/>
    <w:rsid w:val="006F31A7"/>
    <w:rsid w:val="006F3235"/>
    <w:rsid w:val="006F3689"/>
    <w:rsid w:val="006F3FF0"/>
    <w:rsid w:val="006F6B31"/>
    <w:rsid w:val="006F7E33"/>
    <w:rsid w:val="006F7EFB"/>
    <w:rsid w:val="007021BC"/>
    <w:rsid w:val="00702538"/>
    <w:rsid w:val="007069E4"/>
    <w:rsid w:val="00710928"/>
    <w:rsid w:val="00714F82"/>
    <w:rsid w:val="00717420"/>
    <w:rsid w:val="007229BB"/>
    <w:rsid w:val="007238E0"/>
    <w:rsid w:val="007278FF"/>
    <w:rsid w:val="00731197"/>
    <w:rsid w:val="007331F0"/>
    <w:rsid w:val="00733F24"/>
    <w:rsid w:val="00735091"/>
    <w:rsid w:val="0073670D"/>
    <w:rsid w:val="0073746B"/>
    <w:rsid w:val="007417A7"/>
    <w:rsid w:val="00741F11"/>
    <w:rsid w:val="007448DB"/>
    <w:rsid w:val="00744D42"/>
    <w:rsid w:val="00750206"/>
    <w:rsid w:val="00750BDE"/>
    <w:rsid w:val="0075188E"/>
    <w:rsid w:val="0075238D"/>
    <w:rsid w:val="007524DF"/>
    <w:rsid w:val="00752889"/>
    <w:rsid w:val="00753E9B"/>
    <w:rsid w:val="00755183"/>
    <w:rsid w:val="007563F0"/>
    <w:rsid w:val="007569EF"/>
    <w:rsid w:val="0075738E"/>
    <w:rsid w:val="00760467"/>
    <w:rsid w:val="007610C7"/>
    <w:rsid w:val="00761918"/>
    <w:rsid w:val="00761D25"/>
    <w:rsid w:val="00761E9E"/>
    <w:rsid w:val="00761F65"/>
    <w:rsid w:val="0076294C"/>
    <w:rsid w:val="00764311"/>
    <w:rsid w:val="00764617"/>
    <w:rsid w:val="0076679B"/>
    <w:rsid w:val="00771F98"/>
    <w:rsid w:val="00772D81"/>
    <w:rsid w:val="00773FC9"/>
    <w:rsid w:val="00777985"/>
    <w:rsid w:val="00780AD0"/>
    <w:rsid w:val="007849D6"/>
    <w:rsid w:val="0078577D"/>
    <w:rsid w:val="00787339"/>
    <w:rsid w:val="007903D8"/>
    <w:rsid w:val="00791E38"/>
    <w:rsid w:val="00794811"/>
    <w:rsid w:val="00794B91"/>
    <w:rsid w:val="007A061A"/>
    <w:rsid w:val="007A0A11"/>
    <w:rsid w:val="007A0D1B"/>
    <w:rsid w:val="007A14B0"/>
    <w:rsid w:val="007A2940"/>
    <w:rsid w:val="007A29C6"/>
    <w:rsid w:val="007A3D1B"/>
    <w:rsid w:val="007A4EC9"/>
    <w:rsid w:val="007A52DF"/>
    <w:rsid w:val="007B1DC6"/>
    <w:rsid w:val="007B4A85"/>
    <w:rsid w:val="007B59B3"/>
    <w:rsid w:val="007B68EA"/>
    <w:rsid w:val="007B6D64"/>
    <w:rsid w:val="007C3CC7"/>
    <w:rsid w:val="007C483B"/>
    <w:rsid w:val="007C62AD"/>
    <w:rsid w:val="007C7764"/>
    <w:rsid w:val="007D2F64"/>
    <w:rsid w:val="007D3171"/>
    <w:rsid w:val="007D32A3"/>
    <w:rsid w:val="007D3BE5"/>
    <w:rsid w:val="007D4571"/>
    <w:rsid w:val="007D56B8"/>
    <w:rsid w:val="007D5EA0"/>
    <w:rsid w:val="007D6661"/>
    <w:rsid w:val="007E11C7"/>
    <w:rsid w:val="007E220D"/>
    <w:rsid w:val="007E387B"/>
    <w:rsid w:val="007E3D96"/>
    <w:rsid w:val="007E6646"/>
    <w:rsid w:val="007E6683"/>
    <w:rsid w:val="007E671E"/>
    <w:rsid w:val="007F25D2"/>
    <w:rsid w:val="007F3BDD"/>
    <w:rsid w:val="007F4221"/>
    <w:rsid w:val="007F679D"/>
    <w:rsid w:val="007F6B9F"/>
    <w:rsid w:val="007F6F14"/>
    <w:rsid w:val="00802982"/>
    <w:rsid w:val="00803274"/>
    <w:rsid w:val="008032A1"/>
    <w:rsid w:val="0080367E"/>
    <w:rsid w:val="00803EC5"/>
    <w:rsid w:val="00805E92"/>
    <w:rsid w:val="00806AA2"/>
    <w:rsid w:val="00807397"/>
    <w:rsid w:val="0081034F"/>
    <w:rsid w:val="00811D28"/>
    <w:rsid w:val="008138D2"/>
    <w:rsid w:val="00813B74"/>
    <w:rsid w:val="0081598E"/>
    <w:rsid w:val="00816E4B"/>
    <w:rsid w:val="00823048"/>
    <w:rsid w:val="00823922"/>
    <w:rsid w:val="00824251"/>
    <w:rsid w:val="00826E9E"/>
    <w:rsid w:val="00826F35"/>
    <w:rsid w:val="008270A3"/>
    <w:rsid w:val="00830122"/>
    <w:rsid w:val="00830193"/>
    <w:rsid w:val="00836469"/>
    <w:rsid w:val="00837448"/>
    <w:rsid w:val="00840E2F"/>
    <w:rsid w:val="00841A33"/>
    <w:rsid w:val="00842947"/>
    <w:rsid w:val="008437F7"/>
    <w:rsid w:val="008452FB"/>
    <w:rsid w:val="00845DD9"/>
    <w:rsid w:val="008464F6"/>
    <w:rsid w:val="0084768F"/>
    <w:rsid w:val="00851A64"/>
    <w:rsid w:val="00852C2C"/>
    <w:rsid w:val="008536D6"/>
    <w:rsid w:val="0085516C"/>
    <w:rsid w:val="008572A4"/>
    <w:rsid w:val="008577B5"/>
    <w:rsid w:val="008611C0"/>
    <w:rsid w:val="008629A0"/>
    <w:rsid w:val="00864A26"/>
    <w:rsid w:val="008663D3"/>
    <w:rsid w:val="00866A74"/>
    <w:rsid w:val="00867399"/>
    <w:rsid w:val="00870FF9"/>
    <w:rsid w:val="008866B9"/>
    <w:rsid w:val="00890CBD"/>
    <w:rsid w:val="008913DD"/>
    <w:rsid w:val="0089207B"/>
    <w:rsid w:val="00892D76"/>
    <w:rsid w:val="00893890"/>
    <w:rsid w:val="008943B0"/>
    <w:rsid w:val="00894F66"/>
    <w:rsid w:val="00895651"/>
    <w:rsid w:val="00897050"/>
    <w:rsid w:val="008A3C4A"/>
    <w:rsid w:val="008A48BD"/>
    <w:rsid w:val="008A5507"/>
    <w:rsid w:val="008A768C"/>
    <w:rsid w:val="008A7A8D"/>
    <w:rsid w:val="008B05B8"/>
    <w:rsid w:val="008B2927"/>
    <w:rsid w:val="008B48B1"/>
    <w:rsid w:val="008B4CE4"/>
    <w:rsid w:val="008B6147"/>
    <w:rsid w:val="008B6F29"/>
    <w:rsid w:val="008C0C33"/>
    <w:rsid w:val="008C33A1"/>
    <w:rsid w:val="008C3534"/>
    <w:rsid w:val="008C3907"/>
    <w:rsid w:val="008C6401"/>
    <w:rsid w:val="008C67F5"/>
    <w:rsid w:val="008C74F1"/>
    <w:rsid w:val="008D3E52"/>
    <w:rsid w:val="008D6D2D"/>
    <w:rsid w:val="008D7524"/>
    <w:rsid w:val="008E0D69"/>
    <w:rsid w:val="008E0FB3"/>
    <w:rsid w:val="008E3751"/>
    <w:rsid w:val="008E515C"/>
    <w:rsid w:val="008E55AE"/>
    <w:rsid w:val="008E5E4B"/>
    <w:rsid w:val="008E6996"/>
    <w:rsid w:val="008E6BA5"/>
    <w:rsid w:val="008F0E8D"/>
    <w:rsid w:val="008F4D36"/>
    <w:rsid w:val="008F5602"/>
    <w:rsid w:val="008F6F55"/>
    <w:rsid w:val="00900F9A"/>
    <w:rsid w:val="009014E1"/>
    <w:rsid w:val="009036E2"/>
    <w:rsid w:val="00904A50"/>
    <w:rsid w:val="00904B20"/>
    <w:rsid w:val="009062B8"/>
    <w:rsid w:val="00906EC4"/>
    <w:rsid w:val="0091452D"/>
    <w:rsid w:val="0091501F"/>
    <w:rsid w:val="009160DA"/>
    <w:rsid w:val="00916132"/>
    <w:rsid w:val="009168B1"/>
    <w:rsid w:val="00916E1C"/>
    <w:rsid w:val="009177D9"/>
    <w:rsid w:val="0091792C"/>
    <w:rsid w:val="00917F28"/>
    <w:rsid w:val="009201DB"/>
    <w:rsid w:val="00922589"/>
    <w:rsid w:val="0092471F"/>
    <w:rsid w:val="00926CBB"/>
    <w:rsid w:val="00930406"/>
    <w:rsid w:val="00932AC0"/>
    <w:rsid w:val="00932E35"/>
    <w:rsid w:val="00935364"/>
    <w:rsid w:val="00935A67"/>
    <w:rsid w:val="00936278"/>
    <w:rsid w:val="00940F74"/>
    <w:rsid w:val="0094357E"/>
    <w:rsid w:val="00943E19"/>
    <w:rsid w:val="00952BAF"/>
    <w:rsid w:val="00953E76"/>
    <w:rsid w:val="00953F96"/>
    <w:rsid w:val="00960659"/>
    <w:rsid w:val="00961B47"/>
    <w:rsid w:val="00961E4F"/>
    <w:rsid w:val="009624CF"/>
    <w:rsid w:val="009652D4"/>
    <w:rsid w:val="009653CB"/>
    <w:rsid w:val="00965519"/>
    <w:rsid w:val="009664F2"/>
    <w:rsid w:val="009678E0"/>
    <w:rsid w:val="0096791E"/>
    <w:rsid w:val="00967AB7"/>
    <w:rsid w:val="009701C7"/>
    <w:rsid w:val="00970829"/>
    <w:rsid w:val="009731DD"/>
    <w:rsid w:val="0097428F"/>
    <w:rsid w:val="0097622C"/>
    <w:rsid w:val="00977609"/>
    <w:rsid w:val="00977FEA"/>
    <w:rsid w:val="009809F2"/>
    <w:rsid w:val="00980AEE"/>
    <w:rsid w:val="009826D6"/>
    <w:rsid w:val="00982EFC"/>
    <w:rsid w:val="00985C31"/>
    <w:rsid w:val="00990B55"/>
    <w:rsid w:val="00991710"/>
    <w:rsid w:val="00992086"/>
    <w:rsid w:val="00994159"/>
    <w:rsid w:val="009960C9"/>
    <w:rsid w:val="00996FA3"/>
    <w:rsid w:val="009A28B0"/>
    <w:rsid w:val="009A2980"/>
    <w:rsid w:val="009A45AE"/>
    <w:rsid w:val="009A4A6F"/>
    <w:rsid w:val="009A615E"/>
    <w:rsid w:val="009A777A"/>
    <w:rsid w:val="009B13EF"/>
    <w:rsid w:val="009B28DE"/>
    <w:rsid w:val="009B2C69"/>
    <w:rsid w:val="009B3EAF"/>
    <w:rsid w:val="009B6694"/>
    <w:rsid w:val="009B67FC"/>
    <w:rsid w:val="009B776F"/>
    <w:rsid w:val="009B7A93"/>
    <w:rsid w:val="009C0AD3"/>
    <w:rsid w:val="009C115F"/>
    <w:rsid w:val="009C1A7E"/>
    <w:rsid w:val="009C1AB1"/>
    <w:rsid w:val="009C6721"/>
    <w:rsid w:val="009C7124"/>
    <w:rsid w:val="009D0666"/>
    <w:rsid w:val="009D1929"/>
    <w:rsid w:val="009D42DC"/>
    <w:rsid w:val="009D7817"/>
    <w:rsid w:val="009E0828"/>
    <w:rsid w:val="009E0AA4"/>
    <w:rsid w:val="009E3004"/>
    <w:rsid w:val="009E3122"/>
    <w:rsid w:val="009E6AEF"/>
    <w:rsid w:val="009E7AA2"/>
    <w:rsid w:val="009F19E9"/>
    <w:rsid w:val="009F3172"/>
    <w:rsid w:val="009F381C"/>
    <w:rsid w:val="009F3FA0"/>
    <w:rsid w:val="009F47BF"/>
    <w:rsid w:val="009F7E41"/>
    <w:rsid w:val="00A0131C"/>
    <w:rsid w:val="00A0240F"/>
    <w:rsid w:val="00A0307E"/>
    <w:rsid w:val="00A03E34"/>
    <w:rsid w:val="00A05B4A"/>
    <w:rsid w:val="00A05D1C"/>
    <w:rsid w:val="00A076D9"/>
    <w:rsid w:val="00A0780D"/>
    <w:rsid w:val="00A07A04"/>
    <w:rsid w:val="00A10A8D"/>
    <w:rsid w:val="00A11E11"/>
    <w:rsid w:val="00A132A6"/>
    <w:rsid w:val="00A13489"/>
    <w:rsid w:val="00A140D3"/>
    <w:rsid w:val="00A145EA"/>
    <w:rsid w:val="00A15169"/>
    <w:rsid w:val="00A161C5"/>
    <w:rsid w:val="00A1637E"/>
    <w:rsid w:val="00A202B4"/>
    <w:rsid w:val="00A24FD6"/>
    <w:rsid w:val="00A254A5"/>
    <w:rsid w:val="00A305DF"/>
    <w:rsid w:val="00A31D61"/>
    <w:rsid w:val="00A31D6F"/>
    <w:rsid w:val="00A32044"/>
    <w:rsid w:val="00A331E5"/>
    <w:rsid w:val="00A3416E"/>
    <w:rsid w:val="00A346D0"/>
    <w:rsid w:val="00A35B55"/>
    <w:rsid w:val="00A35DAD"/>
    <w:rsid w:val="00A373F3"/>
    <w:rsid w:val="00A4134D"/>
    <w:rsid w:val="00A4175A"/>
    <w:rsid w:val="00A4368C"/>
    <w:rsid w:val="00A44D88"/>
    <w:rsid w:val="00A450BE"/>
    <w:rsid w:val="00A4541E"/>
    <w:rsid w:val="00A45982"/>
    <w:rsid w:val="00A45F5D"/>
    <w:rsid w:val="00A46E9E"/>
    <w:rsid w:val="00A51001"/>
    <w:rsid w:val="00A51A98"/>
    <w:rsid w:val="00A52C4B"/>
    <w:rsid w:val="00A53278"/>
    <w:rsid w:val="00A53E66"/>
    <w:rsid w:val="00A55E2D"/>
    <w:rsid w:val="00A612BD"/>
    <w:rsid w:val="00A622E9"/>
    <w:rsid w:val="00A6266A"/>
    <w:rsid w:val="00A62CF4"/>
    <w:rsid w:val="00A655B9"/>
    <w:rsid w:val="00A6581D"/>
    <w:rsid w:val="00A709E0"/>
    <w:rsid w:val="00A718B0"/>
    <w:rsid w:val="00A71B35"/>
    <w:rsid w:val="00A725DF"/>
    <w:rsid w:val="00A72B1C"/>
    <w:rsid w:val="00A759EB"/>
    <w:rsid w:val="00A77FD6"/>
    <w:rsid w:val="00A810F9"/>
    <w:rsid w:val="00A820B6"/>
    <w:rsid w:val="00A82383"/>
    <w:rsid w:val="00A83DCD"/>
    <w:rsid w:val="00A859D8"/>
    <w:rsid w:val="00A90354"/>
    <w:rsid w:val="00A90C0A"/>
    <w:rsid w:val="00A92749"/>
    <w:rsid w:val="00AA1BA7"/>
    <w:rsid w:val="00AA2297"/>
    <w:rsid w:val="00AA347E"/>
    <w:rsid w:val="00AA4B1E"/>
    <w:rsid w:val="00AA5280"/>
    <w:rsid w:val="00AB2246"/>
    <w:rsid w:val="00AB60CA"/>
    <w:rsid w:val="00AB66D7"/>
    <w:rsid w:val="00AB6EA3"/>
    <w:rsid w:val="00AC15CF"/>
    <w:rsid w:val="00AC27D1"/>
    <w:rsid w:val="00AC2ED7"/>
    <w:rsid w:val="00AC3E5C"/>
    <w:rsid w:val="00AC6644"/>
    <w:rsid w:val="00AD07F0"/>
    <w:rsid w:val="00AD0B2A"/>
    <w:rsid w:val="00AD1A42"/>
    <w:rsid w:val="00AD1C78"/>
    <w:rsid w:val="00AD2397"/>
    <w:rsid w:val="00AD2535"/>
    <w:rsid w:val="00AD3702"/>
    <w:rsid w:val="00AD5269"/>
    <w:rsid w:val="00AD54EB"/>
    <w:rsid w:val="00AD565F"/>
    <w:rsid w:val="00AD77C8"/>
    <w:rsid w:val="00AE0964"/>
    <w:rsid w:val="00AE166C"/>
    <w:rsid w:val="00AE16DA"/>
    <w:rsid w:val="00AE2126"/>
    <w:rsid w:val="00AE4735"/>
    <w:rsid w:val="00AE7E6E"/>
    <w:rsid w:val="00AF31F9"/>
    <w:rsid w:val="00AF4AD3"/>
    <w:rsid w:val="00B0480D"/>
    <w:rsid w:val="00B06673"/>
    <w:rsid w:val="00B10CA5"/>
    <w:rsid w:val="00B11DF3"/>
    <w:rsid w:val="00B120DE"/>
    <w:rsid w:val="00B122C5"/>
    <w:rsid w:val="00B16FE9"/>
    <w:rsid w:val="00B204D8"/>
    <w:rsid w:val="00B22E1F"/>
    <w:rsid w:val="00B23570"/>
    <w:rsid w:val="00B2644F"/>
    <w:rsid w:val="00B27BB9"/>
    <w:rsid w:val="00B32155"/>
    <w:rsid w:val="00B334D9"/>
    <w:rsid w:val="00B34CE9"/>
    <w:rsid w:val="00B36594"/>
    <w:rsid w:val="00B37904"/>
    <w:rsid w:val="00B402FE"/>
    <w:rsid w:val="00B41C81"/>
    <w:rsid w:val="00B434D4"/>
    <w:rsid w:val="00B44CF0"/>
    <w:rsid w:val="00B451F5"/>
    <w:rsid w:val="00B45D24"/>
    <w:rsid w:val="00B46924"/>
    <w:rsid w:val="00B50DE0"/>
    <w:rsid w:val="00B532DC"/>
    <w:rsid w:val="00B53DB4"/>
    <w:rsid w:val="00B54235"/>
    <w:rsid w:val="00B56D04"/>
    <w:rsid w:val="00B6100F"/>
    <w:rsid w:val="00B6255D"/>
    <w:rsid w:val="00B62E33"/>
    <w:rsid w:val="00B66714"/>
    <w:rsid w:val="00B674E2"/>
    <w:rsid w:val="00B67755"/>
    <w:rsid w:val="00B67877"/>
    <w:rsid w:val="00B70FED"/>
    <w:rsid w:val="00B721D9"/>
    <w:rsid w:val="00B746F3"/>
    <w:rsid w:val="00B74C09"/>
    <w:rsid w:val="00B75CE6"/>
    <w:rsid w:val="00B77CE3"/>
    <w:rsid w:val="00B82BE8"/>
    <w:rsid w:val="00B83D7D"/>
    <w:rsid w:val="00B85956"/>
    <w:rsid w:val="00B867C4"/>
    <w:rsid w:val="00B86ACB"/>
    <w:rsid w:val="00B914D9"/>
    <w:rsid w:val="00B9291E"/>
    <w:rsid w:val="00B92BBD"/>
    <w:rsid w:val="00B9349C"/>
    <w:rsid w:val="00B946DD"/>
    <w:rsid w:val="00BA1532"/>
    <w:rsid w:val="00BA24CD"/>
    <w:rsid w:val="00BA2842"/>
    <w:rsid w:val="00BA51B6"/>
    <w:rsid w:val="00BB386D"/>
    <w:rsid w:val="00BB3CD2"/>
    <w:rsid w:val="00BC0159"/>
    <w:rsid w:val="00BC07C2"/>
    <w:rsid w:val="00BC1296"/>
    <w:rsid w:val="00BC2B76"/>
    <w:rsid w:val="00BC2E9F"/>
    <w:rsid w:val="00BC4BDA"/>
    <w:rsid w:val="00BC4CCA"/>
    <w:rsid w:val="00BC4D20"/>
    <w:rsid w:val="00BC4EED"/>
    <w:rsid w:val="00BD774B"/>
    <w:rsid w:val="00BD7E1C"/>
    <w:rsid w:val="00BE2F87"/>
    <w:rsid w:val="00BE2F88"/>
    <w:rsid w:val="00BE544B"/>
    <w:rsid w:val="00BE5B82"/>
    <w:rsid w:val="00BF047F"/>
    <w:rsid w:val="00BF44C8"/>
    <w:rsid w:val="00BF47EA"/>
    <w:rsid w:val="00BF5695"/>
    <w:rsid w:val="00C007EA"/>
    <w:rsid w:val="00C03048"/>
    <w:rsid w:val="00C030FA"/>
    <w:rsid w:val="00C042E5"/>
    <w:rsid w:val="00C043DB"/>
    <w:rsid w:val="00C065B4"/>
    <w:rsid w:val="00C07336"/>
    <w:rsid w:val="00C1097A"/>
    <w:rsid w:val="00C115E7"/>
    <w:rsid w:val="00C12B1F"/>
    <w:rsid w:val="00C13169"/>
    <w:rsid w:val="00C140E3"/>
    <w:rsid w:val="00C14A94"/>
    <w:rsid w:val="00C16189"/>
    <w:rsid w:val="00C17410"/>
    <w:rsid w:val="00C2093E"/>
    <w:rsid w:val="00C20E53"/>
    <w:rsid w:val="00C2124D"/>
    <w:rsid w:val="00C23E2B"/>
    <w:rsid w:val="00C2733E"/>
    <w:rsid w:val="00C273D5"/>
    <w:rsid w:val="00C32E93"/>
    <w:rsid w:val="00C346FA"/>
    <w:rsid w:val="00C35781"/>
    <w:rsid w:val="00C35FF6"/>
    <w:rsid w:val="00C37CE5"/>
    <w:rsid w:val="00C40142"/>
    <w:rsid w:val="00C422B2"/>
    <w:rsid w:val="00C441A0"/>
    <w:rsid w:val="00C474FE"/>
    <w:rsid w:val="00C51528"/>
    <w:rsid w:val="00C522CA"/>
    <w:rsid w:val="00C5266C"/>
    <w:rsid w:val="00C55125"/>
    <w:rsid w:val="00C612D4"/>
    <w:rsid w:val="00C61B73"/>
    <w:rsid w:val="00C64731"/>
    <w:rsid w:val="00C6486A"/>
    <w:rsid w:val="00C66C83"/>
    <w:rsid w:val="00C67253"/>
    <w:rsid w:val="00C674FB"/>
    <w:rsid w:val="00C70501"/>
    <w:rsid w:val="00C72CA1"/>
    <w:rsid w:val="00C75CCE"/>
    <w:rsid w:val="00C7664A"/>
    <w:rsid w:val="00C808D4"/>
    <w:rsid w:val="00C8342B"/>
    <w:rsid w:val="00C83C5C"/>
    <w:rsid w:val="00C861D8"/>
    <w:rsid w:val="00C871D6"/>
    <w:rsid w:val="00C90BF1"/>
    <w:rsid w:val="00C90CDA"/>
    <w:rsid w:val="00C93A32"/>
    <w:rsid w:val="00C978CE"/>
    <w:rsid w:val="00CA0490"/>
    <w:rsid w:val="00CA274E"/>
    <w:rsid w:val="00CA2DD0"/>
    <w:rsid w:val="00CA5C2C"/>
    <w:rsid w:val="00CB0D78"/>
    <w:rsid w:val="00CB1386"/>
    <w:rsid w:val="00CB1979"/>
    <w:rsid w:val="00CB4B7C"/>
    <w:rsid w:val="00CB5A0A"/>
    <w:rsid w:val="00CC0170"/>
    <w:rsid w:val="00CC1D6A"/>
    <w:rsid w:val="00CC33B8"/>
    <w:rsid w:val="00CC42CC"/>
    <w:rsid w:val="00CC4411"/>
    <w:rsid w:val="00CC45DD"/>
    <w:rsid w:val="00CD0AD1"/>
    <w:rsid w:val="00CD16D9"/>
    <w:rsid w:val="00CD3B56"/>
    <w:rsid w:val="00CD43EC"/>
    <w:rsid w:val="00CD450C"/>
    <w:rsid w:val="00CD656E"/>
    <w:rsid w:val="00CD6E63"/>
    <w:rsid w:val="00CE08DA"/>
    <w:rsid w:val="00CE0A7C"/>
    <w:rsid w:val="00CE0BB6"/>
    <w:rsid w:val="00CE17C6"/>
    <w:rsid w:val="00CE3FA2"/>
    <w:rsid w:val="00CF1BD6"/>
    <w:rsid w:val="00CF3AD6"/>
    <w:rsid w:val="00CF7E54"/>
    <w:rsid w:val="00D00F30"/>
    <w:rsid w:val="00D016D7"/>
    <w:rsid w:val="00D02D45"/>
    <w:rsid w:val="00D055C8"/>
    <w:rsid w:val="00D078BD"/>
    <w:rsid w:val="00D110A4"/>
    <w:rsid w:val="00D1158A"/>
    <w:rsid w:val="00D12E63"/>
    <w:rsid w:val="00D12F76"/>
    <w:rsid w:val="00D134B8"/>
    <w:rsid w:val="00D145F2"/>
    <w:rsid w:val="00D1484C"/>
    <w:rsid w:val="00D14D05"/>
    <w:rsid w:val="00D15183"/>
    <w:rsid w:val="00D15FF7"/>
    <w:rsid w:val="00D23CB9"/>
    <w:rsid w:val="00D2515C"/>
    <w:rsid w:val="00D252A2"/>
    <w:rsid w:val="00D306DA"/>
    <w:rsid w:val="00D31E79"/>
    <w:rsid w:val="00D33BE9"/>
    <w:rsid w:val="00D33E16"/>
    <w:rsid w:val="00D37F4B"/>
    <w:rsid w:val="00D40320"/>
    <w:rsid w:val="00D40582"/>
    <w:rsid w:val="00D407F0"/>
    <w:rsid w:val="00D4101D"/>
    <w:rsid w:val="00D410BD"/>
    <w:rsid w:val="00D41620"/>
    <w:rsid w:val="00D41DD6"/>
    <w:rsid w:val="00D44A9B"/>
    <w:rsid w:val="00D45744"/>
    <w:rsid w:val="00D46117"/>
    <w:rsid w:val="00D47ACF"/>
    <w:rsid w:val="00D47E22"/>
    <w:rsid w:val="00D51258"/>
    <w:rsid w:val="00D51D01"/>
    <w:rsid w:val="00D52006"/>
    <w:rsid w:val="00D546AA"/>
    <w:rsid w:val="00D547C7"/>
    <w:rsid w:val="00D55E95"/>
    <w:rsid w:val="00D62848"/>
    <w:rsid w:val="00D62B94"/>
    <w:rsid w:val="00D63032"/>
    <w:rsid w:val="00D6319A"/>
    <w:rsid w:val="00D63888"/>
    <w:rsid w:val="00D6654C"/>
    <w:rsid w:val="00D66AB4"/>
    <w:rsid w:val="00D705B3"/>
    <w:rsid w:val="00D70838"/>
    <w:rsid w:val="00D711F0"/>
    <w:rsid w:val="00D732A6"/>
    <w:rsid w:val="00D73467"/>
    <w:rsid w:val="00D737D6"/>
    <w:rsid w:val="00D73F9E"/>
    <w:rsid w:val="00D76A11"/>
    <w:rsid w:val="00D76C04"/>
    <w:rsid w:val="00D81198"/>
    <w:rsid w:val="00D81F34"/>
    <w:rsid w:val="00D84349"/>
    <w:rsid w:val="00D851F8"/>
    <w:rsid w:val="00D91B86"/>
    <w:rsid w:val="00D92EC6"/>
    <w:rsid w:val="00D943A2"/>
    <w:rsid w:val="00D9441A"/>
    <w:rsid w:val="00D962F2"/>
    <w:rsid w:val="00D97AF8"/>
    <w:rsid w:val="00D97B51"/>
    <w:rsid w:val="00DA1130"/>
    <w:rsid w:val="00DA2347"/>
    <w:rsid w:val="00DA392A"/>
    <w:rsid w:val="00DA3C6E"/>
    <w:rsid w:val="00DA6808"/>
    <w:rsid w:val="00DA6B29"/>
    <w:rsid w:val="00DA7026"/>
    <w:rsid w:val="00DB01C0"/>
    <w:rsid w:val="00DB09CE"/>
    <w:rsid w:val="00DB0C14"/>
    <w:rsid w:val="00DB1923"/>
    <w:rsid w:val="00DB2892"/>
    <w:rsid w:val="00DB6D60"/>
    <w:rsid w:val="00DB736A"/>
    <w:rsid w:val="00DB77DA"/>
    <w:rsid w:val="00DB7857"/>
    <w:rsid w:val="00DC0912"/>
    <w:rsid w:val="00DC146D"/>
    <w:rsid w:val="00DC1737"/>
    <w:rsid w:val="00DC1F89"/>
    <w:rsid w:val="00DC26CB"/>
    <w:rsid w:val="00DC3280"/>
    <w:rsid w:val="00DC688B"/>
    <w:rsid w:val="00DC6E2D"/>
    <w:rsid w:val="00DD0472"/>
    <w:rsid w:val="00DD05C1"/>
    <w:rsid w:val="00DD0B9B"/>
    <w:rsid w:val="00DD1580"/>
    <w:rsid w:val="00DD1675"/>
    <w:rsid w:val="00DD2940"/>
    <w:rsid w:val="00DD2FE0"/>
    <w:rsid w:val="00DD4D65"/>
    <w:rsid w:val="00DD5467"/>
    <w:rsid w:val="00DD6A33"/>
    <w:rsid w:val="00DD73ED"/>
    <w:rsid w:val="00DD7A57"/>
    <w:rsid w:val="00DE07E6"/>
    <w:rsid w:val="00DE185B"/>
    <w:rsid w:val="00DE33C3"/>
    <w:rsid w:val="00DE7A3E"/>
    <w:rsid w:val="00DE7C47"/>
    <w:rsid w:val="00DF04E6"/>
    <w:rsid w:val="00DF0675"/>
    <w:rsid w:val="00DF3303"/>
    <w:rsid w:val="00DF55DA"/>
    <w:rsid w:val="00E018E0"/>
    <w:rsid w:val="00E020F1"/>
    <w:rsid w:val="00E03D85"/>
    <w:rsid w:val="00E042A5"/>
    <w:rsid w:val="00E0479A"/>
    <w:rsid w:val="00E059A3"/>
    <w:rsid w:val="00E13D12"/>
    <w:rsid w:val="00E1474D"/>
    <w:rsid w:val="00E1565D"/>
    <w:rsid w:val="00E15EE5"/>
    <w:rsid w:val="00E165A2"/>
    <w:rsid w:val="00E208FF"/>
    <w:rsid w:val="00E21CDB"/>
    <w:rsid w:val="00E2298C"/>
    <w:rsid w:val="00E22AE9"/>
    <w:rsid w:val="00E22C45"/>
    <w:rsid w:val="00E25F02"/>
    <w:rsid w:val="00E26DC9"/>
    <w:rsid w:val="00E30A61"/>
    <w:rsid w:val="00E32496"/>
    <w:rsid w:val="00E32752"/>
    <w:rsid w:val="00E33136"/>
    <w:rsid w:val="00E3335F"/>
    <w:rsid w:val="00E33F38"/>
    <w:rsid w:val="00E33F58"/>
    <w:rsid w:val="00E37BB6"/>
    <w:rsid w:val="00E402FE"/>
    <w:rsid w:val="00E4058C"/>
    <w:rsid w:val="00E4128B"/>
    <w:rsid w:val="00E4145A"/>
    <w:rsid w:val="00E42B80"/>
    <w:rsid w:val="00E46412"/>
    <w:rsid w:val="00E46954"/>
    <w:rsid w:val="00E46BE1"/>
    <w:rsid w:val="00E47AE8"/>
    <w:rsid w:val="00E50F2A"/>
    <w:rsid w:val="00E525E7"/>
    <w:rsid w:val="00E541D8"/>
    <w:rsid w:val="00E54D82"/>
    <w:rsid w:val="00E55060"/>
    <w:rsid w:val="00E55278"/>
    <w:rsid w:val="00E55B7C"/>
    <w:rsid w:val="00E56702"/>
    <w:rsid w:val="00E614C2"/>
    <w:rsid w:val="00E61CA6"/>
    <w:rsid w:val="00E62E8B"/>
    <w:rsid w:val="00E64B33"/>
    <w:rsid w:val="00E64D16"/>
    <w:rsid w:val="00E66260"/>
    <w:rsid w:val="00E66A69"/>
    <w:rsid w:val="00E70A0A"/>
    <w:rsid w:val="00E7359B"/>
    <w:rsid w:val="00E73CD0"/>
    <w:rsid w:val="00E73E23"/>
    <w:rsid w:val="00E73E5D"/>
    <w:rsid w:val="00E76188"/>
    <w:rsid w:val="00E762B4"/>
    <w:rsid w:val="00E77898"/>
    <w:rsid w:val="00E80900"/>
    <w:rsid w:val="00E8117C"/>
    <w:rsid w:val="00E82846"/>
    <w:rsid w:val="00E82FF4"/>
    <w:rsid w:val="00E84BC1"/>
    <w:rsid w:val="00E84D2A"/>
    <w:rsid w:val="00E84F40"/>
    <w:rsid w:val="00E85775"/>
    <w:rsid w:val="00E92BCF"/>
    <w:rsid w:val="00E9553D"/>
    <w:rsid w:val="00E95AA4"/>
    <w:rsid w:val="00EA0C01"/>
    <w:rsid w:val="00EA1201"/>
    <w:rsid w:val="00EA1324"/>
    <w:rsid w:val="00EA16F8"/>
    <w:rsid w:val="00EA4073"/>
    <w:rsid w:val="00EA4B09"/>
    <w:rsid w:val="00EA7EE0"/>
    <w:rsid w:val="00EB1D7A"/>
    <w:rsid w:val="00EB2724"/>
    <w:rsid w:val="00EB3647"/>
    <w:rsid w:val="00EB3858"/>
    <w:rsid w:val="00EB3C71"/>
    <w:rsid w:val="00EB425E"/>
    <w:rsid w:val="00EB4295"/>
    <w:rsid w:val="00EB49D8"/>
    <w:rsid w:val="00EB693A"/>
    <w:rsid w:val="00EB7775"/>
    <w:rsid w:val="00EC1101"/>
    <w:rsid w:val="00EC110B"/>
    <w:rsid w:val="00EC166E"/>
    <w:rsid w:val="00EC235D"/>
    <w:rsid w:val="00EC47FA"/>
    <w:rsid w:val="00EC5816"/>
    <w:rsid w:val="00EC6E51"/>
    <w:rsid w:val="00ED12C4"/>
    <w:rsid w:val="00ED13D2"/>
    <w:rsid w:val="00ED478A"/>
    <w:rsid w:val="00ED5F0B"/>
    <w:rsid w:val="00ED64A2"/>
    <w:rsid w:val="00EE1081"/>
    <w:rsid w:val="00EE1CEB"/>
    <w:rsid w:val="00EE2873"/>
    <w:rsid w:val="00EE2A97"/>
    <w:rsid w:val="00EE3810"/>
    <w:rsid w:val="00EE648D"/>
    <w:rsid w:val="00EF38D0"/>
    <w:rsid w:val="00EF4FDF"/>
    <w:rsid w:val="00EF6219"/>
    <w:rsid w:val="00EF74A1"/>
    <w:rsid w:val="00EF7B44"/>
    <w:rsid w:val="00F0223C"/>
    <w:rsid w:val="00F02E8C"/>
    <w:rsid w:val="00F0598A"/>
    <w:rsid w:val="00F112B7"/>
    <w:rsid w:val="00F14B6E"/>
    <w:rsid w:val="00F17385"/>
    <w:rsid w:val="00F17953"/>
    <w:rsid w:val="00F17DE3"/>
    <w:rsid w:val="00F17EA7"/>
    <w:rsid w:val="00F201DB"/>
    <w:rsid w:val="00F20C86"/>
    <w:rsid w:val="00F21E39"/>
    <w:rsid w:val="00F228B3"/>
    <w:rsid w:val="00F24240"/>
    <w:rsid w:val="00F26011"/>
    <w:rsid w:val="00F26598"/>
    <w:rsid w:val="00F26A3C"/>
    <w:rsid w:val="00F31156"/>
    <w:rsid w:val="00F311E6"/>
    <w:rsid w:val="00F32A5A"/>
    <w:rsid w:val="00F32B5B"/>
    <w:rsid w:val="00F33268"/>
    <w:rsid w:val="00F3327C"/>
    <w:rsid w:val="00F340EE"/>
    <w:rsid w:val="00F361E2"/>
    <w:rsid w:val="00F36C74"/>
    <w:rsid w:val="00F371CD"/>
    <w:rsid w:val="00F37333"/>
    <w:rsid w:val="00F4212E"/>
    <w:rsid w:val="00F42383"/>
    <w:rsid w:val="00F434B5"/>
    <w:rsid w:val="00F44621"/>
    <w:rsid w:val="00F44821"/>
    <w:rsid w:val="00F44B2B"/>
    <w:rsid w:val="00F46EA2"/>
    <w:rsid w:val="00F51305"/>
    <w:rsid w:val="00F51AE5"/>
    <w:rsid w:val="00F51D8A"/>
    <w:rsid w:val="00F53D3D"/>
    <w:rsid w:val="00F56A8B"/>
    <w:rsid w:val="00F56F33"/>
    <w:rsid w:val="00F57092"/>
    <w:rsid w:val="00F5736C"/>
    <w:rsid w:val="00F574F6"/>
    <w:rsid w:val="00F577B3"/>
    <w:rsid w:val="00F57C02"/>
    <w:rsid w:val="00F62046"/>
    <w:rsid w:val="00F67571"/>
    <w:rsid w:val="00F7008C"/>
    <w:rsid w:val="00F70309"/>
    <w:rsid w:val="00F70B3F"/>
    <w:rsid w:val="00F70F2C"/>
    <w:rsid w:val="00F7120D"/>
    <w:rsid w:val="00F73624"/>
    <w:rsid w:val="00F73C8E"/>
    <w:rsid w:val="00F73E1F"/>
    <w:rsid w:val="00F74DAB"/>
    <w:rsid w:val="00F74E51"/>
    <w:rsid w:val="00F75238"/>
    <w:rsid w:val="00F7602E"/>
    <w:rsid w:val="00F76E02"/>
    <w:rsid w:val="00F772FF"/>
    <w:rsid w:val="00F773FF"/>
    <w:rsid w:val="00F77D6F"/>
    <w:rsid w:val="00F77E92"/>
    <w:rsid w:val="00F80B33"/>
    <w:rsid w:val="00F80F6D"/>
    <w:rsid w:val="00F82484"/>
    <w:rsid w:val="00F83224"/>
    <w:rsid w:val="00F83A98"/>
    <w:rsid w:val="00F847DE"/>
    <w:rsid w:val="00F84999"/>
    <w:rsid w:val="00F9050E"/>
    <w:rsid w:val="00F93152"/>
    <w:rsid w:val="00F946A4"/>
    <w:rsid w:val="00F976E6"/>
    <w:rsid w:val="00F9794A"/>
    <w:rsid w:val="00F97ADA"/>
    <w:rsid w:val="00FA291E"/>
    <w:rsid w:val="00FA50A2"/>
    <w:rsid w:val="00FA53D0"/>
    <w:rsid w:val="00FA61FC"/>
    <w:rsid w:val="00FA74FE"/>
    <w:rsid w:val="00FB0BCD"/>
    <w:rsid w:val="00FB274E"/>
    <w:rsid w:val="00FB3F47"/>
    <w:rsid w:val="00FB4FF4"/>
    <w:rsid w:val="00FB50B8"/>
    <w:rsid w:val="00FC1E06"/>
    <w:rsid w:val="00FC22BE"/>
    <w:rsid w:val="00FC440D"/>
    <w:rsid w:val="00FC4C6E"/>
    <w:rsid w:val="00FC50D3"/>
    <w:rsid w:val="00FC6F90"/>
    <w:rsid w:val="00FD3A96"/>
    <w:rsid w:val="00FD3EFD"/>
    <w:rsid w:val="00FD4166"/>
    <w:rsid w:val="00FD4832"/>
    <w:rsid w:val="00FD7694"/>
    <w:rsid w:val="00FE3400"/>
    <w:rsid w:val="00FE3569"/>
    <w:rsid w:val="00FE5F1C"/>
    <w:rsid w:val="00FE65B3"/>
    <w:rsid w:val="00FF0F04"/>
    <w:rsid w:val="00FF1B94"/>
    <w:rsid w:val="00FF39D2"/>
    <w:rsid w:val="00FF4857"/>
    <w:rsid w:val="00FF4F16"/>
    <w:rsid w:val="00FF5DFC"/>
    <w:rsid w:val="00FF763E"/>
    <w:rsid w:val="00FF7E6F"/>
    <w:rsid w:val="01C012ED"/>
    <w:rsid w:val="0239383C"/>
    <w:rsid w:val="02615B7F"/>
    <w:rsid w:val="02816BB9"/>
    <w:rsid w:val="02A977FE"/>
    <w:rsid w:val="02F55803"/>
    <w:rsid w:val="041078B8"/>
    <w:rsid w:val="042758BA"/>
    <w:rsid w:val="0432329F"/>
    <w:rsid w:val="04467D92"/>
    <w:rsid w:val="04545785"/>
    <w:rsid w:val="049530C7"/>
    <w:rsid w:val="04C75D62"/>
    <w:rsid w:val="04EE72A6"/>
    <w:rsid w:val="05111195"/>
    <w:rsid w:val="052820B0"/>
    <w:rsid w:val="05924CB9"/>
    <w:rsid w:val="05A131E3"/>
    <w:rsid w:val="05C0461F"/>
    <w:rsid w:val="060E5F08"/>
    <w:rsid w:val="063F547A"/>
    <w:rsid w:val="06934BFF"/>
    <w:rsid w:val="069C12D0"/>
    <w:rsid w:val="06A00CBA"/>
    <w:rsid w:val="06A4376F"/>
    <w:rsid w:val="071B5E38"/>
    <w:rsid w:val="07263828"/>
    <w:rsid w:val="075A201C"/>
    <w:rsid w:val="075E138C"/>
    <w:rsid w:val="07A16DA0"/>
    <w:rsid w:val="08680CEF"/>
    <w:rsid w:val="08896A56"/>
    <w:rsid w:val="093830AD"/>
    <w:rsid w:val="09CC2098"/>
    <w:rsid w:val="09DC5E03"/>
    <w:rsid w:val="0A3463C9"/>
    <w:rsid w:val="0AAF07F3"/>
    <w:rsid w:val="0B0342AD"/>
    <w:rsid w:val="0B8426A5"/>
    <w:rsid w:val="0B855D01"/>
    <w:rsid w:val="0BBA7CC6"/>
    <w:rsid w:val="0CA73CCE"/>
    <w:rsid w:val="0D26517E"/>
    <w:rsid w:val="0D411534"/>
    <w:rsid w:val="0D441024"/>
    <w:rsid w:val="0D757126"/>
    <w:rsid w:val="0D9D7AD1"/>
    <w:rsid w:val="0DC41739"/>
    <w:rsid w:val="0DDA6184"/>
    <w:rsid w:val="0DF02D6C"/>
    <w:rsid w:val="0E0D391D"/>
    <w:rsid w:val="0E8122BC"/>
    <w:rsid w:val="0EC54049"/>
    <w:rsid w:val="0F5317B7"/>
    <w:rsid w:val="0F82261D"/>
    <w:rsid w:val="102E43D2"/>
    <w:rsid w:val="104A7DCA"/>
    <w:rsid w:val="105A47CC"/>
    <w:rsid w:val="10830792"/>
    <w:rsid w:val="109045B9"/>
    <w:rsid w:val="10D86EA6"/>
    <w:rsid w:val="117074AB"/>
    <w:rsid w:val="117E4D5A"/>
    <w:rsid w:val="12047686"/>
    <w:rsid w:val="12255CD4"/>
    <w:rsid w:val="1254413A"/>
    <w:rsid w:val="125A4C9C"/>
    <w:rsid w:val="128C0640"/>
    <w:rsid w:val="128F3E7B"/>
    <w:rsid w:val="1293001F"/>
    <w:rsid w:val="12EE13EA"/>
    <w:rsid w:val="12FF6231"/>
    <w:rsid w:val="1365318F"/>
    <w:rsid w:val="137A1AD5"/>
    <w:rsid w:val="144F3097"/>
    <w:rsid w:val="14921EB3"/>
    <w:rsid w:val="149634DA"/>
    <w:rsid w:val="15193C0B"/>
    <w:rsid w:val="15A72D0D"/>
    <w:rsid w:val="16104CCE"/>
    <w:rsid w:val="16BF61B6"/>
    <w:rsid w:val="172D774A"/>
    <w:rsid w:val="1823063E"/>
    <w:rsid w:val="18294330"/>
    <w:rsid w:val="18581082"/>
    <w:rsid w:val="18A94203"/>
    <w:rsid w:val="18E1732E"/>
    <w:rsid w:val="190460A7"/>
    <w:rsid w:val="19441605"/>
    <w:rsid w:val="195610BA"/>
    <w:rsid w:val="19A23444"/>
    <w:rsid w:val="1A0A5FA5"/>
    <w:rsid w:val="1A2566F4"/>
    <w:rsid w:val="1A8B19D1"/>
    <w:rsid w:val="1A8C3B1A"/>
    <w:rsid w:val="1AD81A1B"/>
    <w:rsid w:val="1AE00048"/>
    <w:rsid w:val="1B7C43B8"/>
    <w:rsid w:val="1BAF48D6"/>
    <w:rsid w:val="1BD163B0"/>
    <w:rsid w:val="1C4C3AFB"/>
    <w:rsid w:val="1C567345"/>
    <w:rsid w:val="1C992842"/>
    <w:rsid w:val="1CD47CD1"/>
    <w:rsid w:val="1D150FC5"/>
    <w:rsid w:val="1D271E7F"/>
    <w:rsid w:val="1E37057C"/>
    <w:rsid w:val="1EB921DA"/>
    <w:rsid w:val="1ED66277"/>
    <w:rsid w:val="1EDB2EB0"/>
    <w:rsid w:val="1EF47B1B"/>
    <w:rsid w:val="1EFA20E0"/>
    <w:rsid w:val="1F79042F"/>
    <w:rsid w:val="1F9E5F49"/>
    <w:rsid w:val="204538B6"/>
    <w:rsid w:val="20523600"/>
    <w:rsid w:val="20A5599E"/>
    <w:rsid w:val="21A5459D"/>
    <w:rsid w:val="21BF3EED"/>
    <w:rsid w:val="222E306A"/>
    <w:rsid w:val="22380440"/>
    <w:rsid w:val="224D1972"/>
    <w:rsid w:val="22587D89"/>
    <w:rsid w:val="2295740C"/>
    <w:rsid w:val="22AA156C"/>
    <w:rsid w:val="22E61CCE"/>
    <w:rsid w:val="231866CD"/>
    <w:rsid w:val="23726DB6"/>
    <w:rsid w:val="23733053"/>
    <w:rsid w:val="23AD5A21"/>
    <w:rsid w:val="24726959"/>
    <w:rsid w:val="24E461B4"/>
    <w:rsid w:val="256218BF"/>
    <w:rsid w:val="256726E9"/>
    <w:rsid w:val="25723740"/>
    <w:rsid w:val="257F3613"/>
    <w:rsid w:val="25EF714A"/>
    <w:rsid w:val="26021084"/>
    <w:rsid w:val="260A3C16"/>
    <w:rsid w:val="26C52F89"/>
    <w:rsid w:val="26E24837"/>
    <w:rsid w:val="28046835"/>
    <w:rsid w:val="28116A5F"/>
    <w:rsid w:val="28CF4D06"/>
    <w:rsid w:val="291915CC"/>
    <w:rsid w:val="29421AC0"/>
    <w:rsid w:val="296E7311"/>
    <w:rsid w:val="29A66B97"/>
    <w:rsid w:val="29BE6E8B"/>
    <w:rsid w:val="29D81ACA"/>
    <w:rsid w:val="29DC34B1"/>
    <w:rsid w:val="2A460069"/>
    <w:rsid w:val="2A48356C"/>
    <w:rsid w:val="2A5D705A"/>
    <w:rsid w:val="2AA55FF9"/>
    <w:rsid w:val="2AAC4A2D"/>
    <w:rsid w:val="2ACE5B96"/>
    <w:rsid w:val="2B133A1E"/>
    <w:rsid w:val="2B6F6851"/>
    <w:rsid w:val="2B9E290E"/>
    <w:rsid w:val="2BB270F1"/>
    <w:rsid w:val="2C7663D8"/>
    <w:rsid w:val="2CB745EA"/>
    <w:rsid w:val="2DBF4E1C"/>
    <w:rsid w:val="2E266F24"/>
    <w:rsid w:val="2ED67E68"/>
    <w:rsid w:val="2F237D96"/>
    <w:rsid w:val="2F5836E9"/>
    <w:rsid w:val="2F903126"/>
    <w:rsid w:val="2FB05F4B"/>
    <w:rsid w:val="2FCB0375"/>
    <w:rsid w:val="2FCC5E07"/>
    <w:rsid w:val="300F1CCD"/>
    <w:rsid w:val="306029C1"/>
    <w:rsid w:val="313F72C1"/>
    <w:rsid w:val="31432E8B"/>
    <w:rsid w:val="314459E3"/>
    <w:rsid w:val="31615600"/>
    <w:rsid w:val="319B575E"/>
    <w:rsid w:val="31A8732C"/>
    <w:rsid w:val="31AB44FF"/>
    <w:rsid w:val="31E11776"/>
    <w:rsid w:val="323971F4"/>
    <w:rsid w:val="337E361F"/>
    <w:rsid w:val="33991A68"/>
    <w:rsid w:val="345D3677"/>
    <w:rsid w:val="3471001B"/>
    <w:rsid w:val="34E3450A"/>
    <w:rsid w:val="34F77B28"/>
    <w:rsid w:val="34FD278B"/>
    <w:rsid w:val="350670DE"/>
    <w:rsid w:val="3590276F"/>
    <w:rsid w:val="35B41D8D"/>
    <w:rsid w:val="36155CF8"/>
    <w:rsid w:val="362058DB"/>
    <w:rsid w:val="36635E01"/>
    <w:rsid w:val="378866CF"/>
    <w:rsid w:val="37A004C4"/>
    <w:rsid w:val="37BF101F"/>
    <w:rsid w:val="38420CAD"/>
    <w:rsid w:val="387E15B2"/>
    <w:rsid w:val="388614C8"/>
    <w:rsid w:val="389476D9"/>
    <w:rsid w:val="38BE0728"/>
    <w:rsid w:val="38FA165F"/>
    <w:rsid w:val="39050DB8"/>
    <w:rsid w:val="393051E4"/>
    <w:rsid w:val="39801C30"/>
    <w:rsid w:val="398F5F78"/>
    <w:rsid w:val="39DB0D16"/>
    <w:rsid w:val="39E16810"/>
    <w:rsid w:val="39F01D9F"/>
    <w:rsid w:val="3A4A19AF"/>
    <w:rsid w:val="3A5E23D3"/>
    <w:rsid w:val="3A6F7C0A"/>
    <w:rsid w:val="3A7A2E1C"/>
    <w:rsid w:val="3AA462E0"/>
    <w:rsid w:val="3B651900"/>
    <w:rsid w:val="3B674E03"/>
    <w:rsid w:val="3BEE4E3E"/>
    <w:rsid w:val="3C005AFB"/>
    <w:rsid w:val="3C2854C9"/>
    <w:rsid w:val="3C941FF2"/>
    <w:rsid w:val="3C9C66C4"/>
    <w:rsid w:val="3CB1123F"/>
    <w:rsid w:val="3CF06E89"/>
    <w:rsid w:val="3D1073BD"/>
    <w:rsid w:val="3D2F4654"/>
    <w:rsid w:val="3D78287E"/>
    <w:rsid w:val="3DCB7AF0"/>
    <w:rsid w:val="3DDF1B0E"/>
    <w:rsid w:val="3E823E1E"/>
    <w:rsid w:val="3E9704BE"/>
    <w:rsid w:val="3F396165"/>
    <w:rsid w:val="3F3C6E0F"/>
    <w:rsid w:val="3F5617F6"/>
    <w:rsid w:val="3F927D97"/>
    <w:rsid w:val="3FBE37A3"/>
    <w:rsid w:val="40207637"/>
    <w:rsid w:val="40421B1B"/>
    <w:rsid w:val="404969B4"/>
    <w:rsid w:val="4097423F"/>
    <w:rsid w:val="40B52C63"/>
    <w:rsid w:val="40F97CA8"/>
    <w:rsid w:val="41044FE9"/>
    <w:rsid w:val="414D7732"/>
    <w:rsid w:val="416937DF"/>
    <w:rsid w:val="41E43129"/>
    <w:rsid w:val="42056D7D"/>
    <w:rsid w:val="42073013"/>
    <w:rsid w:val="427E11D1"/>
    <w:rsid w:val="428F0AB4"/>
    <w:rsid w:val="42E40ACD"/>
    <w:rsid w:val="43133863"/>
    <w:rsid w:val="4326283B"/>
    <w:rsid w:val="43BE27BD"/>
    <w:rsid w:val="43EC12FF"/>
    <w:rsid w:val="4435582D"/>
    <w:rsid w:val="4441532F"/>
    <w:rsid w:val="447F515D"/>
    <w:rsid w:val="44A52008"/>
    <w:rsid w:val="44AC2F20"/>
    <w:rsid w:val="44C06D59"/>
    <w:rsid w:val="44C147DB"/>
    <w:rsid w:val="453F7628"/>
    <w:rsid w:val="454E7B0D"/>
    <w:rsid w:val="459656E5"/>
    <w:rsid w:val="45DC10F2"/>
    <w:rsid w:val="462741C1"/>
    <w:rsid w:val="46733805"/>
    <w:rsid w:val="46FA3F26"/>
    <w:rsid w:val="474A4715"/>
    <w:rsid w:val="47602B25"/>
    <w:rsid w:val="47771F8B"/>
    <w:rsid w:val="47846454"/>
    <w:rsid w:val="48060A78"/>
    <w:rsid w:val="481E212C"/>
    <w:rsid w:val="48333D2B"/>
    <w:rsid w:val="48703717"/>
    <w:rsid w:val="488D2A60"/>
    <w:rsid w:val="48936BCB"/>
    <w:rsid w:val="48C55692"/>
    <w:rsid w:val="48D31905"/>
    <w:rsid w:val="4923112E"/>
    <w:rsid w:val="492A0E97"/>
    <w:rsid w:val="493077EB"/>
    <w:rsid w:val="49EE7713"/>
    <w:rsid w:val="4A16027A"/>
    <w:rsid w:val="4A54660D"/>
    <w:rsid w:val="4A7E5EDF"/>
    <w:rsid w:val="4A8E485A"/>
    <w:rsid w:val="4B0B6702"/>
    <w:rsid w:val="4B7A2990"/>
    <w:rsid w:val="4BBE6C52"/>
    <w:rsid w:val="4C016441"/>
    <w:rsid w:val="4C175495"/>
    <w:rsid w:val="4C2E3EA9"/>
    <w:rsid w:val="4C54044A"/>
    <w:rsid w:val="4D1C3C25"/>
    <w:rsid w:val="4D5117AD"/>
    <w:rsid w:val="4D8125CD"/>
    <w:rsid w:val="4DCF7B24"/>
    <w:rsid w:val="4DFA24F5"/>
    <w:rsid w:val="4E4D6006"/>
    <w:rsid w:val="4EB621B3"/>
    <w:rsid w:val="4F8C0C67"/>
    <w:rsid w:val="4FC40980"/>
    <w:rsid w:val="505E1269"/>
    <w:rsid w:val="50953C33"/>
    <w:rsid w:val="5103746C"/>
    <w:rsid w:val="516605EC"/>
    <w:rsid w:val="52940E89"/>
    <w:rsid w:val="53290E38"/>
    <w:rsid w:val="53383B95"/>
    <w:rsid w:val="535F1857"/>
    <w:rsid w:val="542C5727"/>
    <w:rsid w:val="5484002E"/>
    <w:rsid w:val="54874B3C"/>
    <w:rsid w:val="54987A82"/>
    <w:rsid w:val="549E645C"/>
    <w:rsid w:val="54B15950"/>
    <w:rsid w:val="553D0DE7"/>
    <w:rsid w:val="55563F10"/>
    <w:rsid w:val="55642923"/>
    <w:rsid w:val="570D2E66"/>
    <w:rsid w:val="576D1FCD"/>
    <w:rsid w:val="578E7032"/>
    <w:rsid w:val="57B21630"/>
    <w:rsid w:val="57EE6152"/>
    <w:rsid w:val="583201E0"/>
    <w:rsid w:val="58B55EFF"/>
    <w:rsid w:val="58CD0CC7"/>
    <w:rsid w:val="591F7797"/>
    <w:rsid w:val="59B853BE"/>
    <w:rsid w:val="59B94639"/>
    <w:rsid w:val="5A2F0931"/>
    <w:rsid w:val="5A517CD2"/>
    <w:rsid w:val="5A5349D9"/>
    <w:rsid w:val="5ABF016F"/>
    <w:rsid w:val="5B0175D8"/>
    <w:rsid w:val="5B262DF2"/>
    <w:rsid w:val="5B543B8D"/>
    <w:rsid w:val="5B543EEC"/>
    <w:rsid w:val="5B6C25D3"/>
    <w:rsid w:val="5B9820C7"/>
    <w:rsid w:val="5BEA159D"/>
    <w:rsid w:val="5C002941"/>
    <w:rsid w:val="5C5A5F1A"/>
    <w:rsid w:val="5CAC7D1A"/>
    <w:rsid w:val="5CF11E99"/>
    <w:rsid w:val="5D4D07B2"/>
    <w:rsid w:val="5D645056"/>
    <w:rsid w:val="5D841F7C"/>
    <w:rsid w:val="5DAA43BA"/>
    <w:rsid w:val="5DAB65B8"/>
    <w:rsid w:val="5DEA51A3"/>
    <w:rsid w:val="5DFB2AAE"/>
    <w:rsid w:val="5E001B6F"/>
    <w:rsid w:val="5E0D1D3C"/>
    <w:rsid w:val="5E0F2D57"/>
    <w:rsid w:val="5E741D25"/>
    <w:rsid w:val="5EA842DD"/>
    <w:rsid w:val="5ED2769F"/>
    <w:rsid w:val="60106D27"/>
    <w:rsid w:val="60693CE0"/>
    <w:rsid w:val="60AF6879"/>
    <w:rsid w:val="60E233B5"/>
    <w:rsid w:val="610466BA"/>
    <w:rsid w:val="610E4A4B"/>
    <w:rsid w:val="619F772F"/>
    <w:rsid w:val="61A73945"/>
    <w:rsid w:val="622E05FA"/>
    <w:rsid w:val="625B4D27"/>
    <w:rsid w:val="627B6EF7"/>
    <w:rsid w:val="6285015D"/>
    <w:rsid w:val="62AC31F3"/>
    <w:rsid w:val="630D4511"/>
    <w:rsid w:val="633059CA"/>
    <w:rsid w:val="6397457C"/>
    <w:rsid w:val="63CB54D0"/>
    <w:rsid w:val="641B1B6D"/>
    <w:rsid w:val="643E5F3E"/>
    <w:rsid w:val="647D566C"/>
    <w:rsid w:val="64A91659"/>
    <w:rsid w:val="64B01952"/>
    <w:rsid w:val="657A4CDA"/>
    <w:rsid w:val="660C15FB"/>
    <w:rsid w:val="660F5C37"/>
    <w:rsid w:val="66402D0B"/>
    <w:rsid w:val="66501B59"/>
    <w:rsid w:val="666A6DD8"/>
    <w:rsid w:val="66B52D0D"/>
    <w:rsid w:val="66F44FD1"/>
    <w:rsid w:val="66F97F7F"/>
    <w:rsid w:val="6729654F"/>
    <w:rsid w:val="672C3449"/>
    <w:rsid w:val="675511CD"/>
    <w:rsid w:val="67AC32A5"/>
    <w:rsid w:val="67D3581D"/>
    <w:rsid w:val="67E36DE3"/>
    <w:rsid w:val="68790962"/>
    <w:rsid w:val="68A85138"/>
    <w:rsid w:val="68B558A6"/>
    <w:rsid w:val="68F04B8B"/>
    <w:rsid w:val="69D41422"/>
    <w:rsid w:val="69F32DDC"/>
    <w:rsid w:val="6A4D6598"/>
    <w:rsid w:val="6A87652F"/>
    <w:rsid w:val="6AD36767"/>
    <w:rsid w:val="6B670AC3"/>
    <w:rsid w:val="6B907DB6"/>
    <w:rsid w:val="6BA234A1"/>
    <w:rsid w:val="6BB640C5"/>
    <w:rsid w:val="6C8510EA"/>
    <w:rsid w:val="6CA45FB9"/>
    <w:rsid w:val="6CB30AE5"/>
    <w:rsid w:val="6D114734"/>
    <w:rsid w:val="6D7D01AD"/>
    <w:rsid w:val="6DCA3C63"/>
    <w:rsid w:val="6DFE346B"/>
    <w:rsid w:val="6E331D73"/>
    <w:rsid w:val="6E435BA3"/>
    <w:rsid w:val="6F611B12"/>
    <w:rsid w:val="6FC767C3"/>
    <w:rsid w:val="6FCF2A35"/>
    <w:rsid w:val="6FD20682"/>
    <w:rsid w:val="706848FB"/>
    <w:rsid w:val="70F276DF"/>
    <w:rsid w:val="712A1572"/>
    <w:rsid w:val="7180312C"/>
    <w:rsid w:val="718B1E1B"/>
    <w:rsid w:val="71A67255"/>
    <w:rsid w:val="72020BD9"/>
    <w:rsid w:val="72D74D61"/>
    <w:rsid w:val="7308292E"/>
    <w:rsid w:val="73DA0DE8"/>
    <w:rsid w:val="740735EA"/>
    <w:rsid w:val="745E61F7"/>
    <w:rsid w:val="74DE5031"/>
    <w:rsid w:val="753F5EFF"/>
    <w:rsid w:val="763E6CB3"/>
    <w:rsid w:val="765E2641"/>
    <w:rsid w:val="765F11C0"/>
    <w:rsid w:val="76676FD5"/>
    <w:rsid w:val="766931A5"/>
    <w:rsid w:val="76E9165A"/>
    <w:rsid w:val="77284B23"/>
    <w:rsid w:val="77494B5A"/>
    <w:rsid w:val="775664EA"/>
    <w:rsid w:val="77735805"/>
    <w:rsid w:val="77957392"/>
    <w:rsid w:val="780627F5"/>
    <w:rsid w:val="795D34C2"/>
    <w:rsid w:val="79772CB4"/>
    <w:rsid w:val="7A2B3800"/>
    <w:rsid w:val="7A3379C7"/>
    <w:rsid w:val="7A676AD2"/>
    <w:rsid w:val="7A7B6B83"/>
    <w:rsid w:val="7A92636B"/>
    <w:rsid w:val="7A957C11"/>
    <w:rsid w:val="7B2F1799"/>
    <w:rsid w:val="7B596F19"/>
    <w:rsid w:val="7C215FEA"/>
    <w:rsid w:val="7C291D27"/>
    <w:rsid w:val="7C53685E"/>
    <w:rsid w:val="7CC940C8"/>
    <w:rsid w:val="7D16638B"/>
    <w:rsid w:val="7D613FFE"/>
    <w:rsid w:val="7D617A35"/>
    <w:rsid w:val="7E0329C9"/>
    <w:rsid w:val="7E06136E"/>
    <w:rsid w:val="7E346B9D"/>
    <w:rsid w:val="7E722655"/>
    <w:rsid w:val="7E94074B"/>
    <w:rsid w:val="7F04261A"/>
    <w:rsid w:val="7F15170F"/>
    <w:rsid w:val="7F29749B"/>
    <w:rsid w:val="7F957A5E"/>
    <w:rsid w:val="7F9D256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B489"/>
  <w15:docId w15:val="{47E0F3F6-82A7-4A41-BE3A-70F32C855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BE2F87"/>
    <w:pPr>
      <w:tabs>
        <w:tab w:val="left" w:pos="1512"/>
      </w:tabs>
      <w:spacing w:after="160" w:line="259" w:lineRule="auto"/>
      <w:jc w:val="both"/>
    </w:pPr>
    <w:rPr>
      <w:rFonts w:asciiTheme="minorHAnsi" w:eastAsiaTheme="minorHAnsi" w:hAnsiTheme="minorHAnsi" w:cstheme="minorBidi"/>
      <w:b/>
      <w:bCs/>
      <w:sz w:val="22"/>
      <w:szCs w:val="22"/>
    </w:rPr>
  </w:style>
  <w:style w:type="paragraph" w:styleId="Heading1">
    <w:name w:val="heading 1"/>
    <w:basedOn w:val="Normal"/>
    <w:next w:val="Normal"/>
    <w:link w:val="Heading1Char"/>
    <w:autoRedefine/>
    <w:uiPriority w:val="9"/>
    <w:qFormat/>
    <w:rsid w:val="007D2F64"/>
    <w:pPr>
      <w:keepNext/>
      <w:keepLines/>
      <w:spacing w:before="240" w:after="0"/>
      <w:outlineLvl w:val="0"/>
    </w:pPr>
    <w:rPr>
      <w:rFonts w:ascii="Cambria" w:eastAsia="Times New Roman" w:hAnsi="Cambria" w:cs="Times New Roman"/>
      <w:color w:val="365F91"/>
      <w:sz w:val="28"/>
      <w:szCs w:val="28"/>
      <w:lang w:eastAsia="en-IN"/>
    </w:rPr>
  </w:style>
  <w:style w:type="paragraph" w:styleId="Heading2">
    <w:name w:val="heading 2"/>
    <w:basedOn w:val="Normal"/>
    <w:next w:val="Normal"/>
    <w:link w:val="Heading2Char"/>
    <w:autoRedefine/>
    <w:unhideWhenUsed/>
    <w:qFormat/>
    <w:pPr>
      <w:keepNext/>
      <w:keepLines/>
      <w:spacing w:before="40" w:after="0"/>
      <w:outlineLvl w:val="1"/>
    </w:pPr>
    <w:rPr>
      <w:rFonts w:ascii="Cambria" w:eastAsia="Times New Roman" w:hAnsi="Cambria" w:cs="Times New Roman"/>
      <w:b w:val="0"/>
      <w:bCs w:val="0"/>
      <w:color w:val="4F81BD"/>
      <w:sz w:val="26"/>
      <w:szCs w:val="26"/>
    </w:rPr>
  </w:style>
  <w:style w:type="paragraph" w:styleId="Heading3">
    <w:name w:val="heading 3"/>
    <w:basedOn w:val="Normal"/>
    <w:next w:val="Normal"/>
    <w:link w:val="Heading3Char"/>
    <w:autoRedefine/>
    <w:unhideWhenUsed/>
    <w:qFormat/>
    <w:pPr>
      <w:keepNext/>
      <w:keepLines/>
      <w:spacing w:before="40" w:after="0"/>
      <w:outlineLvl w:val="2"/>
    </w:pPr>
    <w:rPr>
      <w:rFonts w:ascii="Cambria" w:eastAsia="Times New Roman" w:hAnsi="Cambria" w:cs="Times New Roman"/>
      <w:b w:val="0"/>
      <w:bCs w:val="0"/>
      <w:color w:val="4F81BD"/>
    </w:rPr>
  </w:style>
  <w:style w:type="paragraph" w:styleId="Heading4">
    <w:name w:val="heading 4"/>
    <w:basedOn w:val="Normal"/>
    <w:link w:val="Heading4Char"/>
    <w:autoRedefine/>
    <w:semiHidden/>
    <w:unhideWhenUsed/>
    <w:qFormat/>
    <w:pPr>
      <w:keepNext/>
      <w:keepLines/>
      <w:spacing w:before="40" w:after="0"/>
      <w:outlineLvl w:val="3"/>
    </w:pPr>
    <w:rPr>
      <w:rFonts w:ascii="Cambria" w:eastAsia="Times New Roman" w:hAnsi="Cambria" w:cs="Times New Roman"/>
      <w:b w:val="0"/>
      <w:bCs w:val="0"/>
      <w:i/>
      <w:iCs/>
      <w:color w:val="4F81BD"/>
    </w:rPr>
  </w:style>
  <w:style w:type="paragraph" w:styleId="Heading5">
    <w:name w:val="heading 5"/>
    <w:basedOn w:val="Normal"/>
    <w:next w:val="Normal"/>
    <w:link w:val="Heading5Char"/>
    <w:autoRedefine/>
    <w:semiHidden/>
    <w:unhideWhenUsed/>
    <w:qFormat/>
    <w:pPr>
      <w:keepNext/>
      <w:keepLines/>
      <w:spacing w:before="40" w:after="0"/>
      <w:outlineLvl w:val="4"/>
    </w:pPr>
    <w:rPr>
      <w:rFonts w:ascii="Cambria" w:eastAsia="Times New Roman" w:hAnsi="Cambria" w:cs="Times New Roman"/>
      <w:color w:val="243F60"/>
    </w:rPr>
  </w:style>
  <w:style w:type="paragraph" w:styleId="Heading6">
    <w:name w:val="heading 6"/>
    <w:basedOn w:val="Normal"/>
    <w:next w:val="Normal"/>
    <w:link w:val="Heading6Char"/>
    <w:autoRedefine/>
    <w:semiHidden/>
    <w:unhideWhenUsed/>
    <w:qFormat/>
    <w:pPr>
      <w:keepNext/>
      <w:keepLines/>
      <w:spacing w:before="40" w:after="0"/>
      <w:outlineLvl w:val="5"/>
    </w:pPr>
    <w:rPr>
      <w:rFonts w:ascii="Cambria" w:eastAsia="Times New Roman" w:hAnsi="Cambria" w:cs="Times New Roman"/>
      <w:i/>
      <w:iCs/>
      <w:color w:val="243F60"/>
    </w:rPr>
  </w:style>
  <w:style w:type="paragraph" w:styleId="Heading7">
    <w:name w:val="heading 7"/>
    <w:basedOn w:val="Normal"/>
    <w:next w:val="Normal"/>
    <w:link w:val="Heading7Char"/>
    <w:autoRedefine/>
    <w:semiHidden/>
    <w:unhideWhenUsed/>
    <w:qFormat/>
    <w:pPr>
      <w:keepNext/>
      <w:keepLines/>
      <w:spacing w:before="40" w:after="0"/>
      <w:outlineLvl w:val="6"/>
    </w:pPr>
    <w:rPr>
      <w:rFonts w:ascii="Cambria" w:eastAsia="Times New Roman" w:hAnsi="Cambria" w:cs="Times New Roman"/>
      <w:i/>
      <w:iCs/>
      <w:color w:val="404040"/>
    </w:rPr>
  </w:style>
  <w:style w:type="paragraph" w:styleId="Heading8">
    <w:name w:val="heading 8"/>
    <w:basedOn w:val="Normal"/>
    <w:next w:val="Normal"/>
    <w:link w:val="Heading8Char"/>
    <w:autoRedefine/>
    <w:semiHidden/>
    <w:unhideWhenUsed/>
    <w:qFormat/>
    <w:pPr>
      <w:keepNext/>
      <w:keepLines/>
      <w:spacing w:before="40" w:after="0"/>
      <w:outlineLvl w:val="7"/>
    </w:pPr>
    <w:rPr>
      <w:rFonts w:ascii="Cambria" w:eastAsia="Times New Roman" w:hAnsi="Cambria" w:cs="Times New Roman"/>
      <w:color w:val="4F81BD"/>
      <w:sz w:val="20"/>
      <w:szCs w:val="20"/>
    </w:rPr>
  </w:style>
  <w:style w:type="paragraph" w:styleId="Heading9">
    <w:name w:val="heading 9"/>
    <w:basedOn w:val="Normal"/>
    <w:next w:val="Normal"/>
    <w:link w:val="Heading9Char"/>
    <w:autoRedefine/>
    <w:semiHidden/>
    <w:unhideWhenUsed/>
    <w:qFormat/>
    <w:pPr>
      <w:keepNext/>
      <w:keepLines/>
      <w:spacing w:before="40" w:after="0"/>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autoRedefine/>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1"/>
    <w:autoRedefine/>
    <w:uiPriority w:val="99"/>
    <w:semiHidden/>
    <w:unhideWhenUsed/>
    <w:qFormat/>
    <w:pPr>
      <w:spacing w:after="120"/>
    </w:pPr>
  </w:style>
  <w:style w:type="paragraph" w:styleId="BodyText2">
    <w:name w:val="Body Text 2"/>
    <w:basedOn w:val="Normal"/>
    <w:link w:val="BodyText2Char1"/>
    <w:autoRedefine/>
    <w:uiPriority w:val="99"/>
    <w:semiHidden/>
    <w:unhideWhenUsed/>
    <w:qFormat/>
    <w:pPr>
      <w:spacing w:after="120" w:line="480" w:lineRule="auto"/>
    </w:pPr>
  </w:style>
  <w:style w:type="paragraph" w:styleId="BodyText3">
    <w:name w:val="Body Text 3"/>
    <w:basedOn w:val="Normal"/>
    <w:link w:val="BodyText3Char1"/>
    <w:autoRedefine/>
    <w:uiPriority w:val="99"/>
    <w:semiHidden/>
    <w:unhideWhenUsed/>
    <w:qFormat/>
    <w:pPr>
      <w:spacing w:after="120"/>
    </w:pPr>
    <w:rPr>
      <w:sz w:val="16"/>
      <w:szCs w:val="16"/>
    </w:rPr>
  </w:style>
  <w:style w:type="paragraph" w:styleId="BodyTextIndent">
    <w:name w:val="Body Text Indent"/>
    <w:basedOn w:val="Normal"/>
    <w:link w:val="BodyTextIndentChar1"/>
    <w:autoRedefine/>
    <w:uiPriority w:val="99"/>
    <w:semiHidden/>
    <w:unhideWhenUsed/>
    <w:qFormat/>
    <w:pPr>
      <w:spacing w:after="120"/>
      <w:ind w:left="283"/>
    </w:pPr>
  </w:style>
  <w:style w:type="paragraph" w:styleId="Caption">
    <w:name w:val="caption"/>
    <w:basedOn w:val="Normal"/>
    <w:next w:val="Normal"/>
    <w:autoRedefine/>
    <w:uiPriority w:val="35"/>
    <w:unhideWhenUsed/>
    <w:qFormat/>
    <w:pPr>
      <w:spacing w:after="200" w:line="240" w:lineRule="auto"/>
    </w:pPr>
    <w:rPr>
      <w:rFonts w:eastAsiaTheme="minorEastAsia"/>
      <w:b w:val="0"/>
      <w:bCs w:val="0"/>
      <w:color w:val="5B9BD5" w:themeColor="accent1"/>
      <w:sz w:val="18"/>
      <w:szCs w:val="18"/>
      <w:lang w:eastAsia="en-IN"/>
    </w:rPr>
  </w:style>
  <w:style w:type="character" w:styleId="Emphasis">
    <w:name w:val="Emphasis"/>
    <w:basedOn w:val="DefaultParagraphFont"/>
    <w:autoRedefine/>
    <w:uiPriority w:val="20"/>
    <w:qFormat/>
    <w:rPr>
      <w:i/>
      <w:iCs/>
    </w:rPr>
  </w:style>
  <w:style w:type="character" w:styleId="FollowedHyperlink">
    <w:name w:val="FollowedHyperlink"/>
    <w:autoRedefine/>
    <w:uiPriority w:val="99"/>
    <w:qFormat/>
    <w:rPr>
      <w:color w:val="800080"/>
      <w:u w:val="single"/>
    </w:rPr>
  </w:style>
  <w:style w:type="paragraph" w:styleId="Footer">
    <w:name w:val="footer"/>
    <w:basedOn w:val="Normal"/>
    <w:link w:val="FooterChar1"/>
    <w:autoRedefine/>
    <w:uiPriority w:val="99"/>
    <w:unhideWhenUsed/>
    <w:qFormat/>
    <w:pPr>
      <w:tabs>
        <w:tab w:val="center" w:pos="4513"/>
        <w:tab w:val="right" w:pos="9026"/>
      </w:tabs>
      <w:spacing w:after="0" w:line="240" w:lineRule="auto"/>
    </w:pPr>
  </w:style>
  <w:style w:type="paragraph" w:styleId="Header">
    <w:name w:val="header"/>
    <w:basedOn w:val="Normal"/>
    <w:link w:val="HeaderChar1"/>
    <w:autoRedefine/>
    <w:uiPriority w:val="99"/>
    <w:unhideWhenUsed/>
    <w:qFormat/>
    <w:pPr>
      <w:tabs>
        <w:tab w:val="center" w:pos="4513"/>
        <w:tab w:val="right" w:pos="9026"/>
      </w:tabs>
      <w:spacing w:after="0" w:line="240" w:lineRule="auto"/>
    </w:pPr>
  </w:style>
  <w:style w:type="character" w:styleId="HTMLCode">
    <w:name w:val="HTML Code"/>
    <w:basedOn w:val="DefaultParagraphFont"/>
    <w:autoRedefine/>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1"/>
    <w:autoRedefine/>
    <w:uiPriority w:val="99"/>
    <w:semiHidden/>
    <w:unhideWhenUsed/>
    <w:qFormat/>
    <w:pPr>
      <w:spacing w:after="0" w:line="240" w:lineRule="auto"/>
    </w:pPr>
    <w:rPr>
      <w:rFonts w:ascii="Consolas" w:hAnsi="Consolas" w:cs="Consolas"/>
      <w:sz w:val="20"/>
      <w:szCs w:val="20"/>
    </w:rPr>
  </w:style>
  <w:style w:type="character" w:styleId="Hyperlink">
    <w:name w:val="Hyperlink"/>
    <w:basedOn w:val="DefaultParagraphFont"/>
    <w:autoRedefine/>
    <w:uiPriority w:val="99"/>
    <w:qFormat/>
    <w:rPr>
      <w:color w:val="0000FF"/>
      <w:u w:val="single"/>
    </w:rPr>
  </w:style>
  <w:style w:type="paragraph" w:styleId="NormalWeb">
    <w:name w:val="Normal (Web)"/>
    <w:basedOn w:val="Normal"/>
    <w:autoRedefine/>
    <w:uiPriority w:val="99"/>
    <w:unhideWhenUsed/>
    <w:qFormat/>
    <w:rsid w:val="002554A3"/>
    <w:pPr>
      <w:framePr w:hSpace="180" w:wrap="around" w:vAnchor="text" w:hAnchor="page" w:x="1434" w:y="230"/>
      <w:suppressOverlap/>
      <w:jc w:val="center"/>
    </w:pPr>
    <w:rPr>
      <w:rFonts w:ascii="Times New Roman" w:hAnsi="Times New Roman" w:cs="Times New Roman"/>
      <w:sz w:val="24"/>
      <w:szCs w:val="24"/>
    </w:rPr>
  </w:style>
  <w:style w:type="character" w:styleId="PageNumber">
    <w:name w:val="page number"/>
    <w:basedOn w:val="DefaultParagraphFont"/>
    <w:autoRedefine/>
    <w:qFormat/>
  </w:style>
  <w:style w:type="character" w:styleId="Strong">
    <w:name w:val="Strong"/>
    <w:basedOn w:val="DefaultParagraphFont"/>
    <w:autoRedefine/>
    <w:uiPriority w:val="22"/>
    <w:qFormat/>
    <w:rPr>
      <w:b/>
      <w:bCs/>
    </w:rPr>
  </w:style>
  <w:style w:type="paragraph" w:styleId="Subtitle">
    <w:name w:val="Subtitle"/>
    <w:basedOn w:val="Normal"/>
    <w:next w:val="Normal"/>
    <w:link w:val="SubtitleChar"/>
    <w:autoRedefine/>
    <w:uiPriority w:val="11"/>
    <w:qFormat/>
    <w:rPr>
      <w:rFonts w:ascii="Cambria" w:eastAsia="Times New Roman" w:hAnsi="Cambria" w:cs="Times New Roman"/>
      <w:i/>
      <w:iCs/>
      <w:color w:val="4F81BD"/>
      <w:spacing w:val="15"/>
      <w:sz w:val="24"/>
      <w:szCs w:val="24"/>
    </w:rPr>
  </w:style>
  <w:style w:type="table" w:styleId="TableGrid">
    <w:name w:val="Table Grid"/>
    <w:basedOn w:val="TableNormal"/>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autoRedefine/>
    <w:uiPriority w:val="10"/>
    <w:qFormat/>
    <w:pPr>
      <w:spacing w:after="0" w:line="240" w:lineRule="auto"/>
      <w:contextualSpacing/>
    </w:pPr>
    <w:rPr>
      <w:rFonts w:ascii="Cambria" w:eastAsia="Times New Roman" w:hAnsi="Cambria" w:cs="Times New Roman"/>
      <w:color w:val="17365D"/>
      <w:spacing w:val="5"/>
      <w:kern w:val="28"/>
      <w:sz w:val="52"/>
      <w:szCs w:val="52"/>
    </w:rPr>
  </w:style>
  <w:style w:type="paragraph" w:styleId="TOC1">
    <w:name w:val="toc 1"/>
    <w:basedOn w:val="Normal"/>
    <w:next w:val="Normal"/>
    <w:autoRedefine/>
    <w:uiPriority w:val="39"/>
    <w:unhideWhenUsed/>
    <w:qFormat/>
    <w:pPr>
      <w:spacing w:before="120" w:after="120"/>
    </w:pPr>
    <w:rPr>
      <w:rFonts w:cstheme="minorHAnsi"/>
      <w:b w:val="0"/>
      <w:bCs w:val="0"/>
      <w:caps/>
      <w:sz w:val="20"/>
      <w:szCs w:val="20"/>
    </w:rPr>
  </w:style>
  <w:style w:type="paragraph" w:styleId="TOC2">
    <w:name w:val="toc 2"/>
    <w:basedOn w:val="Normal"/>
    <w:next w:val="Normal"/>
    <w:autoRedefine/>
    <w:uiPriority w:val="39"/>
    <w:unhideWhenUsed/>
    <w:qFormat/>
    <w:pPr>
      <w:spacing w:after="0"/>
      <w:ind w:left="220"/>
    </w:pPr>
    <w:rPr>
      <w:rFonts w:cstheme="minorHAnsi"/>
      <w:smallCaps/>
      <w:sz w:val="20"/>
      <w:szCs w:val="20"/>
    </w:rPr>
  </w:style>
  <w:style w:type="paragraph" w:styleId="TOC3">
    <w:name w:val="toc 3"/>
    <w:basedOn w:val="Normal"/>
    <w:next w:val="Normal"/>
    <w:autoRedefine/>
    <w:uiPriority w:val="39"/>
    <w:unhideWhenUsed/>
    <w:qFormat/>
    <w:pPr>
      <w:spacing w:after="0"/>
      <w:ind w:left="440"/>
    </w:pPr>
    <w:rPr>
      <w:rFonts w:cstheme="minorHAnsi"/>
      <w:i/>
      <w:iCs/>
      <w:sz w:val="20"/>
      <w:szCs w:val="20"/>
    </w:rPr>
  </w:style>
  <w:style w:type="paragraph" w:styleId="TOC4">
    <w:name w:val="toc 4"/>
    <w:basedOn w:val="Normal"/>
    <w:next w:val="Normal"/>
    <w:autoRedefine/>
    <w:uiPriority w:val="39"/>
    <w:unhideWhenUsed/>
    <w:qFormat/>
    <w:pPr>
      <w:spacing w:after="0"/>
      <w:ind w:left="660"/>
    </w:pPr>
    <w:rPr>
      <w:rFonts w:cstheme="minorHAnsi"/>
      <w:sz w:val="18"/>
      <w:szCs w:val="18"/>
    </w:rPr>
  </w:style>
  <w:style w:type="paragraph" w:styleId="TOC5">
    <w:name w:val="toc 5"/>
    <w:basedOn w:val="Normal"/>
    <w:next w:val="Normal"/>
    <w:autoRedefine/>
    <w:uiPriority w:val="39"/>
    <w:unhideWhenUsed/>
    <w:qFormat/>
    <w:pPr>
      <w:spacing w:after="0"/>
      <w:ind w:left="880"/>
    </w:pPr>
    <w:rPr>
      <w:rFonts w:cstheme="minorHAnsi"/>
      <w:sz w:val="18"/>
      <w:szCs w:val="18"/>
    </w:rPr>
  </w:style>
  <w:style w:type="paragraph" w:styleId="TOC6">
    <w:name w:val="toc 6"/>
    <w:basedOn w:val="Normal"/>
    <w:next w:val="Normal"/>
    <w:autoRedefine/>
    <w:uiPriority w:val="39"/>
    <w:unhideWhenUsed/>
    <w:qFormat/>
    <w:pPr>
      <w:spacing w:after="0"/>
      <w:ind w:left="1100"/>
    </w:pPr>
    <w:rPr>
      <w:rFonts w:cstheme="minorHAnsi"/>
      <w:sz w:val="18"/>
      <w:szCs w:val="18"/>
    </w:rPr>
  </w:style>
  <w:style w:type="paragraph" w:styleId="TOC7">
    <w:name w:val="toc 7"/>
    <w:basedOn w:val="Normal"/>
    <w:next w:val="Normal"/>
    <w:autoRedefine/>
    <w:uiPriority w:val="39"/>
    <w:unhideWhenUsed/>
    <w:qFormat/>
    <w:pPr>
      <w:spacing w:after="0"/>
      <w:ind w:left="1320"/>
    </w:pPr>
    <w:rPr>
      <w:rFonts w:cstheme="minorHAnsi"/>
      <w:sz w:val="18"/>
      <w:szCs w:val="18"/>
    </w:rPr>
  </w:style>
  <w:style w:type="paragraph" w:styleId="TOC8">
    <w:name w:val="toc 8"/>
    <w:basedOn w:val="Normal"/>
    <w:next w:val="Normal"/>
    <w:autoRedefine/>
    <w:uiPriority w:val="39"/>
    <w:unhideWhenUsed/>
    <w:qFormat/>
    <w:pPr>
      <w:spacing w:after="0"/>
      <w:ind w:left="1540"/>
    </w:pPr>
    <w:rPr>
      <w:rFonts w:cstheme="minorHAnsi"/>
      <w:sz w:val="18"/>
      <w:szCs w:val="18"/>
    </w:rPr>
  </w:style>
  <w:style w:type="paragraph" w:styleId="TOC9">
    <w:name w:val="toc 9"/>
    <w:basedOn w:val="Normal"/>
    <w:next w:val="Normal"/>
    <w:autoRedefine/>
    <w:uiPriority w:val="39"/>
    <w:unhideWhenUsed/>
    <w:qFormat/>
    <w:pPr>
      <w:spacing w:after="0"/>
      <w:ind w:left="1760"/>
    </w:pPr>
    <w:rPr>
      <w:rFonts w:cstheme="minorHAnsi"/>
      <w:sz w:val="18"/>
      <w:szCs w:val="18"/>
    </w:rPr>
  </w:style>
  <w:style w:type="character" w:customStyle="1" w:styleId="Heading1Char">
    <w:name w:val="Heading 1 Char"/>
    <w:basedOn w:val="DefaultParagraphFont"/>
    <w:link w:val="Heading1"/>
    <w:autoRedefine/>
    <w:uiPriority w:val="9"/>
    <w:qFormat/>
    <w:rsid w:val="007D2F64"/>
    <w:rPr>
      <w:rFonts w:ascii="Cambria" w:eastAsia="Times New Roman" w:hAnsi="Cambria"/>
      <w:b/>
      <w:bCs/>
      <w:color w:val="365F91"/>
      <w:sz w:val="28"/>
      <w:szCs w:val="28"/>
      <w:lang w:val="en-IN" w:eastAsia="en-IN"/>
    </w:rPr>
  </w:style>
  <w:style w:type="character" w:customStyle="1" w:styleId="Heading2Char">
    <w:name w:val="Heading 2 Char"/>
    <w:basedOn w:val="DefaultParagraphFont"/>
    <w:link w:val="Heading2"/>
    <w:autoRedefine/>
    <w:qFormat/>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autoRedefine/>
    <w:qFormat/>
    <w:rPr>
      <w:rFonts w:ascii="Cambria" w:eastAsia="Times New Roman" w:hAnsi="Cambria" w:cs="Times New Roman"/>
      <w:b/>
      <w:bCs/>
      <w:color w:val="4F81BD"/>
    </w:rPr>
  </w:style>
  <w:style w:type="character" w:customStyle="1" w:styleId="Heading4Char">
    <w:name w:val="Heading 4 Char"/>
    <w:basedOn w:val="DefaultParagraphFont"/>
    <w:link w:val="Heading4"/>
    <w:autoRedefine/>
    <w:semiHidden/>
    <w:qFormat/>
    <w:rPr>
      <w:rFonts w:ascii="Cambria" w:eastAsia="Times New Roman" w:hAnsi="Cambria" w:cs="Times New Roman"/>
      <w:b/>
      <w:bCs/>
      <w:i/>
      <w:iCs/>
      <w:color w:val="4F81BD"/>
    </w:rPr>
  </w:style>
  <w:style w:type="character" w:customStyle="1" w:styleId="Heading5Char">
    <w:name w:val="Heading 5 Char"/>
    <w:basedOn w:val="DefaultParagraphFont"/>
    <w:link w:val="Heading5"/>
    <w:autoRedefine/>
    <w:semiHidden/>
    <w:qFormat/>
    <w:rPr>
      <w:rFonts w:ascii="Cambria" w:eastAsia="Times New Roman" w:hAnsi="Cambria" w:cs="Times New Roman"/>
      <w:color w:val="243F60"/>
    </w:rPr>
  </w:style>
  <w:style w:type="character" w:customStyle="1" w:styleId="Heading6Char">
    <w:name w:val="Heading 6 Char"/>
    <w:basedOn w:val="DefaultParagraphFont"/>
    <w:link w:val="Heading6"/>
    <w:autoRedefine/>
    <w:semiHidden/>
    <w:qFormat/>
    <w:rPr>
      <w:rFonts w:ascii="Cambria" w:eastAsia="Times New Roman" w:hAnsi="Cambria" w:cs="Times New Roman"/>
      <w:i/>
      <w:iCs/>
      <w:color w:val="243F60"/>
    </w:rPr>
  </w:style>
  <w:style w:type="character" w:customStyle="1" w:styleId="Heading7Char">
    <w:name w:val="Heading 7 Char"/>
    <w:basedOn w:val="DefaultParagraphFont"/>
    <w:link w:val="Heading7"/>
    <w:autoRedefine/>
    <w:semiHidden/>
    <w:qFormat/>
    <w:rPr>
      <w:rFonts w:ascii="Cambria" w:eastAsia="Times New Roman" w:hAnsi="Cambria" w:cs="Times New Roman"/>
      <w:i/>
      <w:iCs/>
      <w:color w:val="404040"/>
    </w:rPr>
  </w:style>
  <w:style w:type="character" w:customStyle="1" w:styleId="Heading8Char">
    <w:name w:val="Heading 8 Char"/>
    <w:basedOn w:val="DefaultParagraphFont"/>
    <w:link w:val="Heading8"/>
    <w:autoRedefine/>
    <w:semiHidden/>
    <w:qFormat/>
    <w:rPr>
      <w:rFonts w:ascii="Cambria" w:eastAsia="Times New Roman" w:hAnsi="Cambria" w:cs="Times New Roman"/>
      <w:color w:val="4F81BD"/>
      <w:sz w:val="20"/>
      <w:szCs w:val="20"/>
    </w:rPr>
  </w:style>
  <w:style w:type="character" w:customStyle="1" w:styleId="Heading9Char">
    <w:name w:val="Heading 9 Char"/>
    <w:basedOn w:val="DefaultParagraphFont"/>
    <w:link w:val="Heading9"/>
    <w:autoRedefine/>
    <w:semiHidden/>
    <w:qFormat/>
    <w:rPr>
      <w:rFonts w:ascii="Cambria" w:eastAsia="Times New Roman" w:hAnsi="Cambria" w:cs="Times New Roman"/>
      <w:i/>
      <w:iCs/>
      <w:color w:val="404040"/>
      <w:sz w:val="20"/>
      <w:szCs w:val="20"/>
    </w:rPr>
  </w:style>
  <w:style w:type="paragraph" w:customStyle="1" w:styleId="Heading11">
    <w:name w:val="Heading 11"/>
    <w:basedOn w:val="Normal"/>
    <w:next w:val="Normal"/>
    <w:autoRedefine/>
    <w:qFormat/>
    <w:pPr>
      <w:keepNext/>
      <w:keepLines/>
      <w:spacing w:before="480" w:after="0" w:line="276" w:lineRule="auto"/>
      <w:outlineLvl w:val="0"/>
    </w:pPr>
    <w:rPr>
      <w:rFonts w:ascii="Cambria" w:eastAsia="Times New Roman" w:hAnsi="Cambria" w:cs="Times New Roman"/>
      <w:b w:val="0"/>
      <w:bCs w:val="0"/>
      <w:color w:val="365F91"/>
      <w:sz w:val="28"/>
      <w:szCs w:val="28"/>
      <w:lang w:eastAsia="en-IN"/>
    </w:rPr>
  </w:style>
  <w:style w:type="paragraph" w:customStyle="1" w:styleId="Heading21">
    <w:name w:val="Heading 21"/>
    <w:basedOn w:val="Normal"/>
    <w:next w:val="Normal"/>
    <w:autoRedefine/>
    <w:unhideWhenUsed/>
    <w:qFormat/>
    <w:rsid w:val="004E004F"/>
    <w:pPr>
      <w:keepNext/>
      <w:keepLines/>
      <w:spacing w:before="200" w:after="0" w:line="276" w:lineRule="auto"/>
    </w:pPr>
    <w:rPr>
      <w:rFonts w:ascii="Cambria" w:eastAsia="Times New Roman" w:hAnsi="Cambria" w:cs="Times New Roman"/>
      <w:b w:val="0"/>
      <w:bCs w:val="0"/>
      <w:color w:val="4F81BD"/>
      <w:sz w:val="26"/>
      <w:szCs w:val="26"/>
      <w:lang w:eastAsia="en-IN"/>
    </w:rPr>
  </w:style>
  <w:style w:type="paragraph" w:customStyle="1" w:styleId="Heading31">
    <w:name w:val="Heading 31"/>
    <w:basedOn w:val="Normal"/>
    <w:next w:val="Normal"/>
    <w:autoRedefine/>
    <w:unhideWhenUsed/>
    <w:qFormat/>
    <w:pPr>
      <w:keepNext/>
      <w:keepLines/>
      <w:spacing w:before="200" w:after="0" w:line="276" w:lineRule="auto"/>
      <w:outlineLvl w:val="2"/>
    </w:pPr>
    <w:rPr>
      <w:rFonts w:ascii="Cambria" w:eastAsia="Times New Roman" w:hAnsi="Cambria" w:cs="Times New Roman"/>
      <w:b w:val="0"/>
      <w:bCs w:val="0"/>
      <w:color w:val="4F81BD"/>
      <w:lang w:eastAsia="en-IN"/>
    </w:rPr>
  </w:style>
  <w:style w:type="paragraph" w:customStyle="1" w:styleId="Heading41">
    <w:name w:val="Heading 41"/>
    <w:basedOn w:val="Normal"/>
    <w:next w:val="Normal"/>
    <w:autoRedefine/>
    <w:unhideWhenUsed/>
    <w:qFormat/>
    <w:pPr>
      <w:keepNext/>
      <w:keepLines/>
      <w:spacing w:before="200" w:after="0" w:line="276" w:lineRule="auto"/>
      <w:outlineLvl w:val="3"/>
    </w:pPr>
    <w:rPr>
      <w:rFonts w:ascii="Cambria" w:eastAsia="Times New Roman" w:hAnsi="Cambria" w:cs="Times New Roman"/>
      <w:b w:val="0"/>
      <w:bCs w:val="0"/>
      <w:i/>
      <w:iCs/>
      <w:color w:val="4F81BD"/>
      <w:lang w:eastAsia="en-IN"/>
    </w:rPr>
  </w:style>
  <w:style w:type="paragraph" w:customStyle="1" w:styleId="Heading51">
    <w:name w:val="Heading 51"/>
    <w:basedOn w:val="Normal"/>
    <w:next w:val="Normal"/>
    <w:autoRedefine/>
    <w:unhideWhenUsed/>
    <w:qFormat/>
    <w:pPr>
      <w:keepNext/>
      <w:keepLines/>
      <w:spacing w:before="200" w:after="0" w:line="276" w:lineRule="auto"/>
      <w:outlineLvl w:val="4"/>
    </w:pPr>
    <w:rPr>
      <w:rFonts w:ascii="Cambria" w:eastAsia="Times New Roman" w:hAnsi="Cambria" w:cs="Times New Roman"/>
      <w:color w:val="243F60"/>
      <w:lang w:eastAsia="en-IN"/>
    </w:rPr>
  </w:style>
  <w:style w:type="paragraph" w:customStyle="1" w:styleId="Heading61">
    <w:name w:val="Heading 61"/>
    <w:basedOn w:val="Normal"/>
    <w:next w:val="Normal"/>
    <w:autoRedefine/>
    <w:unhideWhenUsed/>
    <w:qFormat/>
    <w:pPr>
      <w:keepNext/>
      <w:keepLines/>
      <w:spacing w:before="200" w:after="0" w:line="276" w:lineRule="auto"/>
      <w:outlineLvl w:val="5"/>
    </w:pPr>
    <w:rPr>
      <w:rFonts w:ascii="Cambria" w:eastAsia="Times New Roman" w:hAnsi="Cambria" w:cs="Times New Roman"/>
      <w:i/>
      <w:iCs/>
      <w:color w:val="243F60"/>
      <w:lang w:eastAsia="en-IN"/>
    </w:rPr>
  </w:style>
  <w:style w:type="paragraph" w:customStyle="1" w:styleId="Heading71">
    <w:name w:val="Heading 71"/>
    <w:basedOn w:val="Normal"/>
    <w:next w:val="Normal"/>
    <w:autoRedefine/>
    <w:unhideWhenUsed/>
    <w:qFormat/>
    <w:pPr>
      <w:keepNext/>
      <w:keepLines/>
      <w:spacing w:before="200" w:after="0" w:line="276" w:lineRule="auto"/>
      <w:outlineLvl w:val="6"/>
    </w:pPr>
    <w:rPr>
      <w:rFonts w:ascii="Cambria" w:eastAsia="Times New Roman" w:hAnsi="Cambria" w:cs="Times New Roman"/>
      <w:i/>
      <w:iCs/>
      <w:color w:val="404040"/>
      <w:lang w:eastAsia="en-IN"/>
    </w:rPr>
  </w:style>
  <w:style w:type="paragraph" w:customStyle="1" w:styleId="Heading81">
    <w:name w:val="Heading 81"/>
    <w:basedOn w:val="Normal"/>
    <w:next w:val="Normal"/>
    <w:autoRedefine/>
    <w:unhideWhenUsed/>
    <w:qFormat/>
    <w:pPr>
      <w:keepNext/>
      <w:keepLines/>
      <w:spacing w:before="200" w:after="0" w:line="276" w:lineRule="auto"/>
      <w:outlineLvl w:val="7"/>
    </w:pPr>
    <w:rPr>
      <w:rFonts w:ascii="Cambria" w:eastAsia="Times New Roman" w:hAnsi="Cambria" w:cs="Times New Roman"/>
      <w:color w:val="4F81BD"/>
      <w:sz w:val="20"/>
      <w:szCs w:val="20"/>
      <w:lang w:eastAsia="en-IN"/>
    </w:rPr>
  </w:style>
  <w:style w:type="paragraph" w:customStyle="1" w:styleId="Heading91">
    <w:name w:val="Heading 91"/>
    <w:basedOn w:val="Normal"/>
    <w:next w:val="Normal"/>
    <w:autoRedefine/>
    <w:unhideWhenUsed/>
    <w:qFormat/>
    <w:pPr>
      <w:keepNext/>
      <w:keepLines/>
      <w:spacing w:before="200" w:after="0" w:line="276" w:lineRule="auto"/>
      <w:outlineLvl w:val="8"/>
    </w:pPr>
    <w:rPr>
      <w:rFonts w:ascii="Cambria" w:eastAsia="Times New Roman" w:hAnsi="Cambria" w:cs="Times New Roman"/>
      <w:i/>
      <w:iCs/>
      <w:color w:val="404040"/>
      <w:sz w:val="20"/>
      <w:szCs w:val="20"/>
      <w:lang w:eastAsia="en-IN"/>
    </w:rPr>
  </w:style>
  <w:style w:type="paragraph" w:customStyle="1" w:styleId="BodyText1">
    <w:name w:val="Body Text1"/>
    <w:basedOn w:val="Normal"/>
    <w:next w:val="BodyText"/>
    <w:link w:val="BodyTextChar"/>
    <w:autoRedefine/>
    <w:qFormat/>
    <w:pPr>
      <w:spacing w:after="200" w:line="276" w:lineRule="auto"/>
    </w:pPr>
    <w:rPr>
      <w:rFonts w:ascii="Arial" w:hAnsi="Arial" w:cs="Arial"/>
      <w:sz w:val="20"/>
    </w:rPr>
  </w:style>
  <w:style w:type="character" w:customStyle="1" w:styleId="BodyTextChar">
    <w:name w:val="Body Text Char"/>
    <w:basedOn w:val="DefaultParagraphFont"/>
    <w:link w:val="BodyText1"/>
    <w:autoRedefine/>
    <w:qFormat/>
    <w:rPr>
      <w:rFonts w:ascii="Arial" w:hAnsi="Arial" w:cs="Arial"/>
      <w:sz w:val="20"/>
    </w:rPr>
  </w:style>
  <w:style w:type="paragraph" w:customStyle="1" w:styleId="TOC11">
    <w:name w:val="TOC 11"/>
    <w:basedOn w:val="Normal"/>
    <w:next w:val="Normal"/>
    <w:autoRedefine/>
    <w:uiPriority w:val="39"/>
    <w:qFormat/>
    <w:pPr>
      <w:spacing w:before="120" w:after="120" w:line="276" w:lineRule="auto"/>
    </w:pPr>
    <w:rPr>
      <w:rFonts w:ascii="Calibri" w:eastAsia="Times New Roman" w:hAnsi="Calibri"/>
      <w:b w:val="0"/>
      <w:bCs w:val="0"/>
      <w:caps/>
      <w:sz w:val="20"/>
      <w:szCs w:val="20"/>
      <w:lang w:eastAsia="en-IN"/>
    </w:rPr>
  </w:style>
  <w:style w:type="paragraph" w:customStyle="1" w:styleId="TOC21">
    <w:name w:val="TOC 21"/>
    <w:basedOn w:val="Normal"/>
    <w:next w:val="Normal"/>
    <w:autoRedefine/>
    <w:uiPriority w:val="39"/>
    <w:qFormat/>
    <w:pPr>
      <w:spacing w:after="200" w:line="276" w:lineRule="auto"/>
      <w:ind w:left="220"/>
    </w:pPr>
    <w:rPr>
      <w:rFonts w:ascii="Calibri" w:eastAsia="Times New Roman" w:hAnsi="Calibri"/>
      <w:smallCaps/>
      <w:sz w:val="20"/>
      <w:szCs w:val="20"/>
      <w:lang w:eastAsia="en-IN"/>
    </w:rPr>
  </w:style>
  <w:style w:type="paragraph" w:customStyle="1" w:styleId="TOC31">
    <w:name w:val="TOC 31"/>
    <w:basedOn w:val="Normal"/>
    <w:next w:val="Normal"/>
    <w:autoRedefine/>
    <w:uiPriority w:val="39"/>
    <w:qFormat/>
    <w:pPr>
      <w:spacing w:after="200" w:line="276" w:lineRule="auto"/>
      <w:ind w:left="440"/>
    </w:pPr>
    <w:rPr>
      <w:rFonts w:ascii="Calibri" w:eastAsia="Times New Roman" w:hAnsi="Calibri"/>
      <w:i/>
      <w:iCs/>
      <w:sz w:val="20"/>
      <w:szCs w:val="20"/>
      <w:lang w:eastAsia="en-IN"/>
    </w:rPr>
  </w:style>
  <w:style w:type="paragraph" w:customStyle="1" w:styleId="TOC41">
    <w:name w:val="TOC 41"/>
    <w:basedOn w:val="Normal"/>
    <w:next w:val="Normal"/>
    <w:autoRedefine/>
    <w:semiHidden/>
    <w:qFormat/>
    <w:pPr>
      <w:spacing w:after="200" w:line="276" w:lineRule="auto"/>
      <w:ind w:left="660"/>
    </w:pPr>
    <w:rPr>
      <w:rFonts w:ascii="Calibri" w:eastAsia="Times New Roman" w:hAnsi="Calibri"/>
      <w:sz w:val="18"/>
      <w:szCs w:val="18"/>
      <w:lang w:eastAsia="en-IN"/>
    </w:rPr>
  </w:style>
  <w:style w:type="paragraph" w:customStyle="1" w:styleId="TOC51">
    <w:name w:val="TOC 51"/>
    <w:basedOn w:val="Normal"/>
    <w:next w:val="Normal"/>
    <w:autoRedefine/>
    <w:semiHidden/>
    <w:qFormat/>
    <w:pPr>
      <w:spacing w:after="200" w:line="276" w:lineRule="auto"/>
      <w:ind w:left="880"/>
    </w:pPr>
    <w:rPr>
      <w:rFonts w:ascii="Calibri" w:eastAsia="Times New Roman" w:hAnsi="Calibri"/>
      <w:sz w:val="18"/>
      <w:szCs w:val="18"/>
      <w:lang w:eastAsia="en-IN"/>
    </w:rPr>
  </w:style>
  <w:style w:type="paragraph" w:customStyle="1" w:styleId="TOC61">
    <w:name w:val="TOC 61"/>
    <w:basedOn w:val="Normal"/>
    <w:next w:val="Normal"/>
    <w:autoRedefine/>
    <w:semiHidden/>
    <w:qFormat/>
    <w:pPr>
      <w:spacing w:after="200" w:line="276" w:lineRule="auto"/>
      <w:ind w:left="1100"/>
    </w:pPr>
    <w:rPr>
      <w:rFonts w:ascii="Calibri" w:eastAsia="Times New Roman" w:hAnsi="Calibri"/>
      <w:sz w:val="18"/>
      <w:szCs w:val="18"/>
      <w:lang w:eastAsia="en-IN"/>
    </w:rPr>
  </w:style>
  <w:style w:type="paragraph" w:customStyle="1" w:styleId="TOC71">
    <w:name w:val="TOC 71"/>
    <w:basedOn w:val="Normal"/>
    <w:next w:val="Normal"/>
    <w:autoRedefine/>
    <w:semiHidden/>
    <w:qFormat/>
    <w:pPr>
      <w:spacing w:after="200" w:line="276" w:lineRule="auto"/>
      <w:ind w:left="1320"/>
    </w:pPr>
    <w:rPr>
      <w:rFonts w:ascii="Calibri" w:eastAsia="Times New Roman" w:hAnsi="Calibri"/>
      <w:sz w:val="18"/>
      <w:szCs w:val="18"/>
      <w:lang w:eastAsia="en-IN"/>
    </w:rPr>
  </w:style>
  <w:style w:type="paragraph" w:customStyle="1" w:styleId="TOC81">
    <w:name w:val="TOC 81"/>
    <w:basedOn w:val="Normal"/>
    <w:next w:val="Normal"/>
    <w:autoRedefine/>
    <w:semiHidden/>
    <w:qFormat/>
    <w:pPr>
      <w:spacing w:after="200" w:line="276" w:lineRule="auto"/>
      <w:ind w:left="1540"/>
    </w:pPr>
    <w:rPr>
      <w:rFonts w:ascii="Calibri" w:eastAsia="Times New Roman" w:hAnsi="Calibri"/>
      <w:sz w:val="18"/>
      <w:szCs w:val="18"/>
      <w:lang w:eastAsia="en-IN"/>
    </w:rPr>
  </w:style>
  <w:style w:type="paragraph" w:customStyle="1" w:styleId="TOC91">
    <w:name w:val="TOC 91"/>
    <w:basedOn w:val="Normal"/>
    <w:next w:val="Normal"/>
    <w:autoRedefine/>
    <w:semiHidden/>
    <w:qFormat/>
    <w:pPr>
      <w:spacing w:after="200" w:line="276" w:lineRule="auto"/>
      <w:ind w:left="1760"/>
    </w:pPr>
    <w:rPr>
      <w:rFonts w:ascii="Calibri" w:eastAsia="Times New Roman" w:hAnsi="Calibri"/>
      <w:sz w:val="18"/>
      <w:szCs w:val="18"/>
      <w:lang w:eastAsia="en-IN"/>
    </w:rPr>
  </w:style>
  <w:style w:type="paragraph" w:customStyle="1" w:styleId="Header1">
    <w:name w:val="Header1"/>
    <w:basedOn w:val="Normal"/>
    <w:next w:val="Header"/>
    <w:link w:val="HeaderChar"/>
    <w:autoRedefine/>
    <w:qFormat/>
    <w:pPr>
      <w:tabs>
        <w:tab w:val="center" w:pos="4320"/>
        <w:tab w:val="right" w:pos="8640"/>
      </w:tabs>
      <w:spacing w:after="200" w:line="276" w:lineRule="auto"/>
    </w:pPr>
    <w:rPr>
      <w:rFonts w:ascii="Arial" w:hAnsi="Arial"/>
      <w:sz w:val="20"/>
      <w:szCs w:val="20"/>
    </w:rPr>
  </w:style>
  <w:style w:type="character" w:customStyle="1" w:styleId="HeaderChar">
    <w:name w:val="Header Char"/>
    <w:basedOn w:val="DefaultParagraphFont"/>
    <w:link w:val="Header1"/>
    <w:autoRedefine/>
    <w:uiPriority w:val="99"/>
    <w:qFormat/>
    <w:rPr>
      <w:rFonts w:ascii="Arial" w:hAnsi="Arial"/>
      <w:sz w:val="20"/>
      <w:szCs w:val="20"/>
    </w:rPr>
  </w:style>
  <w:style w:type="paragraph" w:customStyle="1" w:styleId="BodyText21">
    <w:name w:val="Body Text 21"/>
    <w:basedOn w:val="Normal"/>
    <w:next w:val="BodyText2"/>
    <w:link w:val="BodyText2Char"/>
    <w:autoRedefine/>
    <w:qFormat/>
    <w:pPr>
      <w:spacing w:after="200" w:line="276" w:lineRule="auto"/>
    </w:pPr>
    <w:rPr>
      <w:rFonts w:ascii="Arial" w:hAnsi="Arial" w:cs="Arial"/>
      <w:color w:val="0000FF"/>
      <w:sz w:val="20"/>
    </w:rPr>
  </w:style>
  <w:style w:type="character" w:customStyle="1" w:styleId="BodyText2Char">
    <w:name w:val="Body Text 2 Char"/>
    <w:basedOn w:val="DefaultParagraphFont"/>
    <w:link w:val="BodyText21"/>
    <w:autoRedefine/>
    <w:qFormat/>
    <w:rPr>
      <w:rFonts w:ascii="Arial" w:hAnsi="Arial" w:cs="Arial"/>
      <w:color w:val="0000FF"/>
      <w:sz w:val="20"/>
    </w:rPr>
  </w:style>
  <w:style w:type="paragraph" w:customStyle="1" w:styleId="BodyText31">
    <w:name w:val="Body Text 31"/>
    <w:basedOn w:val="Normal"/>
    <w:next w:val="BodyText3"/>
    <w:link w:val="BodyText3Char"/>
    <w:autoRedefine/>
    <w:qFormat/>
    <w:pPr>
      <w:spacing w:after="200" w:line="276" w:lineRule="auto"/>
    </w:pPr>
    <w:rPr>
      <w:rFonts w:ascii="Arial" w:hAnsi="Arial" w:cs="Arial"/>
      <w:b w:val="0"/>
      <w:bCs w:val="0"/>
      <w:sz w:val="20"/>
    </w:rPr>
  </w:style>
  <w:style w:type="character" w:customStyle="1" w:styleId="BodyText3Char">
    <w:name w:val="Body Text 3 Char"/>
    <w:basedOn w:val="DefaultParagraphFont"/>
    <w:link w:val="BodyText31"/>
    <w:autoRedefine/>
    <w:qFormat/>
    <w:rPr>
      <w:rFonts w:ascii="Arial" w:hAnsi="Arial" w:cs="Arial"/>
      <w:b/>
      <w:bCs/>
      <w:sz w:val="20"/>
    </w:rPr>
  </w:style>
  <w:style w:type="paragraph" w:customStyle="1" w:styleId="DefaultText">
    <w:name w:val="Default Text"/>
    <w:basedOn w:val="Normal"/>
    <w:autoRedefine/>
    <w:qFormat/>
    <w:pPr>
      <w:overflowPunct w:val="0"/>
      <w:autoSpaceDE w:val="0"/>
      <w:autoSpaceDN w:val="0"/>
      <w:adjustRightInd w:val="0"/>
      <w:spacing w:after="200" w:line="276" w:lineRule="auto"/>
      <w:textAlignment w:val="baseline"/>
    </w:pPr>
    <w:rPr>
      <w:rFonts w:eastAsia="Times New Roman"/>
      <w:color w:val="000000"/>
      <w:szCs w:val="20"/>
      <w:lang w:eastAsia="en-IN"/>
    </w:rPr>
  </w:style>
  <w:style w:type="paragraph" w:customStyle="1" w:styleId="Footer1">
    <w:name w:val="Footer1"/>
    <w:basedOn w:val="Normal"/>
    <w:next w:val="Footer"/>
    <w:link w:val="FooterChar"/>
    <w:autoRedefine/>
    <w:uiPriority w:val="99"/>
    <w:qFormat/>
    <w:pPr>
      <w:tabs>
        <w:tab w:val="center" w:pos="4320"/>
        <w:tab w:val="right" w:pos="8640"/>
      </w:tabs>
      <w:spacing w:after="200" w:line="276" w:lineRule="auto"/>
    </w:pPr>
  </w:style>
  <w:style w:type="character" w:customStyle="1" w:styleId="FooterChar">
    <w:name w:val="Footer Char"/>
    <w:basedOn w:val="DefaultParagraphFont"/>
    <w:link w:val="Footer1"/>
    <w:autoRedefine/>
    <w:uiPriority w:val="99"/>
    <w:qFormat/>
  </w:style>
  <w:style w:type="paragraph" w:customStyle="1" w:styleId="BodyTextIndent1">
    <w:name w:val="Body Text Indent1"/>
    <w:basedOn w:val="Normal"/>
    <w:next w:val="BodyTextIndent"/>
    <w:link w:val="BodyTextIndentChar"/>
    <w:autoRedefine/>
    <w:qFormat/>
    <w:pPr>
      <w:tabs>
        <w:tab w:val="left" w:pos="888"/>
      </w:tabs>
      <w:overflowPunct w:val="0"/>
      <w:autoSpaceDE w:val="0"/>
      <w:autoSpaceDN w:val="0"/>
      <w:adjustRightInd w:val="0"/>
      <w:spacing w:after="200" w:line="360" w:lineRule="auto"/>
      <w:ind w:left="1530" w:hanging="810"/>
    </w:pPr>
    <w:rPr>
      <w:rFonts w:ascii="Arial" w:hAnsi="Arial" w:cs="Arial"/>
      <w:sz w:val="20"/>
    </w:rPr>
  </w:style>
  <w:style w:type="character" w:customStyle="1" w:styleId="BodyTextIndentChar">
    <w:name w:val="Body Text Indent Char"/>
    <w:basedOn w:val="DefaultParagraphFont"/>
    <w:link w:val="BodyTextIndent1"/>
    <w:autoRedefine/>
    <w:qFormat/>
    <w:rPr>
      <w:rFonts w:ascii="Arial" w:hAnsi="Arial" w:cs="Arial"/>
      <w:sz w:val="20"/>
    </w:rPr>
  </w:style>
  <w:style w:type="paragraph" w:customStyle="1" w:styleId="listnumber">
    <w:name w:val="listnumber"/>
    <w:basedOn w:val="Normal"/>
    <w:autoRedefine/>
    <w:qFormat/>
    <w:pPr>
      <w:tabs>
        <w:tab w:val="left" w:pos="1083"/>
      </w:tabs>
      <w:spacing w:after="40" w:line="276" w:lineRule="auto"/>
      <w:ind w:left="1083" w:right="360" w:hanging="363"/>
    </w:pPr>
    <w:rPr>
      <w:rFonts w:ascii="Arial" w:eastAsia="Times New Roman" w:hAnsi="Arial"/>
      <w:szCs w:val="20"/>
      <w:lang w:eastAsia="en-IN"/>
    </w:rPr>
  </w:style>
  <w:style w:type="paragraph" w:customStyle="1" w:styleId="Title1">
    <w:name w:val="Title1"/>
    <w:basedOn w:val="Normal"/>
    <w:next w:val="Normal"/>
    <w:autoRedefine/>
    <w:uiPriority w:val="10"/>
    <w:qFormat/>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eastAsia="en-IN"/>
    </w:rPr>
  </w:style>
  <w:style w:type="character" w:customStyle="1" w:styleId="TitleChar">
    <w:name w:val="Title Char"/>
    <w:basedOn w:val="DefaultParagraphFont"/>
    <w:link w:val="Title"/>
    <w:autoRedefine/>
    <w:uiPriority w:val="10"/>
    <w:qFormat/>
    <w:rPr>
      <w:rFonts w:ascii="Cambria" w:eastAsia="Times New Roman" w:hAnsi="Cambria" w:cs="Times New Roman"/>
      <w:color w:val="17365D"/>
      <w:spacing w:val="5"/>
      <w:kern w:val="28"/>
      <w:sz w:val="52"/>
      <w:szCs w:val="52"/>
    </w:rPr>
  </w:style>
  <w:style w:type="paragraph" w:customStyle="1" w:styleId="PolicyBodytext">
    <w:name w:val="PolicyBodytext"/>
    <w:basedOn w:val="BodyText2"/>
    <w:autoRedefine/>
    <w:qFormat/>
    <w:pPr>
      <w:tabs>
        <w:tab w:val="left" w:pos="1080"/>
      </w:tabs>
      <w:spacing w:line="276" w:lineRule="auto"/>
      <w:ind w:left="1080" w:right="-61" w:hanging="360"/>
    </w:pPr>
    <w:rPr>
      <w:rFonts w:ascii="Arial" w:eastAsia="Times New Roman" w:hAnsi="Arial" w:cs="Times New Roman"/>
      <w:iCs/>
      <w:snapToGrid w:val="0"/>
      <w:sz w:val="24"/>
      <w:lang w:eastAsia="en-IN"/>
    </w:rPr>
  </w:style>
  <w:style w:type="paragraph" w:customStyle="1" w:styleId="TableContents">
    <w:name w:val="Table Contents"/>
    <w:basedOn w:val="BodyText"/>
    <w:autoRedefine/>
    <w:qFormat/>
    <w:pPr>
      <w:widowControl w:val="0"/>
      <w:suppressLineNumbers/>
      <w:suppressAutoHyphens/>
      <w:spacing w:after="283" w:line="276" w:lineRule="auto"/>
    </w:pPr>
    <w:rPr>
      <w:rFonts w:ascii="Thorndale" w:eastAsia="HG Mincho Light J" w:hAnsi="Thorndale" w:cs="Times New Roman"/>
      <w:color w:val="000000"/>
      <w:sz w:val="24"/>
      <w:szCs w:val="20"/>
      <w:lang w:eastAsia="en-IN"/>
    </w:rPr>
  </w:style>
  <w:style w:type="paragraph" w:customStyle="1" w:styleId="HorizontalLine">
    <w:name w:val="Horizontal Line"/>
    <w:basedOn w:val="Normal"/>
    <w:next w:val="BodyText"/>
    <w:autoRedefine/>
    <w:qFormat/>
    <w:pPr>
      <w:widowControl w:val="0"/>
      <w:suppressLineNumbers/>
      <w:pBdr>
        <w:bottom w:val="double" w:sz="2" w:space="0" w:color="808080"/>
      </w:pBdr>
      <w:suppressAutoHyphens/>
      <w:spacing w:after="283" w:line="276" w:lineRule="auto"/>
    </w:pPr>
    <w:rPr>
      <w:rFonts w:ascii="Thorndale" w:eastAsia="HG Mincho Light J" w:hAnsi="Thorndale"/>
      <w:color w:val="000000"/>
      <w:sz w:val="12"/>
      <w:szCs w:val="20"/>
      <w:lang w:eastAsia="en-IN"/>
    </w:rPr>
  </w:style>
  <w:style w:type="paragraph" w:customStyle="1" w:styleId="TableHeading">
    <w:name w:val="Table Heading"/>
    <w:basedOn w:val="TableContents"/>
    <w:autoRedefine/>
    <w:qFormat/>
    <w:pPr>
      <w:jc w:val="center"/>
    </w:pPr>
    <w:rPr>
      <w:b w:val="0"/>
    </w:rPr>
  </w:style>
  <w:style w:type="paragraph" w:customStyle="1" w:styleId="listbullet">
    <w:name w:val="listbullet"/>
    <w:basedOn w:val="Normal"/>
    <w:autoRedefine/>
    <w:qFormat/>
    <w:pPr>
      <w:spacing w:after="60" w:line="276" w:lineRule="auto"/>
      <w:ind w:left="720" w:right="720" w:hanging="360"/>
    </w:pPr>
    <w:rPr>
      <w:rFonts w:ascii="Arial" w:eastAsia="Times New Roman" w:hAnsi="Arial"/>
      <w:sz w:val="20"/>
      <w:szCs w:val="20"/>
      <w:lang w:eastAsia="en-IN"/>
    </w:rPr>
  </w:style>
  <w:style w:type="paragraph" w:customStyle="1" w:styleId="text1">
    <w:name w:val="text1"/>
    <w:basedOn w:val="Normal"/>
    <w:autoRedefine/>
    <w:qFormat/>
    <w:pPr>
      <w:spacing w:before="100" w:beforeAutospacing="1" w:after="100" w:afterAutospacing="1" w:line="276" w:lineRule="auto"/>
    </w:pPr>
    <w:rPr>
      <w:rFonts w:ascii="Arial Unicode MS" w:eastAsia="Arial Unicode MS" w:hAnsi="Arial Unicode MS" w:cs="Arial Unicode MS"/>
      <w:lang w:eastAsia="en-IN"/>
    </w:rPr>
  </w:style>
  <w:style w:type="paragraph" w:customStyle="1" w:styleId="Default">
    <w:name w:val="Default"/>
    <w:autoRedefine/>
    <w:qFormat/>
    <w:pPr>
      <w:autoSpaceDE w:val="0"/>
      <w:autoSpaceDN w:val="0"/>
      <w:adjustRightInd w:val="0"/>
      <w:spacing w:after="200" w:line="276" w:lineRule="auto"/>
    </w:pPr>
    <w:rPr>
      <w:rFonts w:ascii="FLOEBE+BookAntiqua" w:eastAsia="Times New Roman" w:hAnsi="FLOEBE+BookAntiqua" w:cstheme="minorBidi"/>
      <w:color w:val="000000"/>
      <w:sz w:val="24"/>
      <w:szCs w:val="24"/>
      <w:lang w:val="en-IN" w:eastAsia="en-IN"/>
    </w:rPr>
  </w:style>
  <w:style w:type="paragraph" w:customStyle="1" w:styleId="TOCHeading">
    <w:name w:val="TOCHeading"/>
    <w:basedOn w:val="Default"/>
    <w:next w:val="Default"/>
    <w:autoRedefine/>
    <w:qFormat/>
    <w:pPr>
      <w:spacing w:after="240"/>
    </w:pPr>
    <w:rPr>
      <w:color w:val="auto"/>
      <w:sz w:val="20"/>
    </w:rPr>
  </w:style>
  <w:style w:type="paragraph" w:customStyle="1" w:styleId="Default1">
    <w:name w:val="Default1"/>
    <w:basedOn w:val="Default"/>
    <w:next w:val="Default"/>
    <w:autoRedefine/>
    <w:qFormat/>
    <w:rPr>
      <w:color w:val="auto"/>
      <w:sz w:val="20"/>
    </w:rPr>
  </w:style>
  <w:style w:type="paragraph" w:customStyle="1" w:styleId="HTMLPreformatted1">
    <w:name w:val="HTML Preformatted1"/>
    <w:basedOn w:val="Normal"/>
    <w:next w:val="HTMLPreformatted"/>
    <w:link w:val="HTMLPreformattedChar"/>
    <w:autoRedefine/>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pPr>
    <w:rPr>
      <w:rFonts w:ascii="Courier New" w:eastAsia="Arial Unicode MS" w:hAnsi="Courier New"/>
      <w:color w:val="000000"/>
      <w:sz w:val="20"/>
      <w:szCs w:val="20"/>
    </w:rPr>
  </w:style>
  <w:style w:type="character" w:customStyle="1" w:styleId="HTMLPreformattedChar">
    <w:name w:val="HTML Preformatted Char"/>
    <w:basedOn w:val="DefaultParagraphFont"/>
    <w:link w:val="HTMLPreformatted1"/>
    <w:autoRedefine/>
    <w:uiPriority w:val="99"/>
    <w:qFormat/>
    <w:rPr>
      <w:rFonts w:ascii="Courier New" w:eastAsia="Arial Unicode MS" w:hAnsi="Courier New"/>
      <w:color w:val="000000"/>
      <w:sz w:val="20"/>
      <w:szCs w:val="20"/>
    </w:rPr>
  </w:style>
  <w:style w:type="paragraph" w:customStyle="1" w:styleId="NormalWeb1">
    <w:name w:val="Normal (Web)1"/>
    <w:basedOn w:val="Normal"/>
    <w:next w:val="NormalWeb"/>
    <w:link w:val="NormalWebChar"/>
    <w:autoRedefine/>
    <w:uiPriority w:val="99"/>
    <w:qFormat/>
    <w:pPr>
      <w:spacing w:before="100" w:beforeAutospacing="1" w:after="100" w:afterAutospacing="1" w:line="276" w:lineRule="auto"/>
    </w:pPr>
    <w:rPr>
      <w:rFonts w:ascii="Arial Unicode MS" w:eastAsia="Arial Unicode MS" w:hAnsi="Arial Unicode MS"/>
      <w:sz w:val="20"/>
      <w:szCs w:val="20"/>
      <w:lang w:eastAsia="en-IN"/>
    </w:rPr>
  </w:style>
  <w:style w:type="character" w:customStyle="1" w:styleId="NormalWebChar">
    <w:name w:val="Normal (Web) Char"/>
    <w:link w:val="NormalWeb1"/>
    <w:autoRedefine/>
    <w:uiPriority w:val="99"/>
    <w:qFormat/>
    <w:rPr>
      <w:rFonts w:ascii="Arial Unicode MS" w:eastAsia="Arial Unicode MS" w:hAnsi="Arial Unicode MS"/>
      <w:sz w:val="20"/>
      <w:szCs w:val="20"/>
      <w:lang w:eastAsia="en-IN"/>
    </w:rPr>
  </w:style>
  <w:style w:type="paragraph" w:customStyle="1" w:styleId="ListParagraph1">
    <w:name w:val="List Paragraph1"/>
    <w:basedOn w:val="Normal"/>
    <w:next w:val="ListParagraph"/>
    <w:link w:val="ListParagraphChar"/>
    <w:autoRedefine/>
    <w:uiPriority w:val="34"/>
    <w:qFormat/>
    <w:pPr>
      <w:spacing w:after="200" w:line="276" w:lineRule="auto"/>
      <w:ind w:left="720"/>
      <w:contextualSpacing/>
    </w:pPr>
    <w:rPr>
      <w:rFonts w:eastAsia="Times New Roman"/>
      <w:lang w:eastAsia="en-IN"/>
    </w:rPr>
  </w:style>
  <w:style w:type="paragraph" w:styleId="ListParagraph">
    <w:name w:val="List Paragraph"/>
    <w:aliases w:val="d_bodyb"/>
    <w:basedOn w:val="Normal"/>
    <w:autoRedefine/>
    <w:uiPriority w:val="34"/>
    <w:qFormat/>
    <w:rsid w:val="001B7D8B"/>
    <w:pPr>
      <w:numPr>
        <w:numId w:val="2"/>
      </w:numPr>
      <w:spacing w:after="0" w:line="240" w:lineRule="auto"/>
      <w:ind w:left="360"/>
      <w:outlineLvl w:val="1"/>
    </w:pPr>
    <w:rPr>
      <w:rFonts w:ascii="Cambria" w:hAnsi="Cambria"/>
      <w:b w:val="0"/>
      <w:lang w:eastAsia="en-IN"/>
    </w:rPr>
  </w:style>
  <w:style w:type="character" w:customStyle="1" w:styleId="ListParagraphChar">
    <w:name w:val="List Paragraph Char"/>
    <w:aliases w:val="d_bodyb Char"/>
    <w:link w:val="ListParagraph1"/>
    <w:autoRedefine/>
    <w:uiPriority w:val="34"/>
    <w:qFormat/>
    <w:locked/>
    <w:rPr>
      <w:rFonts w:eastAsia="Times New Roman"/>
      <w:lang w:eastAsia="en-IN"/>
    </w:rPr>
  </w:style>
  <w:style w:type="character" w:customStyle="1" w:styleId="apple-style-span">
    <w:name w:val="apple-style-span"/>
    <w:basedOn w:val="DefaultParagraphFont"/>
    <w:autoRedefine/>
    <w:qFormat/>
  </w:style>
  <w:style w:type="character" w:customStyle="1" w:styleId="apple-converted-space">
    <w:name w:val="apple-converted-space"/>
    <w:basedOn w:val="DefaultParagraphFont"/>
    <w:autoRedefine/>
    <w:qFormat/>
  </w:style>
  <w:style w:type="table" w:customStyle="1" w:styleId="TableGrid1">
    <w:name w:val="Table Grid1"/>
    <w:basedOn w:val="TableNormal"/>
    <w:autoRedefine/>
    <w:qFormat/>
    <w:pPr>
      <w:spacing w:after="200" w:line="276"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M171">
    <w:name w:val="CM171"/>
    <w:basedOn w:val="Default"/>
    <w:next w:val="Default"/>
    <w:autoRedefine/>
    <w:uiPriority w:val="99"/>
    <w:qFormat/>
    <w:pPr>
      <w:widowControl w:val="0"/>
    </w:pPr>
    <w:rPr>
      <w:rFonts w:ascii="Arial" w:hAnsi="Arial" w:cs="Arial"/>
      <w:color w:val="auto"/>
    </w:rPr>
  </w:style>
  <w:style w:type="paragraph" w:customStyle="1" w:styleId="CM172">
    <w:name w:val="CM172"/>
    <w:basedOn w:val="Default"/>
    <w:next w:val="Default"/>
    <w:autoRedefine/>
    <w:uiPriority w:val="99"/>
    <w:qFormat/>
    <w:pPr>
      <w:widowControl w:val="0"/>
    </w:pPr>
    <w:rPr>
      <w:rFonts w:ascii="Arial" w:hAnsi="Arial" w:cs="Arial"/>
      <w:color w:val="auto"/>
    </w:rPr>
  </w:style>
  <w:style w:type="paragraph" w:customStyle="1" w:styleId="CM173">
    <w:name w:val="CM173"/>
    <w:basedOn w:val="Default"/>
    <w:next w:val="Default"/>
    <w:autoRedefine/>
    <w:uiPriority w:val="99"/>
    <w:qFormat/>
    <w:pPr>
      <w:widowControl w:val="0"/>
    </w:pPr>
    <w:rPr>
      <w:rFonts w:ascii="Arial" w:hAnsi="Arial" w:cs="Arial"/>
      <w:color w:val="auto"/>
    </w:rPr>
  </w:style>
  <w:style w:type="paragraph" w:customStyle="1" w:styleId="CM2">
    <w:name w:val="CM2"/>
    <w:basedOn w:val="Default"/>
    <w:next w:val="Default"/>
    <w:autoRedefine/>
    <w:uiPriority w:val="99"/>
    <w:qFormat/>
    <w:pPr>
      <w:widowControl w:val="0"/>
      <w:spacing w:line="166" w:lineRule="atLeast"/>
    </w:pPr>
    <w:rPr>
      <w:rFonts w:ascii="Arial" w:hAnsi="Arial" w:cs="Arial"/>
      <w:color w:val="auto"/>
    </w:rPr>
  </w:style>
  <w:style w:type="paragraph" w:customStyle="1" w:styleId="CM3">
    <w:name w:val="CM3"/>
    <w:basedOn w:val="Default"/>
    <w:next w:val="Default"/>
    <w:autoRedefine/>
    <w:uiPriority w:val="99"/>
    <w:qFormat/>
    <w:pPr>
      <w:widowControl w:val="0"/>
    </w:pPr>
    <w:rPr>
      <w:rFonts w:ascii="Arial" w:hAnsi="Arial" w:cs="Arial"/>
      <w:color w:val="auto"/>
    </w:rPr>
  </w:style>
  <w:style w:type="paragraph" w:customStyle="1" w:styleId="CM174">
    <w:name w:val="CM174"/>
    <w:basedOn w:val="Default"/>
    <w:next w:val="Default"/>
    <w:autoRedefine/>
    <w:uiPriority w:val="99"/>
    <w:qFormat/>
    <w:pPr>
      <w:widowControl w:val="0"/>
    </w:pPr>
    <w:rPr>
      <w:rFonts w:ascii="Arial" w:hAnsi="Arial" w:cs="Arial"/>
      <w:color w:val="auto"/>
    </w:rPr>
  </w:style>
  <w:style w:type="paragraph" w:customStyle="1" w:styleId="CM175">
    <w:name w:val="CM175"/>
    <w:basedOn w:val="Default"/>
    <w:next w:val="Default"/>
    <w:autoRedefine/>
    <w:uiPriority w:val="99"/>
    <w:qFormat/>
    <w:pPr>
      <w:widowControl w:val="0"/>
    </w:pPr>
    <w:rPr>
      <w:rFonts w:ascii="Arial" w:hAnsi="Arial" w:cs="Arial"/>
      <w:color w:val="auto"/>
    </w:rPr>
  </w:style>
  <w:style w:type="paragraph" w:customStyle="1" w:styleId="CM176">
    <w:name w:val="CM176"/>
    <w:basedOn w:val="Default"/>
    <w:next w:val="Default"/>
    <w:autoRedefine/>
    <w:uiPriority w:val="99"/>
    <w:qFormat/>
    <w:pPr>
      <w:widowControl w:val="0"/>
    </w:pPr>
    <w:rPr>
      <w:rFonts w:ascii="Arial" w:hAnsi="Arial" w:cs="Arial"/>
      <w:color w:val="auto"/>
    </w:rPr>
  </w:style>
  <w:style w:type="paragraph" w:customStyle="1" w:styleId="CM187">
    <w:name w:val="CM187"/>
    <w:basedOn w:val="Default"/>
    <w:next w:val="Default"/>
    <w:autoRedefine/>
    <w:uiPriority w:val="99"/>
    <w:qFormat/>
    <w:pPr>
      <w:widowControl w:val="0"/>
    </w:pPr>
    <w:rPr>
      <w:rFonts w:ascii="Arial" w:hAnsi="Arial" w:cs="Arial"/>
      <w:color w:val="auto"/>
    </w:rPr>
  </w:style>
  <w:style w:type="paragraph" w:customStyle="1" w:styleId="CM177">
    <w:name w:val="CM177"/>
    <w:basedOn w:val="Default"/>
    <w:next w:val="Default"/>
    <w:autoRedefine/>
    <w:uiPriority w:val="99"/>
    <w:qFormat/>
    <w:pPr>
      <w:widowControl w:val="0"/>
    </w:pPr>
    <w:rPr>
      <w:rFonts w:ascii="Arial" w:hAnsi="Arial" w:cs="Arial"/>
      <w:color w:val="auto"/>
    </w:rPr>
  </w:style>
  <w:style w:type="paragraph" w:customStyle="1" w:styleId="CM179">
    <w:name w:val="CM179"/>
    <w:basedOn w:val="Default"/>
    <w:next w:val="Default"/>
    <w:autoRedefine/>
    <w:uiPriority w:val="99"/>
    <w:qFormat/>
    <w:pPr>
      <w:widowControl w:val="0"/>
    </w:pPr>
    <w:rPr>
      <w:rFonts w:ascii="Arial" w:hAnsi="Arial" w:cs="Arial"/>
      <w:color w:val="auto"/>
    </w:rPr>
  </w:style>
  <w:style w:type="paragraph" w:customStyle="1" w:styleId="CM180">
    <w:name w:val="CM180"/>
    <w:basedOn w:val="Default"/>
    <w:next w:val="Default"/>
    <w:autoRedefine/>
    <w:uiPriority w:val="99"/>
    <w:qFormat/>
    <w:pPr>
      <w:widowControl w:val="0"/>
    </w:pPr>
    <w:rPr>
      <w:rFonts w:ascii="Arial" w:hAnsi="Arial" w:cs="Arial"/>
      <w:color w:val="auto"/>
    </w:rPr>
  </w:style>
  <w:style w:type="paragraph" w:customStyle="1" w:styleId="CM11">
    <w:name w:val="CM11"/>
    <w:basedOn w:val="Default"/>
    <w:next w:val="Default"/>
    <w:autoRedefine/>
    <w:uiPriority w:val="99"/>
    <w:qFormat/>
    <w:pPr>
      <w:widowControl w:val="0"/>
    </w:pPr>
    <w:rPr>
      <w:rFonts w:ascii="Arial" w:hAnsi="Arial" w:cs="Arial"/>
      <w:color w:val="auto"/>
    </w:rPr>
  </w:style>
  <w:style w:type="paragraph" w:customStyle="1" w:styleId="CM12">
    <w:name w:val="CM12"/>
    <w:basedOn w:val="Default"/>
    <w:next w:val="Default"/>
    <w:autoRedefine/>
    <w:uiPriority w:val="99"/>
    <w:qFormat/>
    <w:pPr>
      <w:widowControl w:val="0"/>
      <w:spacing w:line="226" w:lineRule="atLeast"/>
    </w:pPr>
    <w:rPr>
      <w:rFonts w:ascii="Arial" w:hAnsi="Arial" w:cs="Arial"/>
      <w:color w:val="auto"/>
    </w:rPr>
  </w:style>
  <w:style w:type="paragraph" w:customStyle="1" w:styleId="CM182">
    <w:name w:val="CM182"/>
    <w:basedOn w:val="Default"/>
    <w:next w:val="Default"/>
    <w:autoRedefine/>
    <w:uiPriority w:val="99"/>
    <w:qFormat/>
    <w:pPr>
      <w:widowControl w:val="0"/>
    </w:pPr>
    <w:rPr>
      <w:rFonts w:ascii="Arial" w:hAnsi="Arial" w:cs="Arial"/>
      <w:color w:val="auto"/>
    </w:rPr>
  </w:style>
  <w:style w:type="paragraph" w:customStyle="1" w:styleId="CM183">
    <w:name w:val="CM183"/>
    <w:basedOn w:val="Default"/>
    <w:next w:val="Default"/>
    <w:autoRedefine/>
    <w:uiPriority w:val="99"/>
    <w:qFormat/>
    <w:pPr>
      <w:widowControl w:val="0"/>
    </w:pPr>
    <w:rPr>
      <w:rFonts w:ascii="Arial" w:hAnsi="Arial" w:cs="Arial"/>
      <w:color w:val="auto"/>
    </w:rPr>
  </w:style>
  <w:style w:type="paragraph" w:customStyle="1" w:styleId="CM14">
    <w:name w:val="CM14"/>
    <w:basedOn w:val="Default"/>
    <w:next w:val="Default"/>
    <w:autoRedefine/>
    <w:uiPriority w:val="99"/>
    <w:qFormat/>
    <w:pPr>
      <w:widowControl w:val="0"/>
      <w:spacing w:line="226" w:lineRule="atLeast"/>
    </w:pPr>
    <w:rPr>
      <w:rFonts w:ascii="Arial" w:hAnsi="Arial" w:cs="Arial"/>
      <w:color w:val="auto"/>
    </w:rPr>
  </w:style>
  <w:style w:type="paragraph" w:customStyle="1" w:styleId="CM15">
    <w:name w:val="CM15"/>
    <w:basedOn w:val="Default"/>
    <w:next w:val="Default"/>
    <w:autoRedefine/>
    <w:uiPriority w:val="99"/>
    <w:qFormat/>
    <w:pPr>
      <w:widowControl w:val="0"/>
      <w:spacing w:line="226" w:lineRule="atLeast"/>
    </w:pPr>
    <w:rPr>
      <w:rFonts w:ascii="Arial" w:hAnsi="Arial" w:cs="Arial"/>
      <w:color w:val="auto"/>
    </w:rPr>
  </w:style>
  <w:style w:type="paragraph" w:customStyle="1" w:styleId="CM16">
    <w:name w:val="CM16"/>
    <w:basedOn w:val="Default"/>
    <w:next w:val="Default"/>
    <w:autoRedefine/>
    <w:uiPriority w:val="99"/>
    <w:qFormat/>
    <w:pPr>
      <w:widowControl w:val="0"/>
      <w:spacing w:line="226" w:lineRule="atLeast"/>
    </w:pPr>
    <w:rPr>
      <w:rFonts w:ascii="Arial" w:hAnsi="Arial" w:cs="Arial"/>
      <w:color w:val="auto"/>
    </w:rPr>
  </w:style>
  <w:style w:type="paragraph" w:customStyle="1" w:styleId="CM18">
    <w:name w:val="CM18"/>
    <w:basedOn w:val="Default"/>
    <w:next w:val="Default"/>
    <w:autoRedefine/>
    <w:uiPriority w:val="99"/>
    <w:qFormat/>
    <w:pPr>
      <w:widowControl w:val="0"/>
      <w:spacing w:line="226" w:lineRule="atLeast"/>
    </w:pPr>
    <w:rPr>
      <w:rFonts w:ascii="Arial" w:hAnsi="Arial" w:cs="Arial"/>
      <w:color w:val="auto"/>
    </w:rPr>
  </w:style>
  <w:style w:type="paragraph" w:customStyle="1" w:styleId="CM19">
    <w:name w:val="CM19"/>
    <w:basedOn w:val="Default"/>
    <w:next w:val="Default"/>
    <w:autoRedefine/>
    <w:uiPriority w:val="99"/>
    <w:qFormat/>
    <w:pPr>
      <w:widowControl w:val="0"/>
      <w:spacing w:line="226" w:lineRule="atLeast"/>
    </w:pPr>
    <w:rPr>
      <w:rFonts w:ascii="Arial" w:hAnsi="Arial" w:cs="Arial"/>
      <w:color w:val="auto"/>
    </w:rPr>
  </w:style>
  <w:style w:type="paragraph" w:customStyle="1" w:styleId="CM184">
    <w:name w:val="CM184"/>
    <w:basedOn w:val="Default"/>
    <w:next w:val="Default"/>
    <w:autoRedefine/>
    <w:uiPriority w:val="99"/>
    <w:qFormat/>
    <w:pPr>
      <w:widowControl w:val="0"/>
    </w:pPr>
    <w:rPr>
      <w:rFonts w:ascii="Arial" w:hAnsi="Arial" w:cs="Arial"/>
      <w:color w:val="auto"/>
    </w:rPr>
  </w:style>
  <w:style w:type="paragraph" w:customStyle="1" w:styleId="CM22">
    <w:name w:val="CM22"/>
    <w:basedOn w:val="Default"/>
    <w:next w:val="Default"/>
    <w:autoRedefine/>
    <w:uiPriority w:val="99"/>
    <w:qFormat/>
    <w:pPr>
      <w:widowControl w:val="0"/>
      <w:spacing w:line="223" w:lineRule="atLeast"/>
    </w:pPr>
    <w:rPr>
      <w:rFonts w:ascii="Arial" w:hAnsi="Arial" w:cs="Arial"/>
      <w:color w:val="auto"/>
    </w:rPr>
  </w:style>
  <w:style w:type="paragraph" w:customStyle="1" w:styleId="CM24">
    <w:name w:val="CM24"/>
    <w:basedOn w:val="Default"/>
    <w:next w:val="Default"/>
    <w:autoRedefine/>
    <w:uiPriority w:val="99"/>
    <w:qFormat/>
    <w:pPr>
      <w:widowControl w:val="0"/>
      <w:spacing w:line="226" w:lineRule="atLeast"/>
    </w:pPr>
    <w:rPr>
      <w:rFonts w:ascii="Arial" w:hAnsi="Arial" w:cs="Arial"/>
      <w:color w:val="auto"/>
    </w:rPr>
  </w:style>
  <w:style w:type="paragraph" w:customStyle="1" w:styleId="CM25">
    <w:name w:val="CM25"/>
    <w:basedOn w:val="Default"/>
    <w:next w:val="Default"/>
    <w:autoRedefine/>
    <w:uiPriority w:val="99"/>
    <w:qFormat/>
    <w:pPr>
      <w:widowControl w:val="0"/>
      <w:spacing w:line="226" w:lineRule="atLeast"/>
    </w:pPr>
    <w:rPr>
      <w:rFonts w:ascii="Arial" w:hAnsi="Arial" w:cs="Arial"/>
      <w:color w:val="auto"/>
    </w:rPr>
  </w:style>
  <w:style w:type="paragraph" w:customStyle="1" w:styleId="CM27">
    <w:name w:val="CM27"/>
    <w:basedOn w:val="Default"/>
    <w:next w:val="Default"/>
    <w:autoRedefine/>
    <w:uiPriority w:val="99"/>
    <w:qFormat/>
    <w:pPr>
      <w:widowControl w:val="0"/>
      <w:spacing w:line="226" w:lineRule="atLeast"/>
    </w:pPr>
    <w:rPr>
      <w:rFonts w:ascii="Arial" w:hAnsi="Arial" w:cs="Arial"/>
      <w:color w:val="auto"/>
    </w:rPr>
  </w:style>
  <w:style w:type="paragraph" w:customStyle="1" w:styleId="CM181">
    <w:name w:val="CM181"/>
    <w:basedOn w:val="Default"/>
    <w:next w:val="Default"/>
    <w:autoRedefine/>
    <w:uiPriority w:val="99"/>
    <w:qFormat/>
    <w:pPr>
      <w:widowControl w:val="0"/>
    </w:pPr>
    <w:rPr>
      <w:rFonts w:ascii="Arial" w:hAnsi="Arial" w:cs="Arial"/>
      <w:color w:val="auto"/>
    </w:rPr>
  </w:style>
  <w:style w:type="paragraph" w:customStyle="1" w:styleId="CM28">
    <w:name w:val="CM28"/>
    <w:basedOn w:val="Default"/>
    <w:next w:val="Default"/>
    <w:autoRedefine/>
    <w:uiPriority w:val="99"/>
    <w:qFormat/>
    <w:pPr>
      <w:widowControl w:val="0"/>
      <w:spacing w:line="226" w:lineRule="atLeast"/>
    </w:pPr>
    <w:rPr>
      <w:rFonts w:ascii="Arial" w:hAnsi="Arial" w:cs="Arial"/>
      <w:color w:val="auto"/>
    </w:rPr>
  </w:style>
  <w:style w:type="paragraph" w:customStyle="1" w:styleId="CM29">
    <w:name w:val="CM29"/>
    <w:basedOn w:val="Default"/>
    <w:next w:val="Default"/>
    <w:autoRedefine/>
    <w:uiPriority w:val="99"/>
    <w:qFormat/>
    <w:pPr>
      <w:widowControl w:val="0"/>
      <w:spacing w:line="226" w:lineRule="atLeast"/>
    </w:pPr>
    <w:rPr>
      <w:rFonts w:ascii="Arial" w:hAnsi="Arial" w:cs="Arial"/>
      <w:color w:val="auto"/>
    </w:rPr>
  </w:style>
  <w:style w:type="paragraph" w:customStyle="1" w:styleId="CM30">
    <w:name w:val="CM30"/>
    <w:basedOn w:val="Default"/>
    <w:next w:val="Default"/>
    <w:autoRedefine/>
    <w:uiPriority w:val="99"/>
    <w:qFormat/>
    <w:pPr>
      <w:widowControl w:val="0"/>
    </w:pPr>
    <w:rPr>
      <w:rFonts w:ascii="Arial" w:hAnsi="Arial" w:cs="Arial"/>
      <w:color w:val="auto"/>
    </w:rPr>
  </w:style>
  <w:style w:type="paragraph" w:customStyle="1" w:styleId="CM31">
    <w:name w:val="CM31"/>
    <w:basedOn w:val="Default"/>
    <w:next w:val="Default"/>
    <w:autoRedefine/>
    <w:uiPriority w:val="99"/>
    <w:qFormat/>
    <w:pPr>
      <w:widowControl w:val="0"/>
    </w:pPr>
    <w:rPr>
      <w:rFonts w:ascii="Arial" w:hAnsi="Arial" w:cs="Arial"/>
      <w:color w:val="auto"/>
    </w:rPr>
  </w:style>
  <w:style w:type="paragraph" w:customStyle="1" w:styleId="CM33">
    <w:name w:val="CM33"/>
    <w:basedOn w:val="Default"/>
    <w:next w:val="Default"/>
    <w:autoRedefine/>
    <w:uiPriority w:val="99"/>
    <w:qFormat/>
    <w:pPr>
      <w:widowControl w:val="0"/>
      <w:spacing w:line="226" w:lineRule="atLeast"/>
    </w:pPr>
    <w:rPr>
      <w:rFonts w:ascii="Arial" w:hAnsi="Arial" w:cs="Arial"/>
      <w:color w:val="auto"/>
    </w:rPr>
  </w:style>
  <w:style w:type="paragraph" w:customStyle="1" w:styleId="CM34">
    <w:name w:val="CM34"/>
    <w:basedOn w:val="Default"/>
    <w:next w:val="Default"/>
    <w:autoRedefine/>
    <w:uiPriority w:val="99"/>
    <w:qFormat/>
    <w:pPr>
      <w:widowControl w:val="0"/>
      <w:spacing w:line="226" w:lineRule="atLeast"/>
    </w:pPr>
    <w:rPr>
      <w:rFonts w:ascii="Arial" w:hAnsi="Arial" w:cs="Arial"/>
      <w:color w:val="auto"/>
    </w:rPr>
  </w:style>
  <w:style w:type="paragraph" w:customStyle="1" w:styleId="CM36">
    <w:name w:val="CM36"/>
    <w:basedOn w:val="Default"/>
    <w:next w:val="Default"/>
    <w:autoRedefine/>
    <w:uiPriority w:val="99"/>
    <w:qFormat/>
    <w:pPr>
      <w:widowControl w:val="0"/>
      <w:spacing w:line="223" w:lineRule="atLeast"/>
    </w:pPr>
    <w:rPr>
      <w:rFonts w:ascii="Arial" w:hAnsi="Arial" w:cs="Arial"/>
      <w:color w:val="auto"/>
    </w:rPr>
  </w:style>
  <w:style w:type="paragraph" w:customStyle="1" w:styleId="CM37">
    <w:name w:val="CM37"/>
    <w:basedOn w:val="Default"/>
    <w:next w:val="Default"/>
    <w:autoRedefine/>
    <w:uiPriority w:val="99"/>
    <w:qFormat/>
    <w:pPr>
      <w:widowControl w:val="0"/>
      <w:spacing w:line="226" w:lineRule="atLeast"/>
    </w:pPr>
    <w:rPr>
      <w:rFonts w:ascii="Arial" w:hAnsi="Arial" w:cs="Arial"/>
      <w:color w:val="auto"/>
    </w:rPr>
  </w:style>
  <w:style w:type="paragraph" w:customStyle="1" w:styleId="CM38">
    <w:name w:val="CM38"/>
    <w:basedOn w:val="Default"/>
    <w:next w:val="Default"/>
    <w:autoRedefine/>
    <w:uiPriority w:val="99"/>
    <w:qFormat/>
    <w:pPr>
      <w:widowControl w:val="0"/>
      <w:spacing w:line="226" w:lineRule="atLeast"/>
    </w:pPr>
    <w:rPr>
      <w:rFonts w:ascii="Arial" w:hAnsi="Arial" w:cs="Arial"/>
      <w:color w:val="auto"/>
    </w:rPr>
  </w:style>
  <w:style w:type="paragraph" w:customStyle="1" w:styleId="CM41">
    <w:name w:val="CM41"/>
    <w:basedOn w:val="Default"/>
    <w:next w:val="Default"/>
    <w:autoRedefine/>
    <w:uiPriority w:val="99"/>
    <w:qFormat/>
    <w:pPr>
      <w:widowControl w:val="0"/>
      <w:spacing w:line="226" w:lineRule="atLeast"/>
    </w:pPr>
    <w:rPr>
      <w:rFonts w:ascii="Arial" w:hAnsi="Arial" w:cs="Arial"/>
      <w:color w:val="auto"/>
    </w:rPr>
  </w:style>
  <w:style w:type="paragraph" w:customStyle="1" w:styleId="CM42">
    <w:name w:val="CM42"/>
    <w:basedOn w:val="Default"/>
    <w:next w:val="Default"/>
    <w:autoRedefine/>
    <w:uiPriority w:val="99"/>
    <w:qFormat/>
    <w:pPr>
      <w:widowControl w:val="0"/>
      <w:spacing w:line="226" w:lineRule="atLeast"/>
    </w:pPr>
    <w:rPr>
      <w:rFonts w:ascii="Arial" w:hAnsi="Arial" w:cs="Arial"/>
      <w:color w:val="auto"/>
    </w:rPr>
  </w:style>
  <w:style w:type="paragraph" w:customStyle="1" w:styleId="CM43">
    <w:name w:val="CM43"/>
    <w:basedOn w:val="Default"/>
    <w:next w:val="Default"/>
    <w:autoRedefine/>
    <w:uiPriority w:val="99"/>
    <w:qFormat/>
    <w:pPr>
      <w:widowControl w:val="0"/>
      <w:spacing w:line="226" w:lineRule="atLeast"/>
    </w:pPr>
    <w:rPr>
      <w:rFonts w:ascii="Arial" w:hAnsi="Arial" w:cs="Arial"/>
      <w:color w:val="auto"/>
    </w:rPr>
  </w:style>
  <w:style w:type="paragraph" w:customStyle="1" w:styleId="CM44">
    <w:name w:val="CM44"/>
    <w:basedOn w:val="Default"/>
    <w:next w:val="Default"/>
    <w:autoRedefine/>
    <w:uiPriority w:val="99"/>
    <w:qFormat/>
    <w:pPr>
      <w:widowControl w:val="0"/>
      <w:spacing w:line="226" w:lineRule="atLeast"/>
    </w:pPr>
    <w:rPr>
      <w:rFonts w:ascii="Arial" w:hAnsi="Arial" w:cs="Arial"/>
      <w:color w:val="auto"/>
    </w:rPr>
  </w:style>
  <w:style w:type="paragraph" w:customStyle="1" w:styleId="CM45">
    <w:name w:val="CM45"/>
    <w:basedOn w:val="Default"/>
    <w:next w:val="Default"/>
    <w:autoRedefine/>
    <w:uiPriority w:val="99"/>
    <w:qFormat/>
    <w:pPr>
      <w:widowControl w:val="0"/>
      <w:spacing w:line="226" w:lineRule="atLeast"/>
    </w:pPr>
    <w:rPr>
      <w:rFonts w:ascii="Arial" w:hAnsi="Arial" w:cs="Arial"/>
      <w:color w:val="auto"/>
    </w:rPr>
  </w:style>
  <w:style w:type="paragraph" w:customStyle="1" w:styleId="CM46">
    <w:name w:val="CM46"/>
    <w:basedOn w:val="Default"/>
    <w:next w:val="Default"/>
    <w:autoRedefine/>
    <w:uiPriority w:val="99"/>
    <w:qFormat/>
    <w:pPr>
      <w:widowControl w:val="0"/>
    </w:pPr>
    <w:rPr>
      <w:rFonts w:ascii="Arial" w:hAnsi="Arial" w:cs="Arial"/>
      <w:color w:val="auto"/>
    </w:rPr>
  </w:style>
  <w:style w:type="paragraph" w:customStyle="1" w:styleId="CM47">
    <w:name w:val="CM47"/>
    <w:basedOn w:val="Default"/>
    <w:next w:val="Default"/>
    <w:autoRedefine/>
    <w:uiPriority w:val="99"/>
    <w:qFormat/>
    <w:pPr>
      <w:widowControl w:val="0"/>
      <w:spacing w:line="166" w:lineRule="atLeast"/>
    </w:pPr>
    <w:rPr>
      <w:rFonts w:ascii="Arial" w:hAnsi="Arial" w:cs="Arial"/>
      <w:color w:val="auto"/>
    </w:rPr>
  </w:style>
  <w:style w:type="paragraph" w:customStyle="1" w:styleId="CM49">
    <w:name w:val="CM49"/>
    <w:basedOn w:val="Default"/>
    <w:next w:val="Default"/>
    <w:autoRedefine/>
    <w:uiPriority w:val="99"/>
    <w:qFormat/>
    <w:pPr>
      <w:widowControl w:val="0"/>
      <w:spacing w:line="166" w:lineRule="atLeast"/>
    </w:pPr>
    <w:rPr>
      <w:rFonts w:ascii="Arial" w:hAnsi="Arial" w:cs="Arial"/>
      <w:color w:val="auto"/>
    </w:rPr>
  </w:style>
  <w:style w:type="paragraph" w:customStyle="1" w:styleId="CM50">
    <w:name w:val="CM50"/>
    <w:basedOn w:val="Default"/>
    <w:next w:val="Default"/>
    <w:autoRedefine/>
    <w:uiPriority w:val="99"/>
    <w:qFormat/>
    <w:pPr>
      <w:widowControl w:val="0"/>
      <w:spacing w:line="166" w:lineRule="atLeast"/>
    </w:pPr>
    <w:rPr>
      <w:rFonts w:ascii="Arial" w:hAnsi="Arial" w:cs="Arial"/>
      <w:color w:val="auto"/>
    </w:rPr>
  </w:style>
  <w:style w:type="paragraph" w:customStyle="1" w:styleId="CM51">
    <w:name w:val="CM51"/>
    <w:basedOn w:val="Default"/>
    <w:next w:val="Default"/>
    <w:autoRedefine/>
    <w:uiPriority w:val="99"/>
    <w:qFormat/>
    <w:pPr>
      <w:widowControl w:val="0"/>
      <w:spacing w:line="166" w:lineRule="atLeast"/>
    </w:pPr>
    <w:rPr>
      <w:rFonts w:ascii="Arial" w:hAnsi="Arial" w:cs="Arial"/>
      <w:color w:val="auto"/>
    </w:rPr>
  </w:style>
  <w:style w:type="paragraph" w:customStyle="1" w:styleId="CM53">
    <w:name w:val="CM53"/>
    <w:basedOn w:val="Default"/>
    <w:next w:val="Default"/>
    <w:autoRedefine/>
    <w:uiPriority w:val="99"/>
    <w:qFormat/>
    <w:pPr>
      <w:widowControl w:val="0"/>
      <w:spacing w:line="166" w:lineRule="atLeast"/>
    </w:pPr>
    <w:rPr>
      <w:rFonts w:ascii="Arial" w:hAnsi="Arial" w:cs="Arial"/>
      <w:color w:val="auto"/>
    </w:rPr>
  </w:style>
  <w:style w:type="paragraph" w:customStyle="1" w:styleId="CM54">
    <w:name w:val="CM54"/>
    <w:basedOn w:val="Default"/>
    <w:next w:val="Default"/>
    <w:autoRedefine/>
    <w:uiPriority w:val="99"/>
    <w:qFormat/>
    <w:pPr>
      <w:widowControl w:val="0"/>
      <w:spacing w:line="166" w:lineRule="atLeast"/>
    </w:pPr>
    <w:rPr>
      <w:rFonts w:ascii="Arial" w:hAnsi="Arial" w:cs="Arial"/>
      <w:color w:val="auto"/>
    </w:rPr>
  </w:style>
  <w:style w:type="paragraph" w:customStyle="1" w:styleId="CM56">
    <w:name w:val="CM56"/>
    <w:basedOn w:val="Default"/>
    <w:next w:val="Default"/>
    <w:autoRedefine/>
    <w:uiPriority w:val="99"/>
    <w:qFormat/>
    <w:pPr>
      <w:widowControl w:val="0"/>
      <w:spacing w:line="166" w:lineRule="atLeast"/>
    </w:pPr>
    <w:rPr>
      <w:rFonts w:ascii="Arial" w:hAnsi="Arial" w:cs="Arial"/>
      <w:color w:val="auto"/>
    </w:rPr>
  </w:style>
  <w:style w:type="paragraph" w:customStyle="1" w:styleId="CM57">
    <w:name w:val="CM57"/>
    <w:basedOn w:val="Default"/>
    <w:next w:val="Default"/>
    <w:autoRedefine/>
    <w:uiPriority w:val="99"/>
    <w:qFormat/>
    <w:pPr>
      <w:widowControl w:val="0"/>
      <w:spacing w:line="166" w:lineRule="atLeast"/>
    </w:pPr>
    <w:rPr>
      <w:rFonts w:ascii="Arial" w:hAnsi="Arial" w:cs="Arial"/>
      <w:color w:val="auto"/>
    </w:rPr>
  </w:style>
  <w:style w:type="paragraph" w:customStyle="1" w:styleId="CM58">
    <w:name w:val="CM58"/>
    <w:basedOn w:val="Default"/>
    <w:next w:val="Default"/>
    <w:autoRedefine/>
    <w:uiPriority w:val="99"/>
    <w:qFormat/>
    <w:pPr>
      <w:widowControl w:val="0"/>
      <w:spacing w:line="166" w:lineRule="atLeast"/>
    </w:pPr>
    <w:rPr>
      <w:rFonts w:ascii="Arial" w:hAnsi="Arial" w:cs="Arial"/>
      <w:color w:val="auto"/>
    </w:rPr>
  </w:style>
  <w:style w:type="paragraph" w:customStyle="1" w:styleId="CM59">
    <w:name w:val="CM59"/>
    <w:basedOn w:val="Default"/>
    <w:next w:val="Default"/>
    <w:autoRedefine/>
    <w:uiPriority w:val="99"/>
    <w:qFormat/>
    <w:pPr>
      <w:widowControl w:val="0"/>
      <w:spacing w:line="166" w:lineRule="atLeast"/>
    </w:pPr>
    <w:rPr>
      <w:rFonts w:ascii="Arial" w:hAnsi="Arial" w:cs="Arial"/>
      <w:color w:val="auto"/>
    </w:rPr>
  </w:style>
  <w:style w:type="paragraph" w:customStyle="1" w:styleId="CM61">
    <w:name w:val="CM61"/>
    <w:basedOn w:val="Default"/>
    <w:next w:val="Default"/>
    <w:autoRedefine/>
    <w:uiPriority w:val="99"/>
    <w:qFormat/>
    <w:pPr>
      <w:widowControl w:val="0"/>
      <w:spacing w:line="166" w:lineRule="atLeast"/>
    </w:pPr>
    <w:rPr>
      <w:rFonts w:ascii="Arial" w:hAnsi="Arial" w:cs="Arial"/>
      <w:color w:val="auto"/>
    </w:rPr>
  </w:style>
  <w:style w:type="paragraph" w:customStyle="1" w:styleId="CM63">
    <w:name w:val="CM63"/>
    <w:basedOn w:val="Default"/>
    <w:next w:val="Default"/>
    <w:autoRedefine/>
    <w:uiPriority w:val="99"/>
    <w:qFormat/>
    <w:pPr>
      <w:widowControl w:val="0"/>
      <w:spacing w:line="166" w:lineRule="atLeast"/>
    </w:pPr>
    <w:rPr>
      <w:rFonts w:ascii="Arial" w:hAnsi="Arial" w:cs="Arial"/>
      <w:color w:val="auto"/>
    </w:rPr>
  </w:style>
  <w:style w:type="paragraph" w:customStyle="1" w:styleId="CM65">
    <w:name w:val="CM65"/>
    <w:basedOn w:val="Default"/>
    <w:next w:val="Default"/>
    <w:autoRedefine/>
    <w:uiPriority w:val="99"/>
    <w:qFormat/>
    <w:pPr>
      <w:widowControl w:val="0"/>
      <w:spacing w:line="168" w:lineRule="atLeast"/>
    </w:pPr>
    <w:rPr>
      <w:rFonts w:ascii="Arial" w:hAnsi="Arial" w:cs="Arial"/>
      <w:color w:val="auto"/>
    </w:rPr>
  </w:style>
  <w:style w:type="paragraph" w:customStyle="1" w:styleId="CM66">
    <w:name w:val="CM66"/>
    <w:basedOn w:val="Default"/>
    <w:next w:val="Default"/>
    <w:autoRedefine/>
    <w:uiPriority w:val="99"/>
    <w:qFormat/>
    <w:pPr>
      <w:widowControl w:val="0"/>
      <w:spacing w:line="166" w:lineRule="atLeast"/>
    </w:pPr>
    <w:rPr>
      <w:rFonts w:ascii="Arial" w:hAnsi="Arial" w:cs="Arial"/>
      <w:color w:val="auto"/>
    </w:rPr>
  </w:style>
  <w:style w:type="paragraph" w:customStyle="1" w:styleId="CM67">
    <w:name w:val="CM67"/>
    <w:basedOn w:val="Default"/>
    <w:next w:val="Default"/>
    <w:autoRedefine/>
    <w:uiPriority w:val="99"/>
    <w:qFormat/>
    <w:pPr>
      <w:widowControl w:val="0"/>
      <w:spacing w:line="166" w:lineRule="atLeast"/>
    </w:pPr>
    <w:rPr>
      <w:rFonts w:ascii="Arial" w:hAnsi="Arial" w:cs="Arial"/>
      <w:color w:val="auto"/>
    </w:rPr>
  </w:style>
  <w:style w:type="paragraph" w:customStyle="1" w:styleId="CM70">
    <w:name w:val="CM70"/>
    <w:basedOn w:val="Default"/>
    <w:next w:val="Default"/>
    <w:autoRedefine/>
    <w:uiPriority w:val="99"/>
    <w:qFormat/>
    <w:pPr>
      <w:widowControl w:val="0"/>
      <w:spacing w:line="223" w:lineRule="atLeast"/>
    </w:pPr>
    <w:rPr>
      <w:rFonts w:ascii="Arial" w:hAnsi="Arial" w:cs="Arial"/>
      <w:color w:val="auto"/>
    </w:rPr>
  </w:style>
  <w:style w:type="paragraph" w:customStyle="1" w:styleId="CM72">
    <w:name w:val="CM72"/>
    <w:basedOn w:val="Default"/>
    <w:next w:val="Default"/>
    <w:autoRedefine/>
    <w:uiPriority w:val="99"/>
    <w:qFormat/>
    <w:pPr>
      <w:widowControl w:val="0"/>
      <w:spacing w:line="226" w:lineRule="atLeast"/>
    </w:pPr>
    <w:rPr>
      <w:rFonts w:ascii="Arial" w:hAnsi="Arial" w:cs="Arial"/>
      <w:color w:val="auto"/>
    </w:rPr>
  </w:style>
  <w:style w:type="paragraph" w:customStyle="1" w:styleId="CM73">
    <w:name w:val="CM73"/>
    <w:basedOn w:val="Default"/>
    <w:next w:val="Default"/>
    <w:autoRedefine/>
    <w:uiPriority w:val="99"/>
    <w:qFormat/>
    <w:pPr>
      <w:widowControl w:val="0"/>
      <w:spacing w:line="226" w:lineRule="atLeast"/>
    </w:pPr>
    <w:rPr>
      <w:rFonts w:ascii="Arial" w:hAnsi="Arial" w:cs="Arial"/>
      <w:color w:val="auto"/>
    </w:rPr>
  </w:style>
  <w:style w:type="paragraph" w:customStyle="1" w:styleId="CM74">
    <w:name w:val="CM74"/>
    <w:basedOn w:val="Default"/>
    <w:next w:val="Default"/>
    <w:autoRedefine/>
    <w:uiPriority w:val="99"/>
    <w:qFormat/>
    <w:pPr>
      <w:widowControl w:val="0"/>
      <w:spacing w:line="226" w:lineRule="atLeast"/>
    </w:pPr>
    <w:rPr>
      <w:rFonts w:ascii="Arial" w:hAnsi="Arial" w:cs="Arial"/>
      <w:color w:val="auto"/>
    </w:rPr>
  </w:style>
  <w:style w:type="paragraph" w:customStyle="1" w:styleId="CM76">
    <w:name w:val="CM76"/>
    <w:basedOn w:val="Default"/>
    <w:next w:val="Default"/>
    <w:autoRedefine/>
    <w:uiPriority w:val="99"/>
    <w:qFormat/>
    <w:pPr>
      <w:widowControl w:val="0"/>
      <w:spacing w:line="166" w:lineRule="atLeast"/>
    </w:pPr>
    <w:rPr>
      <w:rFonts w:ascii="Arial" w:hAnsi="Arial" w:cs="Arial"/>
      <w:color w:val="auto"/>
    </w:rPr>
  </w:style>
  <w:style w:type="paragraph" w:customStyle="1" w:styleId="CM188">
    <w:name w:val="CM188"/>
    <w:basedOn w:val="Default"/>
    <w:next w:val="Default"/>
    <w:autoRedefine/>
    <w:uiPriority w:val="99"/>
    <w:qFormat/>
    <w:pPr>
      <w:widowControl w:val="0"/>
    </w:pPr>
    <w:rPr>
      <w:rFonts w:ascii="Arial" w:hAnsi="Arial" w:cs="Arial"/>
      <w:color w:val="auto"/>
    </w:rPr>
  </w:style>
  <w:style w:type="paragraph" w:customStyle="1" w:styleId="CM79">
    <w:name w:val="CM79"/>
    <w:basedOn w:val="Default"/>
    <w:next w:val="Default"/>
    <w:autoRedefine/>
    <w:uiPriority w:val="99"/>
    <w:qFormat/>
    <w:pPr>
      <w:widowControl w:val="0"/>
      <w:spacing w:line="166" w:lineRule="atLeast"/>
    </w:pPr>
    <w:rPr>
      <w:rFonts w:ascii="Arial" w:hAnsi="Arial" w:cs="Arial"/>
      <w:color w:val="auto"/>
    </w:rPr>
  </w:style>
  <w:style w:type="paragraph" w:customStyle="1" w:styleId="CM189">
    <w:name w:val="CM189"/>
    <w:basedOn w:val="Default"/>
    <w:next w:val="Default"/>
    <w:autoRedefine/>
    <w:uiPriority w:val="99"/>
    <w:qFormat/>
    <w:pPr>
      <w:widowControl w:val="0"/>
    </w:pPr>
    <w:rPr>
      <w:rFonts w:ascii="Arial" w:hAnsi="Arial" w:cs="Arial"/>
      <w:color w:val="auto"/>
    </w:rPr>
  </w:style>
  <w:style w:type="paragraph" w:customStyle="1" w:styleId="CM80">
    <w:name w:val="CM80"/>
    <w:basedOn w:val="Default"/>
    <w:next w:val="Default"/>
    <w:autoRedefine/>
    <w:uiPriority w:val="99"/>
    <w:qFormat/>
    <w:pPr>
      <w:widowControl w:val="0"/>
      <w:spacing w:line="166" w:lineRule="atLeast"/>
    </w:pPr>
    <w:rPr>
      <w:rFonts w:ascii="Arial" w:hAnsi="Arial" w:cs="Arial"/>
      <w:color w:val="auto"/>
    </w:rPr>
  </w:style>
  <w:style w:type="paragraph" w:customStyle="1" w:styleId="CM82">
    <w:name w:val="CM82"/>
    <w:basedOn w:val="Default"/>
    <w:next w:val="Default"/>
    <w:autoRedefine/>
    <w:uiPriority w:val="99"/>
    <w:qFormat/>
    <w:pPr>
      <w:widowControl w:val="0"/>
      <w:spacing w:line="166" w:lineRule="atLeast"/>
    </w:pPr>
    <w:rPr>
      <w:rFonts w:ascii="Arial" w:hAnsi="Arial" w:cs="Arial"/>
      <w:color w:val="auto"/>
    </w:rPr>
  </w:style>
  <w:style w:type="paragraph" w:customStyle="1" w:styleId="CM85">
    <w:name w:val="CM85"/>
    <w:basedOn w:val="Default"/>
    <w:next w:val="Default"/>
    <w:autoRedefine/>
    <w:uiPriority w:val="99"/>
    <w:qFormat/>
    <w:pPr>
      <w:widowControl w:val="0"/>
      <w:spacing w:line="166" w:lineRule="atLeast"/>
    </w:pPr>
    <w:rPr>
      <w:rFonts w:ascii="Arial" w:hAnsi="Arial" w:cs="Arial"/>
      <w:color w:val="auto"/>
    </w:rPr>
  </w:style>
  <w:style w:type="paragraph" w:customStyle="1" w:styleId="CM86">
    <w:name w:val="CM86"/>
    <w:basedOn w:val="Default"/>
    <w:next w:val="Default"/>
    <w:autoRedefine/>
    <w:uiPriority w:val="99"/>
    <w:qFormat/>
    <w:pPr>
      <w:widowControl w:val="0"/>
      <w:spacing w:line="166" w:lineRule="atLeast"/>
    </w:pPr>
    <w:rPr>
      <w:rFonts w:ascii="Arial" w:hAnsi="Arial" w:cs="Arial"/>
      <w:color w:val="auto"/>
    </w:rPr>
  </w:style>
  <w:style w:type="paragraph" w:customStyle="1" w:styleId="CM88">
    <w:name w:val="CM88"/>
    <w:basedOn w:val="Default"/>
    <w:next w:val="Default"/>
    <w:autoRedefine/>
    <w:uiPriority w:val="99"/>
    <w:qFormat/>
    <w:pPr>
      <w:widowControl w:val="0"/>
      <w:spacing w:line="226" w:lineRule="atLeast"/>
    </w:pPr>
    <w:rPr>
      <w:rFonts w:ascii="Arial" w:hAnsi="Arial" w:cs="Arial"/>
      <w:color w:val="auto"/>
    </w:rPr>
  </w:style>
  <w:style w:type="paragraph" w:customStyle="1" w:styleId="CM90">
    <w:name w:val="CM90"/>
    <w:basedOn w:val="Default"/>
    <w:next w:val="Default"/>
    <w:autoRedefine/>
    <w:uiPriority w:val="99"/>
    <w:qFormat/>
    <w:pPr>
      <w:widowControl w:val="0"/>
      <w:spacing w:line="226" w:lineRule="atLeast"/>
    </w:pPr>
    <w:rPr>
      <w:rFonts w:ascii="Arial" w:hAnsi="Arial" w:cs="Arial"/>
      <w:color w:val="auto"/>
    </w:rPr>
  </w:style>
  <w:style w:type="paragraph" w:customStyle="1" w:styleId="CM91">
    <w:name w:val="CM91"/>
    <w:basedOn w:val="Default"/>
    <w:next w:val="Default"/>
    <w:autoRedefine/>
    <w:uiPriority w:val="99"/>
    <w:qFormat/>
    <w:pPr>
      <w:widowControl w:val="0"/>
      <w:spacing w:line="226" w:lineRule="atLeast"/>
    </w:pPr>
    <w:rPr>
      <w:rFonts w:ascii="Arial" w:hAnsi="Arial" w:cs="Arial"/>
      <w:color w:val="auto"/>
    </w:rPr>
  </w:style>
  <w:style w:type="paragraph" w:customStyle="1" w:styleId="CM92">
    <w:name w:val="CM92"/>
    <w:basedOn w:val="Default"/>
    <w:next w:val="Default"/>
    <w:autoRedefine/>
    <w:uiPriority w:val="99"/>
    <w:qFormat/>
    <w:pPr>
      <w:widowControl w:val="0"/>
      <w:spacing w:line="226" w:lineRule="atLeast"/>
    </w:pPr>
    <w:rPr>
      <w:rFonts w:ascii="Arial" w:hAnsi="Arial" w:cs="Arial"/>
      <w:color w:val="auto"/>
    </w:rPr>
  </w:style>
  <w:style w:type="paragraph" w:customStyle="1" w:styleId="CM93">
    <w:name w:val="CM93"/>
    <w:basedOn w:val="Default"/>
    <w:next w:val="Default"/>
    <w:autoRedefine/>
    <w:uiPriority w:val="99"/>
    <w:qFormat/>
    <w:pPr>
      <w:widowControl w:val="0"/>
      <w:spacing w:line="226" w:lineRule="atLeast"/>
    </w:pPr>
    <w:rPr>
      <w:rFonts w:ascii="Arial" w:hAnsi="Arial" w:cs="Arial"/>
      <w:color w:val="auto"/>
    </w:rPr>
  </w:style>
  <w:style w:type="paragraph" w:customStyle="1" w:styleId="CM94">
    <w:name w:val="CM94"/>
    <w:basedOn w:val="Default"/>
    <w:next w:val="Default"/>
    <w:autoRedefine/>
    <w:uiPriority w:val="99"/>
    <w:qFormat/>
    <w:pPr>
      <w:widowControl w:val="0"/>
      <w:spacing w:line="226" w:lineRule="atLeast"/>
    </w:pPr>
    <w:rPr>
      <w:rFonts w:ascii="Arial" w:hAnsi="Arial" w:cs="Arial"/>
      <w:color w:val="auto"/>
    </w:rPr>
  </w:style>
  <w:style w:type="paragraph" w:customStyle="1" w:styleId="CM96">
    <w:name w:val="CM96"/>
    <w:basedOn w:val="Default"/>
    <w:next w:val="Default"/>
    <w:autoRedefine/>
    <w:uiPriority w:val="99"/>
    <w:qFormat/>
    <w:pPr>
      <w:widowControl w:val="0"/>
      <w:spacing w:line="166" w:lineRule="atLeast"/>
    </w:pPr>
    <w:rPr>
      <w:rFonts w:ascii="Arial" w:hAnsi="Arial" w:cs="Arial"/>
      <w:color w:val="auto"/>
    </w:rPr>
  </w:style>
  <w:style w:type="paragraph" w:customStyle="1" w:styleId="CM97">
    <w:name w:val="CM97"/>
    <w:basedOn w:val="Default"/>
    <w:next w:val="Default"/>
    <w:autoRedefine/>
    <w:uiPriority w:val="99"/>
    <w:qFormat/>
    <w:pPr>
      <w:widowControl w:val="0"/>
      <w:spacing w:line="166" w:lineRule="atLeast"/>
    </w:pPr>
    <w:rPr>
      <w:rFonts w:ascii="Arial" w:hAnsi="Arial" w:cs="Arial"/>
      <w:color w:val="auto"/>
    </w:rPr>
  </w:style>
  <w:style w:type="paragraph" w:customStyle="1" w:styleId="CM98">
    <w:name w:val="CM98"/>
    <w:basedOn w:val="Default"/>
    <w:next w:val="Default"/>
    <w:autoRedefine/>
    <w:uiPriority w:val="99"/>
    <w:qFormat/>
    <w:pPr>
      <w:widowControl w:val="0"/>
      <w:spacing w:line="166" w:lineRule="atLeast"/>
    </w:pPr>
    <w:rPr>
      <w:rFonts w:ascii="Arial" w:hAnsi="Arial" w:cs="Arial"/>
      <w:color w:val="auto"/>
    </w:rPr>
  </w:style>
  <w:style w:type="paragraph" w:customStyle="1" w:styleId="CM99">
    <w:name w:val="CM99"/>
    <w:basedOn w:val="Default"/>
    <w:next w:val="Default"/>
    <w:autoRedefine/>
    <w:uiPriority w:val="99"/>
    <w:qFormat/>
    <w:pPr>
      <w:widowControl w:val="0"/>
      <w:spacing w:line="166" w:lineRule="atLeast"/>
    </w:pPr>
    <w:rPr>
      <w:rFonts w:ascii="Arial" w:hAnsi="Arial" w:cs="Arial"/>
      <w:color w:val="auto"/>
    </w:rPr>
  </w:style>
  <w:style w:type="paragraph" w:customStyle="1" w:styleId="CM100">
    <w:name w:val="CM100"/>
    <w:basedOn w:val="Default"/>
    <w:next w:val="Default"/>
    <w:autoRedefine/>
    <w:uiPriority w:val="99"/>
    <w:qFormat/>
    <w:pPr>
      <w:widowControl w:val="0"/>
      <w:spacing w:line="166" w:lineRule="atLeast"/>
    </w:pPr>
    <w:rPr>
      <w:rFonts w:ascii="Arial" w:hAnsi="Arial" w:cs="Arial"/>
      <w:color w:val="auto"/>
    </w:rPr>
  </w:style>
  <w:style w:type="paragraph" w:customStyle="1" w:styleId="CM101">
    <w:name w:val="CM101"/>
    <w:basedOn w:val="Default"/>
    <w:next w:val="Default"/>
    <w:autoRedefine/>
    <w:uiPriority w:val="99"/>
    <w:qFormat/>
    <w:pPr>
      <w:widowControl w:val="0"/>
      <w:spacing w:line="166" w:lineRule="atLeast"/>
    </w:pPr>
    <w:rPr>
      <w:rFonts w:ascii="Arial" w:hAnsi="Arial" w:cs="Arial"/>
      <w:color w:val="auto"/>
    </w:rPr>
  </w:style>
  <w:style w:type="paragraph" w:customStyle="1" w:styleId="CM190">
    <w:name w:val="CM190"/>
    <w:basedOn w:val="Default"/>
    <w:next w:val="Default"/>
    <w:autoRedefine/>
    <w:uiPriority w:val="99"/>
    <w:qFormat/>
    <w:pPr>
      <w:widowControl w:val="0"/>
    </w:pPr>
    <w:rPr>
      <w:rFonts w:ascii="Arial" w:hAnsi="Arial" w:cs="Arial"/>
      <w:color w:val="auto"/>
    </w:rPr>
  </w:style>
  <w:style w:type="paragraph" w:customStyle="1" w:styleId="CM104">
    <w:name w:val="CM104"/>
    <w:basedOn w:val="Default"/>
    <w:next w:val="Default"/>
    <w:autoRedefine/>
    <w:uiPriority w:val="99"/>
    <w:qFormat/>
    <w:pPr>
      <w:widowControl w:val="0"/>
      <w:spacing w:line="166" w:lineRule="atLeast"/>
    </w:pPr>
    <w:rPr>
      <w:rFonts w:ascii="Arial" w:hAnsi="Arial" w:cs="Arial"/>
      <w:color w:val="auto"/>
    </w:rPr>
  </w:style>
  <w:style w:type="paragraph" w:customStyle="1" w:styleId="CM105">
    <w:name w:val="CM105"/>
    <w:basedOn w:val="Default"/>
    <w:next w:val="Default"/>
    <w:autoRedefine/>
    <w:uiPriority w:val="99"/>
    <w:qFormat/>
    <w:pPr>
      <w:widowControl w:val="0"/>
      <w:spacing w:line="166" w:lineRule="atLeast"/>
    </w:pPr>
    <w:rPr>
      <w:rFonts w:ascii="Arial" w:hAnsi="Arial" w:cs="Arial"/>
      <w:color w:val="auto"/>
    </w:rPr>
  </w:style>
  <w:style w:type="paragraph" w:customStyle="1" w:styleId="CM108">
    <w:name w:val="CM108"/>
    <w:basedOn w:val="Default"/>
    <w:next w:val="Default"/>
    <w:autoRedefine/>
    <w:uiPriority w:val="99"/>
    <w:qFormat/>
    <w:pPr>
      <w:widowControl w:val="0"/>
      <w:spacing w:line="166" w:lineRule="atLeast"/>
    </w:pPr>
    <w:rPr>
      <w:rFonts w:ascii="Arial" w:hAnsi="Arial" w:cs="Arial"/>
      <w:color w:val="auto"/>
    </w:rPr>
  </w:style>
  <w:style w:type="character" w:customStyle="1" w:styleId="cmduser1">
    <w:name w:val="cmduser1"/>
    <w:autoRedefine/>
    <w:qFormat/>
    <w:rPr>
      <w:i/>
      <w:iCs/>
    </w:rPr>
  </w:style>
  <w:style w:type="paragraph" w:customStyle="1" w:styleId="Preformatted">
    <w:name w:val="Preformatted"/>
    <w:basedOn w:val="Normal"/>
    <w:autoRedefine/>
    <w:uiPriority w:val="99"/>
    <w:qFormat/>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pacing w:after="200" w:line="276" w:lineRule="auto"/>
    </w:pPr>
    <w:rPr>
      <w:rFonts w:ascii="Courier New" w:eastAsia="Times New Roman" w:hAnsi="Courier New" w:cs="Courier New"/>
      <w:sz w:val="20"/>
      <w:szCs w:val="20"/>
      <w:lang w:eastAsia="en-GB"/>
    </w:rPr>
  </w:style>
  <w:style w:type="character" w:customStyle="1" w:styleId="noprint">
    <w:name w:val="noprint"/>
    <w:basedOn w:val="DefaultParagraphFont"/>
    <w:autoRedefine/>
    <w:qFormat/>
  </w:style>
  <w:style w:type="character" w:customStyle="1" w:styleId="classtext">
    <w:name w:val="classtext"/>
    <w:basedOn w:val="DefaultParagraphFont"/>
    <w:autoRedefine/>
    <w:qFormat/>
  </w:style>
  <w:style w:type="paragraph" w:customStyle="1" w:styleId="Caption1">
    <w:name w:val="Caption1"/>
    <w:basedOn w:val="Normal"/>
    <w:next w:val="Normal"/>
    <w:autoRedefine/>
    <w:uiPriority w:val="35"/>
    <w:unhideWhenUsed/>
    <w:qFormat/>
    <w:pPr>
      <w:spacing w:after="200" w:line="240" w:lineRule="auto"/>
    </w:pPr>
    <w:rPr>
      <w:rFonts w:eastAsia="Times New Roman"/>
      <w:b w:val="0"/>
      <w:bCs w:val="0"/>
      <w:color w:val="4F81BD"/>
      <w:sz w:val="18"/>
      <w:szCs w:val="18"/>
      <w:lang w:eastAsia="en-IN"/>
    </w:rPr>
  </w:style>
  <w:style w:type="paragraph" w:customStyle="1" w:styleId="BalloonText1">
    <w:name w:val="Balloon Text1"/>
    <w:basedOn w:val="Normal"/>
    <w:next w:val="BalloonText"/>
    <w:link w:val="BalloonTextChar"/>
    <w:autoRedefine/>
    <w:qFormat/>
    <w:pPr>
      <w:spacing w:after="200" w:line="276" w:lineRule="auto"/>
    </w:pPr>
    <w:rPr>
      <w:rFonts w:ascii="Tahoma" w:hAnsi="Tahoma" w:cs="Tahoma"/>
      <w:sz w:val="16"/>
      <w:szCs w:val="16"/>
    </w:rPr>
  </w:style>
  <w:style w:type="character" w:customStyle="1" w:styleId="BalloonTextChar">
    <w:name w:val="Balloon Text Char"/>
    <w:basedOn w:val="DefaultParagraphFont"/>
    <w:link w:val="BalloonText1"/>
    <w:autoRedefine/>
    <w:qFormat/>
    <w:rPr>
      <w:rFonts w:ascii="Tahoma" w:hAnsi="Tahoma" w:cs="Tahoma"/>
      <w:sz w:val="16"/>
      <w:szCs w:val="16"/>
    </w:rPr>
  </w:style>
  <w:style w:type="paragraph" w:customStyle="1" w:styleId="Subtitle1">
    <w:name w:val="Subtitle1"/>
    <w:basedOn w:val="Normal"/>
    <w:next w:val="Normal"/>
    <w:autoRedefine/>
    <w:uiPriority w:val="11"/>
    <w:qFormat/>
    <w:pPr>
      <w:spacing w:after="200" w:line="276" w:lineRule="auto"/>
    </w:pPr>
    <w:rPr>
      <w:rFonts w:ascii="Cambria" w:eastAsia="Times New Roman" w:hAnsi="Cambria" w:cs="Times New Roman"/>
      <w:i/>
      <w:iCs/>
      <w:color w:val="4F81BD"/>
      <w:spacing w:val="15"/>
      <w:sz w:val="24"/>
      <w:szCs w:val="24"/>
      <w:lang w:eastAsia="en-IN"/>
    </w:rPr>
  </w:style>
  <w:style w:type="character" w:customStyle="1" w:styleId="SubtitleChar">
    <w:name w:val="Subtitle Char"/>
    <w:basedOn w:val="DefaultParagraphFont"/>
    <w:link w:val="Subtitle"/>
    <w:autoRedefine/>
    <w:uiPriority w:val="11"/>
    <w:qFormat/>
    <w:rPr>
      <w:rFonts w:ascii="Cambria" w:eastAsia="Times New Roman" w:hAnsi="Cambria" w:cs="Times New Roman"/>
      <w:i/>
      <w:iCs/>
      <w:color w:val="4F81BD"/>
      <w:spacing w:val="15"/>
      <w:sz w:val="24"/>
      <w:szCs w:val="24"/>
    </w:rPr>
  </w:style>
  <w:style w:type="paragraph" w:customStyle="1" w:styleId="NoSpacing1">
    <w:name w:val="No Spacing1"/>
    <w:next w:val="NoSpacing"/>
    <w:autoRedefine/>
    <w:uiPriority w:val="1"/>
    <w:qFormat/>
    <w:rPr>
      <w:rFonts w:asciiTheme="minorHAnsi" w:eastAsia="Times New Roman" w:hAnsiTheme="minorHAnsi" w:cstheme="minorBidi"/>
      <w:sz w:val="22"/>
      <w:szCs w:val="22"/>
      <w:lang w:val="en-IN" w:eastAsia="en-IN"/>
    </w:rPr>
  </w:style>
  <w:style w:type="paragraph" w:styleId="NoSpacing">
    <w:name w:val="No Spacing"/>
    <w:autoRedefine/>
    <w:uiPriority w:val="1"/>
    <w:qFormat/>
    <w:rPr>
      <w:rFonts w:asciiTheme="minorHAnsi" w:eastAsiaTheme="minorHAnsi" w:hAnsiTheme="minorHAnsi" w:cstheme="minorBidi"/>
      <w:sz w:val="22"/>
      <w:szCs w:val="22"/>
      <w:lang w:val="en-IN"/>
    </w:rPr>
  </w:style>
  <w:style w:type="paragraph" w:customStyle="1" w:styleId="Quote1">
    <w:name w:val="Quote1"/>
    <w:basedOn w:val="Normal"/>
    <w:next w:val="Normal"/>
    <w:autoRedefine/>
    <w:uiPriority w:val="29"/>
    <w:qFormat/>
    <w:pPr>
      <w:spacing w:after="200" w:line="276" w:lineRule="auto"/>
    </w:pPr>
    <w:rPr>
      <w:rFonts w:eastAsia="Times New Roman"/>
      <w:i/>
      <w:iCs/>
      <w:color w:val="000000"/>
      <w:lang w:eastAsia="en-IN"/>
    </w:rPr>
  </w:style>
  <w:style w:type="character" w:customStyle="1" w:styleId="QuoteChar">
    <w:name w:val="Quote Char"/>
    <w:basedOn w:val="DefaultParagraphFont"/>
    <w:link w:val="Quote"/>
    <w:autoRedefine/>
    <w:uiPriority w:val="29"/>
    <w:qFormat/>
    <w:rPr>
      <w:i/>
      <w:iCs/>
      <w:color w:val="000000"/>
    </w:rPr>
  </w:style>
  <w:style w:type="paragraph" w:styleId="Quote">
    <w:name w:val="Quote"/>
    <w:basedOn w:val="Normal"/>
    <w:next w:val="Normal"/>
    <w:link w:val="QuoteChar"/>
    <w:autoRedefine/>
    <w:uiPriority w:val="29"/>
    <w:qFormat/>
    <w:pPr>
      <w:spacing w:before="200"/>
      <w:ind w:left="864" w:right="864"/>
      <w:jc w:val="center"/>
    </w:pPr>
    <w:rPr>
      <w:i/>
      <w:iCs/>
      <w:color w:val="000000"/>
    </w:rPr>
  </w:style>
  <w:style w:type="paragraph" w:customStyle="1" w:styleId="IntenseQuote1">
    <w:name w:val="Intense Quote1"/>
    <w:basedOn w:val="Normal"/>
    <w:next w:val="Normal"/>
    <w:autoRedefine/>
    <w:uiPriority w:val="30"/>
    <w:qFormat/>
    <w:pPr>
      <w:pBdr>
        <w:bottom w:val="single" w:sz="4" w:space="4" w:color="4F81BD"/>
      </w:pBdr>
      <w:spacing w:before="200" w:after="280" w:line="276" w:lineRule="auto"/>
      <w:ind w:left="936" w:right="936"/>
    </w:pPr>
    <w:rPr>
      <w:rFonts w:eastAsia="Times New Roman"/>
      <w:b w:val="0"/>
      <w:bCs w:val="0"/>
      <w:i/>
      <w:iCs/>
      <w:color w:val="4F81BD"/>
      <w:lang w:eastAsia="en-IN"/>
    </w:rPr>
  </w:style>
  <w:style w:type="character" w:customStyle="1" w:styleId="IntenseQuoteChar">
    <w:name w:val="Intense Quote Char"/>
    <w:basedOn w:val="DefaultParagraphFont"/>
    <w:link w:val="IntenseQuote"/>
    <w:autoRedefine/>
    <w:uiPriority w:val="30"/>
    <w:qFormat/>
    <w:rPr>
      <w:b/>
      <w:bCs/>
      <w:i/>
      <w:iCs/>
      <w:color w:val="4F81BD"/>
    </w:rPr>
  </w:style>
  <w:style w:type="paragraph" w:styleId="IntenseQuote">
    <w:name w:val="Intense Quote"/>
    <w:basedOn w:val="Normal"/>
    <w:next w:val="Normal"/>
    <w:link w:val="IntenseQuoteChar"/>
    <w:autoRedefine/>
    <w:uiPriority w:val="30"/>
    <w:qFormat/>
    <w:pPr>
      <w:pBdr>
        <w:top w:val="single" w:sz="4" w:space="10" w:color="5B9BD5" w:themeColor="accent1"/>
        <w:bottom w:val="single" w:sz="4" w:space="10" w:color="5B9BD5" w:themeColor="accent1"/>
      </w:pBdr>
      <w:spacing w:before="360" w:after="360"/>
      <w:ind w:left="864" w:right="864"/>
      <w:jc w:val="center"/>
    </w:pPr>
    <w:rPr>
      <w:b w:val="0"/>
      <w:bCs w:val="0"/>
      <w:i/>
      <w:iCs/>
      <w:color w:val="4F81BD"/>
    </w:rPr>
  </w:style>
  <w:style w:type="character" w:customStyle="1" w:styleId="SubtleEmphasis1">
    <w:name w:val="Subtle Emphasis1"/>
    <w:basedOn w:val="DefaultParagraphFont"/>
    <w:autoRedefine/>
    <w:uiPriority w:val="19"/>
    <w:qFormat/>
    <w:rPr>
      <w:i/>
      <w:iCs/>
      <w:color w:val="808080"/>
    </w:rPr>
  </w:style>
  <w:style w:type="character" w:customStyle="1" w:styleId="IntenseEmphasis1">
    <w:name w:val="Intense Emphasis1"/>
    <w:basedOn w:val="DefaultParagraphFont"/>
    <w:autoRedefine/>
    <w:uiPriority w:val="21"/>
    <w:qFormat/>
    <w:rPr>
      <w:b/>
      <w:bCs/>
      <w:i/>
      <w:iCs/>
      <w:color w:val="4F81BD"/>
    </w:rPr>
  </w:style>
  <w:style w:type="character" w:customStyle="1" w:styleId="SubtleReference1">
    <w:name w:val="Subtle Reference1"/>
    <w:basedOn w:val="DefaultParagraphFont"/>
    <w:autoRedefine/>
    <w:uiPriority w:val="31"/>
    <w:qFormat/>
    <w:rPr>
      <w:smallCaps/>
      <w:color w:val="C0504D"/>
      <w:u w:val="single"/>
    </w:rPr>
  </w:style>
  <w:style w:type="character" w:customStyle="1" w:styleId="IntenseReference1">
    <w:name w:val="Intense Reference1"/>
    <w:basedOn w:val="DefaultParagraphFont"/>
    <w:autoRedefine/>
    <w:uiPriority w:val="32"/>
    <w:qFormat/>
    <w:rPr>
      <w:b/>
      <w:bCs/>
      <w:smallCaps/>
      <w:color w:val="C0504D"/>
      <w:spacing w:val="5"/>
      <w:u w:val="single"/>
    </w:rPr>
  </w:style>
  <w:style w:type="character" w:customStyle="1" w:styleId="BookTitle1">
    <w:name w:val="Book Title1"/>
    <w:basedOn w:val="DefaultParagraphFont"/>
    <w:autoRedefine/>
    <w:uiPriority w:val="33"/>
    <w:qFormat/>
    <w:rPr>
      <w:b/>
      <w:bCs/>
      <w:smallCaps/>
      <w:spacing w:val="5"/>
    </w:rPr>
  </w:style>
  <w:style w:type="paragraph" w:customStyle="1" w:styleId="TOCHeading1">
    <w:name w:val="TOC Heading1"/>
    <w:basedOn w:val="Heading1"/>
    <w:next w:val="Normal"/>
    <w:autoRedefine/>
    <w:uiPriority w:val="39"/>
    <w:semiHidden/>
    <w:unhideWhenUsed/>
    <w:qFormat/>
  </w:style>
  <w:style w:type="character" w:customStyle="1" w:styleId="classtext1">
    <w:name w:val="classtext1"/>
    <w:basedOn w:val="DefaultParagraphFont"/>
    <w:autoRedefine/>
    <w:qFormat/>
    <w:rPr>
      <w:sz w:val="20"/>
      <w:szCs w:val="20"/>
    </w:rPr>
  </w:style>
  <w:style w:type="paragraph" w:customStyle="1" w:styleId="text">
    <w:name w:val="text"/>
    <w:basedOn w:val="Normal"/>
    <w:autoRedefine/>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dent1">
    <w:name w:val="indent1"/>
    <w:basedOn w:val="DefaultParagraphFont"/>
    <w:autoRedefine/>
    <w:qFormat/>
  </w:style>
  <w:style w:type="character" w:customStyle="1" w:styleId="Heading1Char1">
    <w:name w:val="Heading 1 Char1"/>
    <w:basedOn w:val="DefaultParagraphFont"/>
    <w:autoRedefine/>
    <w:uiPriority w:val="9"/>
    <w:qFormat/>
    <w:rPr>
      <w:rFonts w:asciiTheme="majorHAnsi" w:eastAsiaTheme="majorEastAsia" w:hAnsiTheme="majorHAnsi" w:cstheme="majorBidi"/>
      <w:color w:val="2E74B5" w:themeColor="accent1" w:themeShade="BF"/>
      <w:sz w:val="32"/>
      <w:szCs w:val="32"/>
    </w:rPr>
  </w:style>
  <w:style w:type="character" w:customStyle="1" w:styleId="Heading2Char1">
    <w:name w:val="Heading 2 Char1"/>
    <w:basedOn w:val="DefaultParagraphFont"/>
    <w:autoRedefine/>
    <w:uiPriority w:val="9"/>
    <w:semiHidden/>
    <w:qFormat/>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autoRedefine/>
    <w:uiPriority w:val="9"/>
    <w:semiHidden/>
    <w:qFormat/>
    <w:rPr>
      <w:rFonts w:asciiTheme="majorHAnsi" w:eastAsiaTheme="majorEastAsia" w:hAnsiTheme="majorHAnsi" w:cstheme="majorBidi"/>
      <w:color w:val="1F4E79" w:themeColor="accent1" w:themeShade="80"/>
      <w:sz w:val="24"/>
      <w:szCs w:val="24"/>
    </w:rPr>
  </w:style>
  <w:style w:type="character" w:customStyle="1" w:styleId="Heading4Char1">
    <w:name w:val="Heading 4 Char1"/>
    <w:basedOn w:val="DefaultParagraphFont"/>
    <w:autoRedefine/>
    <w:uiPriority w:val="9"/>
    <w:semiHidden/>
    <w:qFormat/>
    <w:rPr>
      <w:rFonts w:asciiTheme="majorHAnsi" w:eastAsiaTheme="majorEastAsia" w:hAnsiTheme="majorHAnsi" w:cstheme="majorBidi"/>
      <w:i/>
      <w:iCs/>
      <w:color w:val="2E74B5" w:themeColor="accent1" w:themeShade="BF"/>
    </w:rPr>
  </w:style>
  <w:style w:type="character" w:customStyle="1" w:styleId="Heading5Char1">
    <w:name w:val="Heading 5 Char1"/>
    <w:basedOn w:val="DefaultParagraphFont"/>
    <w:autoRedefine/>
    <w:uiPriority w:val="9"/>
    <w:semiHidden/>
    <w:qFormat/>
    <w:rPr>
      <w:rFonts w:asciiTheme="majorHAnsi" w:eastAsiaTheme="majorEastAsia" w:hAnsiTheme="majorHAnsi" w:cstheme="majorBidi"/>
      <w:color w:val="2E74B5" w:themeColor="accent1" w:themeShade="BF"/>
    </w:rPr>
  </w:style>
  <w:style w:type="character" w:customStyle="1" w:styleId="Heading6Char1">
    <w:name w:val="Heading 6 Char1"/>
    <w:basedOn w:val="DefaultParagraphFont"/>
    <w:autoRedefine/>
    <w:uiPriority w:val="9"/>
    <w:semiHidden/>
    <w:qFormat/>
    <w:rPr>
      <w:rFonts w:asciiTheme="majorHAnsi" w:eastAsiaTheme="majorEastAsia" w:hAnsiTheme="majorHAnsi" w:cstheme="majorBidi"/>
      <w:color w:val="1F4E79" w:themeColor="accent1" w:themeShade="80"/>
    </w:rPr>
  </w:style>
  <w:style w:type="character" w:customStyle="1" w:styleId="Heading7Char1">
    <w:name w:val="Heading 7 Char1"/>
    <w:basedOn w:val="DefaultParagraphFont"/>
    <w:autoRedefine/>
    <w:uiPriority w:val="9"/>
    <w:semiHidden/>
    <w:qFormat/>
    <w:rPr>
      <w:rFonts w:asciiTheme="majorHAnsi" w:eastAsiaTheme="majorEastAsia" w:hAnsiTheme="majorHAnsi" w:cstheme="majorBidi"/>
      <w:i/>
      <w:iCs/>
      <w:color w:val="1F4E79" w:themeColor="accent1" w:themeShade="80"/>
    </w:rPr>
  </w:style>
  <w:style w:type="character" w:customStyle="1" w:styleId="Heading8Char1">
    <w:name w:val="Heading 8 Char1"/>
    <w:basedOn w:val="DefaultParagraphFont"/>
    <w:autoRedefine/>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1">
    <w:name w:val="Heading 9 Char1"/>
    <w:basedOn w:val="DefaultParagraphFont"/>
    <w:autoRedefine/>
    <w:uiPriority w:val="9"/>
    <w:semiHidden/>
    <w:qFormat/>
    <w:rPr>
      <w:rFonts w:asciiTheme="majorHAnsi" w:eastAsiaTheme="majorEastAsia" w:hAnsiTheme="majorHAnsi" w:cstheme="majorBidi"/>
      <w:i/>
      <w:iCs/>
      <w:color w:val="262626" w:themeColor="text1" w:themeTint="D9"/>
      <w:sz w:val="21"/>
      <w:szCs w:val="21"/>
    </w:rPr>
  </w:style>
  <w:style w:type="character" w:customStyle="1" w:styleId="BodyTextChar1">
    <w:name w:val="Body Text Char1"/>
    <w:basedOn w:val="DefaultParagraphFont"/>
    <w:link w:val="BodyText"/>
    <w:autoRedefine/>
    <w:uiPriority w:val="99"/>
    <w:semiHidden/>
    <w:qFormat/>
  </w:style>
  <w:style w:type="character" w:customStyle="1" w:styleId="HeaderChar1">
    <w:name w:val="Header Char1"/>
    <w:basedOn w:val="DefaultParagraphFont"/>
    <w:link w:val="Header"/>
    <w:autoRedefine/>
    <w:uiPriority w:val="99"/>
    <w:qFormat/>
  </w:style>
  <w:style w:type="character" w:customStyle="1" w:styleId="BodyText2Char1">
    <w:name w:val="Body Text 2 Char1"/>
    <w:basedOn w:val="DefaultParagraphFont"/>
    <w:link w:val="BodyText2"/>
    <w:autoRedefine/>
    <w:uiPriority w:val="99"/>
    <w:semiHidden/>
    <w:qFormat/>
  </w:style>
  <w:style w:type="character" w:customStyle="1" w:styleId="BodyText3Char1">
    <w:name w:val="Body Text 3 Char1"/>
    <w:basedOn w:val="DefaultParagraphFont"/>
    <w:link w:val="BodyText3"/>
    <w:autoRedefine/>
    <w:uiPriority w:val="99"/>
    <w:semiHidden/>
    <w:qFormat/>
    <w:rPr>
      <w:sz w:val="16"/>
      <w:szCs w:val="16"/>
    </w:rPr>
  </w:style>
  <w:style w:type="character" w:customStyle="1" w:styleId="FooterChar1">
    <w:name w:val="Footer Char1"/>
    <w:basedOn w:val="DefaultParagraphFont"/>
    <w:link w:val="Footer"/>
    <w:autoRedefine/>
    <w:uiPriority w:val="99"/>
    <w:qFormat/>
  </w:style>
  <w:style w:type="character" w:customStyle="1" w:styleId="BodyTextIndentChar1">
    <w:name w:val="Body Text Indent Char1"/>
    <w:basedOn w:val="DefaultParagraphFont"/>
    <w:link w:val="BodyTextIndent"/>
    <w:autoRedefine/>
    <w:uiPriority w:val="99"/>
    <w:semiHidden/>
    <w:qFormat/>
  </w:style>
  <w:style w:type="character" w:customStyle="1" w:styleId="TitleChar1">
    <w:name w:val="Title Char1"/>
    <w:basedOn w:val="DefaultParagraphFont"/>
    <w:autoRedefine/>
    <w:uiPriority w:val="10"/>
    <w:qFormat/>
    <w:rPr>
      <w:rFonts w:asciiTheme="majorHAnsi" w:eastAsiaTheme="majorEastAsia" w:hAnsiTheme="majorHAnsi" w:cstheme="majorBidi"/>
      <w:spacing w:val="-10"/>
      <w:kern w:val="28"/>
      <w:sz w:val="56"/>
      <w:szCs w:val="56"/>
    </w:rPr>
  </w:style>
  <w:style w:type="character" w:customStyle="1" w:styleId="HTMLPreformattedChar1">
    <w:name w:val="HTML Preformatted Char1"/>
    <w:basedOn w:val="DefaultParagraphFont"/>
    <w:link w:val="HTMLPreformatted"/>
    <w:autoRedefine/>
    <w:uiPriority w:val="99"/>
    <w:semiHidden/>
    <w:qFormat/>
    <w:rPr>
      <w:rFonts w:ascii="Consolas" w:hAnsi="Consolas" w:cs="Consolas"/>
      <w:sz w:val="20"/>
      <w:szCs w:val="20"/>
    </w:rPr>
  </w:style>
  <w:style w:type="character" w:customStyle="1" w:styleId="BalloonTextChar1">
    <w:name w:val="Balloon Text Char1"/>
    <w:basedOn w:val="DefaultParagraphFont"/>
    <w:link w:val="BalloonText"/>
    <w:autoRedefine/>
    <w:uiPriority w:val="99"/>
    <w:semiHidden/>
    <w:qFormat/>
    <w:rPr>
      <w:rFonts w:ascii="Segoe UI" w:hAnsi="Segoe UI" w:cs="Segoe UI"/>
      <w:sz w:val="18"/>
      <w:szCs w:val="18"/>
    </w:rPr>
  </w:style>
  <w:style w:type="character" w:customStyle="1" w:styleId="SubtitleChar1">
    <w:name w:val="Subtitle Char1"/>
    <w:basedOn w:val="DefaultParagraphFont"/>
    <w:autoRedefine/>
    <w:uiPriority w:val="11"/>
    <w:qFormat/>
    <w:rPr>
      <w:rFonts w:eastAsiaTheme="minorEastAsia"/>
      <w:color w:val="595959" w:themeColor="text1" w:themeTint="A6"/>
      <w:spacing w:val="15"/>
    </w:rPr>
  </w:style>
  <w:style w:type="character" w:customStyle="1" w:styleId="QuoteChar1">
    <w:name w:val="Quote Char1"/>
    <w:basedOn w:val="DefaultParagraphFont"/>
    <w:autoRedefine/>
    <w:uiPriority w:val="29"/>
    <w:qFormat/>
    <w:rPr>
      <w:i/>
      <w:iCs/>
      <w:color w:val="404040" w:themeColor="text1" w:themeTint="BF"/>
    </w:rPr>
  </w:style>
  <w:style w:type="character" w:customStyle="1" w:styleId="IntenseQuoteChar1">
    <w:name w:val="Intense Quote Char1"/>
    <w:basedOn w:val="DefaultParagraphFont"/>
    <w:autoRedefine/>
    <w:uiPriority w:val="30"/>
    <w:qFormat/>
    <w:rPr>
      <w:i/>
      <w:iCs/>
      <w:color w:val="5B9BD5" w:themeColor="accent1"/>
    </w:rPr>
  </w:style>
  <w:style w:type="character" w:customStyle="1" w:styleId="SubtleEmphasis2">
    <w:name w:val="Subtle Emphasis2"/>
    <w:basedOn w:val="DefaultParagraphFont"/>
    <w:autoRedefine/>
    <w:uiPriority w:val="19"/>
    <w:qFormat/>
    <w:rPr>
      <w:i/>
      <w:iCs/>
      <w:color w:val="404040" w:themeColor="text1" w:themeTint="BF"/>
    </w:rPr>
  </w:style>
  <w:style w:type="character" w:customStyle="1" w:styleId="IntenseEmphasis2">
    <w:name w:val="Intense Emphasis2"/>
    <w:basedOn w:val="DefaultParagraphFont"/>
    <w:autoRedefine/>
    <w:uiPriority w:val="21"/>
    <w:qFormat/>
    <w:rPr>
      <w:i/>
      <w:iCs/>
      <w:color w:val="5B9BD5" w:themeColor="accent1"/>
    </w:rPr>
  </w:style>
  <w:style w:type="character" w:customStyle="1" w:styleId="SubtleReference2">
    <w:name w:val="Subtle Reference2"/>
    <w:basedOn w:val="DefaultParagraphFont"/>
    <w:autoRedefine/>
    <w:uiPriority w:val="31"/>
    <w:qFormat/>
    <w:rPr>
      <w:smallCaps/>
      <w:color w:val="595959" w:themeColor="text1" w:themeTint="A6"/>
    </w:rPr>
  </w:style>
  <w:style w:type="character" w:customStyle="1" w:styleId="IntenseReference2">
    <w:name w:val="Intense Reference2"/>
    <w:basedOn w:val="DefaultParagraphFont"/>
    <w:autoRedefine/>
    <w:uiPriority w:val="32"/>
    <w:qFormat/>
    <w:rPr>
      <w:b/>
      <w:bCs/>
      <w:smallCaps/>
      <w:color w:val="5B9BD5" w:themeColor="accent1"/>
      <w:spacing w:val="5"/>
    </w:rPr>
  </w:style>
  <w:style w:type="paragraph" w:customStyle="1" w:styleId="TOCHeading2">
    <w:name w:val="TOC Heading2"/>
    <w:basedOn w:val="Heading1"/>
    <w:next w:val="Normal"/>
    <w:autoRedefine/>
    <w:uiPriority w:val="39"/>
    <w:unhideWhenUsed/>
    <w:qFormat/>
    <w:rsid w:val="00D12F76"/>
    <w:pPr>
      <w:jc w:val="center"/>
    </w:pPr>
    <w:rPr>
      <w:rFonts w:asciiTheme="majorHAnsi" w:eastAsiaTheme="majorEastAsia" w:hAnsiTheme="majorHAnsi" w:cstheme="majorBidi"/>
      <w:color w:val="2E74B5" w:themeColor="accent1" w:themeShade="BF"/>
      <w:sz w:val="32"/>
      <w:szCs w:val="32"/>
    </w:rPr>
  </w:style>
  <w:style w:type="character" w:customStyle="1" w:styleId="UnresolvedMention1">
    <w:name w:val="Unresolved Mention1"/>
    <w:basedOn w:val="DefaultParagraphFont"/>
    <w:autoRedefine/>
    <w:uiPriority w:val="99"/>
    <w:semiHidden/>
    <w:unhideWhenUsed/>
    <w:qFormat/>
    <w:rPr>
      <w:color w:val="605E5C"/>
      <w:shd w:val="clear" w:color="auto" w:fill="E1DFDD"/>
    </w:rPr>
  </w:style>
  <w:style w:type="character" w:customStyle="1" w:styleId="UnresolvedMention2">
    <w:name w:val="Unresolved Mention2"/>
    <w:basedOn w:val="DefaultParagraphFont"/>
    <w:autoRedefine/>
    <w:uiPriority w:val="99"/>
    <w:semiHidden/>
    <w:unhideWhenUsed/>
    <w:qFormat/>
    <w:rPr>
      <w:color w:val="605E5C"/>
      <w:shd w:val="clear" w:color="auto" w:fill="E1DFDD"/>
    </w:rPr>
  </w:style>
  <w:style w:type="character" w:customStyle="1" w:styleId="UnresolvedMention3">
    <w:name w:val="Unresolved Mention3"/>
    <w:basedOn w:val="DefaultParagraphFont"/>
    <w:autoRedefine/>
    <w:uiPriority w:val="99"/>
    <w:semiHidden/>
    <w:unhideWhenUsed/>
    <w:qFormat/>
    <w:rPr>
      <w:color w:val="605E5C"/>
      <w:shd w:val="clear" w:color="auto" w:fill="E1DFDD"/>
    </w:rPr>
  </w:style>
  <w:style w:type="character" w:customStyle="1" w:styleId="UnresolvedMention4">
    <w:name w:val="Unresolved Mention4"/>
    <w:basedOn w:val="DefaultParagraphFont"/>
    <w:autoRedefine/>
    <w:uiPriority w:val="99"/>
    <w:semiHidden/>
    <w:unhideWhenUsed/>
    <w:qFormat/>
    <w:rPr>
      <w:color w:val="605E5C"/>
      <w:shd w:val="clear" w:color="auto" w:fill="E1DFDD"/>
    </w:rPr>
  </w:style>
  <w:style w:type="character" w:customStyle="1" w:styleId="UnresolvedMention5">
    <w:name w:val="Unresolved Mention5"/>
    <w:basedOn w:val="DefaultParagraphFont"/>
    <w:autoRedefine/>
    <w:uiPriority w:val="99"/>
    <w:semiHidden/>
    <w:unhideWhenUsed/>
    <w:qFormat/>
    <w:rPr>
      <w:color w:val="605E5C"/>
      <w:shd w:val="clear" w:color="auto" w:fill="E1DFDD"/>
    </w:rPr>
  </w:style>
  <w:style w:type="character" w:customStyle="1" w:styleId="UnresolvedMention6">
    <w:name w:val="Unresolved Mention6"/>
    <w:basedOn w:val="DefaultParagraphFont"/>
    <w:autoRedefine/>
    <w:uiPriority w:val="99"/>
    <w:semiHidden/>
    <w:unhideWhenUsed/>
    <w:qFormat/>
    <w:rPr>
      <w:color w:val="605E5C"/>
      <w:shd w:val="clear" w:color="auto" w:fill="E1DFDD"/>
    </w:rPr>
  </w:style>
  <w:style w:type="character" w:customStyle="1" w:styleId="toplink">
    <w:name w:val="toplink"/>
    <w:basedOn w:val="DefaultParagraphFont"/>
    <w:autoRedefine/>
    <w:qFormat/>
  </w:style>
  <w:style w:type="character" w:customStyle="1" w:styleId="15">
    <w:name w:val="15"/>
    <w:autoRedefine/>
    <w:qFormat/>
    <w:rPr>
      <w:rFonts w:ascii="Times New Roman" w:hAnsi="Times New Roman" w:cs="Times New Roman" w:hint="default"/>
    </w:rPr>
  </w:style>
  <w:style w:type="character" w:customStyle="1" w:styleId="10">
    <w:name w:val="10"/>
    <w:autoRedefine/>
    <w:qFormat/>
    <w:rPr>
      <w:rFonts w:ascii="Times New Roman" w:hAnsi="Times New Roman" w:cs="Times New Roman" w:hint="default"/>
    </w:rPr>
  </w:style>
  <w:style w:type="character" w:customStyle="1" w:styleId="16">
    <w:name w:val="16"/>
    <w:autoRedefine/>
    <w:qFormat/>
    <w:rPr>
      <w:rFonts w:ascii="Times New Roman" w:hAnsi="Times New Roman" w:cs="Times New Roman" w:hint="default"/>
    </w:rPr>
  </w:style>
  <w:style w:type="paragraph" w:customStyle="1" w:styleId="TableParagraph">
    <w:name w:val="Table Paragraph"/>
    <w:basedOn w:val="Normal"/>
    <w:autoRedefine/>
    <w:uiPriority w:val="1"/>
    <w:qFormat/>
    <w:rsid w:val="005B0C0E"/>
    <w:pPr>
      <w:jc w:val="center"/>
    </w:pPr>
    <w:rPr>
      <w:rFonts w:ascii="Arial MT" w:eastAsia="Arial MT" w:hAnsi="Arial MT" w:cs="Arial MT"/>
    </w:rPr>
  </w:style>
  <w:style w:type="character" w:customStyle="1" w:styleId="UnresolvedMention7">
    <w:name w:val="Unresolved Mention7"/>
    <w:basedOn w:val="DefaultParagraphFont"/>
    <w:uiPriority w:val="99"/>
    <w:semiHidden/>
    <w:unhideWhenUsed/>
    <w:qFormat/>
    <w:rPr>
      <w:color w:val="605E5C"/>
      <w:shd w:val="clear" w:color="auto" w:fill="E1DFDD"/>
    </w:rPr>
  </w:style>
  <w:style w:type="character" w:customStyle="1" w:styleId="UnresolvedMention8">
    <w:name w:val="Unresolved Mention8"/>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5425C4"/>
    <w:rPr>
      <w:color w:val="605E5C"/>
      <w:shd w:val="clear" w:color="auto" w:fill="E1DFDD"/>
    </w:rPr>
  </w:style>
  <w:style w:type="paragraph" w:styleId="TOCHeading0">
    <w:name w:val="TOC Heading"/>
    <w:basedOn w:val="Heading1"/>
    <w:next w:val="Normal"/>
    <w:uiPriority w:val="39"/>
    <w:unhideWhenUsed/>
    <w:qFormat/>
    <w:rsid w:val="00EB49D8"/>
    <w:pPr>
      <w:outlineLvl w:val="9"/>
    </w:pPr>
    <w:rPr>
      <w:rFonts w:asciiTheme="majorHAnsi" w:eastAsiaTheme="majorEastAsia" w:hAnsiTheme="majorHAnsi" w:cstheme="majorBidi"/>
      <w:b w:val="0"/>
      <w:bC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nandjuice.shop/login" TargetMode="External"/><Relationship Id="rId21" Type="http://schemas.openxmlformats.org/officeDocument/2006/relationships/hyperlink" Target="https://cwe.mitre.org/data/definitions/89.html?utm_source=chatgpt.com" TargetMode="External"/><Relationship Id="rId42" Type="http://schemas.openxmlformats.org/officeDocument/2006/relationships/hyperlink" Target="https://ginandjuice.shop/login" TargetMode="External"/><Relationship Id="rId47" Type="http://schemas.openxmlformats.org/officeDocument/2006/relationships/hyperlink" Target="https://ginandjuice.shop/catalog" TargetMode="External"/><Relationship Id="rId63" Type="http://schemas.openxmlformats.org/officeDocument/2006/relationships/image" Target="media/image1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nandjuice.shop/catalog" TargetMode="External"/><Relationship Id="rId29" Type="http://schemas.openxmlformats.org/officeDocument/2006/relationships/hyperlink" Target="https://ginandjuice.shop/resources/js/angular_1-7-7.js" TargetMode="External"/><Relationship Id="rId11" Type="http://schemas.openxmlformats.org/officeDocument/2006/relationships/diagramQuickStyle" Target="diagrams/quickStyle1.xml"/><Relationship Id="rId24" Type="http://schemas.openxmlformats.org/officeDocument/2006/relationships/hyperlink" Target="https://cwe.mitre.org/data/definitions/613.html?utm_source=chatgpt.com" TargetMode="External"/><Relationship Id="rId32" Type="http://schemas.openxmlformats.org/officeDocument/2006/relationships/hyperlink" Target="https://ginandjuice.shop/resources/js/xmlStockCheckPayload.js" TargetMode="External"/><Relationship Id="rId37" Type="http://schemas.openxmlformats.org/officeDocument/2006/relationships/image" Target="media/image3.png"/><Relationship Id="rId40" Type="http://schemas.openxmlformats.org/officeDocument/2006/relationships/hyperlink" Target="https://cwe.mitre.org/data/definitions/89.html?utm_source=chatgpt.com" TargetMode="External"/><Relationship Id="rId45" Type="http://schemas.openxmlformats.org/officeDocument/2006/relationships/image" Target="media/image5.png"/><Relationship Id="rId53" Type="http://schemas.openxmlformats.org/officeDocument/2006/relationships/image" Target="media/image10.png"/><Relationship Id="rId58" Type="http://schemas.openxmlformats.org/officeDocument/2006/relationships/hyperlink" Target="https://ginandjuice.shop/catalog"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14.png"/><Relationship Id="rId19" Type="http://schemas.openxmlformats.org/officeDocument/2006/relationships/hyperlink" Target="https://ginandjuice.shop/catalog" TargetMode="External"/><Relationship Id="rId14" Type="http://schemas.openxmlformats.org/officeDocument/2006/relationships/image" Target="media/image1.png"/><Relationship Id="rId22" Type="http://schemas.openxmlformats.org/officeDocument/2006/relationships/hyperlink" Target="https://ginandjuice.shop/login" TargetMode="External"/><Relationship Id="rId27" Type="http://schemas.openxmlformats.org/officeDocument/2006/relationships/hyperlink" Target="https://ginandjuice.shop/resources/js/angular_1-7-7.js" TargetMode="External"/><Relationship Id="rId30" Type="http://schemas.openxmlformats.org/officeDocument/2006/relationships/hyperlink" Target="https://ginandjuice.shop/resources/js/angular_1-7-7.js" TargetMode="External"/><Relationship Id="rId35" Type="http://schemas.openxmlformats.org/officeDocument/2006/relationships/hyperlink" Target="https://cwe.mitre.org/data/definitions/89.html?utm_source=chatgpt.com" TargetMode="External"/><Relationship Id="rId43" Type="http://schemas.openxmlformats.org/officeDocument/2006/relationships/hyperlink" Target="https://cheatsheetseries.owasp.org/cheatsheets/Session_Management_Cheat_Sheet.html?utm_source=chatgpt.com" TargetMode="External"/><Relationship Id="rId48" Type="http://schemas.openxmlformats.org/officeDocument/2006/relationships/image" Target="media/image7.png"/><Relationship Id="rId56" Type="http://schemas.openxmlformats.org/officeDocument/2006/relationships/hyperlink" Target="https://ginandjuice.shop/resources/js/angular_1-7-7.js" TargetMode="External"/><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hyperlink" Target="mailto:Hrushikeshnehete1@gmail.com" TargetMode="External"/><Relationship Id="rId51" Type="http://schemas.openxmlformats.org/officeDocument/2006/relationships/image" Target="media/image9.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hyperlink" Target="https://owasp.org/www-community/attacks/SQL_Injection?utm_source=chatgpt.com" TargetMode="External"/><Relationship Id="rId25" Type="http://schemas.openxmlformats.org/officeDocument/2006/relationships/hyperlink" Target="https://ginandjuice.shop/catalog" TargetMode="External"/><Relationship Id="rId33" Type="http://schemas.openxmlformats.org/officeDocument/2006/relationships/hyperlink" Target="https://ginandjuice.shop/catalog" TargetMode="External"/><Relationship Id="rId38" Type="http://schemas.openxmlformats.org/officeDocument/2006/relationships/hyperlink" Target="https://ginandjuice.shop/catalog" TargetMode="External"/><Relationship Id="rId46" Type="http://schemas.openxmlformats.org/officeDocument/2006/relationships/image" Target="media/image6.png"/><Relationship Id="rId59" Type="http://schemas.openxmlformats.org/officeDocument/2006/relationships/image" Target="media/image12.png"/><Relationship Id="rId67" Type="http://schemas.openxmlformats.org/officeDocument/2006/relationships/footer" Target="footer2.xml"/><Relationship Id="rId20" Type="http://schemas.openxmlformats.org/officeDocument/2006/relationships/hyperlink" Target="https://owasp.org/www-community/attacks/Blind_SQL_Injection?utm_source=chatgpt.com" TargetMode="External"/><Relationship Id="rId41" Type="http://schemas.openxmlformats.org/officeDocument/2006/relationships/image" Target="media/image4.png"/><Relationship Id="rId54" Type="http://schemas.openxmlformats.org/officeDocument/2006/relationships/hyperlink" Target="https://ginandjuice.shop/resources/js/angular_1-7-7.js" TargetMode="External"/><Relationship Id="rId62" Type="http://schemas.openxmlformats.org/officeDocument/2006/relationships/hyperlink" Target="https://ginandjuice.shop/resources/js/xmlStockCheckPayload.j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hyperlink" Target="https://cheatsheetseries.owasp.org/cheatsheets/Session_Management_Cheat_Sheet.html?utm_source=chatgpt.com" TargetMode="External"/><Relationship Id="rId28" Type="http://schemas.openxmlformats.org/officeDocument/2006/relationships/hyperlink" Target="https://ginandjuice.shop/resources/js/angular_1-7-7.js" TargetMode="External"/><Relationship Id="rId36" Type="http://schemas.openxmlformats.org/officeDocument/2006/relationships/image" Target="media/image2.png"/><Relationship Id="rId49" Type="http://schemas.openxmlformats.org/officeDocument/2006/relationships/hyperlink" Target="https://ginandjuice.shop/login" TargetMode="External"/><Relationship Id="rId57" Type="http://schemas.openxmlformats.org/officeDocument/2006/relationships/hyperlink" Target="https://ginandjuice.shop/resources/js/angular_1-7-7.js" TargetMode="External"/><Relationship Id="rId10" Type="http://schemas.openxmlformats.org/officeDocument/2006/relationships/diagramLayout" Target="diagrams/layout1.xml"/><Relationship Id="rId31" Type="http://schemas.openxmlformats.org/officeDocument/2006/relationships/hyperlink" Target="https://ginandjuice.shop/catalog" TargetMode="External"/><Relationship Id="rId44" Type="http://schemas.openxmlformats.org/officeDocument/2006/relationships/hyperlink" Target="https://cwe.mitre.org/data/definitions/613.html?utm_source=chatgpt.com" TargetMode="External"/><Relationship Id="rId52" Type="http://schemas.openxmlformats.org/officeDocument/2006/relationships/hyperlink" Target="https://ginandjuice.shop/resources/js/angular_1-7-7.js" TargetMode="External"/><Relationship Id="rId60" Type="http://schemas.openxmlformats.org/officeDocument/2006/relationships/image" Target="media/image13.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hyperlink" Target="https://cwe.mitre.org/data/definitions/89.html?utm_source=chatgpt.com" TargetMode="External"/><Relationship Id="rId39" Type="http://schemas.openxmlformats.org/officeDocument/2006/relationships/hyperlink" Target="https://owasp.org/www-community/attacks/Blind_SQL_Injection?utm_source=chatgpt.com" TargetMode="External"/><Relationship Id="rId34" Type="http://schemas.openxmlformats.org/officeDocument/2006/relationships/hyperlink" Target="https://owasp.org/www-community/attacks/SQL_Injection?utm_source=chatgpt.com" TargetMode="External"/><Relationship Id="rId50" Type="http://schemas.openxmlformats.org/officeDocument/2006/relationships/image" Target="media/image8.png"/><Relationship Id="rId55" Type="http://schemas.openxmlformats.org/officeDocument/2006/relationships/image" Target="media/image1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en-US" sz="1800" b="1" i="0" u="none" strike="noStrike" kern="1200" baseline="0">
                <a:solidFill>
                  <a:schemeClr val="tx1"/>
                </a:solidFill>
                <a:latin typeface="Cambria" panose="02040503050406030204" pitchFamily="1" charset="0"/>
                <a:ea typeface="Cambria" panose="02040503050406030204" pitchFamily="1" charset="0"/>
                <a:cs typeface="+mn-cs"/>
              </a:defRPr>
            </a:pPr>
            <a:r>
              <a:rPr lang="en-IN" altLang="en-US" sz="1400">
                <a:latin typeface="Cambria" panose="02040503050406030204" pitchFamily="1" charset="0"/>
                <a:ea typeface="Cambria" panose="02040503050406030204" pitchFamily="1" charset="0"/>
              </a:rPr>
              <a:t> </a:t>
            </a:r>
            <a:r>
              <a:rPr lang="en-IN" altLang="en-IN" sz="1400">
                <a:latin typeface="Cambria" panose="02040503050406030204" pitchFamily="1" charset="0"/>
                <a:ea typeface="Cambria" panose="02040503050406030204" pitchFamily="1" charset="0"/>
              </a:rPr>
              <a:t>Database Server</a:t>
            </a:r>
            <a:r>
              <a:rPr lang="en-IN" sz="1400">
                <a:latin typeface="Cambria" panose="02040503050406030204" pitchFamily="1" charset="0"/>
                <a:ea typeface="Cambria" panose="02040503050406030204" pitchFamily="1" charset="0"/>
              </a:rPr>
              <a:t> Vulnerability - Consolidated</a:t>
            </a:r>
          </a:p>
        </c:rich>
      </c:tx>
      <c:layout>
        <c:manualLayout>
          <c:xMode val="edge"/>
          <c:yMode val="edge"/>
          <c:x val="0.21180131657689999"/>
          <c:y val="2.4844720496894401E-2"/>
        </c:manualLayout>
      </c:layout>
      <c:overlay val="0"/>
    </c:title>
    <c:autoTitleDeleted val="0"/>
    <c:view3D>
      <c:rotX val="30"/>
      <c:rotY val="0"/>
      <c:depthPercent val="100"/>
      <c:rAngAx val="0"/>
    </c:view3D>
    <c:floor>
      <c:thickness val="0"/>
    </c:floor>
    <c:sideWall>
      <c:thickness val="0"/>
    </c:sideWall>
    <c:backWall>
      <c:thickness val="0"/>
    </c:backWall>
    <c:plotArea>
      <c:layout>
        <c:manualLayout>
          <c:layoutTarget val="inner"/>
          <c:xMode val="edge"/>
          <c:yMode val="edge"/>
          <c:x val="7.6343251401466097E-2"/>
          <c:y val="0.276495433789954"/>
          <c:w val="0.838257869771453"/>
          <c:h val="0.63974124809741295"/>
        </c:manualLayout>
      </c:layout>
      <c:pie3DChart>
        <c:varyColors val="1"/>
        <c:ser>
          <c:idx val="0"/>
          <c:order val="0"/>
          <c:tx>
            <c:strRef>
              <c:f>Sheet1!$B$1</c:f>
              <c:strCache>
                <c:ptCount val="1"/>
                <c:pt idx="0">
                  <c:v>Vulnerabiliti Breakup IP- Addresses</c:v>
                </c:pt>
              </c:strCache>
            </c:strRef>
          </c:tx>
          <c:dPt>
            <c:idx val="0"/>
            <c:bubble3D val="0"/>
            <c:spPr>
              <a:solidFill>
                <a:srgbClr val="FF0000"/>
              </a:solidFill>
            </c:spPr>
            <c:extLst>
              <c:ext xmlns:c16="http://schemas.microsoft.com/office/drawing/2014/chart" uri="{C3380CC4-5D6E-409C-BE32-E72D297353CC}">
                <c16:uniqueId val="{00000001-F8C7-4A6D-B80B-14A9D333279B}"/>
              </c:ext>
            </c:extLst>
          </c:dPt>
          <c:dPt>
            <c:idx val="1"/>
            <c:bubble3D val="0"/>
            <c:spPr>
              <a:solidFill>
                <a:srgbClr val="FFC000"/>
              </a:solidFill>
            </c:spPr>
            <c:extLst>
              <c:ext xmlns:c16="http://schemas.microsoft.com/office/drawing/2014/chart" uri="{C3380CC4-5D6E-409C-BE32-E72D297353CC}">
                <c16:uniqueId val="{00000003-F8C7-4A6D-B80B-14A9D333279B}"/>
              </c:ext>
            </c:extLst>
          </c:dPt>
          <c:dPt>
            <c:idx val="2"/>
            <c:bubble3D val="0"/>
            <c:spPr>
              <a:solidFill>
                <a:srgbClr val="FFFF00"/>
              </a:solidFill>
            </c:spPr>
            <c:extLst>
              <c:ext xmlns:c16="http://schemas.microsoft.com/office/drawing/2014/chart" uri="{C3380CC4-5D6E-409C-BE32-E72D297353CC}">
                <c16:uniqueId val="{00000005-F8C7-4A6D-B80B-14A9D333279B}"/>
              </c:ext>
            </c:extLst>
          </c:dPt>
          <c:dPt>
            <c:idx val="3"/>
            <c:bubble3D val="0"/>
            <c:spPr>
              <a:solidFill>
                <a:srgbClr val="00B050"/>
              </a:solidFill>
            </c:spPr>
            <c:extLst>
              <c:ext xmlns:c16="http://schemas.microsoft.com/office/drawing/2014/chart" uri="{C3380CC4-5D6E-409C-BE32-E72D297353CC}">
                <c16:uniqueId val="{00000007-F8C7-4A6D-B80B-14A9D333279B}"/>
              </c:ext>
            </c:extLst>
          </c:dPt>
          <c:dPt>
            <c:idx val="4"/>
            <c:bubble3D val="0"/>
            <c:extLst>
              <c:ext xmlns:c16="http://schemas.microsoft.com/office/drawing/2014/chart" uri="{C3380CC4-5D6E-409C-BE32-E72D297353CC}">
                <c16:uniqueId val="{00000008-F8C7-4A6D-B80B-14A9D333279B}"/>
              </c:ext>
            </c:extLst>
          </c:dPt>
          <c:dLbls>
            <c:dLbl>
              <c:idx val="0"/>
              <c:layout>
                <c:manualLayout>
                  <c:x val="3.48456604632054E-3"/>
                  <c:y val="-7.7081460707822499E-2"/>
                </c:manualLayout>
              </c:layout>
              <c:dLblPos val="bestFi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8C7-4A6D-B80B-14A9D333279B}"/>
                </c:ext>
              </c:extLst>
            </c:dLbl>
            <c:dLbl>
              <c:idx val="1"/>
              <c:layout>
                <c:manualLayout>
                  <c:x val="1.53028898554567E-2"/>
                  <c:y val="-7.8488476611660706E-3"/>
                </c:manualLayout>
              </c:layout>
              <c:dLblPos val="bestFi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8C7-4A6D-B80B-14A9D333279B}"/>
                </c:ext>
              </c:extLst>
            </c:dLbl>
            <c:dLbl>
              <c:idx val="2"/>
              <c:layout>
                <c:manualLayout>
                  <c:x val="-0.209112161432602"/>
                  <c:y val="-0.26238060139742803"/>
                </c:manualLayout>
              </c:layout>
              <c:dLblPos val="bestFi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8C7-4A6D-B80B-14A9D333279B}"/>
                </c:ext>
              </c:extLst>
            </c:dLbl>
            <c:dLbl>
              <c:idx val="3"/>
              <c:layout>
                <c:manualLayout>
                  <c:x val="-3.87872227295313E-2"/>
                  <c:y val="-1.18106990269031E-2"/>
                </c:manualLayout>
              </c:layout>
              <c:dLblPos val="bestFi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8C7-4A6D-B80B-14A9D333279B}"/>
                </c:ext>
              </c:extLst>
            </c:dLbl>
            <c:dLbl>
              <c:idx val="4"/>
              <c:layout>
                <c:manualLayout>
                  <c:x val="-1.0496310858943401E-2"/>
                  <c:y val="-0.108643739738012"/>
                </c:manualLayout>
              </c:layout>
              <c:dLblPos val="bestFi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8-F8C7-4A6D-B80B-14A9D333279B}"/>
                </c:ext>
              </c:extLst>
            </c:dLbl>
            <c:spPr>
              <a:noFill/>
              <a:ln>
                <a:noFill/>
              </a:ln>
              <a:effectLst/>
            </c:spPr>
            <c:txPr>
              <a:bodyPr rot="0" spcFirstLastPara="0" vertOverflow="ellipsis" vert="horz" wrap="square" lIns="38100" tIns="19050" rIns="38100" bIns="19050" anchor="ctr" anchorCtr="1"/>
              <a:lstStyle/>
              <a:p>
                <a:pPr>
                  <a:defRPr lang="en-US" sz="900" b="0" i="0" u="none" strike="noStrike" kern="1200" baseline="0">
                    <a:solidFill>
                      <a:schemeClr val="tx1"/>
                    </a:solidFill>
                    <a:latin typeface="Cambria" panose="02040503050406030204" pitchFamily="1" charset="0"/>
                    <a:ea typeface="Cambria" panose="02040503050406030204" pitchFamily="1" charset="0"/>
                    <a:cs typeface="+mn-cs"/>
                  </a:defRPr>
                </a:pPr>
                <a:endParaRPr lang="en-US"/>
              </a:p>
            </c:txPr>
            <c:dLblPos val="bestFit"/>
            <c:showLegendKey val="0"/>
            <c:showVal val="1"/>
            <c:showCatName val="1"/>
            <c:showSerName val="0"/>
            <c:showPercent val="1"/>
            <c:showBubbleSize val="0"/>
            <c:showLeaderLines val="1"/>
            <c:extLst>
              <c:ext xmlns:c15="http://schemas.microsoft.com/office/drawing/2012/chart" uri="{CE6537A1-D6FC-4f65-9D91-7224C49458BB}"/>
            </c:extLst>
          </c:dLbls>
          <c:cat>
            <c:strRef>
              <c:f>Sheet1!$A$2:$A$6</c:f>
              <c:strCache>
                <c:ptCount val="5"/>
                <c:pt idx="0">
                  <c:v>Critical</c:v>
                </c:pt>
                <c:pt idx="1">
                  <c:v>High</c:v>
                </c:pt>
                <c:pt idx="2">
                  <c:v>Medium</c:v>
                </c:pt>
                <c:pt idx="3">
                  <c:v>Low</c:v>
                </c:pt>
                <c:pt idx="4">
                  <c:v>Information</c:v>
                </c:pt>
              </c:strCache>
            </c:strRef>
          </c:cat>
          <c:val>
            <c:numRef>
              <c:f>Sheet1!$B$2:$B$6</c:f>
              <c:numCache>
                <c:formatCode>General</c:formatCode>
                <c:ptCount val="5"/>
                <c:pt idx="0">
                  <c:v>2</c:v>
                </c:pt>
                <c:pt idx="1">
                  <c:v>3</c:v>
                </c:pt>
                <c:pt idx="2">
                  <c:v>4</c:v>
                </c:pt>
                <c:pt idx="3">
                  <c:v>1</c:v>
                </c:pt>
                <c:pt idx="4">
                  <c:v>0</c:v>
                </c:pt>
              </c:numCache>
            </c:numRef>
          </c:val>
          <c:extLst>
            <c:ext xmlns:c16="http://schemas.microsoft.com/office/drawing/2014/chart" uri="{C3380CC4-5D6E-409C-BE32-E72D297353CC}">
              <c16:uniqueId val="{00000009-F8C7-4A6D-B80B-14A9D333279B}"/>
            </c:ext>
          </c:extLst>
        </c:ser>
        <c:dLbls>
          <c:showLegendKey val="0"/>
          <c:showVal val="0"/>
          <c:showCatName val="0"/>
          <c:showSerName val="0"/>
          <c:showPercent val="1"/>
          <c:showBubbleSize val="0"/>
          <c:showLeaderLines val="1"/>
        </c:dLbls>
      </c:pie3DChart>
    </c:plotArea>
    <c:legend>
      <c:legendPos val="t"/>
      <c:layout>
        <c:manualLayout>
          <c:xMode val="edge"/>
          <c:yMode val="edge"/>
          <c:x val="0.287164233836876"/>
          <c:y val="0.911016131545201"/>
          <c:w val="0.48604221205855103"/>
          <c:h val="6.2573856350148005E-2"/>
        </c:manualLayout>
      </c:layout>
      <c:overlay val="0"/>
      <c:txPr>
        <a:bodyPr rot="0" spcFirstLastPara="0" vertOverflow="ellipsis" vert="horz" wrap="square" anchor="ctr" anchorCtr="1"/>
        <a:lstStyle/>
        <a:p>
          <a:pPr>
            <a:defRPr lang="en-US" sz="900" b="0" i="0" u="none" strike="noStrike" kern="1200" baseline="0">
              <a:solidFill>
                <a:schemeClr val="tx1"/>
              </a:solidFill>
              <a:latin typeface="Cambria" panose="02040503050406030204" pitchFamily="1" charset="0"/>
              <a:ea typeface="Cambria" panose="02040503050406030204" pitchFamily="1" charset="0"/>
              <a:cs typeface="+mn-cs"/>
            </a:defRPr>
          </a:pPr>
          <a:endParaRPr lang="en-US"/>
        </a:p>
      </c:txPr>
    </c:legend>
    <c:plotVisOnly val="1"/>
    <c:dispBlanksAs val="zero"/>
    <c:showDLblsOverMax val="0"/>
    <c:extLst>
      <c:ext uri="{0b15fc19-7d7d-44ad-8c2d-2c3a37ce22c3}">
        <chartProps xmlns="https://web.wps.cn/et/2018/main" chartId="{3fd827ae-6a9f-4e91-8cec-ce6d20a9b362}"/>
      </c:ext>
    </c:extLst>
  </c:chart>
  <c:txPr>
    <a:bodyPr/>
    <a:lstStyle/>
    <a:p>
      <a:pPr>
        <a:defRPr lang="en-US"/>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9">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0E42385-DEBA-49AF-B3A5-471B8FE64DEC}" type="doc">
      <dgm:prSet loTypeId="urn:microsoft.com/office/officeart/2005/8/layout/cycle8#9" loCatId="cycle" qsTypeId="urn:microsoft.com/office/officeart/2005/8/quickstyle/simple4#9" qsCatId="simple" csTypeId="urn:microsoft.com/office/officeart/2005/8/colors/accent1_2#9" csCatId="accent1" phldr="1"/>
      <dgm:spPr/>
    </dgm:pt>
    <dgm:pt modelId="{ADA04A27-87FD-47C2-94A2-1D59551BE7CA}">
      <dgm:prSet phldrT="[Text]" custT="1"/>
      <dgm:spPr/>
      <dgm:t>
        <a:bodyPr/>
        <a:lstStyle/>
        <a:p>
          <a:pPr algn="ctr"/>
          <a:r>
            <a:rPr lang="en-IN" sz="900">
              <a:latin typeface="Cambria" panose="02040503050406030204" pitchFamily="1" charset="0"/>
              <a:ea typeface="Cambria" panose="02040503050406030204" pitchFamily="1" charset="0"/>
            </a:rPr>
            <a:t>5. Report Vulnerabilities</a:t>
          </a:r>
          <a:endParaRPr lang="en-IN" sz="900" dirty="0">
            <a:latin typeface="Cambria" panose="02040503050406030204" pitchFamily="1" charset="0"/>
            <a:ea typeface="Cambria" panose="02040503050406030204" pitchFamily="1" charset="0"/>
          </a:endParaRPr>
        </a:p>
      </dgm:t>
    </dgm:pt>
    <dgm:pt modelId="{F4487D02-12E2-430C-8BF0-BF647B654F0B}" type="parTrans" cxnId="{CAF7A547-C204-48ED-AF70-C36196DD79D1}">
      <dgm:prSet/>
      <dgm:spPr/>
      <dgm:t>
        <a:bodyPr/>
        <a:lstStyle/>
        <a:p>
          <a:endParaRPr lang="en-IN"/>
        </a:p>
      </dgm:t>
    </dgm:pt>
    <dgm:pt modelId="{EF2CD99F-A1BA-477C-A5FB-1BAC94DA011D}" type="sibTrans" cxnId="{CAF7A547-C204-48ED-AF70-C36196DD79D1}">
      <dgm:prSet/>
      <dgm:spPr/>
      <dgm:t>
        <a:bodyPr/>
        <a:lstStyle/>
        <a:p>
          <a:endParaRPr lang="en-IN"/>
        </a:p>
      </dgm:t>
    </dgm:pt>
    <dgm:pt modelId="{B6E80F1E-7821-440B-AC0C-70A937B695D5}">
      <dgm:prSet phldrT="[Text]" custT="1"/>
      <dgm:spPr/>
      <dgm:t>
        <a:bodyPr/>
        <a:lstStyle/>
        <a:p>
          <a:r>
            <a:rPr lang="en-IN" sz="900" dirty="0">
              <a:latin typeface="Cambria" panose="02040503050406030204" pitchFamily="1" charset="0"/>
              <a:ea typeface="Cambria" panose="02040503050406030204" pitchFamily="1" charset="0"/>
            </a:rPr>
            <a:t>1. Automated Scan</a:t>
          </a:r>
        </a:p>
      </dgm:t>
    </dgm:pt>
    <dgm:pt modelId="{F6A4CCF6-9A32-424F-A636-EF02F2F22C0A}" type="parTrans" cxnId="{A07CCE0F-3E20-47E7-90F9-453B4CC4C84D}">
      <dgm:prSet/>
      <dgm:spPr/>
      <dgm:t>
        <a:bodyPr/>
        <a:lstStyle/>
        <a:p>
          <a:endParaRPr lang="en-IN"/>
        </a:p>
      </dgm:t>
    </dgm:pt>
    <dgm:pt modelId="{7D59FB69-EABE-4FC4-8A7A-470196D3EAD7}" type="sibTrans" cxnId="{A07CCE0F-3E20-47E7-90F9-453B4CC4C84D}">
      <dgm:prSet/>
      <dgm:spPr/>
      <dgm:t>
        <a:bodyPr/>
        <a:lstStyle/>
        <a:p>
          <a:endParaRPr lang="en-IN"/>
        </a:p>
      </dgm:t>
    </dgm:pt>
    <dgm:pt modelId="{5AA9996D-D8EC-4374-89FB-FF54628C9A99}">
      <dgm:prSet custT="1"/>
      <dgm:spPr/>
      <dgm:t>
        <a:bodyPr/>
        <a:lstStyle/>
        <a:p>
          <a:r>
            <a:rPr lang="en-IN" sz="900">
              <a:latin typeface="Cambria" panose="02040503050406030204" pitchFamily="1" charset="0"/>
              <a:ea typeface="Cambria" panose="02040503050406030204" pitchFamily="1" charset="0"/>
            </a:rPr>
            <a:t>3. Manual Verification</a:t>
          </a:r>
          <a:endParaRPr lang="en-IN" sz="900" dirty="0">
            <a:latin typeface="Cambria" panose="02040503050406030204" pitchFamily="1" charset="0"/>
            <a:ea typeface="Cambria" panose="02040503050406030204" pitchFamily="1" charset="0"/>
          </a:endParaRPr>
        </a:p>
      </dgm:t>
    </dgm:pt>
    <dgm:pt modelId="{5C32409B-8070-4AD2-9B94-8632C066CC28}" type="parTrans" cxnId="{4866A878-8408-4FA1-9597-BDA8C6367EE2}">
      <dgm:prSet/>
      <dgm:spPr/>
      <dgm:t>
        <a:bodyPr/>
        <a:lstStyle/>
        <a:p>
          <a:endParaRPr lang="en-IN"/>
        </a:p>
      </dgm:t>
    </dgm:pt>
    <dgm:pt modelId="{92A53213-5B10-4AA9-B482-28C8992A7131}" type="sibTrans" cxnId="{4866A878-8408-4FA1-9597-BDA8C6367EE2}">
      <dgm:prSet/>
      <dgm:spPr/>
      <dgm:t>
        <a:bodyPr/>
        <a:lstStyle/>
        <a:p>
          <a:endParaRPr lang="en-IN"/>
        </a:p>
      </dgm:t>
    </dgm:pt>
    <dgm:pt modelId="{BF346B4B-E2A3-4230-BD45-52494AAFB0B9}">
      <dgm:prSet custT="1"/>
      <dgm:spPr/>
      <dgm:t>
        <a:bodyPr/>
        <a:lstStyle/>
        <a:p>
          <a:r>
            <a:rPr lang="en-IN" sz="900">
              <a:latin typeface="Cambria" panose="02040503050406030204" pitchFamily="1" charset="0"/>
              <a:ea typeface="Cambria" panose="02040503050406030204" pitchFamily="1" charset="0"/>
            </a:rPr>
            <a:t>4. Eliminate False Positives</a:t>
          </a:r>
          <a:endParaRPr lang="en-IN" sz="900" dirty="0">
            <a:latin typeface="Cambria" panose="02040503050406030204" pitchFamily="1" charset="0"/>
            <a:ea typeface="Cambria" panose="02040503050406030204" pitchFamily="1" charset="0"/>
          </a:endParaRPr>
        </a:p>
      </dgm:t>
    </dgm:pt>
    <dgm:pt modelId="{CCD7D9D6-1B62-4432-8337-AC66D4365DC6}" type="parTrans" cxnId="{F3FE2444-B276-4F55-A728-C9A41DE14CC5}">
      <dgm:prSet/>
      <dgm:spPr/>
      <dgm:t>
        <a:bodyPr/>
        <a:lstStyle/>
        <a:p>
          <a:endParaRPr lang="en-IN"/>
        </a:p>
      </dgm:t>
    </dgm:pt>
    <dgm:pt modelId="{3DF13EBE-040D-4B00-8954-00232A34DA27}" type="sibTrans" cxnId="{F3FE2444-B276-4F55-A728-C9A41DE14CC5}">
      <dgm:prSet/>
      <dgm:spPr/>
      <dgm:t>
        <a:bodyPr/>
        <a:lstStyle/>
        <a:p>
          <a:endParaRPr lang="en-IN"/>
        </a:p>
      </dgm:t>
    </dgm:pt>
    <dgm:pt modelId="{F41364B9-E0D6-418C-8891-0C00E1E213EA}">
      <dgm:prSet custT="1"/>
      <dgm:spPr/>
      <dgm:t>
        <a:bodyPr/>
        <a:lstStyle/>
        <a:p>
          <a:r>
            <a:rPr lang="en-IN" sz="900">
              <a:latin typeface="Cambria" panose="02040503050406030204" pitchFamily="1" charset="0"/>
              <a:ea typeface="Cambria" panose="02040503050406030204" pitchFamily="1" charset="0"/>
            </a:rPr>
            <a:t>6. </a:t>
          </a:r>
          <a:r>
            <a:rPr lang="en-IN" sz="900" dirty="0">
              <a:latin typeface="Cambria" panose="02040503050406030204" pitchFamily="1" charset="0"/>
              <a:ea typeface="Cambria" panose="02040503050406030204" pitchFamily="1" charset="0"/>
            </a:rPr>
            <a:t>Recommend Solution</a:t>
          </a:r>
        </a:p>
      </dgm:t>
    </dgm:pt>
    <dgm:pt modelId="{E3CFFB46-68A2-42A3-B263-573B6FA19CA4}" type="parTrans" cxnId="{4CCEBFED-A0CA-4517-AA0D-E62E62B96719}">
      <dgm:prSet/>
      <dgm:spPr/>
      <dgm:t>
        <a:bodyPr/>
        <a:lstStyle/>
        <a:p>
          <a:endParaRPr lang="en-IN"/>
        </a:p>
      </dgm:t>
    </dgm:pt>
    <dgm:pt modelId="{FDA7ABFE-8804-4498-AEF6-4ED46DA94CC9}" type="sibTrans" cxnId="{4CCEBFED-A0CA-4517-AA0D-E62E62B96719}">
      <dgm:prSet/>
      <dgm:spPr/>
      <dgm:t>
        <a:bodyPr/>
        <a:lstStyle/>
        <a:p>
          <a:endParaRPr lang="en-IN"/>
        </a:p>
      </dgm:t>
    </dgm:pt>
    <dgm:pt modelId="{1267DBAD-459E-4124-A4FF-53462D567B8D}">
      <dgm:prSet phldrT="[Text]" custT="1"/>
      <dgm:spPr/>
      <dgm:t>
        <a:bodyPr/>
        <a:lstStyle/>
        <a:p>
          <a:r>
            <a:rPr lang="en-IN" sz="900">
              <a:latin typeface="Cambria" panose="02040503050406030204" pitchFamily="1" charset="0"/>
              <a:ea typeface="Cambria" panose="02040503050406030204" pitchFamily="1" charset="0"/>
            </a:rPr>
            <a:t>2. Determine Exposure</a:t>
          </a:r>
          <a:endParaRPr lang="en-IN" sz="900" dirty="0">
            <a:latin typeface="Cambria" panose="02040503050406030204" pitchFamily="1" charset="0"/>
            <a:ea typeface="Cambria" panose="02040503050406030204" pitchFamily="1" charset="0"/>
          </a:endParaRPr>
        </a:p>
      </dgm:t>
    </dgm:pt>
    <dgm:pt modelId="{C8A8BCDE-341E-414B-8AA0-E8C29FEC816A}" type="sibTrans" cxnId="{1731CE0F-EB01-4A30-B1F6-15EC0B9C3C8D}">
      <dgm:prSet/>
      <dgm:spPr/>
      <dgm:t>
        <a:bodyPr/>
        <a:lstStyle/>
        <a:p>
          <a:endParaRPr lang="en-IN"/>
        </a:p>
      </dgm:t>
    </dgm:pt>
    <dgm:pt modelId="{E8D168F4-1537-44D7-A050-093C7B56A652}" type="parTrans" cxnId="{1731CE0F-EB01-4A30-B1F6-15EC0B9C3C8D}">
      <dgm:prSet/>
      <dgm:spPr/>
      <dgm:t>
        <a:bodyPr/>
        <a:lstStyle/>
        <a:p>
          <a:endParaRPr lang="en-IN"/>
        </a:p>
      </dgm:t>
    </dgm:pt>
    <dgm:pt modelId="{3F7B3F64-2439-4716-AB7C-D6AED4229F71}" type="pres">
      <dgm:prSet presAssocID="{40E42385-DEBA-49AF-B3A5-471B8FE64DEC}" presName="compositeShape" presStyleCnt="0">
        <dgm:presLayoutVars>
          <dgm:chMax val="7"/>
          <dgm:dir/>
          <dgm:resizeHandles val="exact"/>
        </dgm:presLayoutVars>
      </dgm:prSet>
      <dgm:spPr/>
    </dgm:pt>
    <dgm:pt modelId="{55EEE97E-B6E8-4BF1-9759-CB6E5E8C0E84}" type="pres">
      <dgm:prSet presAssocID="{40E42385-DEBA-49AF-B3A5-471B8FE64DEC}" presName="wedge1" presStyleLbl="node1" presStyleIdx="0" presStyleCnt="6"/>
      <dgm:spPr/>
    </dgm:pt>
    <dgm:pt modelId="{FBF43944-0CA2-4397-8288-EB2D8C79CBFA}" type="pres">
      <dgm:prSet presAssocID="{40E42385-DEBA-49AF-B3A5-471B8FE64DEC}" presName="dummy1a" presStyleCnt="0"/>
      <dgm:spPr/>
    </dgm:pt>
    <dgm:pt modelId="{1F31D101-9E91-449A-A6AB-B0D0BB2652AC}" type="pres">
      <dgm:prSet presAssocID="{40E42385-DEBA-49AF-B3A5-471B8FE64DEC}" presName="dummy1b" presStyleCnt="0"/>
      <dgm:spPr/>
    </dgm:pt>
    <dgm:pt modelId="{87ED1E0C-99AC-4F5B-94D9-0D04EE2E2C17}" type="pres">
      <dgm:prSet presAssocID="{40E42385-DEBA-49AF-B3A5-471B8FE64DEC}" presName="wedge1Tx" presStyleLbl="node1" presStyleIdx="0" presStyleCnt="6">
        <dgm:presLayoutVars>
          <dgm:chMax val="0"/>
          <dgm:chPref val="0"/>
          <dgm:bulletEnabled val="1"/>
        </dgm:presLayoutVars>
      </dgm:prSet>
      <dgm:spPr/>
    </dgm:pt>
    <dgm:pt modelId="{A594C7F1-C5C4-48BA-A3DE-DA8CFD7DCAB4}" type="pres">
      <dgm:prSet presAssocID="{40E42385-DEBA-49AF-B3A5-471B8FE64DEC}" presName="wedge2" presStyleLbl="node1" presStyleIdx="1" presStyleCnt="6"/>
      <dgm:spPr/>
    </dgm:pt>
    <dgm:pt modelId="{880037FD-0182-4E00-AB02-274E1064A6AE}" type="pres">
      <dgm:prSet presAssocID="{40E42385-DEBA-49AF-B3A5-471B8FE64DEC}" presName="dummy2a" presStyleCnt="0"/>
      <dgm:spPr/>
    </dgm:pt>
    <dgm:pt modelId="{EB6F3AF2-2EE8-4D7A-9E65-480AF20CC8F4}" type="pres">
      <dgm:prSet presAssocID="{40E42385-DEBA-49AF-B3A5-471B8FE64DEC}" presName="dummy2b" presStyleCnt="0"/>
      <dgm:spPr/>
    </dgm:pt>
    <dgm:pt modelId="{6B5113AF-8B06-47A8-8199-29A25F1107A2}" type="pres">
      <dgm:prSet presAssocID="{40E42385-DEBA-49AF-B3A5-471B8FE64DEC}" presName="wedge2Tx" presStyleLbl="node1" presStyleIdx="1" presStyleCnt="6">
        <dgm:presLayoutVars>
          <dgm:chMax val="0"/>
          <dgm:chPref val="0"/>
          <dgm:bulletEnabled val="1"/>
        </dgm:presLayoutVars>
      </dgm:prSet>
      <dgm:spPr/>
    </dgm:pt>
    <dgm:pt modelId="{E329D1E3-994D-4EBB-8EDD-98CB89713AE5}" type="pres">
      <dgm:prSet presAssocID="{40E42385-DEBA-49AF-B3A5-471B8FE64DEC}" presName="wedge3" presStyleLbl="node1" presStyleIdx="2" presStyleCnt="6"/>
      <dgm:spPr/>
    </dgm:pt>
    <dgm:pt modelId="{0BB35D03-C290-4C0E-953F-90F1200206F3}" type="pres">
      <dgm:prSet presAssocID="{40E42385-DEBA-49AF-B3A5-471B8FE64DEC}" presName="dummy3a" presStyleCnt="0"/>
      <dgm:spPr/>
    </dgm:pt>
    <dgm:pt modelId="{768EC216-3618-4C75-99CA-1320FA0C0EC8}" type="pres">
      <dgm:prSet presAssocID="{40E42385-DEBA-49AF-B3A5-471B8FE64DEC}" presName="dummy3b" presStyleCnt="0"/>
      <dgm:spPr/>
    </dgm:pt>
    <dgm:pt modelId="{FC5A5609-3C27-40B2-BB78-E07F8BD5FEA1}" type="pres">
      <dgm:prSet presAssocID="{40E42385-DEBA-49AF-B3A5-471B8FE64DEC}" presName="wedge3Tx" presStyleLbl="node1" presStyleIdx="2" presStyleCnt="6">
        <dgm:presLayoutVars>
          <dgm:chMax val="0"/>
          <dgm:chPref val="0"/>
          <dgm:bulletEnabled val="1"/>
        </dgm:presLayoutVars>
      </dgm:prSet>
      <dgm:spPr/>
    </dgm:pt>
    <dgm:pt modelId="{DE6ECE39-B3B2-4B22-A671-FE8B8E53208F}" type="pres">
      <dgm:prSet presAssocID="{40E42385-DEBA-49AF-B3A5-471B8FE64DEC}" presName="wedge4" presStyleLbl="node1" presStyleIdx="3" presStyleCnt="6"/>
      <dgm:spPr/>
    </dgm:pt>
    <dgm:pt modelId="{CDECA931-5628-4469-A10F-05F8EF26E017}" type="pres">
      <dgm:prSet presAssocID="{40E42385-DEBA-49AF-B3A5-471B8FE64DEC}" presName="dummy4a" presStyleCnt="0"/>
      <dgm:spPr/>
    </dgm:pt>
    <dgm:pt modelId="{43AB8B9A-F7EA-4AA0-85C9-0F55CBA0E395}" type="pres">
      <dgm:prSet presAssocID="{40E42385-DEBA-49AF-B3A5-471B8FE64DEC}" presName="dummy4b" presStyleCnt="0"/>
      <dgm:spPr/>
    </dgm:pt>
    <dgm:pt modelId="{7E4A8068-C55D-4994-9EF9-91F7492794C0}" type="pres">
      <dgm:prSet presAssocID="{40E42385-DEBA-49AF-B3A5-471B8FE64DEC}" presName="wedge4Tx" presStyleLbl="node1" presStyleIdx="3" presStyleCnt="6">
        <dgm:presLayoutVars>
          <dgm:chMax val="0"/>
          <dgm:chPref val="0"/>
          <dgm:bulletEnabled val="1"/>
        </dgm:presLayoutVars>
      </dgm:prSet>
      <dgm:spPr/>
    </dgm:pt>
    <dgm:pt modelId="{40905216-4AA9-48B1-946E-8BFF9C697C96}" type="pres">
      <dgm:prSet presAssocID="{40E42385-DEBA-49AF-B3A5-471B8FE64DEC}" presName="wedge5" presStyleLbl="node1" presStyleIdx="4" presStyleCnt="6" custScaleY="118067"/>
      <dgm:spPr/>
    </dgm:pt>
    <dgm:pt modelId="{6C7212F3-0EF0-4F43-9132-D85D1811834F}" type="pres">
      <dgm:prSet presAssocID="{40E42385-DEBA-49AF-B3A5-471B8FE64DEC}" presName="dummy5a" presStyleCnt="0"/>
      <dgm:spPr/>
    </dgm:pt>
    <dgm:pt modelId="{E6D259C6-617D-4B9E-B5BC-7B67EAB93DEF}" type="pres">
      <dgm:prSet presAssocID="{40E42385-DEBA-49AF-B3A5-471B8FE64DEC}" presName="dummy5b" presStyleCnt="0"/>
      <dgm:spPr/>
    </dgm:pt>
    <dgm:pt modelId="{EC7C24EC-200B-486C-8E3D-331C8EB437AB}" type="pres">
      <dgm:prSet presAssocID="{40E42385-DEBA-49AF-B3A5-471B8FE64DEC}" presName="wedge5Tx" presStyleLbl="node1" presStyleIdx="4" presStyleCnt="6">
        <dgm:presLayoutVars>
          <dgm:chMax val="0"/>
          <dgm:chPref val="0"/>
          <dgm:bulletEnabled val="1"/>
        </dgm:presLayoutVars>
      </dgm:prSet>
      <dgm:spPr/>
    </dgm:pt>
    <dgm:pt modelId="{86FA1722-C075-4E9F-BC78-351F9A65AF04}" type="pres">
      <dgm:prSet presAssocID="{40E42385-DEBA-49AF-B3A5-471B8FE64DEC}" presName="wedge6" presStyleLbl="node1" presStyleIdx="5" presStyleCnt="6"/>
      <dgm:spPr/>
    </dgm:pt>
    <dgm:pt modelId="{0695C925-B0B8-4405-9D4D-10F23B5DBD37}" type="pres">
      <dgm:prSet presAssocID="{40E42385-DEBA-49AF-B3A5-471B8FE64DEC}" presName="dummy6a" presStyleCnt="0"/>
      <dgm:spPr/>
    </dgm:pt>
    <dgm:pt modelId="{1D0E72BC-473B-45FB-8CC5-AE7489B41B91}" type="pres">
      <dgm:prSet presAssocID="{40E42385-DEBA-49AF-B3A5-471B8FE64DEC}" presName="dummy6b" presStyleCnt="0"/>
      <dgm:spPr/>
    </dgm:pt>
    <dgm:pt modelId="{11276D35-A713-455C-AF24-BD182F9DF3AC}" type="pres">
      <dgm:prSet presAssocID="{40E42385-DEBA-49AF-B3A5-471B8FE64DEC}" presName="wedge6Tx" presStyleLbl="node1" presStyleIdx="5" presStyleCnt="6">
        <dgm:presLayoutVars>
          <dgm:chMax val="0"/>
          <dgm:chPref val="0"/>
          <dgm:bulletEnabled val="1"/>
        </dgm:presLayoutVars>
      </dgm:prSet>
      <dgm:spPr/>
    </dgm:pt>
    <dgm:pt modelId="{3BCF8D22-F40F-472B-BCB2-4638D04A9308}" type="pres">
      <dgm:prSet presAssocID="{C8A8BCDE-341E-414B-8AA0-E8C29FEC816A}" presName="arrowWedge1" presStyleLbl="fgSibTrans2D1" presStyleIdx="0" presStyleCnt="6"/>
      <dgm:spPr/>
    </dgm:pt>
    <dgm:pt modelId="{CD54006B-B4D4-49DE-8510-82011D2F4408}" type="pres">
      <dgm:prSet presAssocID="{92A53213-5B10-4AA9-B482-28C8992A7131}" presName="arrowWedge2" presStyleLbl="fgSibTrans2D1" presStyleIdx="1" presStyleCnt="6"/>
      <dgm:spPr/>
    </dgm:pt>
    <dgm:pt modelId="{A2903304-0741-41D1-9DE3-BA54A8D85A61}" type="pres">
      <dgm:prSet presAssocID="{3DF13EBE-040D-4B00-8954-00232A34DA27}" presName="arrowWedge3" presStyleLbl="fgSibTrans2D1" presStyleIdx="2" presStyleCnt="6"/>
      <dgm:spPr/>
    </dgm:pt>
    <dgm:pt modelId="{8DFE507D-CBEB-41E7-8C35-CC5EE299CFEF}" type="pres">
      <dgm:prSet presAssocID="{EF2CD99F-A1BA-477C-A5FB-1BAC94DA011D}" presName="arrowWedge4" presStyleLbl="fgSibTrans2D1" presStyleIdx="3" presStyleCnt="6"/>
      <dgm:spPr/>
    </dgm:pt>
    <dgm:pt modelId="{295908C0-D2C8-42E0-9A15-721A8ED75DD2}" type="pres">
      <dgm:prSet presAssocID="{FDA7ABFE-8804-4498-AEF6-4ED46DA94CC9}" presName="arrowWedge5" presStyleLbl="fgSibTrans2D1" presStyleIdx="4" presStyleCnt="6" custScaleX="99998" custScaleY="114611"/>
      <dgm:spPr/>
    </dgm:pt>
    <dgm:pt modelId="{5F723371-7BEF-4037-9E68-6AA252CAF01D}" type="pres">
      <dgm:prSet presAssocID="{7D59FB69-EABE-4FC4-8A7A-470196D3EAD7}" presName="arrowWedge6" presStyleLbl="fgSibTrans2D1" presStyleIdx="5" presStyleCnt="6"/>
      <dgm:spPr/>
    </dgm:pt>
  </dgm:ptLst>
  <dgm:cxnLst>
    <dgm:cxn modelId="{1731CE0F-EB01-4A30-B1F6-15EC0B9C3C8D}" srcId="{40E42385-DEBA-49AF-B3A5-471B8FE64DEC}" destId="{1267DBAD-459E-4124-A4FF-53462D567B8D}" srcOrd="0" destOrd="0" parTransId="{E8D168F4-1537-44D7-A050-093C7B56A652}" sibTransId="{C8A8BCDE-341E-414B-8AA0-E8C29FEC816A}"/>
    <dgm:cxn modelId="{A07CCE0F-3E20-47E7-90F9-453B4CC4C84D}" srcId="{40E42385-DEBA-49AF-B3A5-471B8FE64DEC}" destId="{B6E80F1E-7821-440B-AC0C-70A937B695D5}" srcOrd="5" destOrd="0" parTransId="{F6A4CCF6-9A32-424F-A636-EF02F2F22C0A}" sibTransId="{7D59FB69-EABE-4FC4-8A7A-470196D3EAD7}"/>
    <dgm:cxn modelId="{6C99F529-B36B-43EE-91DD-5CFDFEC68205}" type="presOf" srcId="{BF346B4B-E2A3-4230-BD45-52494AAFB0B9}" destId="{FC5A5609-3C27-40B2-BB78-E07F8BD5FEA1}" srcOrd="1" destOrd="0" presId="urn:microsoft.com/office/officeart/2005/8/layout/cycle8#9"/>
    <dgm:cxn modelId="{90875C30-F6F8-4014-B295-17AC922A23D7}" type="presOf" srcId="{40E42385-DEBA-49AF-B3A5-471B8FE64DEC}" destId="{3F7B3F64-2439-4716-AB7C-D6AED4229F71}" srcOrd="0" destOrd="0" presId="urn:microsoft.com/office/officeart/2005/8/layout/cycle8#9"/>
    <dgm:cxn modelId="{9A9CD034-CE1B-4CCE-B73C-C8A3CA5D255C}" type="presOf" srcId="{5AA9996D-D8EC-4374-89FB-FF54628C9A99}" destId="{A594C7F1-C5C4-48BA-A3DE-DA8CFD7DCAB4}" srcOrd="0" destOrd="0" presId="urn:microsoft.com/office/officeart/2005/8/layout/cycle8#9"/>
    <dgm:cxn modelId="{9D5CBB37-22FB-4324-BE2F-73E2AC20D3BC}" type="presOf" srcId="{F41364B9-E0D6-418C-8891-0C00E1E213EA}" destId="{EC7C24EC-200B-486C-8E3D-331C8EB437AB}" srcOrd="1" destOrd="0" presId="urn:microsoft.com/office/officeart/2005/8/layout/cycle8#9"/>
    <dgm:cxn modelId="{D1693639-D70E-4814-AD5A-556E424604B2}" type="presOf" srcId="{5AA9996D-D8EC-4374-89FB-FF54628C9A99}" destId="{6B5113AF-8B06-47A8-8199-29A25F1107A2}" srcOrd="1" destOrd="0" presId="urn:microsoft.com/office/officeart/2005/8/layout/cycle8#9"/>
    <dgm:cxn modelId="{CF4E3641-D2DE-4169-A133-38919972ED50}" type="presOf" srcId="{1267DBAD-459E-4124-A4FF-53462D567B8D}" destId="{55EEE97E-B6E8-4BF1-9759-CB6E5E8C0E84}" srcOrd="0" destOrd="0" presId="urn:microsoft.com/office/officeart/2005/8/layout/cycle8#9"/>
    <dgm:cxn modelId="{6F929442-FFDC-4297-8488-B6CEFCDE48CF}" type="presOf" srcId="{B6E80F1E-7821-440B-AC0C-70A937B695D5}" destId="{86FA1722-C075-4E9F-BC78-351F9A65AF04}" srcOrd="0" destOrd="0" presId="urn:microsoft.com/office/officeart/2005/8/layout/cycle8#9"/>
    <dgm:cxn modelId="{F3FE2444-B276-4F55-A728-C9A41DE14CC5}" srcId="{40E42385-DEBA-49AF-B3A5-471B8FE64DEC}" destId="{BF346B4B-E2A3-4230-BD45-52494AAFB0B9}" srcOrd="2" destOrd="0" parTransId="{CCD7D9D6-1B62-4432-8337-AC66D4365DC6}" sibTransId="{3DF13EBE-040D-4B00-8954-00232A34DA27}"/>
    <dgm:cxn modelId="{CAF7A547-C204-48ED-AF70-C36196DD79D1}" srcId="{40E42385-DEBA-49AF-B3A5-471B8FE64DEC}" destId="{ADA04A27-87FD-47C2-94A2-1D59551BE7CA}" srcOrd="3" destOrd="0" parTransId="{F4487D02-12E2-430C-8BF0-BF647B654F0B}" sibTransId="{EF2CD99F-A1BA-477C-A5FB-1BAC94DA011D}"/>
    <dgm:cxn modelId="{8766E147-E1C7-4F4D-8593-F7AFDD94D413}" type="presOf" srcId="{ADA04A27-87FD-47C2-94A2-1D59551BE7CA}" destId="{7E4A8068-C55D-4994-9EF9-91F7492794C0}" srcOrd="1" destOrd="0" presId="urn:microsoft.com/office/officeart/2005/8/layout/cycle8#9"/>
    <dgm:cxn modelId="{B340BD6E-7227-478E-B8A7-2A9691693E54}" type="presOf" srcId="{F41364B9-E0D6-418C-8891-0C00E1E213EA}" destId="{40905216-4AA9-48B1-946E-8BFF9C697C96}" srcOrd="0" destOrd="0" presId="urn:microsoft.com/office/officeart/2005/8/layout/cycle8#9"/>
    <dgm:cxn modelId="{4866A878-8408-4FA1-9597-BDA8C6367EE2}" srcId="{40E42385-DEBA-49AF-B3A5-471B8FE64DEC}" destId="{5AA9996D-D8EC-4374-89FB-FF54628C9A99}" srcOrd="1" destOrd="0" parTransId="{5C32409B-8070-4AD2-9B94-8632C066CC28}" sibTransId="{92A53213-5B10-4AA9-B482-28C8992A7131}"/>
    <dgm:cxn modelId="{05FED180-758D-47E5-BB43-2897C9A5124D}" type="presOf" srcId="{ADA04A27-87FD-47C2-94A2-1D59551BE7CA}" destId="{DE6ECE39-B3B2-4B22-A671-FE8B8E53208F}" srcOrd="0" destOrd="0" presId="urn:microsoft.com/office/officeart/2005/8/layout/cycle8#9"/>
    <dgm:cxn modelId="{502AEC89-E5D7-4156-81B6-31EE40DF752B}" type="presOf" srcId="{BF346B4B-E2A3-4230-BD45-52494AAFB0B9}" destId="{E329D1E3-994D-4EBB-8EDD-98CB89713AE5}" srcOrd="0" destOrd="0" presId="urn:microsoft.com/office/officeart/2005/8/layout/cycle8#9"/>
    <dgm:cxn modelId="{E5F72ABF-367D-4672-8ECB-3665152DDB1B}" type="presOf" srcId="{B6E80F1E-7821-440B-AC0C-70A937B695D5}" destId="{11276D35-A713-455C-AF24-BD182F9DF3AC}" srcOrd="1" destOrd="0" presId="urn:microsoft.com/office/officeart/2005/8/layout/cycle8#9"/>
    <dgm:cxn modelId="{28B789CC-0472-4F6E-8ED2-979AE57FC6B7}" type="presOf" srcId="{1267DBAD-459E-4124-A4FF-53462D567B8D}" destId="{87ED1E0C-99AC-4F5B-94D9-0D04EE2E2C17}" srcOrd="1" destOrd="0" presId="urn:microsoft.com/office/officeart/2005/8/layout/cycle8#9"/>
    <dgm:cxn modelId="{4CCEBFED-A0CA-4517-AA0D-E62E62B96719}" srcId="{40E42385-DEBA-49AF-B3A5-471B8FE64DEC}" destId="{F41364B9-E0D6-418C-8891-0C00E1E213EA}" srcOrd="4" destOrd="0" parTransId="{E3CFFB46-68A2-42A3-B263-573B6FA19CA4}" sibTransId="{FDA7ABFE-8804-4498-AEF6-4ED46DA94CC9}"/>
    <dgm:cxn modelId="{825FA629-FF03-4EDB-BD75-4247C0897203}" type="presParOf" srcId="{3F7B3F64-2439-4716-AB7C-D6AED4229F71}" destId="{55EEE97E-B6E8-4BF1-9759-CB6E5E8C0E84}" srcOrd="0" destOrd="0" presId="urn:microsoft.com/office/officeart/2005/8/layout/cycle8#9"/>
    <dgm:cxn modelId="{3E65082D-5C1E-4C46-8B7D-F61A629E9BBE}" type="presParOf" srcId="{3F7B3F64-2439-4716-AB7C-D6AED4229F71}" destId="{FBF43944-0CA2-4397-8288-EB2D8C79CBFA}" srcOrd="1" destOrd="0" presId="urn:microsoft.com/office/officeart/2005/8/layout/cycle8#9"/>
    <dgm:cxn modelId="{477BD03E-9B2F-482A-B1B7-B1F1A4B90C20}" type="presParOf" srcId="{3F7B3F64-2439-4716-AB7C-D6AED4229F71}" destId="{1F31D101-9E91-449A-A6AB-B0D0BB2652AC}" srcOrd="2" destOrd="0" presId="urn:microsoft.com/office/officeart/2005/8/layout/cycle8#9"/>
    <dgm:cxn modelId="{E72BCD4F-3D66-4C4B-B473-9344EF375196}" type="presParOf" srcId="{3F7B3F64-2439-4716-AB7C-D6AED4229F71}" destId="{87ED1E0C-99AC-4F5B-94D9-0D04EE2E2C17}" srcOrd="3" destOrd="0" presId="urn:microsoft.com/office/officeart/2005/8/layout/cycle8#9"/>
    <dgm:cxn modelId="{7617FC9A-8644-4C32-B383-CB7F53659002}" type="presParOf" srcId="{3F7B3F64-2439-4716-AB7C-D6AED4229F71}" destId="{A594C7F1-C5C4-48BA-A3DE-DA8CFD7DCAB4}" srcOrd="4" destOrd="0" presId="urn:microsoft.com/office/officeart/2005/8/layout/cycle8#9"/>
    <dgm:cxn modelId="{841AE70D-4CF6-4542-BD25-BF8FA061C4E2}" type="presParOf" srcId="{3F7B3F64-2439-4716-AB7C-D6AED4229F71}" destId="{880037FD-0182-4E00-AB02-274E1064A6AE}" srcOrd="5" destOrd="0" presId="urn:microsoft.com/office/officeart/2005/8/layout/cycle8#9"/>
    <dgm:cxn modelId="{DB0C0AB5-FA46-4136-88CE-FBA041068BDA}" type="presParOf" srcId="{3F7B3F64-2439-4716-AB7C-D6AED4229F71}" destId="{EB6F3AF2-2EE8-4D7A-9E65-480AF20CC8F4}" srcOrd="6" destOrd="0" presId="urn:microsoft.com/office/officeart/2005/8/layout/cycle8#9"/>
    <dgm:cxn modelId="{8909087B-350C-4AEA-AE57-EA785AD7DC93}" type="presParOf" srcId="{3F7B3F64-2439-4716-AB7C-D6AED4229F71}" destId="{6B5113AF-8B06-47A8-8199-29A25F1107A2}" srcOrd="7" destOrd="0" presId="urn:microsoft.com/office/officeart/2005/8/layout/cycle8#9"/>
    <dgm:cxn modelId="{8DF65015-51A1-4B43-BFE4-AE8CF5EF65E0}" type="presParOf" srcId="{3F7B3F64-2439-4716-AB7C-D6AED4229F71}" destId="{E329D1E3-994D-4EBB-8EDD-98CB89713AE5}" srcOrd="8" destOrd="0" presId="urn:microsoft.com/office/officeart/2005/8/layout/cycle8#9"/>
    <dgm:cxn modelId="{FE1A12C0-7F7D-404F-B489-F93D4A5E0878}" type="presParOf" srcId="{3F7B3F64-2439-4716-AB7C-D6AED4229F71}" destId="{0BB35D03-C290-4C0E-953F-90F1200206F3}" srcOrd="9" destOrd="0" presId="urn:microsoft.com/office/officeart/2005/8/layout/cycle8#9"/>
    <dgm:cxn modelId="{FBF079BF-6F4D-41EA-A3D3-7824B66D4800}" type="presParOf" srcId="{3F7B3F64-2439-4716-AB7C-D6AED4229F71}" destId="{768EC216-3618-4C75-99CA-1320FA0C0EC8}" srcOrd="10" destOrd="0" presId="urn:microsoft.com/office/officeart/2005/8/layout/cycle8#9"/>
    <dgm:cxn modelId="{A5468005-E24E-4AC7-A8F0-EAE84AC2A9BE}" type="presParOf" srcId="{3F7B3F64-2439-4716-AB7C-D6AED4229F71}" destId="{FC5A5609-3C27-40B2-BB78-E07F8BD5FEA1}" srcOrd="11" destOrd="0" presId="urn:microsoft.com/office/officeart/2005/8/layout/cycle8#9"/>
    <dgm:cxn modelId="{02931800-4D9C-4F5B-8525-B9E4BA2E9D8A}" type="presParOf" srcId="{3F7B3F64-2439-4716-AB7C-D6AED4229F71}" destId="{DE6ECE39-B3B2-4B22-A671-FE8B8E53208F}" srcOrd="12" destOrd="0" presId="urn:microsoft.com/office/officeart/2005/8/layout/cycle8#9"/>
    <dgm:cxn modelId="{088D6C8A-2A30-4AD8-9909-4217EA6D44E4}" type="presParOf" srcId="{3F7B3F64-2439-4716-AB7C-D6AED4229F71}" destId="{CDECA931-5628-4469-A10F-05F8EF26E017}" srcOrd="13" destOrd="0" presId="urn:microsoft.com/office/officeart/2005/8/layout/cycle8#9"/>
    <dgm:cxn modelId="{2DB0DD1F-B2EA-4479-84D7-DF7672215486}" type="presParOf" srcId="{3F7B3F64-2439-4716-AB7C-D6AED4229F71}" destId="{43AB8B9A-F7EA-4AA0-85C9-0F55CBA0E395}" srcOrd="14" destOrd="0" presId="urn:microsoft.com/office/officeart/2005/8/layout/cycle8#9"/>
    <dgm:cxn modelId="{6478F3C9-829B-42FA-8376-6151A2841C09}" type="presParOf" srcId="{3F7B3F64-2439-4716-AB7C-D6AED4229F71}" destId="{7E4A8068-C55D-4994-9EF9-91F7492794C0}" srcOrd="15" destOrd="0" presId="urn:microsoft.com/office/officeart/2005/8/layout/cycle8#9"/>
    <dgm:cxn modelId="{66DAD96D-F6F7-4AFF-A3DF-14E3FB0CD10C}" type="presParOf" srcId="{3F7B3F64-2439-4716-AB7C-D6AED4229F71}" destId="{40905216-4AA9-48B1-946E-8BFF9C697C96}" srcOrd="16" destOrd="0" presId="urn:microsoft.com/office/officeart/2005/8/layout/cycle8#9"/>
    <dgm:cxn modelId="{1BBB7CB9-BB0E-41F6-AA20-31F259D7EBCB}" type="presParOf" srcId="{3F7B3F64-2439-4716-AB7C-D6AED4229F71}" destId="{6C7212F3-0EF0-4F43-9132-D85D1811834F}" srcOrd="17" destOrd="0" presId="urn:microsoft.com/office/officeart/2005/8/layout/cycle8#9"/>
    <dgm:cxn modelId="{DB4CCE57-54B7-4D49-8116-F96E4706CC81}" type="presParOf" srcId="{3F7B3F64-2439-4716-AB7C-D6AED4229F71}" destId="{E6D259C6-617D-4B9E-B5BC-7B67EAB93DEF}" srcOrd="18" destOrd="0" presId="urn:microsoft.com/office/officeart/2005/8/layout/cycle8#9"/>
    <dgm:cxn modelId="{85F77DA9-B70F-40ED-96BC-CD72940FC84D}" type="presParOf" srcId="{3F7B3F64-2439-4716-AB7C-D6AED4229F71}" destId="{EC7C24EC-200B-486C-8E3D-331C8EB437AB}" srcOrd="19" destOrd="0" presId="urn:microsoft.com/office/officeart/2005/8/layout/cycle8#9"/>
    <dgm:cxn modelId="{991C2BDB-5DAA-44E4-B201-B52D4FC72198}" type="presParOf" srcId="{3F7B3F64-2439-4716-AB7C-D6AED4229F71}" destId="{86FA1722-C075-4E9F-BC78-351F9A65AF04}" srcOrd="20" destOrd="0" presId="urn:microsoft.com/office/officeart/2005/8/layout/cycle8#9"/>
    <dgm:cxn modelId="{598F15D0-7726-4BB0-BD90-8C7B049864A5}" type="presParOf" srcId="{3F7B3F64-2439-4716-AB7C-D6AED4229F71}" destId="{0695C925-B0B8-4405-9D4D-10F23B5DBD37}" srcOrd="21" destOrd="0" presId="urn:microsoft.com/office/officeart/2005/8/layout/cycle8#9"/>
    <dgm:cxn modelId="{2D28A3B7-3B48-4F49-A2E4-DB7868F4825F}" type="presParOf" srcId="{3F7B3F64-2439-4716-AB7C-D6AED4229F71}" destId="{1D0E72BC-473B-45FB-8CC5-AE7489B41B91}" srcOrd="22" destOrd="0" presId="urn:microsoft.com/office/officeart/2005/8/layout/cycle8#9"/>
    <dgm:cxn modelId="{29C308A6-B087-45AF-8BDF-4C345DF637C3}" type="presParOf" srcId="{3F7B3F64-2439-4716-AB7C-D6AED4229F71}" destId="{11276D35-A713-455C-AF24-BD182F9DF3AC}" srcOrd="23" destOrd="0" presId="urn:microsoft.com/office/officeart/2005/8/layout/cycle8#9"/>
    <dgm:cxn modelId="{783D4D62-0554-4FBC-AE08-2D83613D8AF6}" type="presParOf" srcId="{3F7B3F64-2439-4716-AB7C-D6AED4229F71}" destId="{3BCF8D22-F40F-472B-BCB2-4638D04A9308}" srcOrd="24" destOrd="0" presId="urn:microsoft.com/office/officeart/2005/8/layout/cycle8#9"/>
    <dgm:cxn modelId="{3F68FB54-4D23-4953-848C-9B684986C4C8}" type="presParOf" srcId="{3F7B3F64-2439-4716-AB7C-D6AED4229F71}" destId="{CD54006B-B4D4-49DE-8510-82011D2F4408}" srcOrd="25" destOrd="0" presId="urn:microsoft.com/office/officeart/2005/8/layout/cycle8#9"/>
    <dgm:cxn modelId="{17C73223-D502-44A3-A634-6B1409F281FB}" type="presParOf" srcId="{3F7B3F64-2439-4716-AB7C-D6AED4229F71}" destId="{A2903304-0741-41D1-9DE3-BA54A8D85A61}" srcOrd="26" destOrd="0" presId="urn:microsoft.com/office/officeart/2005/8/layout/cycle8#9"/>
    <dgm:cxn modelId="{24E5A8BF-B041-40C2-BC13-9A32C2AF7BA1}" type="presParOf" srcId="{3F7B3F64-2439-4716-AB7C-D6AED4229F71}" destId="{8DFE507D-CBEB-41E7-8C35-CC5EE299CFEF}" srcOrd="27" destOrd="0" presId="urn:microsoft.com/office/officeart/2005/8/layout/cycle8#9"/>
    <dgm:cxn modelId="{EC95D6EE-4AF9-4593-A695-9BD0A422E08C}" type="presParOf" srcId="{3F7B3F64-2439-4716-AB7C-D6AED4229F71}" destId="{295908C0-D2C8-42E0-9A15-721A8ED75DD2}" srcOrd="28" destOrd="0" presId="urn:microsoft.com/office/officeart/2005/8/layout/cycle8#9"/>
    <dgm:cxn modelId="{29E733A9-80D5-497A-B1C0-2010E8EBC6DC}" type="presParOf" srcId="{3F7B3F64-2439-4716-AB7C-D6AED4229F71}" destId="{5F723371-7BEF-4037-9E68-6AA252CAF01D}" srcOrd="29" destOrd="0" presId="urn:microsoft.com/office/officeart/2005/8/layout/cycle8#9"/>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EEE97E-B6E8-4BF1-9759-CB6E5E8C0E84}">
      <dsp:nvSpPr>
        <dsp:cNvPr id="0" name=""/>
        <dsp:cNvSpPr/>
      </dsp:nvSpPr>
      <dsp:spPr bwMode="white">
        <a:xfrm>
          <a:off x="1817014" y="175820"/>
          <a:ext cx="2355494" cy="2355494"/>
        </a:xfrm>
        <a:prstGeom prst="pie">
          <a:avLst>
            <a:gd name="adj1" fmla="val 16200000"/>
            <a:gd name="adj2" fmla="val 1980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latin typeface="Cambria" panose="02040503050406030204" pitchFamily="1" charset="0"/>
              <a:ea typeface="Cambria" panose="02040503050406030204" pitchFamily="1" charset="0"/>
            </a:rPr>
            <a:t>2. Determine Exposure</a:t>
          </a:r>
          <a:endParaRPr lang="en-IN" sz="900" kern="1200" dirty="0">
            <a:latin typeface="Cambria" panose="02040503050406030204" pitchFamily="1" charset="0"/>
            <a:ea typeface="Cambria" panose="02040503050406030204" pitchFamily="1" charset="0"/>
          </a:endParaRPr>
        </a:p>
      </dsp:txBody>
      <dsp:txXfrm>
        <a:off x="3050844" y="476707"/>
        <a:ext cx="616915" cy="476707"/>
      </dsp:txXfrm>
    </dsp:sp>
    <dsp:sp modelId="{A594C7F1-C5C4-48BA-A3DE-DA8CFD7DCAB4}">
      <dsp:nvSpPr>
        <dsp:cNvPr id="0" name=""/>
        <dsp:cNvSpPr/>
      </dsp:nvSpPr>
      <dsp:spPr bwMode="white">
        <a:xfrm>
          <a:off x="1845056" y="224332"/>
          <a:ext cx="2355494" cy="2355494"/>
        </a:xfrm>
        <a:prstGeom prst="pie">
          <a:avLst>
            <a:gd name="adj1" fmla="val 19800000"/>
            <a:gd name="adj2" fmla="val 180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latin typeface="Cambria" panose="02040503050406030204" pitchFamily="1" charset="0"/>
              <a:ea typeface="Cambria" panose="02040503050406030204" pitchFamily="1" charset="0"/>
            </a:rPr>
            <a:t>3. Manual Verification</a:t>
          </a:r>
          <a:endParaRPr lang="en-IN" sz="900" kern="1200" dirty="0">
            <a:latin typeface="Cambria" panose="02040503050406030204" pitchFamily="1" charset="0"/>
            <a:ea typeface="Cambria" panose="02040503050406030204" pitchFamily="1" charset="0"/>
          </a:endParaRPr>
        </a:p>
      </dsp:txBody>
      <dsp:txXfrm>
        <a:off x="3443427" y="1177747"/>
        <a:ext cx="644956" cy="462686"/>
      </dsp:txXfrm>
    </dsp:sp>
    <dsp:sp modelId="{E329D1E3-994D-4EBB-8EDD-98CB89713AE5}">
      <dsp:nvSpPr>
        <dsp:cNvPr id="0" name=""/>
        <dsp:cNvSpPr/>
      </dsp:nvSpPr>
      <dsp:spPr bwMode="white">
        <a:xfrm>
          <a:off x="1817014" y="272844"/>
          <a:ext cx="2355494" cy="2355494"/>
        </a:xfrm>
        <a:prstGeom prst="pie">
          <a:avLst>
            <a:gd name="adj1" fmla="val 1800000"/>
            <a:gd name="adj2" fmla="val 540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latin typeface="Cambria" panose="02040503050406030204" pitchFamily="1" charset="0"/>
              <a:ea typeface="Cambria" panose="02040503050406030204" pitchFamily="1" charset="0"/>
            </a:rPr>
            <a:t>4. Eliminate False Positives</a:t>
          </a:r>
          <a:endParaRPr lang="en-IN" sz="900" kern="1200" dirty="0">
            <a:latin typeface="Cambria" panose="02040503050406030204" pitchFamily="1" charset="0"/>
            <a:ea typeface="Cambria" panose="02040503050406030204" pitchFamily="1" charset="0"/>
          </a:endParaRPr>
        </a:p>
      </dsp:txBody>
      <dsp:txXfrm>
        <a:off x="3050844" y="1864766"/>
        <a:ext cx="616915" cy="476707"/>
      </dsp:txXfrm>
    </dsp:sp>
    <dsp:sp modelId="{DE6ECE39-B3B2-4B22-A671-FE8B8E53208F}">
      <dsp:nvSpPr>
        <dsp:cNvPr id="0" name=""/>
        <dsp:cNvSpPr/>
      </dsp:nvSpPr>
      <dsp:spPr bwMode="white">
        <a:xfrm>
          <a:off x="1760931" y="272844"/>
          <a:ext cx="2355494" cy="2355494"/>
        </a:xfrm>
        <a:prstGeom prst="pie">
          <a:avLst>
            <a:gd name="adj1" fmla="val 5400000"/>
            <a:gd name="adj2" fmla="val 900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latin typeface="Cambria" panose="02040503050406030204" pitchFamily="1" charset="0"/>
              <a:ea typeface="Cambria" panose="02040503050406030204" pitchFamily="1" charset="0"/>
            </a:rPr>
            <a:t>5. Report Vulnerabilities</a:t>
          </a:r>
          <a:endParaRPr lang="en-IN" sz="900" kern="1200" dirty="0">
            <a:latin typeface="Cambria" panose="02040503050406030204" pitchFamily="1" charset="0"/>
            <a:ea typeface="Cambria" panose="02040503050406030204" pitchFamily="1" charset="0"/>
          </a:endParaRPr>
        </a:p>
      </dsp:txBody>
      <dsp:txXfrm>
        <a:off x="2265680" y="1864766"/>
        <a:ext cx="616915" cy="476707"/>
      </dsp:txXfrm>
    </dsp:sp>
    <dsp:sp modelId="{40905216-4AA9-48B1-946E-8BFF9C697C96}">
      <dsp:nvSpPr>
        <dsp:cNvPr id="0" name=""/>
        <dsp:cNvSpPr/>
      </dsp:nvSpPr>
      <dsp:spPr bwMode="white">
        <a:xfrm>
          <a:off x="1732889" y="11549"/>
          <a:ext cx="2355494" cy="2781061"/>
        </a:xfrm>
        <a:prstGeom prst="pie">
          <a:avLst>
            <a:gd name="adj1" fmla="val 9000000"/>
            <a:gd name="adj2" fmla="val 1260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latin typeface="Cambria" panose="02040503050406030204" pitchFamily="1" charset="0"/>
              <a:ea typeface="Cambria" panose="02040503050406030204" pitchFamily="1" charset="0"/>
            </a:rPr>
            <a:t>6. </a:t>
          </a:r>
          <a:r>
            <a:rPr lang="en-IN" sz="900" kern="1200" dirty="0">
              <a:latin typeface="Cambria" panose="02040503050406030204" pitchFamily="1" charset="0"/>
              <a:ea typeface="Cambria" panose="02040503050406030204" pitchFamily="1" charset="0"/>
            </a:rPr>
            <a:t>Recommend Solution</a:t>
          </a:r>
        </a:p>
      </dsp:txBody>
      <dsp:txXfrm>
        <a:off x="1845056" y="1137216"/>
        <a:ext cx="644956" cy="546279"/>
      </dsp:txXfrm>
    </dsp:sp>
    <dsp:sp modelId="{86FA1722-C075-4E9F-BC78-351F9A65AF04}">
      <dsp:nvSpPr>
        <dsp:cNvPr id="0" name=""/>
        <dsp:cNvSpPr/>
      </dsp:nvSpPr>
      <dsp:spPr bwMode="white">
        <a:xfrm>
          <a:off x="1760931" y="175820"/>
          <a:ext cx="2355494" cy="2355494"/>
        </a:xfrm>
        <a:prstGeom prst="pie">
          <a:avLst>
            <a:gd name="adj1" fmla="val 12600000"/>
            <a:gd name="adj2" fmla="val 1620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dirty="0">
              <a:latin typeface="Cambria" panose="02040503050406030204" pitchFamily="1" charset="0"/>
              <a:ea typeface="Cambria" panose="02040503050406030204" pitchFamily="1" charset="0"/>
            </a:rPr>
            <a:t>1. Automated Scan</a:t>
          </a:r>
        </a:p>
      </dsp:txBody>
      <dsp:txXfrm>
        <a:off x="2265680" y="476707"/>
        <a:ext cx="616915" cy="476707"/>
      </dsp:txXfrm>
    </dsp:sp>
    <dsp:sp modelId="{3BCF8D22-F40F-472B-BCB2-4638D04A9308}">
      <dsp:nvSpPr>
        <dsp:cNvPr id="0" name=""/>
        <dsp:cNvSpPr/>
      </dsp:nvSpPr>
      <dsp:spPr>
        <a:xfrm>
          <a:off x="1671112" y="30004"/>
          <a:ext cx="2647127" cy="2647127"/>
        </a:xfrm>
        <a:prstGeom prst="circularArrow">
          <a:avLst>
            <a:gd name="adj1" fmla="val 5085"/>
            <a:gd name="adj2" fmla="val 327528"/>
            <a:gd name="adj3" fmla="val 19472472"/>
            <a:gd name="adj4" fmla="val 16200251"/>
            <a:gd name="adj5" fmla="val 5932"/>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CD54006B-B4D4-49DE-8510-82011D2F4408}">
      <dsp:nvSpPr>
        <dsp:cNvPr id="0" name=""/>
        <dsp:cNvSpPr/>
      </dsp:nvSpPr>
      <dsp:spPr>
        <a:xfrm>
          <a:off x="1699153" y="78516"/>
          <a:ext cx="2647127" cy="2647127"/>
        </a:xfrm>
        <a:prstGeom prst="circularArrow">
          <a:avLst>
            <a:gd name="adj1" fmla="val 5085"/>
            <a:gd name="adj2" fmla="val 327528"/>
            <a:gd name="adj3" fmla="val 1472472"/>
            <a:gd name="adj4" fmla="val 19800000"/>
            <a:gd name="adj5" fmla="val 5932"/>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A2903304-0741-41D1-9DE3-BA54A8D85A61}">
      <dsp:nvSpPr>
        <dsp:cNvPr id="0" name=""/>
        <dsp:cNvSpPr/>
      </dsp:nvSpPr>
      <dsp:spPr>
        <a:xfrm>
          <a:off x="1671112" y="127028"/>
          <a:ext cx="2647127" cy="2647127"/>
        </a:xfrm>
        <a:prstGeom prst="circularArrow">
          <a:avLst>
            <a:gd name="adj1" fmla="val 5085"/>
            <a:gd name="adj2" fmla="val 327528"/>
            <a:gd name="adj3" fmla="val 5072221"/>
            <a:gd name="adj4" fmla="val 1800000"/>
            <a:gd name="adj5" fmla="val 5932"/>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8DFE507D-CBEB-41E7-8C35-CC5EE299CFEF}">
      <dsp:nvSpPr>
        <dsp:cNvPr id="0" name=""/>
        <dsp:cNvSpPr/>
      </dsp:nvSpPr>
      <dsp:spPr>
        <a:xfrm>
          <a:off x="1615200" y="127028"/>
          <a:ext cx="2647127" cy="2647127"/>
        </a:xfrm>
        <a:prstGeom prst="circularArrow">
          <a:avLst>
            <a:gd name="adj1" fmla="val 5085"/>
            <a:gd name="adj2" fmla="val 327528"/>
            <a:gd name="adj3" fmla="val 8672472"/>
            <a:gd name="adj4" fmla="val 5400251"/>
            <a:gd name="adj5" fmla="val 5932"/>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295908C0-D2C8-42E0-9A15-721A8ED75DD2}">
      <dsp:nvSpPr>
        <dsp:cNvPr id="0" name=""/>
        <dsp:cNvSpPr/>
      </dsp:nvSpPr>
      <dsp:spPr>
        <a:xfrm>
          <a:off x="1587185" y="-118708"/>
          <a:ext cx="2647074" cy="3033898"/>
        </a:xfrm>
        <a:prstGeom prst="circularArrow">
          <a:avLst>
            <a:gd name="adj1" fmla="val 5085"/>
            <a:gd name="adj2" fmla="val 327528"/>
            <a:gd name="adj3" fmla="val 12272472"/>
            <a:gd name="adj4" fmla="val 9000000"/>
            <a:gd name="adj5" fmla="val 5932"/>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5F723371-7BEF-4037-9E68-6AA252CAF01D}">
      <dsp:nvSpPr>
        <dsp:cNvPr id="0" name=""/>
        <dsp:cNvSpPr/>
      </dsp:nvSpPr>
      <dsp:spPr>
        <a:xfrm>
          <a:off x="1615200" y="30004"/>
          <a:ext cx="2647127" cy="2647127"/>
        </a:xfrm>
        <a:prstGeom prst="circularArrow">
          <a:avLst>
            <a:gd name="adj1" fmla="val 5085"/>
            <a:gd name="adj2" fmla="val 327528"/>
            <a:gd name="adj3" fmla="val 15872221"/>
            <a:gd name="adj4" fmla="val 12600000"/>
            <a:gd name="adj5" fmla="val 5932"/>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9">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ar" val="1"/>
      <dgm:param type="vertAlign" val="mid"/>
      <dgm:param type="horzAlign" val="ctr"/>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srcNode" val="dummy1a"/>
                  <dgm:param type="dstNode" val="dummy1b"/>
                  <dgm:param type="begSty" val="arr"/>
                  <dgm:param type="endSty" val="noArr"/>
                  <dgm:param type="connRout" val="longCurve"/>
                  <dgm:param type="begPts" val="tL"/>
                  <dgm:param type="endPts" val="tR"/>
                </dgm:alg>
              </dgm:if>
              <dgm:else name="Name175">
                <dgm:alg type="conn">
                  <dgm:param type="srcNode" val="dummy1a"/>
                  <dgm:param type="dstNode" val="dummy1b"/>
                  <dgm:param type="begSty" val="noArr"/>
                  <dgm:param type="endSty" val="arr"/>
                  <dgm:param type="connRout" val="longCurve"/>
                  <dgm:param type="begPts" val="tL"/>
                  <dgm:param type="endPts" val="t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srcNode" val="dummy1a"/>
                  <dgm:param type="dstNode" val="dummy1b"/>
                  <dgm:param type="begSty" val="noArr"/>
                  <dgm:param type="endSty" val="arr"/>
                  <dgm:param type="connRout" val="curve"/>
                  <dgm:param type="begPts" val="tL"/>
                  <dgm:param type="endPts" val="tL"/>
                </dgm:alg>
              </dgm:if>
              <dgm:else name="Name180">
                <dgm:alg type="conn">
                  <dgm:param type="srcNode" val="dummy1a"/>
                  <dgm:param type="dstNode" val="dummy1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srcNode" val="dummy2a"/>
              <dgm:param type="dstNode" val="dummy2b"/>
              <dgm:param type="begSty" val="noArr"/>
              <dgm:param type="endSty" val="arr"/>
              <dgm:param type="connRout" val="curve"/>
              <dgm:param type="begPts" val="tL"/>
              <dgm:param type="endPts" val="tL"/>
            </dgm:alg>
          </dgm:if>
          <dgm:else name="Name185">
            <dgm:alg type="conn">
              <dgm:param type="srcNode" val="dummy2a"/>
              <dgm:param type="dstNode" val="dummy2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srcNode" val="dummy3a"/>
              <dgm:param type="dstNode" val="dummy3b"/>
              <dgm:param type="begSty" val="noArr"/>
              <dgm:param type="endSty" val="arr"/>
              <dgm:param type="connRout" val="curve"/>
              <dgm:param type="begPts" val="tL"/>
              <dgm:param type="endPts" val="tL"/>
            </dgm:alg>
          </dgm:if>
          <dgm:else name="Name189">
            <dgm:alg type="conn">
              <dgm:param type="srcNode" val="dummy3a"/>
              <dgm:param type="dstNode" val="dummy3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srcNode" val="dummy4a"/>
              <dgm:param type="dstNode" val="dummy4b"/>
              <dgm:param type="begSty" val="noArr"/>
              <dgm:param type="endSty" val="arr"/>
              <dgm:param type="connRout" val="curve"/>
              <dgm:param type="begPts" val="tL"/>
              <dgm:param type="endPts" val="tL"/>
            </dgm:alg>
          </dgm:if>
          <dgm:else name="Name193">
            <dgm:alg type="conn">
              <dgm:param type="srcNode" val="dummy4a"/>
              <dgm:param type="dstNode" val="dummy4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srcNode" val="dummy5a"/>
              <dgm:param type="dstNode" val="dummy5b"/>
              <dgm:param type="begSty" val="noArr"/>
              <dgm:param type="endSty" val="arr"/>
              <dgm:param type="connRout" val="curve"/>
              <dgm:param type="begPts" val="tL"/>
              <dgm:param type="endPts" val="tL"/>
            </dgm:alg>
          </dgm:if>
          <dgm:else name="Name197">
            <dgm:alg type="conn">
              <dgm:param type="srcNode" val="dummy5a"/>
              <dgm:param type="dstNode" val="dummy5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srcNode" val="dummy6a"/>
              <dgm:param type="dstNode" val="dummy6b"/>
              <dgm:param type="begSty" val="noArr"/>
              <dgm:param type="endSty" val="arr"/>
              <dgm:param type="connRout" val="curve"/>
              <dgm:param type="begPts" val="tL"/>
              <dgm:param type="endPts" val="tL"/>
            </dgm:alg>
          </dgm:if>
          <dgm:else name="Name201">
            <dgm:alg type="conn">
              <dgm:param type="srcNode" val="dummy6a"/>
              <dgm:param type="dstNode" val="dummy6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srcNode" val="dummy7a"/>
              <dgm:param type="dstNode" val="dummy7b"/>
              <dgm:param type="begSty" val="noArr"/>
              <dgm:param type="endSty" val="arr"/>
              <dgm:param type="connRout" val="curve"/>
              <dgm:param type="begPts" val="tL"/>
              <dgm:param type="endPts" val="tL"/>
            </dgm:alg>
          </dgm:if>
          <dgm:else name="Name205">
            <dgm:alg type="conn">
              <dgm:param type="srcNode" val="dummy7a"/>
              <dgm:param type="dstNode" val="dummy7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9">
  <dgm:title val=""/>
  <dgm:desc val=""/>
  <dgm:catLst>
    <dgm:cat type="simple" pri="104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623CC-FB85-4FFF-862B-E1D080287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5328</Words>
  <Characters>30371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ZenBook</dc:creator>
  <cp:lastModifiedBy>Hrushikesh nehete</cp:lastModifiedBy>
  <cp:revision>4</cp:revision>
  <dcterms:created xsi:type="dcterms:W3CDTF">2026-05-10T12:02:00Z</dcterms:created>
  <dcterms:modified xsi:type="dcterms:W3CDTF">2026-06-02T09:35:00Z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37DE8FBBACDD4689B0114E18CB7012C1_13</vt:lpwstr>
  </property>
  <property fmtid="{D5CDD505-2E9C-101B-9397-08002B2CF9AE}" pid="4" name="GrammarlyDocumentId">
    <vt:lpwstr>591b8a85-baa8-4101-968e-5524bd02c43f</vt:lpwstr>
  </property>
</Properties>
</file>