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DFAD8" w14:textId="09B945C1" w:rsidR="00560B7E" w:rsidRDefault="00560B7E">
      <w:r w:rsidRPr="00560B7E">
        <w:t>https://data.sfgov.org/Public-Safety/Police-Department-Incident-Reports-Historical-2003/tmnf-yvry</w:t>
      </w:r>
    </w:p>
    <w:sectPr w:rsidR="0056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7E"/>
    <w:rsid w:val="00560B7E"/>
    <w:rsid w:val="0090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2A8F1"/>
  <w15:chartTrackingRefBased/>
  <w15:docId w15:val="{11666065-6A6B-437E-ADE3-7EB10742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6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 Vinnakota</dc:creator>
  <cp:keywords/>
  <dc:description/>
  <cp:lastModifiedBy>Hruthik Vinnakota</cp:lastModifiedBy>
  <cp:revision>1</cp:revision>
  <dcterms:created xsi:type="dcterms:W3CDTF">2024-07-12T20:58:00Z</dcterms:created>
  <dcterms:modified xsi:type="dcterms:W3CDTF">2024-07-12T21:00:00Z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414a9931-f389-4489-94c6-57c00064b1fc</vt:lpwstr>
  </property>
</Properties>
</file>