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BB13372" wp14:textId="77777777">
      <w:pPr>
        <w:spacing w:before="1200" w:after="0"/>
      </w:pPr>
      <w:r>
        <w:rPr>
          <w:b/>
          <w:bCs/>
          <w:color w:val="1F3864"/>
          <w:sz w:val="50"/>
          <w:szCs w:val="50"/>
        </w:rPr>
        <w:t xml:space="preserve">SYNTHETIC DATASET</w:t>
      </w:r>
    </w:p>
    <w:p xmlns:wp14="http://schemas.microsoft.com/office/word/2010/wordml" w14:paraId="5B209414" wp14:textId="77777777">
      <w:pPr>
        <w:spacing w:after="40"/>
      </w:pPr>
      <w:r>
        <w:rPr>
          <w:b/>
          <w:bCs/>
          <w:color w:val="2E5496"/>
          <w:sz w:val="50"/>
          <w:szCs w:val="50"/>
        </w:rPr>
        <w:t xml:space="preserve">REPORT</w:t>
      </w:r>
    </w:p>
    <w:p xmlns:wp14="http://schemas.microsoft.com/office/word/2010/wordml" w14:paraId="3E0C8FF0" wp14:textId="77777777">
      <w:pPr>
        <w:spacing w:after="240"/>
      </w:pPr>
      <w:r w:rsidRPr="40E4407B" w:rsidR="40E4407B">
        <w:rPr>
          <w:color w:val="595959"/>
          <w:sz w:val="26"/>
          <w:szCs w:val="26"/>
          <w:lang w:val="en-US"/>
        </w:rPr>
        <w:t>ProcessIQ — BPMN Corpus, Description Bank &amp; Defect Catalog</w:t>
      </w:r>
    </w:p>
    <w:p xmlns:wp14="http://schemas.microsoft.com/office/word/2010/wordml" w14:paraId="672A6659" wp14:textId="77777777">
      <w:pPr>
        <w:pBdr>
          <w:top w:val="single" w:color="1F3864" w:sz="12"/>
        </w:pBdr>
        <w:spacing w:after="200"/>
      </w:pPr>
    </w:p>
    <w:p xmlns:wp14="http://schemas.microsoft.com/office/word/2010/wordml" w14:paraId="0E5BC0EE" wp14:textId="77777777">
      <w:pPr>
        <w:spacing w:after="120" w:line="276" w:lineRule="auto"/>
      </w:pPr>
      <w:r w:rsidRPr="40E4407B" w:rsidR="40E4407B">
        <w:rPr>
          <w:sz w:val="22"/>
          <w:szCs w:val="22"/>
          <w:lang w:val="en-US"/>
        </w:rPr>
        <w:t>Companion data kit for the ProcessIQ hackathon. Because BPMN is an XML interchange format, the kit is delivered as real BPMN 2.0 files plus an Excel catalog and description bank.</w:t>
      </w:r>
    </w:p>
    <w:p xmlns:wp14="http://schemas.microsoft.com/office/word/2010/wordml" w14:paraId="384DDA14" wp14:textId="77777777">
      <w:pPr>
        <w:spacing w:before="3000"/>
      </w:pPr>
      <w:r w:rsidRPr="40E4407B" w:rsidR="40E4407B">
        <w:rPr>
          <w:color w:val="808080"/>
          <w:sz w:val="18"/>
          <w:szCs w:val="18"/>
          <w:lang w:val="en-US"/>
        </w:rPr>
        <w:t>Corpus: ProcessIQ_BPMN_Corpus.zip  •  Catalog: ProcessIQ_BPMN_Hackathon_Synthetic_Dataset.xlsx</w:t>
      </w:r>
    </w:p>
    <w:p xmlns:wp14="http://schemas.microsoft.com/office/word/2010/wordml" w14:paraId="53489351" wp14:textId="77777777">
      <w:r w:rsidRPr="40E4407B" w:rsidR="40E4407B">
        <w:rPr>
          <w:color w:val="808080"/>
          <w:sz w:val="18"/>
          <w:szCs w:val="18"/>
          <w:lang w:val="en-US"/>
        </w:rPr>
        <w:t>Version 1.0  •  08 September 2026  •  Classification: INTERNAL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406425CA" wp14:textId="77777777">
      <w:pPr>
        <w:pStyle w:val="Heading1"/>
      </w:pPr>
      <w:r>
        <w:t xml:space="preserve">Contents</w:t>
      </w:r>
    </w:p>
    <w:sdt>
      <w:sdtPr>
        <w:id w:val="974848439"/>
        <w:alias w:val="Contents"/>
        <w:placeholder>
          <w:docPart w:val="DefaultPlaceholder_1081868574"/>
        </w:placeholder>
      </w:sdtPr>
      <w:sdtContent>
        <w:p xmlns:wp14="http://schemas.microsoft.com/office/word/2010/wordml" w14:paraId="3DC04062" wp14:textId="77777777"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 xmlns:wp14="http://schemas.microsoft.com/office/word/2010/wordml" w14:paraId="5DAB6C7B" wp14:textId="77777777">
          <w:r>
            <w:fldChar w:fldCharType="end"/>
          </w:r>
        </w:p>
      </w:sdtContent>
    </w:sdt>
    <w:p xmlns:wp14="http://schemas.microsoft.com/office/word/2010/wordml" w14:paraId="02EB378F" wp14:textId="77777777">
      <w:r>
        <w:br w:type="page"/>
      </w:r>
    </w:p>
    <w:p xmlns:wp14="http://schemas.microsoft.com/office/word/2010/wordml" w14:paraId="3CC245B4" wp14:textId="77777777">
      <w:pPr>
        <w:pStyle w:val="Heading1"/>
      </w:pPr>
      <w:r w:rsidRPr="40E4407B" w:rsidR="40E4407B">
        <w:rPr>
          <w:lang w:val="en-US"/>
        </w:rPr>
        <w:t>1. Why This Dataset Exists (and Why It’s Shaped This Way)</w:t>
      </w:r>
    </w:p>
    <w:p xmlns:wp14="http://schemas.microsoft.com/office/word/2010/wordml" w14:paraId="3D08F2C0" wp14:textId="77777777">
      <w:pPr>
        <w:spacing w:after="120" w:line="276" w:lineRule="auto"/>
      </w:pPr>
      <w:r w:rsidRPr="40E4407B" w:rsidR="40E4407B">
        <w:rPr>
          <w:lang w:val="en-US"/>
        </w:rPr>
        <w:t>The original problem-idea owner is currently unavailable, so no curated data could be obtained in time. To keep the hackathon unblocked, we generated a realistic synthetic data kit that mirrors how BPMN work actually arrives in practice.</w:t>
      </w:r>
    </w:p>
    <w:p xmlns:wp14="http://schemas.microsoft.com/office/word/2010/wordml" w14:paraId="3AFA6062" wp14:textId="77777777">
      <w:pPr>
        <w:spacing w:after="120" w:line="276"/>
      </w:pPr>
      <w:r>
        <w:t xml:space="preserve">Unlike a typical dataset, this domain’s data is not tabular. The authentic inputs are (a) BPMN 2.0 XML files exported from modeling tools, and (b) free-text process descriptions written by employees. We therefore deliver both, rather than forcing process logic into spreadsheet rows.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1580E8BC" wp14:textId="77777777">
        <w:tc>
          <w:tcPr>
            <w:tcW w:w="9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F5ADE1" wp14:textId="77777777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Source-system assumption (one line)</w:t>
            </w:r>
          </w:p>
          <w:p w14:paraId="16BA9D10" wp14:textId="77777777">
            <w:r>
              <w:rPr>
                <w:sz w:val="20"/>
                <w:szCs w:val="20"/>
              </w:rPr>
              <w:t xml:space="preserve">BPMN 2.0 XML files as exported by modeling tools such as Camunda Modeler / bpmn.io / Signavio, paired with plain-language process descriptions typical of Word/SharePoint documentation. Everything is 100% synthetic — no real company, customer, or process data.</w:t>
            </w:r>
          </w:p>
        </w:tc>
      </w:tr>
    </w:tbl>
    <w:p xmlns:wp14="http://schemas.microsoft.com/office/word/2010/wordml" w14:paraId="7544927A" wp14:textId="77777777">
      <w:pPr>
        <w:pStyle w:val="Heading1"/>
      </w:pPr>
      <w:r w:rsidRPr="40E4407B" w:rsidR="40E4407B">
        <w:rPr>
          <w:lang w:val="en-US"/>
        </w:rPr>
        <w:t>2. What’s in the Kit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000"/>
        <w:gridCol w:w="1160"/>
        <w:gridCol w:w="3100"/>
      </w:tblGrid>
      <w:tr xmlns:wp14="http://schemas.microsoft.com/office/word/2010/wordml" w:rsidTr="40E4407B" w14:paraId="5C4927CD" wp14:textId="77777777">
        <w:trPr>
          <w:tblHeader/>
        </w:trPr>
        <w:tc>
          <w:tcPr>
            <w:tcW w:w="2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089E2F" wp14:textId="77777777">
            <w:r w:rsidRPr="40E4407B" w:rsidR="40E4407B">
              <w:rPr>
                <w:b w:val="1"/>
                <w:bCs w:val="1"/>
                <w:color w:val="FFFFFF"/>
                <w:sz w:val="18"/>
                <w:szCs w:val="18"/>
                <w:lang w:val="en-US"/>
              </w:rPr>
              <w:t>Component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936E8C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w="1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130CC6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w="3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EC13BE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 xmlns:wp14="http://schemas.microsoft.com/office/word/2010/wordml" w:rsidTr="40E4407B" w14:paraId="242301C5" wp14:textId="77777777">
        <w:tc>
          <w:tcPr>
            <w:tcW w:w="2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0C25A5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BPMN corpus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9D341A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.bpmn (BPMN 2.0 XML, with diagram interchange)</w:t>
            </w:r>
          </w:p>
        </w:tc>
        <w:tc>
          <w:tcPr>
            <w:tcW w:w="1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D43180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 files</w:t>
            </w:r>
          </w:p>
        </w:tc>
        <w:tc>
          <w:tcPr>
            <w:tcW w:w="3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E7F04C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Inputs for BPMN-to-text and quality-report tracks</w:t>
            </w:r>
          </w:p>
        </w:tc>
      </w:tr>
      <w:tr xmlns:wp14="http://schemas.microsoft.com/office/word/2010/wordml" w:rsidTr="40E4407B" w14:paraId="7AD33692" wp14:textId="77777777">
        <w:tc>
          <w:tcPr>
            <w:tcW w:w="2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A4A7C1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Description Bank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B9ACD0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Excel sheet</w:t>
            </w:r>
          </w:p>
        </w:tc>
        <w:tc>
          <w:tcPr>
            <w:tcW w:w="1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D4D029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rows</w:t>
            </w:r>
          </w:p>
        </w:tc>
        <w:tc>
          <w:tcPr>
            <w:tcW w:w="3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308B7D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Inputs for the text-to-BPMN track</w:t>
            </w:r>
          </w:p>
        </w:tc>
      </w:tr>
      <w:tr xmlns:wp14="http://schemas.microsoft.com/office/word/2010/wordml" w:rsidTr="40E4407B" w14:paraId="7481A2F5" wp14:textId="77777777">
        <w:tc>
          <w:tcPr>
            <w:tcW w:w="2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24185B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BPMN Catalog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638F80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Excel sheet</w:t>
            </w:r>
          </w:p>
        </w:tc>
        <w:tc>
          <w:tcPr>
            <w:tcW w:w="1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A90EDF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 rows</w:t>
            </w:r>
          </w:p>
        </w:tc>
        <w:tc>
          <w:tcPr>
            <w:tcW w:w="3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F5FF5D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Index of every file and its intended use</w:t>
            </w:r>
          </w:p>
        </w:tc>
      </w:tr>
      <w:tr xmlns:wp14="http://schemas.microsoft.com/office/word/2010/wordml" w:rsidTr="40E4407B" w14:paraId="6623B099" wp14:textId="77777777">
        <w:tc>
          <w:tcPr>
            <w:tcW w:w="2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55EB5E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Element Inventory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E81134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Excel sheet</w:t>
            </w:r>
          </w:p>
        </w:tc>
        <w:tc>
          <w:tcPr>
            <w:tcW w:w="1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3DCCAD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 rows</w:t>
            </w:r>
          </w:p>
        </w:tc>
        <w:tc>
          <w:tcPr>
            <w:tcW w:w="3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6D3EF3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Element counts per file for quick orientation</w:t>
            </w:r>
          </w:p>
        </w:tc>
      </w:tr>
      <w:tr xmlns:wp14="http://schemas.microsoft.com/office/word/2010/wordml" w:rsidTr="40E4407B" w14:paraId="5AA023FE" wp14:textId="77777777">
        <w:tc>
          <w:tcPr>
            <w:tcW w:w="2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C7796E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Glossary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3EF0B0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Excel sheet</w:t>
            </w:r>
          </w:p>
        </w:tc>
        <w:tc>
          <w:tcPr>
            <w:tcW w:w="1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F58230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rows</w:t>
            </w:r>
          </w:p>
        </w:tc>
        <w:tc>
          <w:tcPr>
            <w:tcW w:w="3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97BFEB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 BPMN terms in plain language</w:t>
            </w:r>
          </w:p>
        </w:tc>
      </w:tr>
      <w:tr xmlns:wp14="http://schemas.microsoft.com/office/word/2010/wordml" w:rsidTr="40E4407B" w14:paraId="4D2B8F53" wp14:textId="77777777">
        <w:tc>
          <w:tcPr>
            <w:tcW w:w="2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D4D97B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Defect Answer Key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F81FEB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Hidden Excel sheet</w:t>
            </w:r>
          </w:p>
        </w:tc>
        <w:tc>
          <w:tcPr>
            <w:tcW w:w="1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B08559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 rows</w:t>
            </w:r>
          </w:p>
        </w:tc>
        <w:tc>
          <w:tcPr>
            <w:tcW w:w="3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44EED8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Every planted defect + correct fix (organisers only)</w:t>
            </w:r>
          </w:p>
        </w:tc>
      </w:tr>
    </w:tbl>
    <w:p xmlns:wp14="http://schemas.microsoft.com/office/word/2010/wordml" w14:paraId="6A05A809" wp14:textId="77777777">
      <w:pPr>
        <w:spacing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0E4407B" w14:paraId="4CF9BE02" wp14:textId="77777777">
        <w:tc>
          <w:tcPr>
            <w:tcW w:w="9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9329CD" wp14:textId="77777777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Answer key included (hidden)</w:t>
            </w:r>
          </w:p>
          <w:p w14:paraId="331F3AD6" wp14:textId="77777777">
            <w:r w:rsidRPr="40E4407B" w:rsidR="40E4407B">
              <w:rPr>
                <w:sz w:val="20"/>
                <w:szCs w:val="20"/>
                <w:lang w:val="en-US"/>
              </w:rPr>
              <w:t>The workbook ships with a hidden “Defect_Answer_Key” sheet listing all 13 planted defects, where each lives (file + element), its severity, and the correct fix. Organisers unhide it to score submissions.</w:t>
            </w:r>
          </w:p>
        </w:tc>
      </w:tr>
    </w:tbl>
    <w:p xmlns:wp14="http://schemas.microsoft.com/office/word/2010/wordml" w14:paraId="6BF0FE11" wp14:textId="77777777">
      <w:pPr>
        <w:pStyle w:val="Heading1"/>
      </w:pPr>
      <w:r>
        <w:t xml:space="preserve">3. The BPMN Corpus</w:t>
      </w:r>
    </w:p>
    <w:p xmlns:wp14="http://schemas.microsoft.com/office/word/2010/wordml" w14:paraId="725C449F" wp14:textId="77777777">
      <w:pPr>
        <w:spacing w:after="120" w:line="276" w:lineRule="auto"/>
      </w:pPr>
      <w:r w:rsidRPr="40E4407B" w:rsidR="40E4407B">
        <w:rPr>
          <w:lang w:val="en-US"/>
        </w:rPr>
        <w:t>Eight BPMN 2.0 files. Two are clean references (useful for the description track and as a correctness baseline); six contain deliberately planted structural defects. Every file includes diagram-interchange (DI) data, so it renders in bpmn-js or any BPMN 2.0 viewer.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3200"/>
        <w:gridCol w:w="900"/>
        <w:gridCol w:w="1060"/>
      </w:tblGrid>
      <w:tr xmlns:wp14="http://schemas.microsoft.com/office/word/2010/wordml" w:rsidTr="40E4407B" w14:paraId="52E0168B" wp14:textId="77777777">
        <w:trPr>
          <w:tblHeader/>
        </w:trPr>
        <w:tc>
          <w:tcPr>
            <w:tcW w:w="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046AD3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File ID</w:t>
            </w:r>
          </w:p>
        </w:tc>
        <w:tc>
          <w:tcPr>
            <w:tcW w:w="3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442AE7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w="3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628515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w="9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E13D28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Defects?</w:t>
            </w:r>
          </w:p>
        </w:tc>
        <w:tc>
          <w:tcPr>
            <w:tcW w:w="10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CE0F9D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Primary use</w:t>
            </w:r>
          </w:p>
        </w:tc>
      </w:tr>
      <w:tr xmlns:wp14="http://schemas.microsoft.com/office/word/2010/wordml" w:rsidTr="40E4407B" w14:paraId="080C5389" wp14:textId="77777777">
        <w:tc>
          <w:tcPr>
            <w:tcW w:w="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3C319D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F01</w:t>
            </w:r>
          </w:p>
        </w:tc>
        <w:tc>
          <w:tcPr>
            <w:tcW w:w="3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83EA29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F01_clean_purchase_requisition.bpmn</w:t>
            </w:r>
          </w:p>
        </w:tc>
        <w:tc>
          <w:tcPr>
            <w:tcW w:w="3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7AAB7E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Purchase Requisition Approval (pool + 2 lanes, XOR gateway)</w:t>
            </w:r>
          </w:p>
        </w:tc>
        <w:tc>
          <w:tcPr>
            <w:tcW w:w="9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804BD3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w="10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E08F4F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Reference / BPMN-to-text</w:t>
            </w:r>
          </w:p>
        </w:tc>
      </w:tr>
      <w:tr xmlns:wp14="http://schemas.microsoft.com/office/word/2010/wordml" w:rsidTr="40E4407B" w14:paraId="1671A09A" wp14:textId="77777777">
        <w:tc>
          <w:tcPr>
            <w:tcW w:w="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3F5F78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F02</w:t>
            </w:r>
          </w:p>
        </w:tc>
        <w:tc>
          <w:tcPr>
            <w:tcW w:w="3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210665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F02_clean_employee_onboarding.bpmn</w:t>
            </w:r>
          </w:p>
        </w:tc>
        <w:tc>
          <w:tcPr>
            <w:tcW w:w="3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3DF40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Employee Onboarding (parallel split + join)</w:t>
            </w:r>
          </w:p>
        </w:tc>
        <w:tc>
          <w:tcPr>
            <w:tcW w:w="9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5AC6C2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w="10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CC84D1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Reference / BPMN-to-text</w:t>
            </w:r>
          </w:p>
        </w:tc>
      </w:tr>
      <w:tr xmlns:wp14="http://schemas.microsoft.com/office/word/2010/wordml" w:rsidTr="40E4407B" w14:paraId="77A360E2" wp14:textId="77777777">
        <w:tc>
          <w:tcPr>
            <w:tcW w:w="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A0655C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F03</w:t>
            </w:r>
          </w:p>
        </w:tc>
        <w:tc>
          <w:tcPr>
            <w:tcW w:w="3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FE66D8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F03_defect_invoice_processing.bpmn</w:t>
            </w:r>
          </w:p>
        </w:tc>
        <w:tc>
          <w:tcPr>
            <w:tcW w:w="3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B6BF46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Invoice Processing</w:t>
            </w:r>
          </w:p>
        </w:tc>
        <w:tc>
          <w:tcPr>
            <w:tcW w:w="9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7FDD25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0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CA7645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Error detection</w:t>
            </w:r>
          </w:p>
        </w:tc>
      </w:tr>
      <w:tr xmlns:wp14="http://schemas.microsoft.com/office/word/2010/wordml" w:rsidTr="40E4407B" w14:paraId="5F90F4B9" wp14:textId="77777777">
        <w:tc>
          <w:tcPr>
            <w:tcW w:w="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1FE5B0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F04</w:t>
            </w:r>
          </w:p>
        </w:tc>
        <w:tc>
          <w:tcPr>
            <w:tcW w:w="3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C7FA0B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F04_defect_customer_complaint.bpmn</w:t>
            </w:r>
          </w:p>
        </w:tc>
        <w:tc>
          <w:tcPr>
            <w:tcW w:w="3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F20886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Customer Complaint Handling</w:t>
            </w:r>
          </w:p>
        </w:tc>
        <w:tc>
          <w:tcPr>
            <w:tcW w:w="9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239733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0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74D928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Error detection</w:t>
            </w:r>
          </w:p>
        </w:tc>
      </w:tr>
      <w:tr xmlns:wp14="http://schemas.microsoft.com/office/word/2010/wordml" w:rsidTr="40E4407B" w14:paraId="58A9473C" wp14:textId="77777777">
        <w:tc>
          <w:tcPr>
            <w:tcW w:w="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32C7C0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F05</w:t>
            </w:r>
          </w:p>
        </w:tc>
        <w:tc>
          <w:tcPr>
            <w:tcW w:w="3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219ADC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F05_defect_leave_request.bpmn</w:t>
            </w:r>
          </w:p>
        </w:tc>
        <w:tc>
          <w:tcPr>
            <w:tcW w:w="3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37EEB9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Leave Request</w:t>
            </w:r>
          </w:p>
        </w:tc>
        <w:tc>
          <w:tcPr>
            <w:tcW w:w="9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764F03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0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DD01BF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Error detection</w:t>
            </w:r>
          </w:p>
        </w:tc>
      </w:tr>
      <w:tr xmlns:wp14="http://schemas.microsoft.com/office/word/2010/wordml" w:rsidTr="40E4407B" w14:paraId="5E86DB1C" wp14:textId="77777777">
        <w:tc>
          <w:tcPr>
            <w:tcW w:w="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BD73FA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F06</w:t>
            </w:r>
          </w:p>
        </w:tc>
        <w:tc>
          <w:tcPr>
            <w:tcW w:w="3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128BFE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F06_defect_order_fulfillment.bpmn</w:t>
            </w:r>
          </w:p>
        </w:tc>
        <w:tc>
          <w:tcPr>
            <w:tcW w:w="3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5ACA3B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 Fulfillment</w:t>
            </w:r>
          </w:p>
        </w:tc>
        <w:tc>
          <w:tcPr>
            <w:tcW w:w="9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F0DFC2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0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0620A2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Error detection</w:t>
            </w:r>
          </w:p>
        </w:tc>
      </w:tr>
      <w:tr xmlns:wp14="http://schemas.microsoft.com/office/word/2010/wordml" w:rsidTr="40E4407B" w14:paraId="4348F125" wp14:textId="77777777">
        <w:tc>
          <w:tcPr>
            <w:tcW w:w="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8C0838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F07</w:t>
            </w:r>
          </w:p>
        </w:tc>
        <w:tc>
          <w:tcPr>
            <w:tcW w:w="3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6AD2BE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F07_defect_expense_reimbursement.bpmn</w:t>
            </w:r>
          </w:p>
        </w:tc>
        <w:tc>
          <w:tcPr>
            <w:tcW w:w="3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7B750A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Expense Reimbursement</w:t>
            </w:r>
          </w:p>
        </w:tc>
        <w:tc>
          <w:tcPr>
            <w:tcW w:w="9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4D630B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0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6FC297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Error detection</w:t>
            </w:r>
          </w:p>
        </w:tc>
      </w:tr>
      <w:tr xmlns:wp14="http://schemas.microsoft.com/office/word/2010/wordml" w:rsidTr="40E4407B" w14:paraId="2971D9E5" wp14:textId="77777777">
        <w:tc>
          <w:tcPr>
            <w:tcW w:w="8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7FF310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F08</w:t>
            </w:r>
          </w:p>
        </w:tc>
        <w:tc>
          <w:tcPr>
            <w:tcW w:w="34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E66FF0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F08_defect_it_ticket.bpmn</w:t>
            </w:r>
          </w:p>
        </w:tc>
        <w:tc>
          <w:tcPr>
            <w:tcW w:w="32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ABD733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 Ticket Resolution</w:t>
            </w:r>
          </w:p>
        </w:tc>
        <w:tc>
          <w:tcPr>
            <w:tcW w:w="9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1B5E46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w="10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D771EC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Error detection</w:t>
            </w:r>
          </w:p>
        </w:tc>
      </w:tr>
    </w:tbl>
    <w:p xmlns:wp14="http://schemas.microsoft.com/office/word/2010/wordml" w14:paraId="5A39BBE3" wp14:textId="77777777">
      <w:pPr>
        <w:spacing w:after="60"/>
      </w:pPr>
    </w:p>
    <w:p xmlns:wp14="http://schemas.microsoft.com/office/word/2010/wordml" w14:paraId="1F95B3A2" wp14:textId="77777777">
      <w:pPr>
        <w:pStyle w:val="Heading2"/>
      </w:pPr>
      <w:r>
        <w:t xml:space="preserve">3.1 BPMN structure used</w:t>
      </w:r>
    </w:p>
    <w:p xmlns:wp14="http://schemas.microsoft.com/office/word/2010/wordml" w14:paraId="324BD47C" wp14:textId="77777777">
      <w:pPr>
        <w:spacing w:after="120" w:line="276"/>
      </w:pPr>
      <w:r>
        <w:t xml:space="preserve">Each file is a standard BPMN 2.0 document. Teams will typically parse the following elements: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100"/>
        <w:gridCol w:w="4160"/>
      </w:tblGrid>
      <w:tr xmlns:wp14="http://schemas.microsoft.com/office/word/2010/wordml" w:rsidTr="40E4407B" w14:paraId="4498EF56" wp14:textId="77777777">
        <w:trPr>
          <w:tblHeader/>
        </w:trPr>
        <w:tc>
          <w:tcPr>
            <w:tcW w:w="2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F3D6E7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w="3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542CD8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XML tag</w:t>
            </w:r>
          </w:p>
        </w:tc>
        <w:tc>
          <w:tcPr>
            <w:tcW w:w="4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BE1196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 xmlns:wp14="http://schemas.microsoft.com/office/word/2010/wordml" w:rsidTr="40E4407B" w14:paraId="49356F7A" wp14:textId="77777777">
        <w:tc>
          <w:tcPr>
            <w:tcW w:w="2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B3426C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Process / Collaboration</w:t>
            </w:r>
          </w:p>
        </w:tc>
        <w:tc>
          <w:tcPr>
            <w:tcW w:w="3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3A4B24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bpmn:process, bpmn:collaboration</w:t>
            </w:r>
          </w:p>
        </w:tc>
        <w:tc>
          <w:tcPr>
            <w:tcW w:w="4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920AAA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container; a collaboration adds a pool (participant).</w:t>
            </w:r>
          </w:p>
        </w:tc>
      </w:tr>
      <w:tr xmlns:wp14="http://schemas.microsoft.com/office/word/2010/wordml" w:rsidTr="40E4407B" w14:paraId="29151FD7" wp14:textId="77777777">
        <w:tc>
          <w:tcPr>
            <w:tcW w:w="2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6727CA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Lane set</w:t>
            </w:r>
          </w:p>
        </w:tc>
        <w:tc>
          <w:tcPr>
            <w:tcW w:w="3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39AA79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bpmn:laneSet / bpmn:lane</w:t>
            </w:r>
          </w:p>
        </w:tc>
        <w:tc>
          <w:tcPr>
            <w:tcW w:w="4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0E8708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Roles owning each node (flowNodeRef links nodes to lanes).</w:t>
            </w:r>
          </w:p>
        </w:tc>
      </w:tr>
      <w:tr xmlns:wp14="http://schemas.microsoft.com/office/word/2010/wordml" w:rsidTr="40E4407B" w14:paraId="450B97BB" wp14:textId="77777777">
        <w:tc>
          <w:tcPr>
            <w:tcW w:w="2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858B3F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Start / End event</w:t>
            </w:r>
          </w:p>
        </w:tc>
        <w:tc>
          <w:tcPr>
            <w:tcW w:w="3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C1987D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bpmn:startEvent / bpmn:endEvent</w:t>
            </w:r>
          </w:p>
        </w:tc>
        <w:tc>
          <w:tcPr>
            <w:tcW w:w="4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9B77FA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Process trigger and outcome.</w:t>
            </w:r>
          </w:p>
        </w:tc>
      </w:tr>
      <w:tr xmlns:wp14="http://schemas.microsoft.com/office/word/2010/wordml" w:rsidTr="40E4407B" w14:paraId="34615DD2" wp14:textId="77777777">
        <w:tc>
          <w:tcPr>
            <w:tcW w:w="2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F68445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Task</w:t>
            </w:r>
          </w:p>
        </w:tc>
        <w:tc>
          <w:tcPr>
            <w:tcW w:w="3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D14D02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bpmn:task / bpmn:userTask</w:t>
            </w:r>
          </w:p>
        </w:tc>
        <w:tc>
          <w:tcPr>
            <w:tcW w:w="4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5A097B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unit of work.</w:t>
            </w:r>
          </w:p>
        </w:tc>
      </w:tr>
      <w:tr xmlns:wp14="http://schemas.microsoft.com/office/word/2010/wordml" w:rsidTr="40E4407B" w14:paraId="0FA68DA9" wp14:textId="77777777">
        <w:tc>
          <w:tcPr>
            <w:tcW w:w="2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EC13AA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Exclusive gateway</w:t>
            </w:r>
          </w:p>
        </w:tc>
        <w:tc>
          <w:tcPr>
            <w:tcW w:w="3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7432A3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bpmn:exclusiveGateway</w:t>
            </w:r>
          </w:p>
        </w:tc>
        <w:tc>
          <w:tcPr>
            <w:tcW w:w="4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D953B5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XOR decision; may carry a default attribute.</w:t>
            </w:r>
          </w:p>
        </w:tc>
      </w:tr>
      <w:tr xmlns:wp14="http://schemas.microsoft.com/office/word/2010/wordml" w:rsidTr="40E4407B" w14:paraId="46FD30D5" wp14:textId="77777777">
        <w:tc>
          <w:tcPr>
            <w:tcW w:w="2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5A13ED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Parallel gateway</w:t>
            </w:r>
          </w:p>
        </w:tc>
        <w:tc>
          <w:tcPr>
            <w:tcW w:w="3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BD09E0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bpmn:parallelGateway</w:t>
            </w:r>
          </w:p>
        </w:tc>
        <w:tc>
          <w:tcPr>
            <w:tcW w:w="4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D898AA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AND split / join.</w:t>
            </w:r>
          </w:p>
        </w:tc>
      </w:tr>
      <w:tr xmlns:wp14="http://schemas.microsoft.com/office/word/2010/wordml" w:rsidTr="40E4407B" w14:paraId="5B6699C8" wp14:textId="77777777">
        <w:tc>
          <w:tcPr>
            <w:tcW w:w="2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4A3ADB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Sequence flow</w:t>
            </w:r>
          </w:p>
        </w:tc>
        <w:tc>
          <w:tcPr>
            <w:tcW w:w="3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5CA06B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bpmn:sequenceFlow</w:t>
            </w:r>
          </w:p>
        </w:tc>
        <w:tc>
          <w:tcPr>
            <w:tcW w:w="4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8C2E85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Ordered connection; may carry a conditionExpression.</w:t>
            </w:r>
          </w:p>
        </w:tc>
      </w:tr>
      <w:tr xmlns:wp14="http://schemas.microsoft.com/office/word/2010/wordml" w:rsidTr="40E4407B" w14:paraId="1DE6B8C2" wp14:textId="77777777">
        <w:tc>
          <w:tcPr>
            <w:tcW w:w="2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06B470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Diagram interchange</w:t>
            </w:r>
          </w:p>
        </w:tc>
        <w:tc>
          <w:tcPr>
            <w:tcW w:w="31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15D387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bpmndi:BPMNShape / BPMNEdge</w:t>
            </w:r>
          </w:p>
        </w:tc>
        <w:tc>
          <w:tcPr>
            <w:tcW w:w="41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624964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Visual coordinates so the model renders.</w:t>
            </w:r>
          </w:p>
        </w:tc>
      </w:tr>
    </w:tbl>
    <w:p xmlns:wp14="http://schemas.microsoft.com/office/word/2010/wordml" w14:paraId="41C8F396" wp14:textId="77777777">
      <w:r>
        <w:br w:type="page"/>
      </w:r>
    </w:p>
    <w:p xmlns:wp14="http://schemas.microsoft.com/office/word/2010/wordml" w14:paraId="42A6AE5C" wp14:textId="77777777">
      <w:pPr>
        <w:pStyle w:val="Heading1"/>
      </w:pPr>
      <w:r>
        <w:t xml:space="preserve">4. The Description Bank (Text-to-BPMN inputs)</w:t>
      </w:r>
    </w:p>
    <w:p xmlns:wp14="http://schemas.microsoft.com/office/word/2010/wordml" w14:paraId="0B772ADD" wp14:textId="77777777">
      <w:pPr>
        <w:spacing w:after="120" w:line="276"/>
      </w:pPr>
      <w:r>
        <w:t xml:space="preserve">Ten plain-language process descriptions across varied domains and clarity levels. The “Ambiguous” entries are intentional — they test how gracefully a solution handles under-specified input rather than inventing unstated logic.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000"/>
        <w:gridCol w:w="1600"/>
        <w:gridCol w:w="2060"/>
      </w:tblGrid>
      <w:tr xmlns:wp14="http://schemas.microsoft.com/office/word/2010/wordml" w:rsidTr="40E4407B" w14:paraId="1B9E6123" wp14:textId="77777777">
        <w:trPr>
          <w:tblHeader/>
        </w:trPr>
        <w:tc>
          <w:tcPr>
            <w:tcW w:w="7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970367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AD10AE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2A275D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w="1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D09A64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Clarity</w:t>
            </w:r>
          </w:p>
        </w:tc>
        <w:tc>
          <w:tcPr>
            <w:tcW w:w="20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158FB1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</w:tr>
      <w:tr xmlns:wp14="http://schemas.microsoft.com/office/word/2010/wordml" w:rsidTr="40E4407B" w14:paraId="62E5FA2F" wp14:textId="77777777">
        <w:tc>
          <w:tcPr>
            <w:tcW w:w="7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6F4DA5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D01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CC3733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Purchase Requisition Approval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7EBA4D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Procurement</w:t>
            </w:r>
          </w:p>
        </w:tc>
        <w:tc>
          <w:tcPr>
            <w:tcW w:w="1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1C6269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Clear</w:t>
            </w:r>
          </w:p>
        </w:tc>
        <w:tc>
          <w:tcPr>
            <w:tcW w:w="20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F2D41D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XOR gateway, lanes</w:t>
            </w:r>
          </w:p>
        </w:tc>
      </w:tr>
      <w:tr xmlns:wp14="http://schemas.microsoft.com/office/word/2010/wordml" w:rsidTr="40E4407B" w14:paraId="0CD09246" wp14:textId="77777777">
        <w:tc>
          <w:tcPr>
            <w:tcW w:w="7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DDD225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D02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DED45D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Employee Onboarding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B189A5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HR</w:t>
            </w:r>
          </w:p>
        </w:tc>
        <w:tc>
          <w:tcPr>
            <w:tcW w:w="1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1DF255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Clear</w:t>
            </w:r>
          </w:p>
        </w:tc>
        <w:tc>
          <w:tcPr>
            <w:tcW w:w="20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A30E22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Parallel split + join</w:t>
            </w:r>
          </w:p>
        </w:tc>
      </w:tr>
      <w:tr xmlns:wp14="http://schemas.microsoft.com/office/word/2010/wordml" w:rsidTr="40E4407B" w14:paraId="3AADC0FA" wp14:textId="77777777">
        <w:tc>
          <w:tcPr>
            <w:tcW w:w="7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C69871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D03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92221F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Expense Reimbursement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2F2879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Finance</w:t>
            </w:r>
          </w:p>
        </w:tc>
        <w:tc>
          <w:tcPr>
            <w:tcW w:w="1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CF950D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Clear</w:t>
            </w:r>
          </w:p>
        </w:tc>
        <w:tc>
          <w:tcPr>
            <w:tcW w:w="20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9034DB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XOR with conditions + default</w:t>
            </w:r>
          </w:p>
        </w:tc>
      </w:tr>
      <w:tr xmlns:wp14="http://schemas.microsoft.com/office/word/2010/wordml" w:rsidTr="40E4407B" w14:paraId="17557B9E" wp14:textId="77777777">
        <w:tc>
          <w:tcPr>
            <w:tcW w:w="7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2733B9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D04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C5D9BF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Customer Complaint Handling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D49549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Service</w:t>
            </w:r>
          </w:p>
        </w:tc>
        <w:tc>
          <w:tcPr>
            <w:tcW w:w="1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497B9C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w="20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90B028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Decision gateway</w:t>
            </w:r>
          </w:p>
        </w:tc>
      </w:tr>
      <w:tr xmlns:wp14="http://schemas.microsoft.com/office/word/2010/wordml" w:rsidTr="40E4407B" w14:paraId="6DA97AEC" wp14:textId="77777777">
        <w:tc>
          <w:tcPr>
            <w:tcW w:w="7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A42B07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D05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920315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Order Fulfillment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9457C9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Logistics</w:t>
            </w:r>
          </w:p>
        </w:tc>
        <w:tc>
          <w:tcPr>
            <w:tcW w:w="1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23AE6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w="20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04FE01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Parallel join correctness</w:t>
            </w:r>
          </w:p>
        </w:tc>
      </w:tr>
      <w:tr xmlns:wp14="http://schemas.microsoft.com/office/word/2010/wordml" w:rsidTr="40E4407B" w14:paraId="10CBCCCD" wp14:textId="77777777">
        <w:tc>
          <w:tcPr>
            <w:tcW w:w="7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30B8C6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D06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27DA05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Loan Application Review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93233A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Banking</w:t>
            </w:r>
          </w:p>
        </w:tc>
        <w:tc>
          <w:tcPr>
            <w:tcW w:w="1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70D6A3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w="20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FD6144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Multi-branch decision</w:t>
            </w:r>
          </w:p>
        </w:tc>
      </w:tr>
      <w:tr xmlns:wp14="http://schemas.microsoft.com/office/word/2010/wordml" w:rsidTr="40E4407B" w14:paraId="3910E48F" wp14:textId="77777777">
        <w:tc>
          <w:tcPr>
            <w:tcW w:w="7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D53423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D07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624B06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Restaurant Table Booking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6C7639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Hospitality</w:t>
            </w:r>
          </w:p>
        </w:tc>
        <w:tc>
          <w:tcPr>
            <w:tcW w:w="1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4F2DF6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Ambiguous</w:t>
            </w:r>
          </w:p>
        </w:tc>
        <w:tc>
          <w:tcPr>
            <w:tcW w:w="20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2B7C25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Vagueness handling</w:t>
            </w:r>
          </w:p>
        </w:tc>
      </w:tr>
      <w:tr xmlns:wp14="http://schemas.microsoft.com/office/word/2010/wordml" w:rsidTr="40E4407B" w14:paraId="604ACA19" wp14:textId="77777777">
        <w:tc>
          <w:tcPr>
            <w:tcW w:w="7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7F6225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D08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C4DE6F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Software Bug Triage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1180B9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IT</w:t>
            </w:r>
          </w:p>
        </w:tc>
        <w:tc>
          <w:tcPr>
            <w:tcW w:w="1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EE576F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w="20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CB96DE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Converging paths</w:t>
            </w:r>
          </w:p>
        </w:tc>
      </w:tr>
      <w:tr xmlns:wp14="http://schemas.microsoft.com/office/word/2010/wordml" w:rsidTr="40E4407B" w14:paraId="425399F3" wp14:textId="77777777">
        <w:tc>
          <w:tcPr>
            <w:tcW w:w="7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631155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D09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C5F01E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Insurance Claim Intake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A64365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Insurance</w:t>
            </w:r>
          </w:p>
        </w:tc>
        <w:tc>
          <w:tcPr>
            <w:tcW w:w="1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119467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Clear</w:t>
            </w:r>
          </w:p>
        </w:tc>
        <w:tc>
          <w:tcPr>
            <w:tcW w:w="20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C5E1FF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Nested decisions</w:t>
            </w:r>
          </w:p>
        </w:tc>
      </w:tr>
      <w:tr xmlns:wp14="http://schemas.microsoft.com/office/word/2010/wordml" w:rsidTr="40E4407B" w14:paraId="2C98A7C4" wp14:textId="77777777">
        <w:tc>
          <w:tcPr>
            <w:tcW w:w="7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0BC067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D10</w:t>
            </w:r>
          </w:p>
        </w:tc>
        <w:tc>
          <w:tcPr>
            <w:tcW w:w="3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4C4100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Conference Talk Submission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C848EA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Events</w:t>
            </w:r>
          </w:p>
        </w:tc>
        <w:tc>
          <w:tcPr>
            <w:tcW w:w="1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E1495F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Ambiguous</w:t>
            </w:r>
          </w:p>
        </w:tc>
        <w:tc>
          <w:tcPr>
            <w:tcW w:w="20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78C30C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Inferring start/end</w:t>
            </w:r>
          </w:p>
        </w:tc>
      </w:tr>
    </w:tbl>
    <w:p xmlns:wp14="http://schemas.microsoft.com/office/word/2010/wordml" w14:paraId="72A3D3EC" wp14:textId="77777777">
      <w:pPr>
        <w:spacing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14:paraId="2989A640" wp14:textId="77777777">
        <w:tc>
          <w:tcPr>
            <w:tcW w:w="9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E524AF" wp14:textId="77777777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Schema of the Description Bank sheet</w:t>
            </w:r>
          </w:p>
          <w:p w14:paraId="27F82550" wp14:textId="77777777">
            <w:r>
              <w:rPr>
                <w:sz w:val="20"/>
                <w:szCs w:val="20"/>
              </w:rPr>
              <w:t xml:space="preserve">Columns: ID, Title, Domain, Clarity, Plain-language process description, Modeling notes / expected elements. The “expected elements” column is guidance only — there is no single correct model, and teams may produce valid variants.</w:t>
            </w:r>
          </w:p>
        </w:tc>
      </w:tr>
    </w:tbl>
    <w:p xmlns:wp14="http://schemas.microsoft.com/office/word/2010/wordml" w14:paraId="0D0B940D" wp14:textId="77777777">
      <w:r>
        <w:br w:type="page"/>
      </w:r>
    </w:p>
    <w:p xmlns:wp14="http://schemas.microsoft.com/office/word/2010/wordml" w14:paraId="4FA6F7B7" wp14:textId="77777777">
      <w:pPr>
        <w:pStyle w:val="Heading1"/>
      </w:pPr>
      <w:r>
        <w:t xml:space="preserve">5. Defect Catalog (the targets to detect)</w:t>
      </w:r>
    </w:p>
    <w:p xmlns:wp14="http://schemas.microsoft.com/office/word/2010/wordml" w14:paraId="7B13A4DE" wp14:textId="77777777">
      <w:pPr>
        <w:spacing w:after="120" w:line="276" w:lineRule="auto"/>
      </w:pPr>
      <w:r w:rsidRPr="40E4407B" w:rsidR="40E4407B">
        <w:rPr>
          <w:lang w:val="en-US"/>
        </w:rPr>
        <w:t>Thirteen defects are planted across the six defective files. IDs match the hidden Defect_Answer_Key sheet. Each entry names the file, the element location, the impact, the severity, and the correct fix.</w:t>
      </w:r>
    </w:p>
    <w:p xmlns:wp14="http://schemas.microsoft.com/office/word/2010/wordml" w14:paraId="54DE5622" wp14:textId="77777777">
      <w:pPr>
        <w:pStyle w:val="Heading2"/>
      </w:pPr>
      <w:r>
        <w:t xml:space="preserve">5.1 Structural completeness defects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20"/>
        <w:gridCol w:w="2300"/>
        <w:gridCol w:w="2000"/>
        <w:gridCol w:w="2880"/>
        <w:gridCol w:w="1000"/>
      </w:tblGrid>
      <w:tr xmlns:wp14="http://schemas.microsoft.com/office/word/2010/wordml" w14:paraId="3F4E9D9B" wp14:textId="77777777">
        <w:trPr>
          <w:tblHeader/>
        </w:trPr>
        <w:tc>
          <w:tcPr>
            <w:tcW w:w="5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31422F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6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4843B6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w="23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2FF80B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Defect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2B207C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w="28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B6BE26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w="1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6D8BE5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</w:tr>
      <w:tr xmlns:wp14="http://schemas.microsoft.com/office/word/2010/wordml" w14:paraId="47DE2858" wp14:textId="77777777">
        <w:tc>
          <w:tcPr>
            <w:tcW w:w="5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AA8A7F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D01</w:t>
            </w:r>
          </w:p>
        </w:tc>
        <w:tc>
          <w:tcPr>
            <w:tcW w:w="6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CA681F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F03</w:t>
            </w:r>
          </w:p>
        </w:tc>
        <w:tc>
          <w:tcPr>
            <w:tcW w:w="23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5BCD60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Missing end event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767FA8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Post to accounting</w:t>
            </w:r>
          </w:p>
        </w:tc>
        <w:tc>
          <w:tcPr>
            <w:tcW w:w="28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DFF6FB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an end event and connect it.</w:t>
            </w:r>
          </w:p>
        </w:tc>
        <w:tc>
          <w:tcPr>
            <w:tcW w:w="1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177962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 xmlns:wp14="http://schemas.microsoft.com/office/word/2010/wordml" w14:paraId="673F067F" wp14:textId="77777777">
        <w:tc>
          <w:tcPr>
            <w:tcW w:w="5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7D7D8C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D03</w:t>
            </w:r>
          </w:p>
        </w:tc>
        <w:tc>
          <w:tcPr>
            <w:tcW w:w="6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8D54F6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F04</w:t>
            </w:r>
          </w:p>
        </w:tc>
        <w:tc>
          <w:tcPr>
            <w:tcW w:w="23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62100D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Missing start event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06AF21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 complaint</w:t>
            </w:r>
          </w:p>
        </w:tc>
        <w:tc>
          <w:tcPr>
            <w:tcW w:w="28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F947FA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a start event before the first task.</w:t>
            </w:r>
          </w:p>
        </w:tc>
        <w:tc>
          <w:tcPr>
            <w:tcW w:w="1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FAD91F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 xmlns:wp14="http://schemas.microsoft.com/office/word/2010/wordml" w14:paraId="27A9E023" wp14:textId="77777777">
        <w:tc>
          <w:tcPr>
            <w:tcW w:w="5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839FAA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D05</w:t>
            </w:r>
          </w:p>
        </w:tc>
        <w:tc>
          <w:tcPr>
            <w:tcW w:w="6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38BAA5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F05</w:t>
            </w:r>
          </w:p>
        </w:tc>
        <w:tc>
          <w:tcPr>
            <w:tcW w:w="23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88CF32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Orphan / unconnected node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AF3F15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Update HR calendar</w:t>
            </w:r>
          </w:p>
        </w:tc>
        <w:tc>
          <w:tcPr>
            <w:tcW w:w="28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1B7929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Connect the task into the flow.</w:t>
            </w:r>
          </w:p>
        </w:tc>
        <w:tc>
          <w:tcPr>
            <w:tcW w:w="1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4E7786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 xmlns:wp14="http://schemas.microsoft.com/office/word/2010/wordml" w14:paraId="3DFF43DD" wp14:textId="77777777">
        <w:tc>
          <w:tcPr>
            <w:tcW w:w="5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DF4358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D08</w:t>
            </w:r>
          </w:p>
        </w:tc>
        <w:tc>
          <w:tcPr>
            <w:tcW w:w="6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8FB84B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F06</w:t>
            </w:r>
          </w:p>
        </w:tc>
        <w:tc>
          <w:tcPr>
            <w:tcW w:w="23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525C6E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Dangling flow / missing end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E62034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Generate invoice</w:t>
            </w:r>
          </w:p>
        </w:tc>
        <w:tc>
          <w:tcPr>
            <w:tcW w:w="28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80C8AF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Route branch into a join and an end.</w:t>
            </w:r>
          </w:p>
        </w:tc>
        <w:tc>
          <w:tcPr>
            <w:tcW w:w="1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7E6F4C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</w:tbl>
    <w:p xmlns:wp14="http://schemas.microsoft.com/office/word/2010/wordml" w14:paraId="0E27B00A" wp14:textId="77777777">
      <w:pPr>
        <w:spacing w:after="60"/>
      </w:pPr>
    </w:p>
    <w:p xmlns:wp14="http://schemas.microsoft.com/office/word/2010/wordml" w14:paraId="5501DF0C" wp14:textId="77777777">
      <w:pPr>
        <w:pStyle w:val="Heading2"/>
      </w:pPr>
      <w:r>
        <w:t xml:space="preserve">5.2 Gateway &amp; control-flow defects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20"/>
        <w:gridCol w:w="2600"/>
        <w:gridCol w:w="1900"/>
        <w:gridCol w:w="2680"/>
        <w:gridCol w:w="1000"/>
      </w:tblGrid>
      <w:tr xmlns:wp14="http://schemas.microsoft.com/office/word/2010/wordml" w:rsidTr="40E4407B" w14:paraId="190F4C75" wp14:textId="77777777">
        <w:trPr>
          <w:tblHeader/>
        </w:trPr>
        <w:tc>
          <w:tcPr>
            <w:tcW w:w="5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F7E317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6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AE6267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w="2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163F9C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Defect</w:t>
            </w:r>
          </w:p>
        </w:tc>
        <w:tc>
          <w:tcPr>
            <w:tcW w:w="19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395E17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w="26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DBB380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w="1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E552BB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</w:tr>
      <w:tr xmlns:wp14="http://schemas.microsoft.com/office/word/2010/wordml" w:rsidTr="40E4407B" w14:paraId="5C787069" wp14:textId="77777777">
        <w:tc>
          <w:tcPr>
            <w:tcW w:w="5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A7018E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D04</w:t>
            </w:r>
          </w:p>
        </w:tc>
        <w:tc>
          <w:tcPr>
            <w:tcW w:w="6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271BC8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F04</w:t>
            </w:r>
          </w:p>
        </w:tc>
        <w:tc>
          <w:tcPr>
            <w:tcW w:w="2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AEF398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Misused exclusive gateway (single outgoing)</w:t>
            </w:r>
          </w:p>
        </w:tc>
        <w:tc>
          <w:tcPr>
            <w:tcW w:w="19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1B3059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Severity?</w:t>
            </w:r>
          </w:p>
        </w:tc>
        <w:tc>
          <w:tcPr>
            <w:tcW w:w="26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5B698A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Add branch(es) with conditions, or remove GW.</w:t>
            </w:r>
          </w:p>
        </w:tc>
        <w:tc>
          <w:tcPr>
            <w:tcW w:w="1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B76158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</w:t>
            </w:r>
          </w:p>
        </w:tc>
      </w:tr>
      <w:tr xmlns:wp14="http://schemas.microsoft.com/office/word/2010/wordml" w:rsidTr="40E4407B" w14:paraId="4BC4142A" wp14:textId="77777777">
        <w:tc>
          <w:tcPr>
            <w:tcW w:w="5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466651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D07</w:t>
            </w:r>
          </w:p>
        </w:tc>
        <w:tc>
          <w:tcPr>
            <w:tcW w:w="6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9F41A7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F06</w:t>
            </w:r>
          </w:p>
        </w:tc>
        <w:tc>
          <w:tcPr>
            <w:tcW w:w="2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FF41AF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Parallel split without join</w:t>
            </w:r>
          </w:p>
        </w:tc>
        <w:tc>
          <w:tcPr>
            <w:tcW w:w="19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3F9CE9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Fulfil in parallel</w:t>
            </w:r>
          </w:p>
        </w:tc>
        <w:tc>
          <w:tcPr>
            <w:tcW w:w="26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D2A940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a matching parallel join gateway.</w:t>
            </w:r>
          </w:p>
        </w:tc>
        <w:tc>
          <w:tcPr>
            <w:tcW w:w="1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784261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 xmlns:wp14="http://schemas.microsoft.com/office/word/2010/wordml" w:rsidTr="40E4407B" w14:paraId="799C06E9" wp14:textId="77777777">
        <w:tc>
          <w:tcPr>
            <w:tcW w:w="5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9B74FB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D09</w:t>
            </w:r>
          </w:p>
        </w:tc>
        <w:tc>
          <w:tcPr>
            <w:tcW w:w="6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410B00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F07</w:t>
            </w:r>
          </w:p>
        </w:tc>
        <w:tc>
          <w:tcPr>
            <w:tcW w:w="2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FAF1E6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Gateway with no conditions / default</w:t>
            </w:r>
          </w:p>
        </w:tc>
        <w:tc>
          <w:tcPr>
            <w:tcW w:w="19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DC5434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(unlabeled GW)</w:t>
            </w:r>
          </w:p>
        </w:tc>
        <w:tc>
          <w:tcPr>
            <w:tcW w:w="26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2AB8EF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conditions and mark a default flow.</w:t>
            </w:r>
          </w:p>
        </w:tc>
        <w:tc>
          <w:tcPr>
            <w:tcW w:w="1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2EC909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 xmlns:wp14="http://schemas.microsoft.com/office/word/2010/wordml" w:rsidTr="40E4407B" w14:paraId="6FEFFF8E" wp14:textId="77777777">
        <w:tc>
          <w:tcPr>
            <w:tcW w:w="5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342C16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D10</w:t>
            </w:r>
          </w:p>
        </w:tc>
        <w:tc>
          <w:tcPr>
            <w:tcW w:w="6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328025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F07</w:t>
            </w:r>
          </w:p>
        </w:tc>
        <w:tc>
          <w:tcPr>
            <w:tcW w:w="2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0562D4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Unlabeled decision gateway</w:t>
            </w:r>
          </w:p>
        </w:tc>
        <w:tc>
          <w:tcPr>
            <w:tcW w:w="19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C0EA19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(unlabeled GW)</w:t>
            </w:r>
          </w:p>
        </w:tc>
        <w:tc>
          <w:tcPr>
            <w:tcW w:w="26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31265A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Name the gateway with its question.</w:t>
            </w:r>
          </w:p>
        </w:tc>
        <w:tc>
          <w:tcPr>
            <w:tcW w:w="1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16C85B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</w:tbl>
    <w:p xmlns:wp14="http://schemas.microsoft.com/office/word/2010/wordml" w14:paraId="60061E4C" wp14:textId="77777777">
      <w:pPr>
        <w:spacing w:after="60"/>
      </w:pPr>
    </w:p>
    <w:p xmlns:wp14="http://schemas.microsoft.com/office/word/2010/wordml" w14:paraId="29A1FAE6" wp14:textId="77777777">
      <w:pPr>
        <w:pStyle w:val="Heading2"/>
      </w:pPr>
      <w:r>
        <w:t xml:space="preserve">5.3 Clarity, ownership &amp; complexity defects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20"/>
        <w:gridCol w:w="2500"/>
        <w:gridCol w:w="1900"/>
        <w:gridCol w:w="2780"/>
        <w:gridCol w:w="1000"/>
      </w:tblGrid>
      <w:tr xmlns:wp14="http://schemas.microsoft.com/office/word/2010/wordml" w:rsidTr="40E4407B" w14:paraId="5D4464BA" wp14:textId="77777777">
        <w:trPr>
          <w:tblHeader/>
        </w:trPr>
        <w:tc>
          <w:tcPr>
            <w:tcW w:w="5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0E0940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6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DC0ED0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w="25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83DC63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Defect</w:t>
            </w:r>
          </w:p>
        </w:tc>
        <w:tc>
          <w:tcPr>
            <w:tcW w:w="19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403541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w="27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1E63E0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  <w:tc>
          <w:tcPr>
            <w:tcW w:w="1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54D8ED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</w:tr>
      <w:tr xmlns:wp14="http://schemas.microsoft.com/office/word/2010/wordml" w:rsidTr="40E4407B" w14:paraId="65657FD9" wp14:textId="77777777">
        <w:tc>
          <w:tcPr>
            <w:tcW w:w="5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93BC2E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D02</w:t>
            </w:r>
          </w:p>
        </w:tc>
        <w:tc>
          <w:tcPr>
            <w:tcW w:w="6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462EEA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F03</w:t>
            </w:r>
          </w:p>
        </w:tc>
        <w:tc>
          <w:tcPr>
            <w:tcW w:w="25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507322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Vague task name (“Process”)</w:t>
            </w:r>
          </w:p>
        </w:tc>
        <w:tc>
          <w:tcPr>
            <w:tcW w:w="19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586680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Process</w:t>
            </w:r>
          </w:p>
        </w:tc>
        <w:tc>
          <w:tcPr>
            <w:tcW w:w="27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9AB598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Rename to a verb+object action.</w:t>
            </w:r>
          </w:p>
        </w:tc>
        <w:tc>
          <w:tcPr>
            <w:tcW w:w="1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242EDD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</w:t>
            </w:r>
          </w:p>
        </w:tc>
      </w:tr>
      <w:tr xmlns:wp14="http://schemas.microsoft.com/office/word/2010/wordml" w:rsidTr="40E4407B" w14:paraId="1C67B761" wp14:textId="77777777">
        <w:tc>
          <w:tcPr>
            <w:tcW w:w="5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DF0AB7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D06</w:t>
            </w:r>
          </w:p>
        </w:tc>
        <w:tc>
          <w:tcPr>
            <w:tcW w:w="6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C429D6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F05</w:t>
            </w:r>
          </w:p>
        </w:tc>
        <w:tc>
          <w:tcPr>
            <w:tcW w:w="25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73F905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Vague task name (“Do needful”)</w:t>
            </w:r>
          </w:p>
        </w:tc>
        <w:tc>
          <w:tcPr>
            <w:tcW w:w="19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084452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 needful</w:t>
            </w:r>
          </w:p>
        </w:tc>
        <w:tc>
          <w:tcPr>
            <w:tcW w:w="27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A8B104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Rename to a concrete activity.</w:t>
            </w:r>
          </w:p>
        </w:tc>
        <w:tc>
          <w:tcPr>
            <w:tcW w:w="1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9D503F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</w:t>
            </w:r>
          </w:p>
        </w:tc>
      </w:tr>
      <w:tr xmlns:wp14="http://schemas.microsoft.com/office/word/2010/wordml" w:rsidTr="40E4407B" w14:paraId="4A9786FA" wp14:textId="77777777">
        <w:tc>
          <w:tcPr>
            <w:tcW w:w="5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86C301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D11</w:t>
            </w:r>
          </w:p>
        </w:tc>
        <w:tc>
          <w:tcPr>
            <w:tcW w:w="6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D3B225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F08</w:t>
            </w:r>
          </w:p>
        </w:tc>
        <w:tc>
          <w:tcPr>
            <w:tcW w:w="25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AB42FA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Duplicate activity</w:t>
            </w:r>
          </w:p>
        </w:tc>
        <w:tc>
          <w:tcPr>
            <w:tcW w:w="19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EE8A95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Investigate issue ×2</w:t>
            </w:r>
          </w:p>
        </w:tc>
        <w:tc>
          <w:tcPr>
            <w:tcW w:w="27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6274C8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Merge into one task.</w:t>
            </w:r>
          </w:p>
        </w:tc>
        <w:tc>
          <w:tcPr>
            <w:tcW w:w="1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A6FE62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</w:t>
            </w:r>
          </w:p>
        </w:tc>
      </w:tr>
      <w:tr xmlns:wp14="http://schemas.microsoft.com/office/word/2010/wordml" w:rsidTr="40E4407B" w14:paraId="0C0F4489" wp14:textId="77777777">
        <w:tc>
          <w:tcPr>
            <w:tcW w:w="5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F9417B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D12</w:t>
            </w:r>
          </w:p>
        </w:tc>
        <w:tc>
          <w:tcPr>
            <w:tcW w:w="6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9BAAD1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F08</w:t>
            </w:r>
          </w:p>
        </w:tc>
        <w:tc>
          <w:tcPr>
            <w:tcW w:w="25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D94465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Missing swimlanes / roles</w:t>
            </w:r>
          </w:p>
        </w:tc>
        <w:tc>
          <w:tcPr>
            <w:tcW w:w="19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E59B2D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whole process</w:t>
            </w:r>
          </w:p>
        </w:tc>
        <w:tc>
          <w:tcPr>
            <w:tcW w:w="27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2C3397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Add a pool with lanes and assign tasks.</w:t>
            </w:r>
          </w:p>
        </w:tc>
        <w:tc>
          <w:tcPr>
            <w:tcW w:w="1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56E0A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</w:t>
            </w:r>
          </w:p>
        </w:tc>
      </w:tr>
      <w:tr xmlns:wp14="http://schemas.microsoft.com/office/word/2010/wordml" w:rsidTr="40E4407B" w14:paraId="71B91AD4" wp14:textId="77777777">
        <w:tc>
          <w:tcPr>
            <w:tcW w:w="5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36D4C6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D13</w:t>
            </w:r>
          </w:p>
        </w:tc>
        <w:tc>
          <w:tcPr>
            <w:tcW w:w="62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08E2BF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F08</w:t>
            </w:r>
          </w:p>
        </w:tc>
        <w:tc>
          <w:tcPr>
            <w:tcW w:w="25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26E4D5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Excessive linear complexity</w:t>
            </w:r>
          </w:p>
        </w:tc>
        <w:tc>
          <w:tcPr>
            <w:tcW w:w="19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08457F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whole process</w:t>
            </w:r>
          </w:p>
        </w:tc>
        <w:tc>
          <w:tcPr>
            <w:tcW w:w="278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885797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Consolidate over-decomposed steps.</w:t>
            </w:r>
          </w:p>
        </w:tc>
        <w:tc>
          <w:tcPr>
            <w:tcW w:w="1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467FBA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</w:tbl>
    <w:p xmlns:wp14="http://schemas.microsoft.com/office/word/2010/wordml" w14:paraId="44EAFD9C" wp14:textId="77777777">
      <w:pPr>
        <w:spacing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40E4407B" w14:paraId="48C9823C" wp14:textId="77777777">
        <w:tc>
          <w:tcPr>
            <w:tcW w:w="93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90DC1C" wp14:textId="77777777">
            <w:pPr>
              <w:spacing w:after="6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Fair-play note</w:t>
            </w:r>
          </w:p>
          <w:p w14:paraId="58ED8CCB" wp14:textId="77777777">
            <w:r w:rsidRPr="40E4407B" w:rsidR="40E4407B">
              <w:rPr>
                <w:sz w:val="20"/>
                <w:szCs w:val="20"/>
                <w:lang w:val="en-US"/>
              </w:rPr>
              <w:t>Do not hardcode fixes to these exact IDs or names (e.g., “if task == Do needful”). Judges may run your solution against a modified copy of the corpus with renamed elements and additional planted defects. Detect by structure and semantics, not by literal string match.</w:t>
            </w:r>
          </w:p>
        </w:tc>
      </w:tr>
    </w:tbl>
    <w:p xmlns:wp14="http://schemas.microsoft.com/office/word/2010/wordml" w14:paraId="4B94D5A5" wp14:textId="77777777">
      <w:r>
        <w:br w:type="page"/>
      </w:r>
    </w:p>
    <w:p xmlns:wp14="http://schemas.microsoft.com/office/word/2010/wordml" w14:paraId="770D7274" wp14:textId="77777777">
      <w:pPr>
        <w:pStyle w:val="Heading1"/>
      </w:pPr>
      <w:r>
        <w:t xml:space="preserve">6. How to Use the Kit</w:t>
      </w:r>
    </w:p>
    <w:p xmlns:wp14="http://schemas.microsoft.com/office/word/2010/wordml" w14:paraId="4DA3D851" wp14:textId="77777777">
      <w:pPr>
        <w:pStyle w:val="ListParagraph"/>
        <w:numPr>
          <w:ilvl w:val="0"/>
          <w:numId w:val="2"/>
        </w:numPr>
        <w:spacing w:after="60"/>
        <w:rPr/>
      </w:pPr>
      <w:r w:rsidRPr="40E4407B" w:rsidR="40E4407B">
        <w:rPr>
          <w:lang w:val="en-US"/>
        </w:rPr>
        <w:t>Unzip the corpus and load the .bpmn files with any BPMN 2.0 parser (or bpmn-js). Each file is valid XML with DI.</w:t>
      </w:r>
    </w:p>
    <w:p xmlns:wp14="http://schemas.microsoft.com/office/word/2010/wordml" w14:paraId="2943E7B0" wp14:textId="77777777">
      <w:pPr>
        <w:pStyle w:val="ListParagraph"/>
        <w:numPr>
          <w:ilvl w:val="0"/>
          <w:numId w:val="2"/>
        </w:numPr>
        <w:spacing w:after="60"/>
      </w:pPr>
      <w:r>
        <w:t xml:space="preserve">For the text-to-BPMN track, feed rows from the Description Bank sheet and emit BPMN 2.0 XML.</w:t>
      </w:r>
    </w:p>
    <w:p xmlns:wp14="http://schemas.microsoft.com/office/word/2010/wordml" w14:paraId="7EBAE2CB" wp14:textId="77777777">
      <w:pPr>
        <w:pStyle w:val="ListParagraph"/>
        <w:numPr>
          <w:ilvl w:val="0"/>
          <w:numId w:val="2"/>
        </w:numPr>
        <w:spacing w:after="60"/>
      </w:pPr>
      <w:r>
        <w:t xml:space="preserve">For the analysis track, produce two SEPARATE outputs per file: a plain-language description and a defect report.</w:t>
      </w:r>
    </w:p>
    <w:p xmlns:wp14="http://schemas.microsoft.com/office/word/2010/wordml" w14:paraId="1BAD7D11" wp14:textId="77777777">
      <w:pPr>
        <w:pStyle w:val="ListParagraph"/>
        <w:numPr>
          <w:ilvl w:val="0"/>
          <w:numId w:val="2"/>
        </w:numPr>
        <w:spacing w:after="60"/>
        <w:rPr/>
      </w:pPr>
      <w:r w:rsidRPr="40E4407B" w:rsidR="40E4407B">
        <w:rPr>
          <w:lang w:val="en-US"/>
        </w:rPr>
        <w:t>Start with the clean references (F01, F02) to validate your parser, then move to the defective files.</w:t>
      </w:r>
    </w:p>
    <w:p xmlns:wp14="http://schemas.microsoft.com/office/word/2010/wordml" w14:paraId="59EBC26B" wp14:textId="77777777">
      <w:pPr>
        <w:pStyle w:val="ListParagraph"/>
        <w:numPr>
          <w:ilvl w:val="0"/>
          <w:numId w:val="2"/>
        </w:numPr>
        <w:spacing w:after="60"/>
      </w:pPr>
      <w:r>
        <w:t xml:space="preserve">You may extend the kit — add descriptions, author new BPMN files, or plant new defects — to stress-test your solution.</w:t>
      </w:r>
    </w:p>
    <w:p xmlns:wp14="http://schemas.microsoft.com/office/word/2010/wordml" w14:paraId="3DEEC669" wp14:textId="77777777">
      <w:pPr>
        <w:spacing w:after="60"/>
      </w:pPr>
    </w:p>
    <w:p xmlns:wp14="http://schemas.microsoft.com/office/word/2010/wordml" w14:paraId="1ABCEE39" wp14:textId="77777777">
      <w:pPr>
        <w:pStyle w:val="Heading2"/>
      </w:pPr>
      <w:r>
        <w:t xml:space="preserve">Reproducibility</w:t>
      </w:r>
    </w:p>
    <w:p xmlns:wp14="http://schemas.microsoft.com/office/word/2010/wordml" w14:paraId="26D232C2" wp14:textId="77777777">
      <w:pPr>
        <w:spacing w:after="120" w:line="276"/>
      </w:pPr>
      <w:r>
        <w:t xml:space="preserve">The Excel catalog and the BPMN corpus are generated procedurally with a fixed random seed, so the kit is reproducible and easy to extend by following the same schema and defect patterns described above.</w:t>
      </w:r>
    </w:p>
    <w:p xmlns:wp14="http://schemas.microsoft.com/office/word/2010/wordml" w14:paraId="266B03BD" wp14:textId="77777777">
      <w:pPr>
        <w:pStyle w:val="Heading1"/>
      </w:pPr>
      <w:r>
        <w:t xml:space="preserve">Appendix A — Workbook Sheets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 xmlns:wp14="http://schemas.microsoft.com/office/word/2010/wordml" w:rsidTr="40E4407B" w14:paraId="18D1725B" wp14:textId="77777777">
        <w:trPr>
          <w:tblHeader/>
        </w:trPr>
        <w:tc>
          <w:tcPr>
            <w:tcW w:w="2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742491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Sheet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B3EEAD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w="47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1F3864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546E3C" wp14:textId="77777777"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 xmlns:wp14="http://schemas.microsoft.com/office/word/2010/wordml" w:rsidTr="40E4407B" w14:paraId="5B39103D" wp14:textId="77777777">
        <w:tc>
          <w:tcPr>
            <w:tcW w:w="2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A89EA6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README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95BBE8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Info</w:t>
            </w:r>
          </w:p>
        </w:tc>
        <w:tc>
          <w:tcPr>
            <w:tcW w:w="47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7DF706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Purpose, structure, how to use</w:t>
            </w:r>
          </w:p>
        </w:tc>
      </w:tr>
      <w:tr xmlns:wp14="http://schemas.microsoft.com/office/word/2010/wordml" w:rsidTr="40E4407B" w14:paraId="48848F01" wp14:textId="77777777">
        <w:tc>
          <w:tcPr>
            <w:tcW w:w="2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B09E06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Description_Bank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A59785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w="47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948818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plain-language descriptions (text-to-BPMN)</w:t>
            </w:r>
          </w:p>
        </w:tc>
      </w:tr>
      <w:tr xmlns:wp14="http://schemas.microsoft.com/office/word/2010/wordml" w:rsidTr="40E4407B" w14:paraId="36C9D44E" wp14:textId="77777777">
        <w:tc>
          <w:tcPr>
            <w:tcW w:w="2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C8D5D5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BPMN_Catalog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752711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Index</w:t>
            </w:r>
          </w:p>
        </w:tc>
        <w:tc>
          <w:tcPr>
            <w:tcW w:w="47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B3009F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 corpus files + intended use</w:t>
            </w:r>
          </w:p>
        </w:tc>
      </w:tr>
      <w:tr xmlns:wp14="http://schemas.microsoft.com/office/word/2010/wordml" w:rsidTr="40E4407B" w14:paraId="649CDCB4" wp14:textId="77777777">
        <w:tc>
          <w:tcPr>
            <w:tcW w:w="2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488BA3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Element_Inventory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67A478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w="47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FF76E6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Element counts per file</w:t>
            </w:r>
          </w:p>
        </w:tc>
      </w:tr>
      <w:tr xmlns:wp14="http://schemas.microsoft.com/office/word/2010/wordml" w:rsidTr="40E4407B" w14:paraId="374CC9B9" wp14:textId="77777777">
        <w:tc>
          <w:tcPr>
            <w:tcW w:w="2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3ED59A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Glossary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3B69C3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Reference</w:t>
            </w:r>
          </w:p>
        </w:tc>
        <w:tc>
          <w:tcPr>
            <w:tcW w:w="47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E6201E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BPMN terms in plain language</w:t>
            </w:r>
          </w:p>
        </w:tc>
      </w:tr>
      <w:tr xmlns:wp14="http://schemas.microsoft.com/office/word/2010/wordml" w:rsidTr="40E4407B" w14:paraId="5D96C1F1" wp14:textId="77777777">
        <w:tc>
          <w:tcPr>
            <w:tcW w:w="26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244E95" wp14:textId="77777777">
            <w:r w:rsidRPr="40E4407B" w:rsidR="40E4407B">
              <w:rPr>
                <w:b w:val="0"/>
                <w:bCs w:val="0"/>
                <w:color w:val="000000"/>
                <w:sz w:val="18"/>
                <w:szCs w:val="18"/>
                <w:lang w:val="en-US"/>
              </w:rPr>
              <w:t>Defect_Answer_Key</w:t>
            </w:r>
          </w:p>
        </w:tc>
        <w:tc>
          <w:tcPr>
            <w:tcW w:w="200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6446E9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Hidden key</w:t>
            </w:r>
          </w:p>
        </w:tc>
        <w:tc>
          <w:tcPr>
            <w:tcW w:w="4760" w:type="dxa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val="clear" w:color="auto" w:fill="F2F2F2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EA01AA" wp14:textId="77777777"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 planted defects + fixes — unhide to score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40E4407B" w14:paraId="1B02A6F1" wp14:textId="77777777">
    <w:pPr>
      <w:jc w:val="center"/>
      <w:rPr>
        <w:lang w:val="en-US"/>
      </w:rPr>
    </w:pPr>
    <w:r w:rsidRPr="40E4407B" w:rsidR="40E4407B">
      <w:rPr>
        <w:color w:val="808080"/>
        <w:sz w:val="16"/>
        <w:szCs w:val="16"/>
        <w:lang w:val="en-US"/>
      </w:rPr>
      <w:t xml:space="preserve">INTERNAL  •  Page </w:t>
    </w:r>
    <w:r w:rsidRPr="40E4407B">
      <w:rPr>
        <w:color w:val="808080"/>
        <w:sz w:val="16"/>
        <w:szCs w:val="16"/>
        <w:lang w:val="en-US"/>
      </w:rPr>
      <w:fldChar w:fldCharType="begin"/>
    </w:r>
    <w:r w:rsidRPr="40E4407B">
      <w:rPr>
        <w:color w:val="808080"/>
        <w:sz w:val="16"/>
        <w:szCs w:val="16"/>
      </w:rPr>
      <w:instrText xml:space="preserve">PAGE</w:instrText>
    </w:r>
    <w:r w:rsidRPr="40E4407B">
      <w:rPr>
        <w:color w:val="808080"/>
        <w:sz w:val="16"/>
        <w:szCs w:val="16"/>
      </w:rPr>
      <w:fldChar w:fldCharType="separate"/>
    </w:r>
    <w:r w:rsidRPr="40E4407B">
      <w:rPr>
        <w:color w:val="808080"/>
        <w:sz w:val="16"/>
        <w:szCs w:val="16"/>
        <w:lang w:val="en-US"/>
      </w:rPr>
      <w:fldChar w:fldCharType="end"/>
    </w:r>
    <w:r w:rsidRPr="40E4407B" w:rsidR="40E4407B">
      <w:rPr>
        <w:color w:val="808080"/>
        <w:sz w:val="16"/>
        <w:szCs w:val="16"/>
        <w:lang w:val="en-US"/>
      </w:rPr>
      <w:t xml:space="preserve"> of </w:t>
    </w:r>
    <w:r w:rsidRPr="40E4407B">
      <w:rPr>
        <w:color w:val="808080"/>
        <w:sz w:val="16"/>
        <w:szCs w:val="16"/>
        <w:lang w:val="en-US"/>
      </w:rPr>
      <w:fldChar w:fldCharType="begin"/>
    </w:r>
    <w:r w:rsidRPr="40E4407B">
      <w:rPr>
        <w:color w:val="808080"/>
        <w:sz w:val="16"/>
        <w:szCs w:val="16"/>
      </w:rPr>
      <w:instrText xml:space="preserve">NUMPAGES</w:instrText>
    </w:r>
    <w:r w:rsidRPr="40E4407B">
      <w:rPr>
        <w:color w:val="808080"/>
        <w:sz w:val="16"/>
        <w:szCs w:val="16"/>
      </w:rPr>
      <w:fldChar w:fldCharType="separate"/>
    </w:r>
    <w:r w:rsidRPr="40E4407B">
      <w:rPr>
        <w:color w:val="808080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14:paraId="406C178D" wp14:textId="77777777">
    <w:pPr>
      <w:jc w:val="right"/>
    </w:pPr>
    <w:r w:rsidRPr="40E4407B" w:rsidR="40E4407B">
      <w:rPr>
        <w:color w:val="808080"/>
        <w:sz w:val="16"/>
        <w:szCs w:val="16"/>
        <w:lang w:val="en-US"/>
      </w:rPr>
      <w:t>ProcessIQ Hackathon  |  Synthetic Dataset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c94e5b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c3a38a"/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–"/>
      <w:lvlJc w:val="left"/>
      <w:pPr>
        <w:ind w:left="11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8B739F7"/>
  <w15:docId w15:val="{BD8B0A01-C016-499A-88C4-66EEFE21BB60}"/>
  <w:rsids>
    <w:rsidRoot w:val="40E4407B"/>
    <w:rsid w:val="40E4407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80" w:after="160"/>
      <w:outlineLvl w:val="0"/>
    </w:pPr>
    <w:rPr>
      <w:rFonts w:ascii="Arial" w:hAnsi="Arial" w:eastAsia="Arial" w:cs="Arial"/>
      <w:b/>
      <w:bCs/>
      <w:color w:val="1F3864"/>
      <w:sz w:val="30"/>
      <w:szCs w:val="30"/>
    </w:rPr>
  </w:style>
  <w:style w:type="paragraph" w:styleId="Heading2">
    <w:name w:val="heading 20"/>
    <w:basedOn w:val="Normal"/>
    <w:next w:val="Normal"/>
    <w:qFormat/>
    <w:pPr>
      <w:spacing w:before="200" w:after="100"/>
      <w:outlineLvl w:val="1"/>
    </w:pPr>
    <w:rPr>
      <w:rFonts w:ascii="Arial" w:hAnsi="Arial" w:eastAsia="Arial" w:cs="Arial"/>
      <w:b/>
      <w:bCs/>
      <w:color w:val="2E5496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ProcessIQ Hackathon — Synthetic Dataset Report</dc:title>
  <dc:creator>Chakravarthy, Praveen (Digital Solutions IN I-TP)</dc:creator>
  <lastModifiedBy>Chakravarthy, Praveen (Digital Solutions IN I-TP)</lastModifiedBy>
  <revision>2</revision>
  <dcterms:created xsi:type="dcterms:W3CDTF">2026-09-08T07:59:44.1599869Z</dcterms:created>
  <dcterms:modified xsi:type="dcterms:W3CDTF">2026-09-08T08:28:52.4913626Z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