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12.png" ContentType="image/png"/>
  <Override PartName="/word/media/image7.png" ContentType="image/png"/>
  <Override PartName="/word/media/image11.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171"/>
        <w:rPr>
          <w:sz w:val="24"/>
          <w:szCs w:val="24"/>
        </w:rPr>
      </w:pPr>
      <w:r>
        <w:rPr>
          <w:sz w:val="24"/>
          <w:szCs w:val="24"/>
        </w:rPr>
        <w:drawing>
          <wp:anchor behindDoc="1" distT="0" distB="0" distL="0" distR="0" simplePos="0" locked="0" layoutInCell="0" allowOverlap="1" relativeHeight="2">
            <wp:simplePos x="0" y="0"/>
            <wp:positionH relativeFrom="page">
              <wp:posOffset>3081655</wp:posOffset>
            </wp:positionH>
            <wp:positionV relativeFrom="page">
              <wp:posOffset>423545</wp:posOffset>
            </wp:positionV>
            <wp:extent cx="1447800" cy="952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47800" cy="9525"/>
                    </a:xfrm>
                    <a:prstGeom prst="rect">
                      <a:avLst/>
                    </a:prstGeom>
                  </pic:spPr>
                </pic:pic>
              </a:graphicData>
            </a:graphic>
          </wp:anchor>
        </w:drawing>
      </w:r>
    </w:p>
    <w:p>
      <w:pPr>
        <w:pStyle w:val="Normal"/>
        <w:ind w:left="1780" w:hanging="0"/>
        <w:rPr>
          <w:sz w:val="20"/>
          <w:szCs w:val="20"/>
        </w:rPr>
      </w:pPr>
      <w:r>
        <w:rPr>
          <w:rFonts w:eastAsia="Times New Roman"/>
          <w:sz w:val="32"/>
          <w:szCs w:val="32"/>
        </w:rPr>
        <w:t>Федеральное агентство по образованию</w:t>
      </w:r>
    </w:p>
    <w:p>
      <w:pPr>
        <w:pStyle w:val="Normal"/>
        <w:spacing w:lineRule="exact" w:line="366"/>
        <w:rPr>
          <w:sz w:val="24"/>
          <w:szCs w:val="24"/>
        </w:rPr>
      </w:pPr>
      <w:r>
        <w:rPr>
          <w:sz w:val="24"/>
          <w:szCs w:val="24"/>
        </w:rPr>
      </w:r>
    </w:p>
    <w:p>
      <w:pPr>
        <w:pStyle w:val="Normal"/>
        <w:ind w:left="900" w:hanging="0"/>
        <w:rPr>
          <w:sz w:val="20"/>
          <w:szCs w:val="20"/>
        </w:rPr>
      </w:pPr>
      <w:r>
        <w:rPr>
          <w:rFonts w:eastAsia="Times New Roman"/>
          <w:sz w:val="32"/>
          <w:szCs w:val="32"/>
        </w:rPr>
        <w:t>САНКТ–ПЕТЕРБУРГСКИЙ ГОСУДАРСТВЕННЫЙ</w:t>
      </w:r>
    </w:p>
    <w:p>
      <w:pPr>
        <w:pStyle w:val="Normal"/>
        <w:spacing w:lineRule="exact" w:line="2"/>
        <w:rPr>
          <w:sz w:val="24"/>
          <w:szCs w:val="24"/>
        </w:rPr>
      </w:pPr>
      <w:r>
        <w:rPr>
          <w:sz w:val="24"/>
          <w:szCs w:val="24"/>
        </w:rPr>
      </w:r>
    </w:p>
    <w:p>
      <w:pPr>
        <w:pStyle w:val="Normal"/>
        <w:jc w:val="center"/>
        <w:rPr>
          <w:sz w:val="20"/>
          <w:szCs w:val="20"/>
        </w:rPr>
      </w:pPr>
      <w:r>
        <w:rPr>
          <w:rFonts w:eastAsia="Times New Roman"/>
          <w:sz w:val="32"/>
          <w:szCs w:val="32"/>
        </w:rPr>
        <w:t>ПОЛИТЕХНИЧЕСКИЙ УНИВЕРСИТЕТ</w:t>
      </w:r>
    </w:p>
    <w:p>
      <w:pPr>
        <w:pStyle w:val="Normal"/>
        <w:spacing w:lineRule="exact" w:line="20"/>
        <w:rPr>
          <w:sz w:val="24"/>
          <w:szCs w:val="24"/>
        </w:rPr>
      </w:pPr>
      <w:r>
        <w:rPr>
          <w:sz w:val="24"/>
          <w:szCs w:val="24"/>
        </w:rPr>
        <w:drawing>
          <wp:anchor behindDoc="1" distT="0" distB="0" distL="0" distR="0" simplePos="0" locked="0" layoutInCell="0" allowOverlap="1" relativeHeight="3">
            <wp:simplePos x="0" y="0"/>
            <wp:positionH relativeFrom="column">
              <wp:posOffset>-26035</wp:posOffset>
            </wp:positionH>
            <wp:positionV relativeFrom="paragraph">
              <wp:posOffset>101600</wp:posOffset>
            </wp:positionV>
            <wp:extent cx="5744845" cy="3556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44845" cy="35560"/>
                    </a:xfrm>
                    <a:prstGeom prst="rect">
                      <a:avLst/>
                    </a:prstGeom>
                  </pic:spPr>
                </pic:pic>
              </a:graphicData>
            </a:graphic>
          </wp:anchor>
        </w:drawing>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65"/>
        <w:rPr>
          <w:sz w:val="24"/>
          <w:szCs w:val="24"/>
        </w:rPr>
      </w:pPr>
      <w:r>
        <w:rPr>
          <w:sz w:val="24"/>
          <w:szCs w:val="24"/>
        </w:rPr>
      </w:r>
    </w:p>
    <w:p>
      <w:pPr>
        <w:pStyle w:val="Normal"/>
        <w:jc w:val="center"/>
        <w:rPr>
          <w:sz w:val="20"/>
          <w:szCs w:val="20"/>
        </w:rPr>
      </w:pPr>
      <w:r>
        <w:rPr>
          <w:rFonts w:eastAsia="Times New Roman"/>
          <w:b/>
          <w:bCs/>
          <w:sz w:val="32"/>
          <w:szCs w:val="32"/>
        </w:rPr>
        <w:t>Институт компьютерных наук и технологий</w:t>
      </w:r>
    </w:p>
    <w:p>
      <w:pPr>
        <w:pStyle w:val="Normal"/>
        <w:spacing w:lineRule="exact" w:line="201"/>
        <w:rPr>
          <w:sz w:val="24"/>
          <w:szCs w:val="24"/>
        </w:rPr>
      </w:pPr>
      <w:r>
        <w:rPr>
          <w:sz w:val="24"/>
          <w:szCs w:val="24"/>
        </w:rPr>
      </w:r>
    </w:p>
    <w:p>
      <w:pPr>
        <w:pStyle w:val="Normal"/>
        <w:jc w:val="center"/>
        <w:rPr>
          <w:sz w:val="20"/>
          <w:szCs w:val="20"/>
        </w:rPr>
      </w:pPr>
      <w:r>
        <w:rPr>
          <w:rFonts w:eastAsia="Times New Roman"/>
          <w:b/>
          <w:bCs/>
          <w:sz w:val="32"/>
          <w:szCs w:val="32"/>
        </w:rPr>
        <w:t>Высшая школа программной инженерии</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11"/>
        <w:rPr>
          <w:sz w:val="24"/>
          <w:szCs w:val="24"/>
        </w:rPr>
      </w:pPr>
      <w:r>
        <w:rPr>
          <w:sz w:val="24"/>
          <w:szCs w:val="24"/>
        </w:rPr>
      </w:r>
    </w:p>
    <w:p>
      <w:pPr>
        <w:pStyle w:val="Normal"/>
        <w:jc w:val="center"/>
        <w:rPr>
          <w:sz w:val="20"/>
          <w:szCs w:val="20"/>
        </w:rPr>
      </w:pPr>
      <w:r>
        <w:rPr>
          <w:rFonts w:eastAsia="Times New Roman"/>
          <w:b/>
          <w:bCs/>
          <w:i/>
          <w:iCs/>
          <w:sz w:val="32"/>
          <w:szCs w:val="32"/>
        </w:rPr>
        <w:t>О.В. Александрова, В.П.Котляров</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82"/>
        <w:rPr>
          <w:sz w:val="24"/>
          <w:szCs w:val="24"/>
        </w:rPr>
      </w:pPr>
      <w:r>
        <w:rPr>
          <w:sz w:val="24"/>
          <w:szCs w:val="24"/>
        </w:rPr>
      </w:r>
    </w:p>
    <w:p>
      <w:pPr>
        <w:pStyle w:val="Normal"/>
        <w:jc w:val="center"/>
        <w:rPr>
          <w:sz w:val="20"/>
          <w:szCs w:val="20"/>
        </w:rPr>
      </w:pPr>
      <w:r>
        <w:rPr>
          <w:rFonts w:eastAsia="Times New Roman"/>
          <w:b/>
          <w:bCs/>
          <w:sz w:val="45"/>
          <w:szCs w:val="45"/>
        </w:rPr>
        <w:t>Архитектура вычислительных систем</w:t>
      </w:r>
    </w:p>
    <w:p>
      <w:pPr>
        <w:pStyle w:val="Normal"/>
        <w:spacing w:lineRule="exact" w:line="200"/>
        <w:rPr>
          <w:sz w:val="24"/>
          <w:szCs w:val="24"/>
        </w:rPr>
      </w:pPr>
      <w:r>
        <w:rPr>
          <w:sz w:val="24"/>
          <w:szCs w:val="24"/>
        </w:rPr>
      </w:r>
    </w:p>
    <w:p>
      <w:pPr>
        <w:pStyle w:val="Normal"/>
        <w:spacing w:lineRule="exact" w:line="376"/>
        <w:rPr>
          <w:sz w:val="24"/>
          <w:szCs w:val="24"/>
        </w:rPr>
      </w:pPr>
      <w:r>
        <w:rPr>
          <w:sz w:val="24"/>
          <w:szCs w:val="24"/>
        </w:rPr>
      </w:r>
    </w:p>
    <w:p>
      <w:pPr>
        <w:pStyle w:val="Normal"/>
        <w:jc w:val="center"/>
        <w:rPr>
          <w:sz w:val="20"/>
          <w:szCs w:val="20"/>
        </w:rPr>
      </w:pPr>
      <w:r>
        <w:rPr>
          <w:rFonts w:eastAsia="Times New Roman"/>
          <w:b/>
          <w:bCs/>
          <w:sz w:val="36"/>
          <w:szCs w:val="36"/>
        </w:rPr>
        <w:t>Методические указания для курсового</w:t>
      </w:r>
    </w:p>
    <w:p>
      <w:pPr>
        <w:pStyle w:val="Normal"/>
        <w:spacing w:lineRule="exact" w:line="1"/>
        <w:rPr>
          <w:sz w:val="24"/>
          <w:szCs w:val="24"/>
        </w:rPr>
      </w:pPr>
      <w:r>
        <w:rPr>
          <w:sz w:val="24"/>
          <w:szCs w:val="24"/>
        </w:rPr>
      </w:r>
    </w:p>
    <w:p>
      <w:pPr>
        <w:pStyle w:val="Normal"/>
        <w:jc w:val="center"/>
        <w:rPr>
          <w:sz w:val="20"/>
          <w:szCs w:val="20"/>
        </w:rPr>
      </w:pPr>
      <w:r>
        <w:rPr>
          <w:rFonts w:eastAsia="Times New Roman"/>
          <w:b/>
          <w:bCs/>
          <w:sz w:val="36"/>
          <w:szCs w:val="36"/>
        </w:rPr>
        <w:t>проектирования</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03"/>
        <w:rPr>
          <w:sz w:val="24"/>
          <w:szCs w:val="24"/>
        </w:rPr>
      </w:pPr>
      <w:r>
        <w:rPr>
          <w:sz w:val="24"/>
          <w:szCs w:val="24"/>
        </w:rPr>
      </w:r>
    </w:p>
    <w:p>
      <w:pPr>
        <w:pStyle w:val="Normal"/>
        <w:jc w:val="center"/>
        <w:rPr>
          <w:sz w:val="20"/>
          <w:szCs w:val="20"/>
        </w:rPr>
      </w:pPr>
      <w:r>
        <w:rPr>
          <w:rFonts w:eastAsia="Times New Roman"/>
          <w:sz w:val="32"/>
          <w:szCs w:val="32"/>
        </w:rPr>
        <w:t>Санкт-Петербург</w:t>
      </w:r>
    </w:p>
    <w:p>
      <w:pPr>
        <w:pStyle w:val="Normal"/>
        <w:spacing w:lineRule="exact" w:line="2"/>
        <w:rPr>
          <w:sz w:val="24"/>
          <w:szCs w:val="24"/>
        </w:rPr>
      </w:pPr>
      <w:r>
        <w:rPr>
          <w:sz w:val="24"/>
          <w:szCs w:val="24"/>
        </w:rPr>
      </w:r>
    </w:p>
    <w:p>
      <w:pPr>
        <w:pStyle w:val="Normal"/>
        <w:ind w:right="20" w:hanging="0"/>
        <w:jc w:val="center"/>
        <w:rPr>
          <w:sz w:val="20"/>
          <w:szCs w:val="20"/>
        </w:rPr>
      </w:pPr>
      <w:r>
        <w:rPr>
          <w:rFonts w:eastAsia="Times New Roman"/>
          <w:sz w:val="32"/>
          <w:szCs w:val="32"/>
        </w:rPr>
        <w:t>2018</w:t>
      </w:r>
    </w:p>
    <w:p>
      <w:pPr>
        <w:sectPr>
          <w:type w:val="nextPage"/>
          <w:pgSz w:w="11906" w:h="16838"/>
          <w:pgMar w:left="1440" w:right="1426" w:gutter="0" w:header="0" w:top="1440" w:footer="0" w:bottom="171"/>
          <w:pgNumType w:fmt="decimal"/>
          <w:formProt w:val="false"/>
          <w:textDirection w:val="lrTb"/>
          <w:docGrid w:type="default" w:linePitch="100" w:charSpace="4096"/>
        </w:sectPr>
      </w:pP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399"/>
        <w:rPr>
          <w:sz w:val="24"/>
          <w:szCs w:val="24"/>
        </w:rPr>
      </w:pPr>
      <w:r>
        <w:rPr>
          <w:sz w:val="24"/>
          <w:szCs w:val="24"/>
        </w:rPr>
      </w:r>
    </w:p>
    <w:p>
      <w:pPr>
        <w:pStyle w:val="Normal"/>
        <w:ind w:left="8920" w:hanging="0"/>
        <w:rPr>
          <w:sz w:val="20"/>
          <w:szCs w:val="20"/>
        </w:rPr>
      </w:pPr>
      <w:r>
        <w:rPr>
          <w:rFonts w:eastAsia="Times New Roman"/>
          <w:sz w:val="24"/>
          <w:szCs w:val="24"/>
        </w:rPr>
        <w:t>3</w:t>
      </w:r>
    </w:p>
    <w:p>
      <w:pPr>
        <w:sectPr>
          <w:type w:val="continuous"/>
          <w:pgSz w:w="11906" w:h="16838"/>
          <w:pgMar w:left="1440" w:right="1426" w:gutter="0" w:header="0" w:top="1440" w:footer="0" w:bottom="171"/>
          <w:formProt w:val="false"/>
          <w:textDirection w:val="lrTb"/>
          <w:docGrid w:type="default" w:linePitch="100" w:charSpace="4096"/>
        </w:sectPr>
      </w:pPr>
    </w:p>
    <w:p>
      <w:pPr>
        <w:pStyle w:val="Normal"/>
        <w:spacing w:lineRule="exact" w:line="161"/>
        <w:rPr>
          <w:sz w:val="20"/>
          <w:szCs w:val="20"/>
        </w:rPr>
      </w:pPr>
      <w:r>
        <w:rPr>
          <w:sz w:val="20"/>
          <w:szCs w:val="20"/>
        </w:rPr>
      </w:r>
    </w:p>
    <w:p>
      <w:pPr>
        <w:pStyle w:val="Normal"/>
        <w:ind w:right="-1" w:hanging="0"/>
        <w:jc w:val="center"/>
        <w:rPr>
          <w:sz w:val="20"/>
          <w:szCs w:val="20"/>
        </w:rPr>
      </w:pPr>
      <w:r>
        <w:rPr>
          <w:rFonts w:eastAsia="Times New Roman"/>
          <w:b/>
          <w:bCs/>
          <w:sz w:val="36"/>
          <w:szCs w:val="36"/>
        </w:rPr>
        <w:t>ОГЛАВЛЕНИЕ</w:t>
      </w:r>
    </w:p>
    <w:p>
      <w:pPr>
        <w:pStyle w:val="Normal"/>
        <w:spacing w:lineRule="exact" w:line="57"/>
        <w:rPr>
          <w:sz w:val="20"/>
          <w:szCs w:val="20"/>
        </w:rPr>
      </w:pPr>
      <w:r>
        <w:rPr>
          <w:sz w:val="20"/>
          <w:szCs w:val="20"/>
        </w:rPr>
      </w:r>
    </w:p>
    <w:tbl>
      <w:tblPr>
        <w:tblW w:w="9060" w:type="dxa"/>
        <w:jc w:val="left"/>
        <w:tblInd w:w="2" w:type="dxa"/>
        <w:tblLayout w:type="fixed"/>
        <w:tblCellMar>
          <w:top w:w="0" w:type="dxa"/>
          <w:left w:w="0" w:type="dxa"/>
          <w:bottom w:w="0" w:type="dxa"/>
          <w:right w:w="0" w:type="dxa"/>
        </w:tblCellMar>
        <w:tblLook w:val="04a0" w:noHBand="0" w:noVBand="1" w:firstColumn="1" w:lastRow="0" w:lastColumn="0" w:firstRow="1"/>
      </w:tblPr>
      <w:tblGrid>
        <w:gridCol w:w="200"/>
        <w:gridCol w:w="419"/>
        <w:gridCol w:w="8200"/>
        <w:gridCol w:w="240"/>
      </w:tblGrid>
      <w:tr>
        <w:trPr>
          <w:trHeight w:val="276" w:hRule="atLeast"/>
        </w:trPr>
        <w:tc>
          <w:tcPr>
            <w:tcW w:w="8819" w:type="dxa"/>
            <w:gridSpan w:val="3"/>
            <w:tcBorders/>
            <w:vAlign w:val="bottom"/>
          </w:tcPr>
          <w:p>
            <w:pPr>
              <w:pStyle w:val="Normal"/>
              <w:widowControl w:val="false"/>
              <w:rPr>
                <w:sz w:val="20"/>
                <w:szCs w:val="20"/>
              </w:rPr>
            </w:pPr>
            <w:r>
              <w:rPr>
                <w:rFonts w:eastAsia="Times New Roman"/>
                <w:w w:val="98"/>
                <w:sz w:val="24"/>
                <w:szCs w:val="24"/>
              </w:rPr>
              <w:t>ВВЕДЕНИЕ................................................................................................................................</w:t>
            </w:r>
          </w:p>
        </w:tc>
        <w:tc>
          <w:tcPr>
            <w:tcW w:w="240" w:type="dxa"/>
            <w:tcBorders/>
            <w:vAlign w:val="bottom"/>
          </w:tcPr>
          <w:p>
            <w:pPr>
              <w:pStyle w:val="Normal"/>
              <w:widowControl w:val="false"/>
              <w:jc w:val="right"/>
              <w:rPr>
                <w:sz w:val="20"/>
                <w:szCs w:val="20"/>
              </w:rPr>
            </w:pPr>
            <w:r>
              <w:rPr>
                <w:rFonts w:eastAsia="Times New Roman"/>
                <w:sz w:val="24"/>
                <w:szCs w:val="24"/>
              </w:rPr>
              <w:t>6</w:t>
            </w:r>
          </w:p>
        </w:tc>
      </w:tr>
      <w:tr>
        <w:trPr>
          <w:trHeight w:val="276" w:hRule="atLeast"/>
        </w:trPr>
        <w:tc>
          <w:tcPr>
            <w:tcW w:w="200" w:type="dxa"/>
            <w:tcBorders/>
            <w:vAlign w:val="bottom"/>
          </w:tcPr>
          <w:p>
            <w:pPr>
              <w:pStyle w:val="Normal"/>
              <w:widowControl w:val="false"/>
              <w:rPr>
                <w:sz w:val="24"/>
                <w:szCs w:val="24"/>
              </w:rPr>
            </w:pPr>
            <w:r>
              <w:rPr>
                <w:sz w:val="24"/>
                <w:szCs w:val="24"/>
              </w:rPr>
            </w:r>
          </w:p>
        </w:tc>
        <w:tc>
          <w:tcPr>
            <w:tcW w:w="8619" w:type="dxa"/>
            <w:gridSpan w:val="2"/>
            <w:tcBorders/>
            <w:vAlign w:val="bottom"/>
          </w:tcPr>
          <w:p>
            <w:pPr>
              <w:pStyle w:val="Normal"/>
              <w:widowControl w:val="false"/>
              <w:ind w:left="40" w:hanging="0"/>
              <w:rPr>
                <w:sz w:val="20"/>
                <w:szCs w:val="20"/>
              </w:rPr>
            </w:pPr>
            <w:r>
              <w:rPr>
                <w:rFonts w:eastAsia="Times New Roman"/>
                <w:w w:val="98"/>
                <w:sz w:val="24"/>
                <w:szCs w:val="24"/>
              </w:rPr>
              <w:t>ОСНОВНЫЕ ОПРЕДЕЛЕНИЯ (IEEE Std 610.12-1990)....................................................</w:t>
            </w:r>
          </w:p>
        </w:tc>
        <w:tc>
          <w:tcPr>
            <w:tcW w:w="240" w:type="dxa"/>
            <w:tcBorders/>
            <w:vAlign w:val="bottom"/>
          </w:tcPr>
          <w:p>
            <w:pPr>
              <w:pStyle w:val="Normal"/>
              <w:widowControl w:val="false"/>
              <w:jc w:val="right"/>
              <w:rPr>
                <w:sz w:val="20"/>
                <w:szCs w:val="20"/>
              </w:rPr>
            </w:pPr>
            <w:r>
              <w:rPr>
                <w:rFonts w:eastAsia="Times New Roman"/>
                <w:sz w:val="24"/>
                <w:szCs w:val="24"/>
              </w:rPr>
              <w:t>9</w:t>
            </w:r>
          </w:p>
        </w:tc>
      </w:tr>
      <w:tr>
        <w:trPr>
          <w:trHeight w:val="276" w:hRule="atLeast"/>
        </w:trPr>
        <w:tc>
          <w:tcPr>
            <w:tcW w:w="200" w:type="dxa"/>
            <w:tcBorders/>
            <w:vAlign w:val="bottom"/>
          </w:tcPr>
          <w:p>
            <w:pPr>
              <w:pStyle w:val="Normal"/>
              <w:widowControl w:val="false"/>
              <w:rPr>
                <w:sz w:val="20"/>
                <w:szCs w:val="20"/>
              </w:rPr>
            </w:pPr>
            <w:r>
              <w:rPr>
                <w:rFonts w:eastAsia="Times New Roman"/>
                <w:w w:val="99"/>
                <w:sz w:val="24"/>
                <w:szCs w:val="24"/>
              </w:rPr>
              <w:t>1.</w:t>
            </w:r>
          </w:p>
        </w:tc>
        <w:tc>
          <w:tcPr>
            <w:tcW w:w="8619" w:type="dxa"/>
            <w:gridSpan w:val="2"/>
            <w:tcBorders/>
            <w:vAlign w:val="bottom"/>
          </w:tcPr>
          <w:p>
            <w:pPr>
              <w:pStyle w:val="Normal"/>
              <w:widowControl w:val="false"/>
              <w:ind w:left="40" w:hanging="0"/>
              <w:rPr>
                <w:sz w:val="20"/>
                <w:szCs w:val="20"/>
              </w:rPr>
            </w:pPr>
            <w:r>
              <w:rPr>
                <w:rFonts w:eastAsia="Times New Roman"/>
                <w:sz w:val="24"/>
                <w:szCs w:val="24"/>
              </w:rPr>
              <w:t>ОСНОВЫ ФОРМАЛЬНОЙ МОДЕЛИ ФУНКЦИОНИРОВАНИЯ ВС.........................</w:t>
            </w:r>
          </w:p>
        </w:tc>
        <w:tc>
          <w:tcPr>
            <w:tcW w:w="240" w:type="dxa"/>
            <w:tcBorders/>
            <w:vAlign w:val="bottom"/>
          </w:tcPr>
          <w:p>
            <w:pPr>
              <w:pStyle w:val="Normal"/>
              <w:widowControl w:val="false"/>
              <w:jc w:val="right"/>
              <w:rPr>
                <w:sz w:val="20"/>
                <w:szCs w:val="20"/>
              </w:rPr>
            </w:pPr>
            <w:r>
              <w:rPr>
                <w:rFonts w:eastAsia="Times New Roman"/>
                <w:w w:val="91"/>
                <w:sz w:val="24"/>
                <w:szCs w:val="24"/>
              </w:rPr>
              <w:t>11</w:t>
            </w:r>
          </w:p>
        </w:tc>
      </w:tr>
      <w:tr>
        <w:trPr>
          <w:trHeight w:val="276" w:hRule="atLeast"/>
        </w:trPr>
        <w:tc>
          <w:tcPr>
            <w:tcW w:w="200" w:type="dxa"/>
            <w:tcBorders/>
            <w:vAlign w:val="bottom"/>
          </w:tcPr>
          <w:p>
            <w:pPr>
              <w:pStyle w:val="Normal"/>
              <w:widowControl w:val="false"/>
              <w:rPr>
                <w:sz w:val="20"/>
                <w:szCs w:val="20"/>
              </w:rPr>
            </w:pPr>
            <w:r>
              <w:rPr>
                <w:rFonts w:eastAsia="Times New Roman"/>
                <w:w w:val="99"/>
                <w:sz w:val="24"/>
                <w:szCs w:val="24"/>
              </w:rPr>
              <w:t>2.</w:t>
            </w:r>
          </w:p>
        </w:tc>
        <w:tc>
          <w:tcPr>
            <w:tcW w:w="8619" w:type="dxa"/>
            <w:gridSpan w:val="2"/>
            <w:tcBorders/>
            <w:vAlign w:val="bottom"/>
          </w:tcPr>
          <w:p>
            <w:pPr>
              <w:pStyle w:val="Normal"/>
              <w:widowControl w:val="false"/>
              <w:ind w:left="40" w:hanging="0"/>
              <w:rPr>
                <w:sz w:val="20"/>
                <w:szCs w:val="20"/>
              </w:rPr>
            </w:pPr>
            <w:r>
              <w:rPr>
                <w:rFonts w:eastAsia="Times New Roman"/>
                <w:w w:val="99"/>
                <w:sz w:val="24"/>
                <w:szCs w:val="24"/>
              </w:rPr>
              <w:t>ПРИНЦИПЫ ПОСТРОЕНИЯ МОДЕЛИРУЮЩЕГО АЛГОРИТМА...........................</w:t>
            </w:r>
          </w:p>
        </w:tc>
        <w:tc>
          <w:tcPr>
            <w:tcW w:w="240" w:type="dxa"/>
            <w:tcBorders/>
            <w:vAlign w:val="bottom"/>
          </w:tcPr>
          <w:p>
            <w:pPr>
              <w:pStyle w:val="Normal"/>
              <w:widowControl w:val="false"/>
              <w:jc w:val="right"/>
              <w:rPr>
                <w:sz w:val="20"/>
                <w:szCs w:val="20"/>
              </w:rPr>
            </w:pPr>
            <w:r>
              <w:rPr>
                <w:rFonts w:eastAsia="Times New Roman"/>
                <w:w w:val="91"/>
                <w:sz w:val="24"/>
                <w:szCs w:val="24"/>
              </w:rPr>
              <w:t>14</w:t>
            </w:r>
          </w:p>
        </w:tc>
      </w:tr>
      <w:tr>
        <w:trPr>
          <w:trHeight w:val="276" w:hRule="atLeast"/>
        </w:trPr>
        <w:tc>
          <w:tcPr>
            <w:tcW w:w="200" w:type="dxa"/>
            <w:tcBorders/>
            <w:vAlign w:val="bottom"/>
          </w:tcPr>
          <w:p>
            <w:pPr>
              <w:pStyle w:val="Normal"/>
              <w:widowControl w:val="false"/>
              <w:rPr>
                <w:sz w:val="20"/>
                <w:szCs w:val="20"/>
              </w:rPr>
            </w:pPr>
            <w:r>
              <w:rPr>
                <w:rFonts w:eastAsia="Times New Roman"/>
                <w:w w:val="99"/>
                <w:sz w:val="24"/>
                <w:szCs w:val="24"/>
              </w:rPr>
              <w:t>3.</w:t>
            </w:r>
          </w:p>
        </w:tc>
        <w:tc>
          <w:tcPr>
            <w:tcW w:w="8619" w:type="dxa"/>
            <w:gridSpan w:val="2"/>
            <w:tcBorders/>
            <w:vAlign w:val="bottom"/>
          </w:tcPr>
          <w:p>
            <w:pPr>
              <w:pStyle w:val="Normal"/>
              <w:widowControl w:val="false"/>
              <w:ind w:left="40" w:hanging="0"/>
              <w:rPr>
                <w:sz w:val="20"/>
                <w:szCs w:val="20"/>
              </w:rPr>
            </w:pPr>
            <w:r>
              <w:rPr>
                <w:rFonts w:eastAsia="Times New Roman"/>
                <w:sz w:val="24"/>
                <w:szCs w:val="24"/>
              </w:rPr>
              <w:t>ОБЩАЯ ПОСТАНОВКА ЗАДАЧИ НА ПРАКТИЧЕСКУЮ РАБОТУ........................</w:t>
            </w:r>
          </w:p>
        </w:tc>
        <w:tc>
          <w:tcPr>
            <w:tcW w:w="240" w:type="dxa"/>
            <w:tcBorders/>
            <w:vAlign w:val="bottom"/>
          </w:tcPr>
          <w:p>
            <w:pPr>
              <w:pStyle w:val="Normal"/>
              <w:widowControl w:val="false"/>
              <w:jc w:val="right"/>
              <w:rPr>
                <w:sz w:val="20"/>
                <w:szCs w:val="20"/>
              </w:rPr>
            </w:pPr>
            <w:r>
              <w:rPr>
                <w:rFonts w:eastAsia="Times New Roman"/>
                <w:w w:val="91"/>
                <w:sz w:val="24"/>
                <w:szCs w:val="24"/>
              </w:rPr>
              <w:t>16</w:t>
            </w:r>
          </w:p>
        </w:tc>
      </w:tr>
      <w:tr>
        <w:trPr>
          <w:trHeight w:val="276" w:hRule="atLeast"/>
        </w:trPr>
        <w:tc>
          <w:tcPr>
            <w:tcW w:w="200" w:type="dxa"/>
            <w:tcBorders/>
            <w:vAlign w:val="bottom"/>
          </w:tcPr>
          <w:p>
            <w:pPr>
              <w:pStyle w:val="Normal"/>
              <w:widowControl w:val="false"/>
              <w:rPr>
                <w:sz w:val="24"/>
                <w:szCs w:val="24"/>
              </w:rPr>
            </w:pPr>
            <w:r>
              <w:rPr>
                <w:sz w:val="24"/>
                <w:szCs w:val="24"/>
              </w:rPr>
            </w:r>
          </w:p>
        </w:tc>
        <w:tc>
          <w:tcPr>
            <w:tcW w:w="419" w:type="dxa"/>
            <w:tcBorders/>
            <w:vAlign w:val="bottom"/>
          </w:tcPr>
          <w:p>
            <w:pPr>
              <w:pStyle w:val="Normal"/>
              <w:widowControl w:val="false"/>
              <w:ind w:left="40" w:hanging="0"/>
              <w:rPr>
                <w:sz w:val="20"/>
                <w:szCs w:val="20"/>
              </w:rPr>
            </w:pPr>
            <w:r>
              <w:rPr>
                <w:rFonts w:eastAsia="Times New Roman"/>
                <w:w w:val="99"/>
                <w:sz w:val="24"/>
                <w:szCs w:val="24"/>
              </w:rPr>
              <w:t>3.1.</w:t>
            </w:r>
          </w:p>
        </w:tc>
        <w:tc>
          <w:tcPr>
            <w:tcW w:w="8200" w:type="dxa"/>
            <w:tcBorders/>
            <w:vAlign w:val="bottom"/>
          </w:tcPr>
          <w:p>
            <w:pPr>
              <w:pStyle w:val="Normal"/>
              <w:widowControl w:val="false"/>
              <w:ind w:left="40" w:hanging="0"/>
              <w:rPr>
                <w:sz w:val="20"/>
                <w:szCs w:val="20"/>
              </w:rPr>
            </w:pPr>
            <w:r>
              <w:rPr>
                <w:rFonts w:eastAsia="Times New Roman"/>
                <w:w w:val="99"/>
                <w:sz w:val="24"/>
                <w:szCs w:val="24"/>
              </w:rPr>
              <w:t>ФОРМУЛИРОВКА ОБЩЕЙ ПОСТАНОВКИ ЗАДАЧИ.........................................</w:t>
            </w:r>
          </w:p>
        </w:tc>
        <w:tc>
          <w:tcPr>
            <w:tcW w:w="240" w:type="dxa"/>
            <w:tcBorders/>
            <w:vAlign w:val="bottom"/>
          </w:tcPr>
          <w:p>
            <w:pPr>
              <w:pStyle w:val="Normal"/>
              <w:widowControl w:val="false"/>
              <w:jc w:val="right"/>
              <w:rPr>
                <w:sz w:val="20"/>
                <w:szCs w:val="20"/>
              </w:rPr>
            </w:pPr>
            <w:r>
              <w:rPr>
                <w:rFonts w:eastAsia="Times New Roman"/>
                <w:w w:val="91"/>
                <w:sz w:val="24"/>
                <w:szCs w:val="24"/>
              </w:rPr>
              <w:t>16</w:t>
            </w:r>
          </w:p>
        </w:tc>
      </w:tr>
      <w:tr>
        <w:trPr>
          <w:trHeight w:val="276" w:hRule="atLeast"/>
        </w:trPr>
        <w:tc>
          <w:tcPr>
            <w:tcW w:w="200" w:type="dxa"/>
            <w:tcBorders/>
            <w:vAlign w:val="bottom"/>
          </w:tcPr>
          <w:p>
            <w:pPr>
              <w:pStyle w:val="Normal"/>
              <w:widowControl w:val="false"/>
              <w:rPr>
                <w:sz w:val="24"/>
                <w:szCs w:val="24"/>
              </w:rPr>
            </w:pPr>
            <w:r>
              <w:rPr>
                <w:sz w:val="24"/>
                <w:szCs w:val="24"/>
              </w:rPr>
            </w:r>
          </w:p>
        </w:tc>
        <w:tc>
          <w:tcPr>
            <w:tcW w:w="419" w:type="dxa"/>
            <w:tcBorders/>
            <w:vAlign w:val="bottom"/>
          </w:tcPr>
          <w:p>
            <w:pPr>
              <w:pStyle w:val="Normal"/>
              <w:widowControl w:val="false"/>
              <w:ind w:left="40" w:hanging="0"/>
              <w:rPr>
                <w:sz w:val="20"/>
                <w:szCs w:val="20"/>
              </w:rPr>
            </w:pPr>
            <w:r>
              <w:rPr>
                <w:rFonts w:eastAsia="Times New Roman"/>
                <w:w w:val="99"/>
                <w:sz w:val="24"/>
                <w:szCs w:val="24"/>
              </w:rPr>
              <w:t>3.2.</w:t>
            </w:r>
          </w:p>
        </w:tc>
        <w:tc>
          <w:tcPr>
            <w:tcW w:w="8200" w:type="dxa"/>
            <w:tcBorders/>
            <w:vAlign w:val="bottom"/>
          </w:tcPr>
          <w:p>
            <w:pPr>
              <w:pStyle w:val="Normal"/>
              <w:widowControl w:val="false"/>
              <w:ind w:left="40" w:hanging="0"/>
              <w:rPr>
                <w:sz w:val="20"/>
                <w:szCs w:val="20"/>
              </w:rPr>
            </w:pPr>
            <w:r>
              <w:rPr>
                <w:rFonts w:eastAsia="Times New Roman"/>
                <w:sz w:val="24"/>
                <w:szCs w:val="24"/>
              </w:rPr>
              <w:t>ТРЕБОВАНИЯ К РЕЗУЛЬТАТАМ РАБОТЫ И ИССЛЕДУЕМЫМ</w:t>
            </w:r>
          </w:p>
        </w:tc>
        <w:tc>
          <w:tcPr>
            <w:tcW w:w="240" w:type="dxa"/>
            <w:tcBorders/>
            <w:vAlign w:val="bottom"/>
          </w:tcPr>
          <w:p>
            <w:pPr>
              <w:pStyle w:val="Normal"/>
              <w:widowControl w:val="false"/>
              <w:rPr>
                <w:sz w:val="24"/>
                <w:szCs w:val="24"/>
              </w:rPr>
            </w:pPr>
            <w:r>
              <w:rPr>
                <w:sz w:val="24"/>
                <w:szCs w:val="24"/>
              </w:rPr>
            </w:r>
          </w:p>
        </w:tc>
      </w:tr>
      <w:tr>
        <w:trPr>
          <w:trHeight w:val="276" w:hRule="atLeast"/>
        </w:trPr>
        <w:tc>
          <w:tcPr>
            <w:tcW w:w="200" w:type="dxa"/>
            <w:tcBorders/>
            <w:vAlign w:val="bottom"/>
          </w:tcPr>
          <w:p>
            <w:pPr>
              <w:pStyle w:val="Normal"/>
              <w:widowControl w:val="false"/>
              <w:rPr>
                <w:sz w:val="24"/>
                <w:szCs w:val="24"/>
              </w:rPr>
            </w:pPr>
            <w:r>
              <w:rPr>
                <w:sz w:val="24"/>
                <w:szCs w:val="24"/>
              </w:rPr>
            </w:r>
          </w:p>
        </w:tc>
        <w:tc>
          <w:tcPr>
            <w:tcW w:w="8619" w:type="dxa"/>
            <w:gridSpan w:val="2"/>
            <w:tcBorders/>
            <w:vAlign w:val="bottom"/>
          </w:tcPr>
          <w:p>
            <w:pPr>
              <w:pStyle w:val="Normal"/>
              <w:widowControl w:val="false"/>
              <w:ind w:left="40" w:hanging="0"/>
              <w:rPr>
                <w:sz w:val="20"/>
                <w:szCs w:val="20"/>
              </w:rPr>
            </w:pPr>
            <w:r>
              <w:rPr>
                <w:rFonts w:eastAsia="Times New Roman"/>
                <w:w w:val="99"/>
                <w:sz w:val="24"/>
                <w:szCs w:val="24"/>
              </w:rPr>
              <w:t>ХАРАКТЕРИСТИКАМ МОДЕЛИРУЕМОЙ ВС.............................................................</w:t>
            </w:r>
          </w:p>
        </w:tc>
        <w:tc>
          <w:tcPr>
            <w:tcW w:w="240" w:type="dxa"/>
            <w:tcBorders/>
            <w:vAlign w:val="bottom"/>
          </w:tcPr>
          <w:p>
            <w:pPr>
              <w:pStyle w:val="Normal"/>
              <w:widowControl w:val="false"/>
              <w:jc w:val="right"/>
              <w:rPr>
                <w:sz w:val="20"/>
                <w:szCs w:val="20"/>
              </w:rPr>
            </w:pPr>
            <w:r>
              <w:rPr>
                <w:rFonts w:eastAsia="Times New Roman"/>
                <w:w w:val="91"/>
                <w:sz w:val="24"/>
                <w:szCs w:val="24"/>
              </w:rPr>
              <w:t>17</w:t>
            </w:r>
          </w:p>
        </w:tc>
      </w:tr>
    </w:tbl>
    <w:p>
      <w:pPr>
        <w:pStyle w:val="Normal"/>
        <w:numPr>
          <w:ilvl w:val="0"/>
          <w:numId w:val="1"/>
        </w:numPr>
        <w:tabs>
          <w:tab w:val="clear" w:pos="720"/>
          <w:tab w:val="left" w:pos="242" w:leader="none"/>
        </w:tabs>
        <w:ind w:left="242" w:hanging="242"/>
        <w:rPr>
          <w:rFonts w:eastAsia="Times New Roman"/>
          <w:sz w:val="24"/>
          <w:szCs w:val="24"/>
        </w:rPr>
      </w:pPr>
      <w:r>
        <w:rPr>
          <w:rFonts w:eastAsia="Times New Roman"/>
          <w:sz w:val="24"/>
          <w:szCs w:val="24"/>
        </w:rPr>
        <w:t>ЭТАПЫ ВЫПОЛНЕНИЯ КУРСОВОЙ РАБОТЫ, ОТЧЁТНОСТЬ ПО ЭТАПАМИ</w:t>
      </w:r>
    </w:p>
    <w:p>
      <w:pPr>
        <w:pStyle w:val="Normal"/>
        <w:tabs>
          <w:tab w:val="clear" w:pos="720"/>
          <w:tab w:val="left" w:pos="8801" w:leader="dot"/>
        </w:tabs>
        <w:ind w:left="2" w:hanging="0"/>
        <w:rPr>
          <w:sz w:val="20"/>
          <w:szCs w:val="20"/>
        </w:rPr>
      </w:pPr>
      <w:r>
        <w:rPr>
          <w:rFonts w:eastAsia="Times New Roman"/>
          <w:sz w:val="24"/>
          <w:szCs w:val="24"/>
        </w:rPr>
        <w:t>КОНТРОЛЬНЫЕ ВОПРОСЫ</w:t>
      </w:r>
      <w:r>
        <w:rPr>
          <w:sz w:val="20"/>
          <w:szCs w:val="20"/>
        </w:rPr>
        <w:tab/>
      </w:r>
      <w:r>
        <w:rPr>
          <w:rFonts w:eastAsia="Times New Roman"/>
          <w:sz w:val="24"/>
          <w:szCs w:val="24"/>
        </w:rPr>
        <w:t>19</w:t>
      </w:r>
    </w:p>
    <w:p>
      <w:pPr>
        <w:pStyle w:val="Normal"/>
        <w:tabs>
          <w:tab w:val="clear" w:pos="720"/>
          <w:tab w:val="left" w:pos="8801" w:leader="dot"/>
        </w:tabs>
        <w:ind w:left="242" w:hanging="0"/>
        <w:rPr>
          <w:sz w:val="20"/>
          <w:szCs w:val="20"/>
        </w:rPr>
      </w:pPr>
      <w:r>
        <w:rPr>
          <w:rFonts w:eastAsia="Times New Roman"/>
          <w:sz w:val="24"/>
          <w:szCs w:val="24"/>
        </w:rPr>
        <w:t>4.1 ПЕРВЫЙ ЭТАП ВЫПОЛНЕНИЯ КУРСОВОЙ РАБОТЫ</w:t>
      </w:r>
      <w:r>
        <w:rPr>
          <w:sz w:val="20"/>
          <w:szCs w:val="20"/>
        </w:rPr>
        <w:tab/>
      </w:r>
      <w:r>
        <w:rPr>
          <w:rFonts w:eastAsia="Times New Roman"/>
          <w:sz w:val="24"/>
          <w:szCs w:val="24"/>
        </w:rPr>
        <w:t>19</w:t>
      </w:r>
    </w:p>
    <w:p>
      <w:pPr>
        <w:pStyle w:val="Normal"/>
        <w:tabs>
          <w:tab w:val="clear" w:pos="720"/>
          <w:tab w:val="left" w:pos="8801" w:leader="dot"/>
        </w:tabs>
        <w:ind w:left="242" w:hanging="0"/>
        <w:rPr>
          <w:sz w:val="20"/>
          <w:szCs w:val="20"/>
        </w:rPr>
      </w:pPr>
      <w:r>
        <w:rPr>
          <w:rFonts w:eastAsia="Times New Roman"/>
          <w:sz w:val="24"/>
          <w:szCs w:val="24"/>
        </w:rPr>
        <w:t>4.2 ВТОРОЙ ЭТАП ВЫПОЛНЕНИЯ КУРСОВОЙ РАБОТЫ</w:t>
      </w:r>
      <w:r>
        <w:rPr>
          <w:sz w:val="20"/>
          <w:szCs w:val="20"/>
        </w:rPr>
        <w:tab/>
      </w:r>
      <w:r>
        <w:rPr>
          <w:rFonts w:eastAsia="Times New Roman"/>
          <w:sz w:val="24"/>
          <w:szCs w:val="24"/>
        </w:rPr>
        <w:t>22</w:t>
      </w:r>
    </w:p>
    <w:p>
      <w:pPr>
        <w:pStyle w:val="Normal"/>
        <w:tabs>
          <w:tab w:val="clear" w:pos="720"/>
          <w:tab w:val="left" w:pos="8801" w:leader="dot"/>
        </w:tabs>
        <w:ind w:left="242" w:hanging="0"/>
        <w:rPr>
          <w:sz w:val="20"/>
          <w:szCs w:val="20"/>
        </w:rPr>
      </w:pPr>
      <w:r>
        <w:rPr>
          <w:rFonts w:eastAsia="Times New Roman"/>
          <w:sz w:val="24"/>
          <w:szCs w:val="24"/>
        </w:rPr>
        <w:t>4.3. ТРЕТИЙ ЭТАП ВЫПОЛНЕНИЯ КУРСОВОЙ РАБОТЫ</w:t>
      </w:r>
      <w:r>
        <w:rPr>
          <w:sz w:val="20"/>
          <w:szCs w:val="20"/>
        </w:rPr>
        <w:tab/>
      </w:r>
      <w:r>
        <w:rPr>
          <w:rFonts w:eastAsia="Times New Roman"/>
          <w:sz w:val="24"/>
          <w:szCs w:val="24"/>
        </w:rPr>
        <w:t>26</w:t>
      </w:r>
    </w:p>
    <w:p>
      <w:pPr>
        <w:pStyle w:val="Normal"/>
        <w:tabs>
          <w:tab w:val="clear" w:pos="720"/>
          <w:tab w:val="left" w:pos="8801" w:leader="dot"/>
        </w:tabs>
        <w:ind w:left="242" w:hanging="0"/>
        <w:rPr>
          <w:sz w:val="20"/>
          <w:szCs w:val="20"/>
        </w:rPr>
      </w:pPr>
      <w:r>
        <w:rPr>
          <w:rFonts w:eastAsia="Times New Roman"/>
          <w:sz w:val="24"/>
          <w:szCs w:val="24"/>
        </w:rPr>
        <w:t>4.4 ЧЕТВЕРТЫЙ ЭТАП ВЫПОЛНЕНИЯ КУРСОВОЙ РАБОТЫ</w:t>
      </w:r>
      <w:r>
        <w:rPr>
          <w:sz w:val="20"/>
          <w:szCs w:val="20"/>
        </w:rPr>
        <w:tab/>
      </w:r>
      <w:r>
        <w:rPr>
          <w:rFonts w:eastAsia="Times New Roman"/>
          <w:sz w:val="24"/>
          <w:szCs w:val="24"/>
        </w:rPr>
        <w:t>28</w:t>
      </w:r>
    </w:p>
    <w:p>
      <w:pPr>
        <w:pStyle w:val="Normal"/>
        <w:tabs>
          <w:tab w:val="clear" w:pos="720"/>
          <w:tab w:val="left" w:pos="8801" w:leader="dot"/>
        </w:tabs>
        <w:ind w:left="242" w:hanging="0"/>
        <w:rPr>
          <w:sz w:val="20"/>
          <w:szCs w:val="20"/>
        </w:rPr>
      </w:pPr>
      <w:r>
        <w:rPr>
          <w:rFonts w:eastAsia="Times New Roman"/>
          <w:sz w:val="24"/>
          <w:szCs w:val="24"/>
        </w:rPr>
        <w:t>Приложение 1</w:t>
      </w:r>
      <w:r>
        <w:rPr>
          <w:sz w:val="20"/>
          <w:szCs w:val="20"/>
        </w:rPr>
        <w:tab/>
      </w:r>
      <w:r>
        <w:rPr>
          <w:rFonts w:eastAsia="Times New Roman"/>
          <w:sz w:val="24"/>
          <w:szCs w:val="24"/>
        </w:rPr>
        <w:t>34</w:t>
      </w:r>
    </w:p>
    <w:p>
      <w:pPr>
        <w:pStyle w:val="Normal"/>
        <w:ind w:left="482" w:hanging="0"/>
        <w:rPr>
          <w:sz w:val="20"/>
          <w:szCs w:val="20"/>
        </w:rPr>
      </w:pPr>
      <w:r>
        <w:rPr>
          <w:rFonts w:eastAsia="Times New Roman"/>
          <w:sz w:val="24"/>
          <w:szCs w:val="24"/>
        </w:rPr>
        <w:t>Формулы заданий на курсовую работу «Создание имитационной модели</w:t>
      </w:r>
    </w:p>
    <w:p>
      <w:pPr>
        <w:pStyle w:val="Normal"/>
        <w:tabs>
          <w:tab w:val="clear" w:pos="720"/>
          <w:tab w:val="left" w:pos="8801" w:leader="dot"/>
        </w:tabs>
        <w:ind w:left="482" w:hanging="0"/>
        <w:rPr>
          <w:sz w:val="20"/>
          <w:szCs w:val="20"/>
        </w:rPr>
      </w:pPr>
      <w:r>
        <w:rPr>
          <w:rFonts w:eastAsia="Times New Roman"/>
          <w:sz w:val="24"/>
          <w:szCs w:val="24"/>
        </w:rPr>
        <w:t>вычислительной системы»</w:t>
      </w:r>
      <w:r>
        <w:rPr>
          <w:sz w:val="20"/>
          <w:szCs w:val="20"/>
        </w:rPr>
        <w:tab/>
      </w:r>
      <w:r>
        <w:rPr>
          <w:rFonts w:eastAsia="Times New Roman"/>
          <w:sz w:val="24"/>
          <w:szCs w:val="24"/>
        </w:rPr>
        <w:t>34</w:t>
      </w:r>
    </w:p>
    <w:p>
      <w:pPr>
        <w:pStyle w:val="Normal"/>
        <w:tabs>
          <w:tab w:val="clear" w:pos="720"/>
          <w:tab w:val="left" w:pos="8801" w:leader="dot"/>
        </w:tabs>
        <w:ind w:left="242" w:hanging="0"/>
        <w:rPr>
          <w:sz w:val="20"/>
          <w:szCs w:val="20"/>
        </w:rPr>
      </w:pPr>
      <w:r>
        <w:rPr>
          <w:rFonts w:eastAsia="Times New Roman"/>
          <w:sz w:val="24"/>
          <w:szCs w:val="24"/>
        </w:rPr>
        <w:t>Приложение 2</w:t>
      </w:r>
      <w:r>
        <w:rPr>
          <w:sz w:val="20"/>
          <w:szCs w:val="20"/>
        </w:rPr>
        <w:tab/>
      </w:r>
      <w:r>
        <w:rPr>
          <w:rFonts w:eastAsia="Times New Roman"/>
          <w:sz w:val="24"/>
          <w:szCs w:val="24"/>
        </w:rPr>
        <w:t>36</w:t>
      </w:r>
    </w:p>
    <w:p>
      <w:pPr>
        <w:pStyle w:val="Normal"/>
        <w:ind w:left="242" w:hanging="0"/>
        <w:rPr>
          <w:sz w:val="20"/>
          <w:szCs w:val="20"/>
        </w:rPr>
      </w:pPr>
      <w:r>
        <w:rPr>
          <w:rFonts w:eastAsia="Times New Roman"/>
          <w:sz w:val="24"/>
          <w:szCs w:val="24"/>
        </w:rPr>
        <w:t>Варианты отображения результатов работы имитационной модели (в пошаговом и</w:t>
      </w:r>
    </w:p>
    <w:p>
      <w:pPr>
        <w:pStyle w:val="Normal"/>
        <w:tabs>
          <w:tab w:val="clear" w:pos="720"/>
          <w:tab w:val="left" w:pos="8801" w:leader="dot"/>
        </w:tabs>
        <w:ind w:left="242" w:hanging="0"/>
        <w:rPr>
          <w:sz w:val="20"/>
          <w:szCs w:val="20"/>
        </w:rPr>
      </w:pPr>
      <w:r>
        <w:rPr>
          <w:rFonts w:eastAsia="Times New Roman"/>
          <w:sz w:val="24"/>
          <w:szCs w:val="24"/>
        </w:rPr>
        <w:t>автоматическом режимах)</w:t>
      </w:r>
      <w:r>
        <w:rPr>
          <w:sz w:val="20"/>
          <w:szCs w:val="20"/>
        </w:rPr>
        <w:tab/>
      </w:r>
      <w:r>
        <w:rPr>
          <w:rFonts w:eastAsia="Times New Roman"/>
          <w:sz w:val="24"/>
          <w:szCs w:val="24"/>
        </w:rPr>
        <w:t>36</w:t>
      </w:r>
    </w:p>
    <w:p>
      <w:pPr>
        <w:pStyle w:val="Normal"/>
        <w:tabs>
          <w:tab w:val="clear" w:pos="720"/>
          <w:tab w:val="left" w:pos="8801" w:leader="dot"/>
        </w:tabs>
        <w:ind w:left="242" w:hanging="0"/>
        <w:rPr>
          <w:sz w:val="20"/>
          <w:szCs w:val="20"/>
        </w:rPr>
      </w:pPr>
      <w:r>
        <w:rPr>
          <w:rFonts w:eastAsia="Times New Roman"/>
          <w:sz w:val="24"/>
          <w:szCs w:val="24"/>
        </w:rPr>
        <w:t>Приложение 3</w:t>
      </w:r>
      <w:r>
        <w:rPr>
          <w:sz w:val="20"/>
          <w:szCs w:val="20"/>
        </w:rPr>
        <w:tab/>
      </w:r>
      <w:r>
        <w:rPr>
          <w:rFonts w:eastAsia="Times New Roman"/>
          <w:sz w:val="24"/>
          <w:szCs w:val="24"/>
        </w:rPr>
        <w:t>39</w:t>
      </w:r>
    </w:p>
    <w:p>
      <w:pPr>
        <w:pStyle w:val="Normal"/>
        <w:tabs>
          <w:tab w:val="clear" w:pos="720"/>
          <w:tab w:val="left" w:pos="8801" w:leader="dot"/>
        </w:tabs>
        <w:ind w:left="242" w:hanging="0"/>
        <w:rPr>
          <w:sz w:val="20"/>
          <w:szCs w:val="20"/>
        </w:rPr>
      </w:pPr>
      <w:r>
        <w:rPr>
          <w:rFonts w:eastAsia="Times New Roman"/>
          <w:sz w:val="24"/>
          <w:szCs w:val="24"/>
        </w:rPr>
        <w:t>Дополнительная информация к формуле задания</w:t>
      </w:r>
      <w:r>
        <w:rPr>
          <w:sz w:val="20"/>
          <w:szCs w:val="20"/>
        </w:rPr>
        <w:tab/>
      </w:r>
      <w:r>
        <w:rPr>
          <w:rFonts w:eastAsia="Times New Roman"/>
          <w:sz w:val="24"/>
          <w:szCs w:val="24"/>
        </w:rPr>
        <w:t>39</w:t>
      </w:r>
    </w:p>
    <w:p>
      <w:pPr>
        <w:pStyle w:val="Normal"/>
        <w:tabs>
          <w:tab w:val="clear" w:pos="720"/>
          <w:tab w:val="left" w:pos="8801" w:leader="dot"/>
        </w:tabs>
        <w:ind w:left="2" w:hanging="0"/>
        <w:rPr>
          <w:sz w:val="20"/>
          <w:szCs w:val="20"/>
        </w:rPr>
      </w:pPr>
      <w:r>
        <w:rPr>
          <w:rFonts w:eastAsia="Times New Roman"/>
          <w:sz w:val="24"/>
          <w:szCs w:val="24"/>
        </w:rPr>
        <w:t>Приложение 4</w:t>
      </w:r>
      <w:r>
        <w:rPr>
          <w:sz w:val="20"/>
          <w:szCs w:val="20"/>
        </w:rPr>
        <w:tab/>
      </w:r>
      <w:r>
        <w:rPr>
          <w:rFonts w:eastAsia="Times New Roman"/>
          <w:sz w:val="24"/>
          <w:szCs w:val="24"/>
        </w:rPr>
        <w:t>46</w:t>
      </w:r>
    </w:p>
    <w:p>
      <w:pPr>
        <w:pStyle w:val="Normal"/>
        <w:spacing w:lineRule="exact" w:line="12"/>
        <w:rPr>
          <w:sz w:val="20"/>
          <w:szCs w:val="20"/>
        </w:rPr>
      </w:pPr>
      <w:r>
        <w:rPr>
          <w:sz w:val="20"/>
          <w:szCs w:val="20"/>
        </w:rPr>
      </w:r>
    </w:p>
    <w:p>
      <w:pPr>
        <w:pStyle w:val="Normal"/>
        <w:tabs>
          <w:tab w:val="clear" w:pos="720"/>
          <w:tab w:val="left" w:pos="8801" w:leader="dot"/>
        </w:tabs>
        <w:ind w:left="2" w:hanging="0"/>
        <w:rPr>
          <w:rFonts w:eastAsia="Times New Roman"/>
          <w:sz w:val="24"/>
          <w:szCs w:val="24"/>
        </w:rPr>
      </w:pPr>
      <w:r>
        <w:rPr>
          <w:rFonts w:eastAsia="Times New Roman"/>
          <w:sz w:val="24"/>
          <w:szCs w:val="24"/>
        </w:rPr>
        <w:t>Приложение 5………………………………………………………………………………..47</w:t>
      </w:r>
    </w:p>
    <w:p>
      <w:pPr>
        <w:pStyle w:val="Normal"/>
        <w:tabs>
          <w:tab w:val="clear" w:pos="720"/>
          <w:tab w:val="left" w:pos="8801" w:leader="dot"/>
        </w:tabs>
        <w:ind w:left="2" w:hanging="0"/>
        <w:rPr>
          <w:rFonts w:eastAsia="Times New Roman"/>
          <w:sz w:val="24"/>
          <w:szCs w:val="24"/>
        </w:rPr>
      </w:pPr>
      <w:r>
        <w:rPr>
          <w:rFonts w:eastAsia="Times New Roman"/>
          <w:sz w:val="24"/>
          <w:szCs w:val="24"/>
        </w:rPr>
        <w:t xml:space="preserve">Приложение 6………………………………………………………………………………..61   </w:t>
      </w:r>
    </w:p>
    <w:p>
      <w:pPr>
        <w:pStyle w:val="Normal"/>
        <w:tabs>
          <w:tab w:val="clear" w:pos="720"/>
          <w:tab w:val="left" w:pos="8801" w:leader="dot"/>
        </w:tabs>
        <w:ind w:left="2" w:hanging="0"/>
        <w:rPr>
          <w:sz w:val="20"/>
          <w:szCs w:val="20"/>
        </w:rPr>
      </w:pPr>
      <w:r>
        <w:rPr>
          <w:rFonts w:eastAsia="Times New Roman"/>
          <w:sz w:val="24"/>
          <w:szCs w:val="24"/>
        </w:rPr>
        <w:t xml:space="preserve">      </w:t>
      </w:r>
      <w:r>
        <w:rPr>
          <w:rFonts w:eastAsia="Times New Roman"/>
          <w:sz w:val="24"/>
          <w:szCs w:val="24"/>
        </w:rPr>
        <w:t>Метод особых событий…………………………………………………………………61</w:t>
      </w:r>
    </w:p>
    <w:p>
      <w:pPr>
        <w:sectPr>
          <w:type w:val="nextPage"/>
          <w:pgSz w:w="11906" w:h="16838"/>
          <w:pgMar w:left="1418"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spacing w:lineRule="exact" w:line="382"/>
        <w:rPr>
          <w:sz w:val="20"/>
          <w:szCs w:val="20"/>
        </w:rPr>
      </w:pPr>
      <w:r>
        <w:rPr>
          <w:sz w:val="20"/>
          <w:szCs w:val="20"/>
        </w:rPr>
      </w:r>
    </w:p>
    <w:p>
      <w:pPr>
        <w:pStyle w:val="Normal"/>
        <w:ind w:left="2" w:hanging="0"/>
        <w:rPr>
          <w:sz w:val="20"/>
          <w:szCs w:val="20"/>
        </w:rPr>
      </w:pPr>
      <w:r>
        <w:rPr>
          <w:rFonts w:eastAsia="Times New Roman"/>
          <w:sz w:val="24"/>
          <w:szCs w:val="24"/>
        </w:rPr>
        <w:t>4</w:t>
      </w:r>
    </w:p>
    <w:p>
      <w:pPr>
        <w:sectPr>
          <w:type w:val="continuous"/>
          <w:pgSz w:w="11906" w:h="16838"/>
          <w:pgMar w:left="1418" w:right="1426" w:gutter="0" w:header="0" w:top="1440" w:footer="0" w:bottom="171"/>
          <w:formProt w:val="false"/>
          <w:textDirection w:val="lrTb"/>
          <w:docGrid w:type="default" w:linePitch="100" w:charSpace="4096"/>
        </w:sectPr>
      </w:pPr>
    </w:p>
    <w:p>
      <w:pPr>
        <w:pStyle w:val="Normal"/>
        <w:spacing w:lineRule="exact" w:line="161"/>
        <w:rPr>
          <w:sz w:val="20"/>
          <w:szCs w:val="20"/>
        </w:rPr>
      </w:pPr>
      <w:r>
        <w:rPr>
          <w:sz w:val="20"/>
          <w:szCs w:val="20"/>
        </w:rPr>
      </w:r>
    </w:p>
    <w:p>
      <w:pPr>
        <w:pStyle w:val="Normal"/>
        <w:ind w:right="100" w:hanging="0"/>
        <w:jc w:val="center"/>
        <w:rPr>
          <w:sz w:val="20"/>
          <w:szCs w:val="20"/>
        </w:rPr>
      </w:pPr>
      <w:r>
        <w:rPr>
          <w:rFonts w:eastAsia="Times New Roman"/>
          <w:b/>
          <w:bCs/>
          <w:sz w:val="36"/>
          <w:szCs w:val="36"/>
        </w:rPr>
        <w:t>ВВЕДЕНИЕ</w:t>
      </w:r>
    </w:p>
    <w:p>
      <w:pPr>
        <w:pStyle w:val="Normal"/>
        <w:spacing w:lineRule="exact" w:line="245"/>
        <w:rPr>
          <w:sz w:val="20"/>
          <w:szCs w:val="20"/>
        </w:rPr>
      </w:pPr>
      <w:r>
        <w:rPr>
          <w:sz w:val="20"/>
          <w:szCs w:val="20"/>
        </w:rPr>
      </w:r>
    </w:p>
    <w:p>
      <w:pPr>
        <w:pStyle w:val="Normal"/>
        <w:spacing w:lineRule="auto" w:line="288"/>
        <w:ind w:right="80" w:firstLine="566"/>
        <w:jc w:val="both"/>
        <w:rPr>
          <w:sz w:val="20"/>
          <w:szCs w:val="20"/>
        </w:rPr>
      </w:pPr>
      <w:r>
        <w:rPr>
          <w:rFonts w:eastAsia="Times New Roman"/>
          <w:b/>
          <w:bCs/>
          <w:sz w:val="30"/>
          <w:szCs w:val="30"/>
        </w:rPr>
        <w:t xml:space="preserve">Имитационное моделирование </w:t>
      </w:r>
      <w:r>
        <w:rPr>
          <w:rFonts w:eastAsia="Times New Roman"/>
          <w:sz w:val="30"/>
          <w:szCs w:val="30"/>
        </w:rPr>
        <w:t>[1] —</w:t>
      </w:r>
      <w:r>
        <w:rPr>
          <w:rFonts w:eastAsia="Times New Roman"/>
          <w:b/>
          <w:bCs/>
          <w:sz w:val="30"/>
          <w:szCs w:val="30"/>
        </w:rPr>
        <w:t xml:space="preserve"> </w:t>
      </w:r>
      <w:r>
        <w:rPr>
          <w:rFonts w:eastAsia="Times New Roman"/>
          <w:sz w:val="30"/>
          <w:szCs w:val="30"/>
        </w:rPr>
        <w:t>метод,</w:t>
      </w:r>
      <w:r>
        <w:rPr>
          <w:rFonts w:eastAsia="Times New Roman"/>
          <w:b/>
          <w:bCs/>
          <w:sz w:val="30"/>
          <w:szCs w:val="30"/>
        </w:rPr>
        <w:t xml:space="preserve"> </w:t>
      </w:r>
      <w:r>
        <w:rPr>
          <w:rFonts w:eastAsia="Times New Roman"/>
          <w:sz w:val="30"/>
          <w:szCs w:val="30"/>
        </w:rPr>
        <w:t>позволяющий</w:t>
      </w:r>
      <w:r>
        <w:rPr>
          <w:rFonts w:eastAsia="Times New Roman"/>
          <w:b/>
          <w:bCs/>
          <w:sz w:val="30"/>
          <w:szCs w:val="30"/>
        </w:rPr>
        <w:t xml:space="preserve"> </w:t>
      </w:r>
      <w:r>
        <w:rPr>
          <w:rFonts w:eastAsia="Times New Roman"/>
          <w:sz w:val="30"/>
          <w:szCs w:val="30"/>
        </w:rPr>
        <w:t>строить модели, описывающие процессы так, как они проходили бы в действительности. Такую модель можно «проиграть» во времени как для одного испытания, так и заданного их множества. При этом результаты будут определяться случайным характером процессов. По этим данным можно получить достаточно устойчивую статистику.</w:t>
      </w:r>
    </w:p>
    <w:p>
      <w:pPr>
        <w:pStyle w:val="Normal"/>
        <w:spacing w:lineRule="exact" w:line="5"/>
        <w:rPr>
          <w:sz w:val="20"/>
          <w:szCs w:val="20"/>
        </w:rPr>
      </w:pPr>
      <w:r>
        <w:rPr>
          <w:sz w:val="20"/>
          <w:szCs w:val="20"/>
        </w:rPr>
      </w:r>
    </w:p>
    <w:p>
      <w:pPr>
        <w:pStyle w:val="Normal"/>
        <w:spacing w:lineRule="auto" w:line="288"/>
        <w:ind w:right="80" w:firstLine="566"/>
        <w:jc w:val="both"/>
        <w:rPr>
          <w:sz w:val="20"/>
          <w:szCs w:val="20"/>
        </w:rPr>
      </w:pPr>
      <w:r>
        <w:rPr>
          <w:rFonts w:eastAsia="Times New Roman"/>
          <w:sz w:val="30"/>
          <w:szCs w:val="30"/>
        </w:rPr>
        <w:t>Имитационное моделирование — это метод исследования, при котором изучаемая система заменяется моделью, с достаточной точностью описывающей реальную систему и с ней проводятся эксперименты с целью получения информации об этой системе. Экспериментирование с моделью называют имитацией (имитация — это постижение сути явления, не прибегая к экспериментам на реальном объекте).</w:t>
      </w:r>
    </w:p>
    <w:p>
      <w:pPr>
        <w:pStyle w:val="Normal"/>
        <w:spacing w:lineRule="exact" w:line="1"/>
        <w:rPr>
          <w:sz w:val="20"/>
          <w:szCs w:val="20"/>
        </w:rPr>
      </w:pPr>
      <w:r>
        <w:rPr>
          <w:sz w:val="20"/>
          <w:szCs w:val="20"/>
        </w:rPr>
      </w:r>
    </w:p>
    <w:p>
      <w:pPr>
        <w:pStyle w:val="Normal"/>
        <w:spacing w:lineRule="auto" w:line="288"/>
        <w:ind w:right="80" w:firstLine="566"/>
        <w:jc w:val="both"/>
        <w:rPr>
          <w:sz w:val="20"/>
          <w:szCs w:val="20"/>
        </w:rPr>
      </w:pPr>
      <w:r>
        <w:rPr>
          <w:rFonts w:eastAsia="Times New Roman"/>
          <w:sz w:val="30"/>
          <w:szCs w:val="30"/>
        </w:rPr>
        <w:t>Имитационная модель — логико-математическое описание объекта, которое может быть использовано для экспериментирования на компьютере в целях проектирования, анализа и оценки функционирования объекта.</w:t>
      </w:r>
    </w:p>
    <w:p>
      <w:pPr>
        <w:pStyle w:val="Normal"/>
        <w:ind w:left="560" w:hanging="0"/>
        <w:rPr>
          <w:sz w:val="20"/>
          <w:szCs w:val="20"/>
        </w:rPr>
      </w:pPr>
      <w:r>
        <w:rPr>
          <w:rFonts w:eastAsia="Times New Roman"/>
          <w:sz w:val="30"/>
          <w:szCs w:val="30"/>
        </w:rPr>
        <w:t>К имитационному моделированию прибегают, когда:</w:t>
      </w:r>
    </w:p>
    <w:p>
      <w:pPr>
        <w:pStyle w:val="Normal"/>
        <w:spacing w:lineRule="exact" w:line="67"/>
        <w:rPr>
          <w:sz w:val="20"/>
          <w:szCs w:val="20"/>
        </w:rPr>
      </w:pPr>
      <w:r>
        <w:rPr>
          <w:sz w:val="20"/>
          <w:szCs w:val="20"/>
        </w:rPr>
      </w:r>
    </w:p>
    <w:p>
      <w:pPr>
        <w:pStyle w:val="Normal"/>
        <w:numPr>
          <w:ilvl w:val="0"/>
          <w:numId w:val="2"/>
        </w:numPr>
        <w:tabs>
          <w:tab w:val="clear" w:pos="720"/>
          <w:tab w:val="left" w:pos="580" w:leader="none"/>
        </w:tabs>
        <w:ind w:left="580" w:hanging="222"/>
        <w:rPr>
          <w:rFonts w:ascii="Wingdings" w:hAnsi="Wingdings" w:eastAsia="Wingdings" w:cs="Wingdings"/>
          <w:sz w:val="30"/>
          <w:szCs w:val="30"/>
        </w:rPr>
      </w:pPr>
      <w:r>
        <w:rPr>
          <w:rFonts w:eastAsia="Times New Roman"/>
          <w:sz w:val="30"/>
          <w:szCs w:val="30"/>
        </w:rPr>
        <w:t>дорого или невозможно экспериментировать на реальном объекте;</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2"/>
        </w:numPr>
        <w:tabs>
          <w:tab w:val="clear" w:pos="720"/>
          <w:tab w:val="left" w:pos="700" w:leader="none"/>
        </w:tabs>
        <w:ind w:left="700" w:hanging="342"/>
        <w:rPr>
          <w:rFonts w:ascii="Wingdings" w:hAnsi="Wingdings" w:eastAsia="Wingdings" w:cs="Wingdings"/>
          <w:sz w:val="30"/>
          <w:szCs w:val="30"/>
        </w:rPr>
      </w:pPr>
      <w:r>
        <w:rPr>
          <w:rFonts w:eastAsia="Times New Roman"/>
          <w:sz w:val="30"/>
          <w:szCs w:val="30"/>
        </w:rPr>
        <w:t>невозможно построить аналитическую модель: в системе есть</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spacing w:lineRule="auto" w:line="288"/>
        <w:ind w:left="360" w:right="80" w:hanging="0"/>
        <w:rPr>
          <w:rFonts w:ascii="Wingdings" w:hAnsi="Wingdings" w:eastAsia="Wingdings" w:cs="Wingdings"/>
          <w:sz w:val="30"/>
          <w:szCs w:val="30"/>
        </w:rPr>
      </w:pPr>
      <w:r>
        <w:rPr>
          <w:rFonts w:eastAsia="Times New Roman"/>
          <w:sz w:val="30"/>
          <w:szCs w:val="30"/>
        </w:rPr>
        <w:t>время, причинные связи, последствия, нелинейности, стохастические (случайные) переменные;</w:t>
      </w:r>
    </w:p>
    <w:p>
      <w:pPr>
        <w:pStyle w:val="Normal"/>
        <w:numPr>
          <w:ilvl w:val="0"/>
          <w:numId w:val="2"/>
        </w:numPr>
        <w:tabs>
          <w:tab w:val="clear" w:pos="720"/>
          <w:tab w:val="left" w:pos="560" w:leader="none"/>
        </w:tabs>
        <w:ind w:left="560" w:hanging="202"/>
        <w:rPr>
          <w:rFonts w:ascii="Wingdings" w:hAnsi="Wingdings" w:eastAsia="Wingdings" w:cs="Wingdings"/>
          <w:sz w:val="30"/>
          <w:szCs w:val="30"/>
        </w:rPr>
      </w:pPr>
      <w:r>
        <w:rPr>
          <w:rFonts w:eastAsia="Times New Roman"/>
          <w:sz w:val="30"/>
          <w:szCs w:val="30"/>
        </w:rPr>
        <w:t>необходимо сымитировать поведение системы во времени.</w:t>
      </w:r>
    </w:p>
    <w:p>
      <w:pPr>
        <w:pStyle w:val="Normal"/>
        <w:spacing w:lineRule="exact" w:line="200"/>
        <w:rPr>
          <w:rFonts w:ascii="Wingdings" w:hAnsi="Wingdings" w:eastAsia="Wingdings" w:cs="Wingdings"/>
          <w:sz w:val="30"/>
          <w:szCs w:val="30"/>
        </w:rPr>
      </w:pPr>
      <w:r>
        <w:rPr>
          <w:rFonts w:eastAsia="Wingdings" w:cs="Wingdings" w:ascii="Wingdings" w:hAnsi="Wingdings"/>
          <w:sz w:val="30"/>
          <w:szCs w:val="30"/>
        </w:rPr>
      </w:r>
    </w:p>
    <w:p>
      <w:pPr>
        <w:pStyle w:val="Normal"/>
        <w:spacing w:lineRule="exact" w:line="283"/>
        <w:rPr>
          <w:rFonts w:ascii="Wingdings" w:hAnsi="Wingdings" w:eastAsia="Wingdings" w:cs="Wingdings"/>
          <w:sz w:val="30"/>
          <w:szCs w:val="30"/>
        </w:rPr>
      </w:pPr>
      <w:r>
        <w:rPr>
          <w:rFonts w:eastAsia="Wingdings" w:cs="Wingdings" w:ascii="Wingdings" w:hAnsi="Wingdings"/>
          <w:sz w:val="30"/>
          <w:szCs w:val="30"/>
        </w:rPr>
      </w:r>
    </w:p>
    <w:p>
      <w:pPr>
        <w:pStyle w:val="Normal"/>
        <w:ind w:left="560" w:hanging="0"/>
        <w:rPr>
          <w:rFonts w:ascii="Wingdings" w:hAnsi="Wingdings" w:eastAsia="Wingdings" w:cs="Wingdings"/>
          <w:sz w:val="30"/>
          <w:szCs w:val="30"/>
        </w:rPr>
      </w:pPr>
      <w:r>
        <w:rPr>
          <w:rFonts w:eastAsia="Times New Roman"/>
          <w:sz w:val="30"/>
          <w:szCs w:val="30"/>
        </w:rPr>
        <w:t>Цель имитационного моделирования состоит в воспроизведении</w:t>
      </w:r>
    </w:p>
    <w:p>
      <w:pPr>
        <w:pStyle w:val="Normal"/>
        <w:spacing w:lineRule="exact" w:line="70"/>
        <w:rPr>
          <w:sz w:val="20"/>
          <w:szCs w:val="20"/>
        </w:rPr>
      </w:pPr>
      <w:r>
        <w:rPr>
          <w:sz w:val="20"/>
          <w:szCs w:val="20"/>
        </w:rPr>
      </w:r>
    </w:p>
    <w:p>
      <w:pPr>
        <w:pStyle w:val="Normal"/>
        <w:spacing w:lineRule="auto" w:line="285"/>
        <w:ind w:right="60" w:hanging="0"/>
        <w:jc w:val="both"/>
        <w:rPr>
          <w:sz w:val="20"/>
          <w:szCs w:val="20"/>
        </w:rPr>
      </w:pPr>
      <w:r>
        <w:rPr>
          <w:rFonts w:eastAsia="Times New Roman"/>
          <w:sz w:val="30"/>
          <w:szCs w:val="30"/>
        </w:rPr>
        <w:t>поведения исследуемой системы на основе результатов анализа наиболее существенных взаимосвязей между ее элементами или другими словами — симулятора (</w:t>
      </w:r>
      <w:r>
        <w:rPr>
          <w:rFonts w:eastAsia="Times New Roman"/>
          <w:b/>
          <w:bCs/>
          <w:sz w:val="30"/>
          <w:szCs w:val="30"/>
        </w:rPr>
        <w:t>simulation modeling</w:t>
      </w:r>
      <w:r>
        <w:rPr>
          <w:rFonts w:eastAsia="Times New Roman"/>
          <w:sz w:val="30"/>
          <w:szCs w:val="30"/>
        </w:rPr>
        <w:t>) исследуемой предметной области для проведения различных экспериментов.</w:t>
      </w:r>
    </w:p>
    <w:p>
      <w:pPr>
        <w:pStyle w:val="Normal"/>
        <w:spacing w:lineRule="exact" w:line="4"/>
        <w:rPr>
          <w:sz w:val="20"/>
          <w:szCs w:val="20"/>
        </w:rPr>
      </w:pPr>
      <w:r>
        <w:rPr>
          <w:sz w:val="20"/>
          <w:szCs w:val="20"/>
        </w:rPr>
      </w:r>
    </w:p>
    <w:p>
      <w:pPr>
        <w:pStyle w:val="Normal"/>
        <w:spacing w:lineRule="auto" w:line="326"/>
        <w:ind w:right="80" w:firstLine="566"/>
        <w:jc w:val="both"/>
        <w:rPr>
          <w:sz w:val="20"/>
          <w:szCs w:val="20"/>
        </w:rPr>
      </w:pPr>
      <w:r>
        <w:rPr>
          <w:rFonts w:eastAsia="Times New Roman"/>
          <w:sz w:val="30"/>
          <w:szCs w:val="30"/>
        </w:rPr>
        <w:t>Имитационное моделирование позволяет имитировать поведение системы во времени. Причём плюсом является то, что временем в</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15"/>
        <w:rPr>
          <w:sz w:val="20"/>
          <w:szCs w:val="20"/>
        </w:rPr>
      </w:pPr>
      <w:r>
        <w:rPr>
          <w:sz w:val="20"/>
          <w:szCs w:val="20"/>
        </w:rPr>
      </w:r>
    </w:p>
    <w:p>
      <w:pPr>
        <w:pStyle w:val="Normal"/>
        <w:rPr>
          <w:sz w:val="20"/>
          <w:szCs w:val="20"/>
        </w:rPr>
      </w:pPr>
      <w:r>
        <w:rPr>
          <w:rFonts w:eastAsia="Times New Roman"/>
          <w:sz w:val="24"/>
          <w:szCs w:val="24"/>
        </w:rPr>
        <w:t>6</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5"/>
        <w:ind w:right="80" w:hanging="0"/>
        <w:jc w:val="both"/>
        <w:rPr>
          <w:sz w:val="20"/>
          <w:szCs w:val="20"/>
        </w:rPr>
      </w:pPr>
      <w:r>
        <w:rPr>
          <w:rFonts w:eastAsia="Times New Roman"/>
          <w:sz w:val="30"/>
          <w:szCs w:val="30"/>
        </w:rPr>
        <w:t>модели можно управлять: замедлять в случае с быстропротекающими процессами и ускорять для моделирования систем с медленной изменчивостью.</w:t>
      </w:r>
    </w:p>
    <w:p>
      <w:pPr>
        <w:pStyle w:val="Normal"/>
        <w:spacing w:lineRule="exact" w:line="3"/>
        <w:rPr>
          <w:sz w:val="20"/>
          <w:szCs w:val="20"/>
        </w:rPr>
      </w:pPr>
      <w:r>
        <w:rPr>
          <w:sz w:val="20"/>
          <w:szCs w:val="20"/>
        </w:rPr>
      </w:r>
    </w:p>
    <w:p>
      <w:pPr>
        <w:pStyle w:val="Normal"/>
        <w:spacing w:lineRule="auto" w:line="288"/>
        <w:ind w:right="80" w:firstLine="566"/>
        <w:jc w:val="both"/>
        <w:rPr>
          <w:sz w:val="20"/>
          <w:szCs w:val="20"/>
        </w:rPr>
      </w:pPr>
      <w:r>
        <w:rPr>
          <w:rFonts w:eastAsia="Times New Roman"/>
          <w:sz w:val="30"/>
          <w:szCs w:val="30"/>
        </w:rPr>
        <w:t>Применение имитационных моделей дает множество преимуществ по сравнению с выполнением экспериментов над реальной системой [www.xjtek.ru/consulting/what_is_simulation/].</w:t>
      </w:r>
    </w:p>
    <w:p>
      <w:pPr>
        <w:pStyle w:val="Normal"/>
        <w:spacing w:lineRule="exact" w:line="1"/>
        <w:rPr>
          <w:sz w:val="20"/>
          <w:szCs w:val="20"/>
        </w:rPr>
      </w:pPr>
      <w:r>
        <w:rPr>
          <w:sz w:val="20"/>
          <w:szCs w:val="20"/>
        </w:rPr>
      </w:r>
    </w:p>
    <w:p>
      <w:pPr>
        <w:pStyle w:val="Normal"/>
        <w:spacing w:lineRule="auto" w:line="285"/>
        <w:ind w:right="80" w:firstLine="566"/>
        <w:jc w:val="both"/>
        <w:rPr>
          <w:sz w:val="20"/>
          <w:szCs w:val="20"/>
        </w:rPr>
      </w:pPr>
      <w:r>
        <w:rPr>
          <w:rFonts w:eastAsia="Times New Roman"/>
          <w:b/>
          <w:bCs/>
          <w:i/>
          <w:iCs/>
          <w:sz w:val="30"/>
          <w:szCs w:val="30"/>
        </w:rPr>
        <w:t xml:space="preserve">Стоимость. </w:t>
      </w:r>
      <w:r>
        <w:rPr>
          <w:rFonts w:eastAsia="Times New Roman"/>
          <w:sz w:val="30"/>
          <w:szCs w:val="30"/>
        </w:rPr>
        <w:t>Принятие обоснованного решения с помощью</w:t>
      </w:r>
      <w:r>
        <w:rPr>
          <w:rFonts w:eastAsia="Times New Roman"/>
          <w:b/>
          <w:bCs/>
          <w:i/>
          <w:iCs/>
          <w:sz w:val="30"/>
          <w:szCs w:val="30"/>
        </w:rPr>
        <w:t xml:space="preserve"> </w:t>
      </w:r>
      <w:r>
        <w:rPr>
          <w:rFonts w:eastAsia="Times New Roman"/>
          <w:sz w:val="30"/>
          <w:szCs w:val="30"/>
        </w:rPr>
        <w:t>имитационной модели снижает затраты, которые состоят лишь из цены программного обеспечения и стоимости консалтинговых услуг.</w:t>
      </w:r>
    </w:p>
    <w:p>
      <w:pPr>
        <w:pStyle w:val="Normal"/>
        <w:spacing w:lineRule="exact" w:line="3"/>
        <w:rPr>
          <w:sz w:val="20"/>
          <w:szCs w:val="20"/>
        </w:rPr>
      </w:pPr>
      <w:r>
        <w:rPr>
          <w:sz w:val="20"/>
          <w:szCs w:val="20"/>
        </w:rPr>
      </w:r>
    </w:p>
    <w:p>
      <w:pPr>
        <w:pStyle w:val="Normal"/>
        <w:spacing w:lineRule="auto" w:line="288"/>
        <w:ind w:firstLine="566"/>
        <w:jc w:val="both"/>
        <w:rPr>
          <w:sz w:val="20"/>
          <w:szCs w:val="20"/>
        </w:rPr>
      </w:pPr>
      <w:r>
        <w:rPr>
          <w:rFonts w:eastAsia="Times New Roman"/>
          <w:b/>
          <w:bCs/>
          <w:i/>
          <w:iCs/>
          <w:sz w:val="30"/>
          <w:szCs w:val="30"/>
        </w:rPr>
        <w:t xml:space="preserve">Время. </w:t>
      </w:r>
      <w:r>
        <w:rPr>
          <w:rFonts w:eastAsia="Times New Roman"/>
          <w:sz w:val="30"/>
          <w:szCs w:val="30"/>
        </w:rPr>
        <w:t>В реальности оценить эффективность,</w:t>
      </w:r>
      <w:r>
        <w:rPr>
          <w:rFonts w:eastAsia="Times New Roman"/>
          <w:b/>
          <w:bCs/>
          <w:i/>
          <w:iCs/>
          <w:sz w:val="30"/>
          <w:szCs w:val="30"/>
        </w:rPr>
        <w:t xml:space="preserve"> </w:t>
      </w:r>
      <w:r>
        <w:rPr>
          <w:rFonts w:eastAsia="Times New Roman"/>
          <w:sz w:val="30"/>
          <w:szCs w:val="30"/>
        </w:rPr>
        <w:t>например,</w:t>
      </w:r>
      <w:r>
        <w:rPr>
          <w:rFonts w:eastAsia="Times New Roman"/>
          <w:b/>
          <w:bCs/>
          <w:i/>
          <w:iCs/>
          <w:sz w:val="30"/>
          <w:szCs w:val="30"/>
        </w:rPr>
        <w:t xml:space="preserve"> </w:t>
      </w:r>
      <w:r>
        <w:rPr>
          <w:rFonts w:eastAsia="Times New Roman"/>
          <w:sz w:val="30"/>
          <w:szCs w:val="30"/>
        </w:rPr>
        <w:t>телекоммуникационной сети можно лишь через месяцы эксплуатации. Имитационная модель позволяет определить оптимальность таких изменений за считанные минуты, необходимые для проведения эксперимента.</w:t>
      </w:r>
    </w:p>
    <w:p>
      <w:pPr>
        <w:pStyle w:val="Normal"/>
        <w:spacing w:lineRule="exact" w:line="1"/>
        <w:rPr>
          <w:sz w:val="20"/>
          <w:szCs w:val="20"/>
        </w:rPr>
      </w:pPr>
      <w:r>
        <w:rPr>
          <w:sz w:val="20"/>
          <w:szCs w:val="20"/>
        </w:rPr>
      </w:r>
    </w:p>
    <w:p>
      <w:pPr>
        <w:pStyle w:val="Normal"/>
        <w:spacing w:lineRule="auto" w:line="285"/>
        <w:ind w:right="80" w:firstLine="566"/>
        <w:jc w:val="both"/>
        <w:rPr>
          <w:sz w:val="20"/>
          <w:szCs w:val="20"/>
        </w:rPr>
      </w:pPr>
      <w:r>
        <w:rPr>
          <w:rFonts w:eastAsia="Times New Roman"/>
          <w:b/>
          <w:bCs/>
          <w:i/>
          <w:iCs/>
          <w:sz w:val="30"/>
          <w:szCs w:val="30"/>
        </w:rPr>
        <w:t xml:space="preserve">Повторяемость. </w:t>
      </w:r>
      <w:r>
        <w:rPr>
          <w:rFonts w:eastAsia="Times New Roman"/>
          <w:sz w:val="30"/>
          <w:szCs w:val="30"/>
        </w:rPr>
        <w:t>С помощью имитационной модели можно</w:t>
      </w:r>
      <w:r>
        <w:rPr>
          <w:rFonts w:eastAsia="Times New Roman"/>
          <w:b/>
          <w:bCs/>
          <w:i/>
          <w:iCs/>
          <w:sz w:val="30"/>
          <w:szCs w:val="30"/>
        </w:rPr>
        <w:t xml:space="preserve"> </w:t>
      </w:r>
      <w:r>
        <w:rPr>
          <w:rFonts w:eastAsia="Times New Roman"/>
          <w:sz w:val="30"/>
          <w:szCs w:val="30"/>
        </w:rPr>
        <w:t>провести неограниченное количество экспериментов с разными параметрами, чтобы определить наилучший вариант.</w:t>
      </w:r>
    </w:p>
    <w:p>
      <w:pPr>
        <w:pStyle w:val="Normal"/>
        <w:spacing w:lineRule="exact" w:line="3"/>
        <w:rPr>
          <w:sz w:val="20"/>
          <w:szCs w:val="20"/>
        </w:rPr>
      </w:pPr>
      <w:r>
        <w:rPr>
          <w:sz w:val="20"/>
          <w:szCs w:val="20"/>
        </w:rPr>
      </w:r>
    </w:p>
    <w:p>
      <w:pPr>
        <w:pStyle w:val="Normal"/>
        <w:spacing w:lineRule="auto" w:line="288"/>
        <w:ind w:right="80" w:firstLine="566"/>
        <w:jc w:val="both"/>
        <w:rPr>
          <w:sz w:val="20"/>
          <w:szCs w:val="20"/>
        </w:rPr>
      </w:pPr>
      <w:r>
        <w:rPr>
          <w:rFonts w:eastAsia="Times New Roman"/>
          <w:b/>
          <w:bCs/>
          <w:i/>
          <w:iCs/>
          <w:sz w:val="30"/>
          <w:szCs w:val="30"/>
        </w:rPr>
        <w:t xml:space="preserve">Точность. </w:t>
      </w:r>
      <w:r>
        <w:rPr>
          <w:rFonts w:eastAsia="Times New Roman"/>
          <w:sz w:val="30"/>
          <w:szCs w:val="30"/>
        </w:rPr>
        <w:t>Традиционные расчетные математические методы</w:t>
      </w:r>
      <w:r>
        <w:rPr>
          <w:rFonts w:eastAsia="Times New Roman"/>
          <w:b/>
          <w:bCs/>
          <w:i/>
          <w:iCs/>
          <w:sz w:val="30"/>
          <w:szCs w:val="30"/>
        </w:rPr>
        <w:t xml:space="preserve"> </w:t>
      </w:r>
      <w:r>
        <w:rPr>
          <w:rFonts w:eastAsia="Times New Roman"/>
          <w:sz w:val="30"/>
          <w:szCs w:val="30"/>
        </w:rPr>
        <w:t>требуют применения высокой степени абстракции и не учитывают важные детали. Имитационное моделирование позволяет описать структуру системы и её процессы в естественном виде, не прибегая к использованию формул и строгих математических зависимостей.</w:t>
      </w:r>
    </w:p>
    <w:p>
      <w:pPr>
        <w:pStyle w:val="Normal"/>
        <w:spacing w:lineRule="exact" w:line="1"/>
        <w:rPr>
          <w:sz w:val="20"/>
          <w:szCs w:val="20"/>
        </w:rPr>
      </w:pPr>
      <w:r>
        <w:rPr>
          <w:sz w:val="20"/>
          <w:szCs w:val="20"/>
        </w:rPr>
      </w:r>
    </w:p>
    <w:p>
      <w:pPr>
        <w:pStyle w:val="Normal"/>
        <w:spacing w:lineRule="auto" w:line="285"/>
        <w:ind w:right="80" w:firstLine="566"/>
        <w:jc w:val="both"/>
        <w:rPr>
          <w:sz w:val="20"/>
          <w:szCs w:val="20"/>
        </w:rPr>
      </w:pPr>
      <w:r>
        <w:rPr>
          <w:rFonts w:eastAsia="Times New Roman"/>
          <w:b/>
          <w:bCs/>
          <w:i/>
          <w:iCs/>
          <w:sz w:val="30"/>
          <w:szCs w:val="30"/>
        </w:rPr>
        <w:t xml:space="preserve">Наглядность. </w:t>
      </w:r>
      <w:r>
        <w:rPr>
          <w:rFonts w:eastAsia="Times New Roman"/>
          <w:sz w:val="30"/>
          <w:szCs w:val="30"/>
        </w:rPr>
        <w:t>Имитационная модель обладает возможностями</w:t>
      </w:r>
      <w:r>
        <w:rPr>
          <w:rFonts w:eastAsia="Times New Roman"/>
          <w:b/>
          <w:bCs/>
          <w:i/>
          <w:iCs/>
          <w:sz w:val="30"/>
          <w:szCs w:val="30"/>
        </w:rPr>
        <w:t xml:space="preserve"> </w:t>
      </w:r>
      <w:r>
        <w:rPr>
          <w:rFonts w:eastAsia="Times New Roman"/>
          <w:sz w:val="30"/>
          <w:szCs w:val="30"/>
        </w:rPr>
        <w:t>визуализации процесса работы системы во времени, схематичного задания её структуры и выдачи результатов в графическом виде.</w:t>
      </w:r>
    </w:p>
    <w:p>
      <w:pPr>
        <w:pStyle w:val="Normal"/>
        <w:spacing w:lineRule="exact" w:line="3"/>
        <w:rPr>
          <w:sz w:val="20"/>
          <w:szCs w:val="20"/>
        </w:rPr>
      </w:pPr>
      <w:r>
        <w:rPr>
          <w:sz w:val="20"/>
          <w:szCs w:val="20"/>
        </w:rPr>
      </w:r>
    </w:p>
    <w:p>
      <w:pPr>
        <w:pStyle w:val="Normal"/>
        <w:spacing w:lineRule="auto" w:line="285"/>
        <w:ind w:right="80" w:firstLine="566"/>
        <w:jc w:val="both"/>
        <w:rPr>
          <w:sz w:val="20"/>
          <w:szCs w:val="20"/>
        </w:rPr>
      </w:pPr>
      <w:r>
        <w:rPr>
          <w:rFonts w:eastAsia="Times New Roman"/>
          <w:b/>
          <w:bCs/>
          <w:i/>
          <w:iCs/>
          <w:sz w:val="30"/>
          <w:szCs w:val="30"/>
        </w:rPr>
        <w:t xml:space="preserve">Универсальность. </w:t>
      </w:r>
      <w:r>
        <w:rPr>
          <w:rFonts w:eastAsia="Times New Roman"/>
          <w:sz w:val="30"/>
          <w:szCs w:val="30"/>
        </w:rPr>
        <w:t>Имитационное моделирование позволяет</w:t>
      </w:r>
      <w:r>
        <w:rPr>
          <w:rFonts w:eastAsia="Times New Roman"/>
          <w:b/>
          <w:bCs/>
          <w:i/>
          <w:iCs/>
          <w:sz w:val="30"/>
          <w:szCs w:val="30"/>
        </w:rPr>
        <w:t xml:space="preserve"> </w:t>
      </w:r>
      <w:r>
        <w:rPr>
          <w:rFonts w:eastAsia="Times New Roman"/>
          <w:sz w:val="30"/>
          <w:szCs w:val="30"/>
        </w:rPr>
        <w:t>решать задачи из любых областей: науки и техники. В каждом случае модель имитирует, воспроизводит, реальную жизнь и позволяет проводить широкий набор экспериментов без влияния на реальные объекты.</w:t>
      </w:r>
    </w:p>
    <w:p>
      <w:pPr>
        <w:pStyle w:val="Normal"/>
        <w:spacing w:lineRule="exact" w:line="6"/>
        <w:rPr>
          <w:sz w:val="20"/>
          <w:szCs w:val="20"/>
        </w:rPr>
      </w:pPr>
      <w:r>
        <w:rPr>
          <w:sz w:val="20"/>
          <w:szCs w:val="20"/>
        </w:rPr>
      </w:r>
    </w:p>
    <w:p>
      <w:pPr>
        <w:pStyle w:val="Normal"/>
        <w:spacing w:lineRule="auto" w:line="326"/>
        <w:ind w:right="60" w:firstLine="566"/>
        <w:jc w:val="both"/>
        <w:rPr>
          <w:sz w:val="20"/>
          <w:szCs w:val="20"/>
        </w:rPr>
      </w:pPr>
      <w:r>
        <w:rPr>
          <w:rFonts w:eastAsia="Times New Roman"/>
          <w:sz w:val="30"/>
          <w:szCs w:val="30"/>
        </w:rPr>
        <w:t>Применение метода имитационного моделирования в области изучения свойств вычислительных систем (ВС) и многомашинных</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5"/>
        <w:rPr>
          <w:sz w:val="20"/>
          <w:szCs w:val="20"/>
        </w:rPr>
      </w:pPr>
      <w:r>
        <w:rPr>
          <w:sz w:val="20"/>
          <w:szCs w:val="20"/>
        </w:rPr>
      </w:r>
    </w:p>
    <w:p>
      <w:pPr>
        <w:pStyle w:val="Normal"/>
        <w:ind w:left="8940" w:hanging="0"/>
        <w:rPr>
          <w:sz w:val="20"/>
          <w:szCs w:val="20"/>
        </w:rPr>
      </w:pPr>
      <w:r>
        <w:rPr>
          <w:rFonts w:eastAsia="Times New Roman"/>
          <w:sz w:val="24"/>
          <w:szCs w:val="24"/>
        </w:rPr>
        <w:t>7</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304"/>
        <w:jc w:val="both"/>
        <w:rPr>
          <w:sz w:val="20"/>
          <w:szCs w:val="20"/>
        </w:rPr>
      </w:pPr>
      <w:r>
        <w:rPr>
          <w:rFonts w:eastAsia="Times New Roman"/>
          <w:sz w:val="29"/>
          <w:szCs w:val="29"/>
        </w:rPr>
        <w:t>ассоциаций является обычной практикой. Поэтому учебно-методические материалы, ориентированные на выработку навыков имитационного моделирования ВС, актуальны для подготовки бакалавров по направлению «Информатика и вычислительная техника» и специалистов по специальностям «Автоматизированные системы обработки информации и управления» и «Программное обеспечение вычислительной техники и автоматизированных систем».</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39"/>
        <w:rPr>
          <w:sz w:val="20"/>
          <w:szCs w:val="20"/>
        </w:rPr>
      </w:pPr>
      <w:r>
        <w:rPr>
          <w:sz w:val="20"/>
          <w:szCs w:val="20"/>
        </w:rPr>
      </w:r>
    </w:p>
    <w:p>
      <w:pPr>
        <w:pStyle w:val="Normal"/>
        <w:rPr>
          <w:sz w:val="20"/>
          <w:szCs w:val="20"/>
        </w:rPr>
      </w:pPr>
      <w:r>
        <w:rPr>
          <w:rFonts w:eastAsia="Times New Roman"/>
          <w:sz w:val="24"/>
          <w:szCs w:val="24"/>
        </w:rPr>
        <w:t>8</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67"/>
        <w:rPr>
          <w:sz w:val="20"/>
          <w:szCs w:val="20"/>
        </w:rPr>
      </w:pPr>
      <w:r>
        <w:rPr>
          <w:sz w:val="20"/>
          <w:szCs w:val="20"/>
        </w:rPr>
      </w:r>
    </w:p>
    <w:p>
      <w:pPr>
        <w:pStyle w:val="Normal"/>
        <w:ind w:right="20" w:hanging="0"/>
        <w:jc w:val="center"/>
        <w:rPr>
          <w:sz w:val="20"/>
          <w:szCs w:val="20"/>
        </w:rPr>
      </w:pPr>
      <w:r>
        <w:rPr>
          <w:rFonts w:eastAsia="Times New Roman"/>
          <w:b/>
          <w:bCs/>
          <w:sz w:val="30"/>
          <w:szCs w:val="30"/>
        </w:rPr>
        <w:t>ОСНОВНЫЕ ОПРЕДЕЛЕНИЯ (IEEE Std 610.12-1990)</w:t>
      </w:r>
    </w:p>
    <w:p>
      <w:pPr>
        <w:pStyle w:val="Normal"/>
        <w:spacing w:lineRule="exact" w:line="188"/>
        <w:rPr>
          <w:sz w:val="20"/>
          <w:szCs w:val="20"/>
        </w:rPr>
      </w:pPr>
      <w:r>
        <w:rPr>
          <w:sz w:val="20"/>
          <w:szCs w:val="20"/>
        </w:rPr>
      </w:r>
    </w:p>
    <w:p>
      <w:pPr>
        <w:pStyle w:val="Normal"/>
        <w:spacing w:lineRule="auto" w:line="288"/>
        <w:ind w:firstLine="540"/>
        <w:jc w:val="both"/>
        <w:rPr>
          <w:sz w:val="20"/>
          <w:szCs w:val="20"/>
        </w:rPr>
      </w:pPr>
      <w:r>
        <w:rPr>
          <w:rFonts w:eastAsia="Times New Roman"/>
          <w:b/>
          <w:bCs/>
          <w:sz w:val="30"/>
          <w:szCs w:val="30"/>
        </w:rPr>
        <w:t xml:space="preserve">Simulation modeling </w:t>
      </w:r>
      <w:r>
        <w:rPr>
          <w:rFonts w:eastAsia="Times New Roman"/>
          <w:sz w:val="30"/>
          <w:szCs w:val="30"/>
        </w:rPr>
        <w:t>—</w:t>
      </w:r>
      <w:r>
        <w:rPr>
          <w:rFonts w:eastAsia="Times New Roman"/>
          <w:b/>
          <w:bCs/>
          <w:sz w:val="30"/>
          <w:szCs w:val="30"/>
        </w:rPr>
        <w:t xml:space="preserve"> </w:t>
      </w:r>
      <w:r>
        <w:rPr>
          <w:rFonts w:eastAsia="Times New Roman"/>
          <w:sz w:val="30"/>
          <w:szCs w:val="30"/>
        </w:rPr>
        <w:t>программная модель системы,</w:t>
      </w:r>
      <w:r>
        <w:rPr>
          <w:rFonts w:eastAsia="Times New Roman"/>
          <w:b/>
          <w:bCs/>
          <w:sz w:val="30"/>
          <w:szCs w:val="30"/>
        </w:rPr>
        <w:t xml:space="preserve"> </w:t>
      </w:r>
      <w:r>
        <w:rPr>
          <w:rFonts w:eastAsia="Times New Roman"/>
          <w:sz w:val="30"/>
          <w:szCs w:val="30"/>
        </w:rPr>
        <w:t>имитирующая ее поведение во времени, когда наблюдение за поведением обеспечивается наблюдением за изменением состояний системы или ее компонент, инициируемом соответствующими множествами входных и выходных сигналов или сообщений, которыми обмениваются компоненты, система и окружение</w:t>
      </w:r>
    </w:p>
    <w:p>
      <w:pPr>
        <w:pStyle w:val="Normal"/>
        <w:spacing w:lineRule="auto" w:line="288"/>
        <w:ind w:right="20" w:firstLine="540"/>
        <w:jc w:val="both"/>
        <w:rPr>
          <w:sz w:val="20"/>
          <w:szCs w:val="20"/>
        </w:rPr>
      </w:pPr>
      <w:r>
        <w:rPr>
          <w:rFonts w:eastAsia="Times New Roman"/>
          <w:b/>
          <w:bCs/>
          <w:sz w:val="30"/>
          <w:szCs w:val="30"/>
        </w:rPr>
        <w:t xml:space="preserve">Emulation modeling </w:t>
      </w:r>
      <w:r>
        <w:rPr>
          <w:rFonts w:eastAsia="Times New Roman"/>
          <w:sz w:val="30"/>
          <w:szCs w:val="30"/>
        </w:rPr>
        <w:t>—</w:t>
      </w:r>
      <w:r>
        <w:rPr>
          <w:rFonts w:eastAsia="Times New Roman"/>
          <w:b/>
          <w:bCs/>
          <w:sz w:val="30"/>
          <w:szCs w:val="30"/>
        </w:rPr>
        <w:t xml:space="preserve"> </w:t>
      </w:r>
      <w:r>
        <w:rPr>
          <w:rFonts w:eastAsia="Times New Roman"/>
          <w:sz w:val="30"/>
          <w:szCs w:val="30"/>
        </w:rPr>
        <w:t>модель системы на основе аппаратного</w:t>
      </w:r>
      <w:r>
        <w:rPr>
          <w:rFonts w:eastAsia="Times New Roman"/>
          <w:b/>
          <w:bCs/>
          <w:sz w:val="30"/>
          <w:szCs w:val="30"/>
        </w:rPr>
        <w:t xml:space="preserve"> </w:t>
      </w:r>
      <w:r>
        <w:rPr>
          <w:rFonts w:eastAsia="Times New Roman"/>
          <w:sz w:val="30"/>
          <w:szCs w:val="30"/>
        </w:rPr>
        <w:t>аналога, имитирующая поведение во времени при поступлении сигналов окружения, обеспечивающая наблюдение за изменением состояний</w:t>
      </w:r>
    </w:p>
    <w:p>
      <w:pPr>
        <w:pStyle w:val="Normal"/>
        <w:spacing w:lineRule="auto" w:line="288"/>
        <w:ind w:right="20" w:firstLine="540"/>
        <w:jc w:val="both"/>
        <w:rPr>
          <w:sz w:val="20"/>
          <w:szCs w:val="20"/>
        </w:rPr>
      </w:pPr>
      <w:r>
        <w:rPr>
          <w:rFonts w:eastAsia="Times New Roman"/>
          <w:b/>
          <w:bCs/>
          <w:sz w:val="30"/>
          <w:szCs w:val="30"/>
        </w:rPr>
        <w:t xml:space="preserve">Диаграммы События-время </w:t>
      </w:r>
      <w:r>
        <w:rPr>
          <w:rFonts w:eastAsia="Times New Roman"/>
          <w:sz w:val="30"/>
          <w:szCs w:val="30"/>
        </w:rPr>
        <w:t>(</w:t>
      </w:r>
      <w:r>
        <w:rPr>
          <w:rFonts w:eastAsia="Times New Roman"/>
          <w:b/>
          <w:bCs/>
          <w:sz w:val="30"/>
          <w:szCs w:val="30"/>
        </w:rPr>
        <w:t>Waveform</w:t>
      </w:r>
      <w:r>
        <w:rPr>
          <w:rFonts w:eastAsia="Times New Roman"/>
          <w:sz w:val="30"/>
          <w:szCs w:val="30"/>
        </w:rPr>
        <w:t>) —</w:t>
      </w:r>
      <w:r>
        <w:rPr>
          <w:rFonts w:eastAsia="Times New Roman"/>
          <w:b/>
          <w:bCs/>
          <w:sz w:val="30"/>
          <w:szCs w:val="30"/>
        </w:rPr>
        <w:t xml:space="preserve"> </w:t>
      </w:r>
      <w:r>
        <w:rPr>
          <w:rFonts w:eastAsia="Times New Roman"/>
          <w:sz w:val="30"/>
          <w:szCs w:val="30"/>
        </w:rPr>
        <w:t>отображают</w:t>
      </w:r>
      <w:r>
        <w:rPr>
          <w:rFonts w:eastAsia="Times New Roman"/>
          <w:b/>
          <w:bCs/>
          <w:sz w:val="30"/>
          <w:szCs w:val="30"/>
        </w:rPr>
        <w:t xml:space="preserve"> </w:t>
      </w:r>
      <w:r>
        <w:rPr>
          <w:rFonts w:eastAsia="Times New Roman"/>
          <w:sz w:val="30"/>
          <w:szCs w:val="30"/>
        </w:rPr>
        <w:t>последовательности наблюдаемых сигналов или сообщений во времени.</w:t>
      </w:r>
    </w:p>
    <w:p>
      <w:pPr>
        <w:pStyle w:val="Normal"/>
        <w:spacing w:lineRule="exact" w:line="1"/>
        <w:rPr>
          <w:sz w:val="20"/>
          <w:szCs w:val="20"/>
        </w:rPr>
      </w:pPr>
      <w:r>
        <w:rPr>
          <w:sz w:val="20"/>
          <w:szCs w:val="20"/>
        </w:rPr>
      </w:r>
    </w:p>
    <w:p>
      <w:pPr>
        <w:pStyle w:val="Normal"/>
        <w:ind w:left="540" w:hanging="0"/>
        <w:rPr>
          <w:rFonts w:eastAsia="Times New Roman"/>
          <w:bCs/>
          <w:sz w:val="30"/>
          <w:szCs w:val="30"/>
        </w:rPr>
      </w:pPr>
      <w:r>
        <w:rPr>
          <w:rFonts w:eastAsia="Times New Roman"/>
          <w:b/>
          <w:bCs/>
          <w:sz w:val="30"/>
          <w:szCs w:val="30"/>
        </w:rPr>
        <w:t xml:space="preserve">Особые события (ОС)  --- </w:t>
      </w:r>
      <w:r>
        <w:rPr>
          <w:rFonts w:eastAsia="Times New Roman"/>
          <w:bCs/>
          <w:sz w:val="30"/>
          <w:szCs w:val="30"/>
        </w:rPr>
        <w:t>события, изменяющие состояние системы.</w:t>
      </w:r>
    </w:p>
    <w:p>
      <w:pPr>
        <w:pStyle w:val="Normal"/>
        <w:ind w:left="540" w:hanging="0"/>
        <w:rPr>
          <w:sz w:val="20"/>
          <w:szCs w:val="20"/>
        </w:rPr>
      </w:pPr>
      <w:r>
        <w:rPr>
          <w:rFonts w:eastAsia="Times New Roman"/>
          <w:b/>
          <w:bCs/>
          <w:sz w:val="30"/>
          <w:szCs w:val="30"/>
        </w:rPr>
        <w:t>Методы фиксации особых событий</w:t>
      </w:r>
      <w:r>
        <w:rPr>
          <w:rFonts w:eastAsia="Times New Roman"/>
          <w:sz w:val="30"/>
          <w:szCs w:val="30"/>
        </w:rPr>
        <w:t>:</w:t>
      </w:r>
    </w:p>
    <w:p>
      <w:pPr>
        <w:pStyle w:val="Normal"/>
        <w:spacing w:lineRule="exact" w:line="73"/>
        <w:rPr>
          <w:sz w:val="20"/>
          <w:szCs w:val="20"/>
        </w:rPr>
      </w:pPr>
      <w:r>
        <w:rPr>
          <w:sz w:val="20"/>
          <w:szCs w:val="20"/>
        </w:rPr>
      </w:r>
    </w:p>
    <w:p>
      <w:pPr>
        <w:pStyle w:val="Normal"/>
        <w:numPr>
          <w:ilvl w:val="0"/>
          <w:numId w:val="3"/>
        </w:numPr>
        <w:tabs>
          <w:tab w:val="clear" w:pos="720"/>
          <w:tab w:val="left" w:pos="674" w:leader="none"/>
        </w:tabs>
        <w:spacing w:lineRule="auto" w:line="288"/>
        <w:ind w:left="400" w:right="20" w:hanging="6"/>
        <w:jc w:val="both"/>
        <w:rPr>
          <w:rFonts w:ascii="Wingdings" w:hAnsi="Wingdings" w:eastAsia="Wingdings" w:cs="Wingdings"/>
          <w:sz w:val="30"/>
          <w:szCs w:val="30"/>
        </w:rPr>
      </w:pPr>
      <w:r>
        <w:rPr>
          <w:rFonts w:eastAsia="Times New Roman"/>
          <w:b/>
          <w:bCs/>
          <w:i/>
          <w:iCs/>
          <w:sz w:val="30"/>
          <w:szCs w:val="30"/>
        </w:rPr>
        <w:t xml:space="preserve">Метод дельта-Т </w:t>
      </w:r>
      <w:r>
        <w:rPr>
          <w:rFonts w:eastAsia="Times New Roman"/>
          <w:sz w:val="30"/>
          <w:szCs w:val="30"/>
        </w:rPr>
        <w:t>—</w:t>
      </w:r>
      <w:r>
        <w:rPr>
          <w:rFonts w:eastAsia="Times New Roman"/>
          <w:b/>
          <w:bCs/>
          <w:i/>
          <w:iCs/>
          <w:sz w:val="30"/>
          <w:szCs w:val="30"/>
        </w:rPr>
        <w:t xml:space="preserve"> </w:t>
      </w:r>
      <w:r>
        <w:rPr>
          <w:rFonts w:eastAsia="Times New Roman"/>
          <w:sz w:val="30"/>
          <w:szCs w:val="30"/>
        </w:rPr>
        <w:t>изменение и фиксация состояний объектов</w:t>
      </w:r>
      <w:r>
        <w:rPr>
          <w:rFonts w:eastAsia="Times New Roman"/>
          <w:b/>
          <w:bCs/>
          <w:i/>
          <w:iCs/>
          <w:sz w:val="30"/>
          <w:szCs w:val="30"/>
        </w:rPr>
        <w:t xml:space="preserve"> </w:t>
      </w:r>
      <w:r>
        <w:rPr>
          <w:rFonts w:eastAsia="Times New Roman"/>
          <w:sz w:val="30"/>
          <w:szCs w:val="30"/>
        </w:rPr>
        <w:t>моделирования осуществляется с постоянным шагом (тактом) модельного времени.</w:t>
      </w:r>
    </w:p>
    <w:p>
      <w:pPr>
        <w:pStyle w:val="Normal"/>
        <w:spacing w:lineRule="exact" w:line="1"/>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3"/>
        </w:numPr>
        <w:tabs>
          <w:tab w:val="clear" w:pos="720"/>
          <w:tab w:val="left" w:pos="674" w:leader="none"/>
        </w:tabs>
        <w:spacing w:lineRule="auto" w:line="295"/>
        <w:ind w:left="400" w:right="20" w:hanging="6"/>
        <w:jc w:val="both"/>
        <w:rPr>
          <w:rFonts w:ascii="Wingdings" w:hAnsi="Wingdings" w:eastAsia="Wingdings" w:cs="Wingdings"/>
          <w:sz w:val="30"/>
          <w:szCs w:val="30"/>
        </w:rPr>
      </w:pPr>
      <w:r>
        <w:rPr>
          <w:rFonts w:eastAsia="Times New Roman"/>
          <w:b/>
          <w:bCs/>
          <w:i/>
          <w:iCs/>
          <w:sz w:val="30"/>
          <w:szCs w:val="30"/>
        </w:rPr>
        <w:t xml:space="preserve">Метод особых состояний </w:t>
      </w:r>
      <w:r>
        <w:rPr>
          <w:rFonts w:eastAsia="Times New Roman"/>
          <w:sz w:val="30"/>
          <w:szCs w:val="30"/>
        </w:rPr>
        <w:t>—</w:t>
      </w:r>
      <w:r>
        <w:rPr>
          <w:rFonts w:eastAsia="Times New Roman"/>
          <w:b/>
          <w:bCs/>
          <w:i/>
          <w:iCs/>
          <w:sz w:val="30"/>
          <w:szCs w:val="30"/>
        </w:rPr>
        <w:t xml:space="preserve"> </w:t>
      </w:r>
      <w:r>
        <w:rPr>
          <w:rFonts w:eastAsia="Times New Roman"/>
          <w:sz w:val="30"/>
          <w:szCs w:val="30"/>
        </w:rPr>
        <w:t>изменение и фиксация состояний</w:t>
      </w:r>
      <w:r>
        <w:rPr>
          <w:rFonts w:eastAsia="Times New Roman"/>
          <w:b/>
          <w:bCs/>
          <w:i/>
          <w:iCs/>
          <w:sz w:val="30"/>
          <w:szCs w:val="30"/>
        </w:rPr>
        <w:t xml:space="preserve"> </w:t>
      </w:r>
      <w:r>
        <w:rPr>
          <w:rFonts w:eastAsia="Times New Roman"/>
          <w:sz w:val="30"/>
          <w:szCs w:val="30"/>
        </w:rPr>
        <w:t>объектов моделирования осуществляется с переменным шагом, определяемым ближайшим от текущего момента (модельного) времени, характеризующимся изменением состояния объектов моделирования (рис.1)</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9"/>
        <w:rPr>
          <w:sz w:val="20"/>
          <w:szCs w:val="20"/>
        </w:rPr>
      </w:pPr>
      <w:r>
        <w:rPr>
          <w:sz w:val="20"/>
          <w:szCs w:val="20"/>
        </w:rPr>
      </w:r>
    </w:p>
    <w:p>
      <w:pPr>
        <w:pStyle w:val="Normal"/>
        <w:ind w:left="8940" w:hanging="0"/>
        <w:rPr>
          <w:sz w:val="20"/>
          <w:szCs w:val="20"/>
        </w:rPr>
      </w:pPr>
      <w:r>
        <w:rPr>
          <w:rFonts w:eastAsia="Times New Roman"/>
          <w:sz w:val="24"/>
          <w:szCs w:val="24"/>
        </w:rPr>
        <w:t>9</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drawing>
          <wp:anchor behindDoc="1" distT="0" distB="0" distL="0" distR="0" simplePos="0" locked="0" layoutInCell="0" allowOverlap="1" relativeHeight="4">
            <wp:simplePos x="0" y="0"/>
            <wp:positionH relativeFrom="page">
              <wp:posOffset>739140</wp:posOffset>
            </wp:positionH>
            <wp:positionV relativeFrom="page">
              <wp:posOffset>1043940</wp:posOffset>
            </wp:positionV>
            <wp:extent cx="6286500" cy="339090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286500" cy="339090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3"/>
        <w:rPr>
          <w:sz w:val="20"/>
          <w:szCs w:val="20"/>
        </w:rPr>
      </w:pPr>
      <w:r>
        <w:rPr>
          <w:sz w:val="20"/>
          <w:szCs w:val="20"/>
        </w:rPr>
      </w:r>
    </w:p>
    <w:p>
      <w:pPr>
        <w:pStyle w:val="Normal"/>
        <w:ind w:right="-1" w:hanging="0"/>
        <w:jc w:val="center"/>
        <w:rPr>
          <w:sz w:val="20"/>
          <w:szCs w:val="20"/>
        </w:rPr>
      </w:pPr>
      <w:r>
        <w:rPr>
          <w:rFonts w:eastAsia="Times New Roman"/>
          <w:sz w:val="28"/>
          <w:szCs w:val="28"/>
        </w:rPr>
        <w:t>Рис.1 Пример временной диаграммы для метода особых состояний</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2"/>
        <w:rPr>
          <w:sz w:val="20"/>
          <w:szCs w:val="20"/>
        </w:rPr>
      </w:pPr>
      <w:r>
        <w:rPr>
          <w:sz w:val="20"/>
          <w:szCs w:val="20"/>
        </w:rPr>
      </w:r>
    </w:p>
    <w:p>
      <w:pPr>
        <w:pStyle w:val="Normal"/>
        <w:spacing w:lineRule="auto" w:line="288"/>
        <w:ind w:left="2" w:firstLine="566"/>
        <w:jc w:val="both"/>
        <w:rPr>
          <w:sz w:val="20"/>
          <w:szCs w:val="20"/>
        </w:rPr>
      </w:pPr>
      <w:r>
        <w:rPr>
          <w:rFonts w:eastAsia="Times New Roman"/>
          <w:sz w:val="30"/>
          <w:szCs w:val="30"/>
        </w:rPr>
        <w:t>На рис.1 отображены последовательности событий, поступающих от источников Иn на приборы Пm, последовательность накопления событий в накопителе Бу, последовательности фиксируемых событий</w:t>
      </w:r>
    </w:p>
    <w:p>
      <w:pPr>
        <w:pStyle w:val="Normal"/>
        <w:spacing w:lineRule="exact" w:line="1"/>
        <w:rPr>
          <w:sz w:val="20"/>
          <w:szCs w:val="20"/>
        </w:rPr>
      </w:pPr>
      <w:r>
        <w:rPr>
          <w:sz w:val="20"/>
          <w:szCs w:val="20"/>
        </w:rPr>
      </w:r>
    </w:p>
    <w:p>
      <w:pPr>
        <w:pStyle w:val="Normal"/>
        <w:numPr>
          <w:ilvl w:val="0"/>
          <w:numId w:val="4"/>
        </w:numPr>
        <w:tabs>
          <w:tab w:val="clear" w:pos="720"/>
          <w:tab w:val="left" w:pos="299" w:leader="none"/>
        </w:tabs>
        <w:spacing w:lineRule="auto" w:line="300"/>
        <w:ind w:left="2" w:hanging="2"/>
        <w:jc w:val="both"/>
        <w:rPr>
          <w:rFonts w:eastAsia="Times New Roman"/>
          <w:sz w:val="30"/>
          <w:szCs w:val="30"/>
        </w:rPr>
      </w:pPr>
      <w:r>
        <w:rPr>
          <w:rFonts w:eastAsia="Times New Roman"/>
          <w:sz w:val="30"/>
          <w:szCs w:val="30"/>
        </w:rPr>
        <w:t>методе особых состояний, последовательность событий отказа и такты модельного времени. В методе дельта-Т, где события фиксируются каждый такт, учитывается много не изменяющихся состояний системы.</w:t>
      </w:r>
    </w:p>
    <w:p>
      <w:pPr>
        <w:pStyle w:val="Normal"/>
        <w:spacing w:lineRule="exact" w:line="20"/>
        <w:rPr>
          <w:sz w:val="20"/>
          <w:szCs w:val="20"/>
        </w:rPr>
      </w:pPr>
      <w:r>
        <w:rPr>
          <w:sz w:val="20"/>
          <w:szCs w:val="20"/>
        </w:rPr>
        <w:drawing>
          <wp:anchor behindDoc="1" distT="0" distB="0" distL="0" distR="0" simplePos="0" locked="0" layoutInCell="0" allowOverlap="1" relativeHeight="5">
            <wp:simplePos x="0" y="0"/>
            <wp:positionH relativeFrom="column">
              <wp:posOffset>5123180</wp:posOffset>
            </wp:positionH>
            <wp:positionV relativeFrom="paragraph">
              <wp:posOffset>-527050</wp:posOffset>
            </wp:positionV>
            <wp:extent cx="19050" cy="21717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9050" cy="217170"/>
                    </a:xfrm>
                    <a:prstGeom prst="rect">
                      <a:avLst/>
                    </a:prstGeom>
                  </pic:spPr>
                </pic:pic>
              </a:graphicData>
            </a:graphic>
          </wp:anchor>
        </w:drawing>
      </w:r>
    </w:p>
    <w:p>
      <w:pPr>
        <w:sectPr>
          <w:type w:val="nextPage"/>
          <w:pgSz w:w="11906" w:h="16838"/>
          <w:pgMar w:left="1418"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82"/>
        <w:rPr>
          <w:sz w:val="20"/>
          <w:szCs w:val="20"/>
        </w:rPr>
      </w:pPr>
      <w:r>
        <w:rPr>
          <w:sz w:val="20"/>
          <w:szCs w:val="20"/>
        </w:rPr>
      </w:r>
    </w:p>
    <w:p>
      <w:pPr>
        <w:pStyle w:val="Normal"/>
        <w:ind w:left="2" w:hanging="0"/>
        <w:rPr>
          <w:sz w:val="20"/>
          <w:szCs w:val="20"/>
        </w:rPr>
      </w:pPr>
      <w:r>
        <w:rPr>
          <w:rFonts w:eastAsia="Times New Roman"/>
          <w:sz w:val="24"/>
          <w:szCs w:val="24"/>
        </w:rPr>
        <w:t>10</w:t>
      </w:r>
    </w:p>
    <w:p>
      <w:pPr>
        <w:sectPr>
          <w:type w:val="continuous"/>
          <w:pgSz w:w="11906" w:h="16838"/>
          <w:pgMar w:left="1418" w:right="140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34"/>
        <w:rPr>
          <w:sz w:val="20"/>
          <w:szCs w:val="20"/>
        </w:rPr>
      </w:pPr>
      <w:r>
        <w:rPr>
          <w:sz w:val="20"/>
          <w:szCs w:val="20"/>
        </w:rPr>
      </w:r>
    </w:p>
    <w:p>
      <w:pPr>
        <w:pStyle w:val="Normal"/>
        <w:numPr>
          <w:ilvl w:val="0"/>
          <w:numId w:val="5"/>
        </w:numPr>
        <w:tabs>
          <w:tab w:val="clear" w:pos="720"/>
          <w:tab w:val="left" w:pos="1582" w:leader="none"/>
        </w:tabs>
        <w:spacing w:lineRule="auto" w:line="350"/>
        <w:ind w:left="2082" w:right="1220" w:hanging="867"/>
        <w:rPr>
          <w:rFonts w:eastAsia="Times New Roman"/>
          <w:b/>
          <w:b/>
          <w:bCs/>
          <w:sz w:val="35"/>
          <w:szCs w:val="35"/>
        </w:rPr>
      </w:pPr>
      <w:r>
        <w:rPr>
          <w:rFonts w:eastAsia="Times New Roman"/>
          <w:b/>
          <w:bCs/>
          <w:sz w:val="35"/>
          <w:szCs w:val="35"/>
        </w:rPr>
        <w:t>ОСНОВЫ ФОРМАЛЬНОЙ МОДЕЛИ ФУНКЦИОНИРОВАНИЯ ВС</w:t>
      </w:r>
    </w:p>
    <w:p>
      <w:pPr>
        <w:pStyle w:val="Normal"/>
        <w:spacing w:lineRule="exact" w:line="67"/>
        <w:rPr>
          <w:sz w:val="20"/>
          <w:szCs w:val="20"/>
        </w:rPr>
      </w:pPr>
      <w:r>
        <w:rPr>
          <w:sz w:val="20"/>
          <w:szCs w:val="20"/>
        </w:rPr>
      </w:r>
    </w:p>
    <w:p>
      <w:pPr>
        <w:pStyle w:val="Normal"/>
        <w:tabs>
          <w:tab w:val="clear" w:pos="720"/>
          <w:tab w:val="left" w:pos="4541" w:leader="none"/>
        </w:tabs>
        <w:ind w:left="562" w:hanging="0"/>
        <w:rPr>
          <w:sz w:val="20"/>
          <w:szCs w:val="20"/>
        </w:rPr>
      </w:pPr>
      <w:r>
        <w:rPr>
          <w:rFonts w:eastAsia="Times New Roman"/>
          <w:sz w:val="30"/>
          <w:szCs w:val="30"/>
        </w:rPr>
        <w:t>Целью практической работы</w:t>
        <w:tab/>
        <w:t>является создание модели ВС или</w:t>
      </w:r>
    </w:p>
    <w:p>
      <w:pPr>
        <w:pStyle w:val="Normal"/>
        <w:spacing w:lineRule="exact" w:line="70"/>
        <w:rPr>
          <w:sz w:val="20"/>
          <w:szCs w:val="20"/>
        </w:rPr>
      </w:pPr>
      <w:r>
        <w:rPr>
          <w:sz w:val="20"/>
          <w:szCs w:val="20"/>
        </w:rPr>
      </w:r>
    </w:p>
    <w:p>
      <w:pPr>
        <w:pStyle w:val="Normal"/>
        <w:numPr>
          <w:ilvl w:val="0"/>
          <w:numId w:val="6"/>
        </w:numPr>
        <w:tabs>
          <w:tab w:val="clear" w:pos="720"/>
          <w:tab w:val="left" w:pos="414" w:leader="none"/>
        </w:tabs>
        <w:spacing w:lineRule="auto" w:line="288"/>
        <w:ind w:left="2" w:hanging="2"/>
        <w:rPr>
          <w:rFonts w:eastAsia="Times New Roman"/>
          <w:sz w:val="30"/>
          <w:szCs w:val="30"/>
        </w:rPr>
      </w:pPr>
      <w:r>
        <w:rPr>
          <w:rFonts w:eastAsia="Times New Roman"/>
          <w:sz w:val="30"/>
          <w:szCs w:val="30"/>
        </w:rPr>
        <w:t>компоненты на некотором уровне детализации, описывающей и имитирующей ее структуру и функциональность.</w:t>
      </w:r>
    </w:p>
    <w:p>
      <w:pPr>
        <w:pStyle w:val="Normal"/>
        <w:spacing w:lineRule="auto" w:line="285"/>
        <w:ind w:left="2" w:firstLine="566"/>
        <w:jc w:val="both"/>
        <w:rPr>
          <w:rFonts w:eastAsia="Times New Roman"/>
          <w:sz w:val="30"/>
          <w:szCs w:val="30"/>
        </w:rPr>
      </w:pPr>
      <w:r>
        <w:rPr>
          <w:rFonts w:eastAsia="Times New Roman"/>
          <w:sz w:val="30"/>
          <w:szCs w:val="30"/>
        </w:rPr>
        <w:t>Каждый реальный объект ВС обладает огромной сложностью, определяемой множеством состояний, множеством внутренних и внешних связей, множеством анализируемых характеристик. Модель дает приближенное описание объекта с целью получения требуемых результатов с определенной точностью и достоверностью. Степень приближения модели к описываемому объекту может быть различной и зависит от требований задачи.</w:t>
      </w:r>
    </w:p>
    <w:p>
      <w:pPr>
        <w:pStyle w:val="Normal"/>
        <w:spacing w:lineRule="exact" w:line="9"/>
        <w:rPr>
          <w:rFonts w:eastAsia="Times New Roman"/>
          <w:sz w:val="30"/>
          <w:szCs w:val="30"/>
        </w:rPr>
      </w:pPr>
      <w:r>
        <w:rPr>
          <w:rFonts w:eastAsia="Times New Roman"/>
          <w:sz w:val="30"/>
          <w:szCs w:val="30"/>
        </w:rPr>
      </w:r>
    </w:p>
    <w:p>
      <w:pPr>
        <w:pStyle w:val="Normal"/>
        <w:spacing w:lineRule="auto" w:line="288"/>
        <w:ind w:left="2" w:firstLine="566"/>
        <w:jc w:val="both"/>
        <w:rPr>
          <w:rFonts w:eastAsia="Times New Roman"/>
          <w:sz w:val="30"/>
          <w:szCs w:val="30"/>
        </w:rPr>
      </w:pPr>
      <w:r>
        <w:rPr>
          <w:rFonts w:eastAsia="Times New Roman"/>
          <w:sz w:val="30"/>
          <w:szCs w:val="30"/>
        </w:rPr>
        <w:t>Существуют различные типы моделей ВС: аналитические, аналоговые, физические и имитационные. Последний тип моделей является предметом нашего изучения.</w:t>
      </w:r>
    </w:p>
    <w:p>
      <w:pPr>
        <w:pStyle w:val="Normal"/>
        <w:spacing w:lineRule="exact" w:line="1"/>
        <w:rPr>
          <w:rFonts w:eastAsia="Times New Roman"/>
          <w:sz w:val="30"/>
          <w:szCs w:val="30"/>
        </w:rPr>
      </w:pPr>
      <w:r>
        <w:rPr>
          <w:rFonts w:eastAsia="Times New Roman"/>
          <w:sz w:val="30"/>
          <w:szCs w:val="30"/>
        </w:rPr>
      </w:r>
    </w:p>
    <w:p>
      <w:pPr>
        <w:pStyle w:val="Normal"/>
        <w:spacing w:lineRule="auto" w:line="285"/>
        <w:ind w:left="182" w:firstLine="566"/>
        <w:jc w:val="both"/>
        <w:rPr>
          <w:rFonts w:eastAsia="Times New Roman"/>
          <w:sz w:val="30"/>
          <w:szCs w:val="30"/>
        </w:rPr>
      </w:pPr>
      <w:r>
        <w:rPr>
          <w:rFonts w:eastAsia="Times New Roman"/>
          <w:sz w:val="30"/>
          <w:szCs w:val="30"/>
        </w:rPr>
        <w:t>Одним из подходов к построению имитационной модели является построение ее в виде системы массового обслуживания (СМО) (рис.2), с характерной для СМО терминологией:</w:t>
      </w:r>
    </w:p>
    <w:p>
      <w:pPr>
        <w:pStyle w:val="Normal"/>
        <w:spacing w:lineRule="exact" w:line="3"/>
        <w:rPr>
          <w:rFonts w:eastAsia="Times New Roman"/>
          <w:sz w:val="30"/>
          <w:szCs w:val="30"/>
        </w:rPr>
      </w:pPr>
      <w:r>
        <w:rPr>
          <w:rFonts w:eastAsia="Times New Roman"/>
          <w:sz w:val="30"/>
          <w:szCs w:val="30"/>
        </w:rPr>
      </w:r>
    </w:p>
    <w:p>
      <w:pPr>
        <w:pStyle w:val="Normal"/>
        <w:numPr>
          <w:ilvl w:val="1"/>
          <w:numId w:val="6"/>
        </w:numPr>
        <w:tabs>
          <w:tab w:val="clear" w:pos="720"/>
          <w:tab w:val="left" w:pos="1262" w:leader="none"/>
        </w:tabs>
        <w:ind w:left="1262" w:hanging="182"/>
        <w:rPr>
          <w:rFonts w:eastAsia="Times New Roman"/>
          <w:sz w:val="30"/>
          <w:szCs w:val="30"/>
        </w:rPr>
      </w:pPr>
      <w:r>
        <w:rPr>
          <w:rFonts w:eastAsia="Times New Roman"/>
          <w:sz w:val="30"/>
          <w:szCs w:val="30"/>
        </w:rPr>
        <w:t>источник (И);</w:t>
      </w:r>
    </w:p>
    <w:p>
      <w:pPr>
        <w:pStyle w:val="Normal"/>
        <w:spacing w:lineRule="exact" w:line="70"/>
        <w:rPr>
          <w:rFonts w:eastAsia="Times New Roman"/>
          <w:sz w:val="30"/>
          <w:szCs w:val="30"/>
        </w:rPr>
      </w:pPr>
      <w:r>
        <w:rPr>
          <w:rFonts w:eastAsia="Times New Roman"/>
          <w:sz w:val="30"/>
          <w:szCs w:val="30"/>
        </w:rPr>
      </w:r>
    </w:p>
    <w:p>
      <w:pPr>
        <w:pStyle w:val="Normal"/>
        <w:numPr>
          <w:ilvl w:val="1"/>
          <w:numId w:val="6"/>
        </w:numPr>
        <w:tabs>
          <w:tab w:val="clear" w:pos="720"/>
          <w:tab w:val="left" w:pos="1262" w:leader="none"/>
        </w:tabs>
        <w:ind w:left="1262" w:hanging="182"/>
        <w:rPr>
          <w:rFonts w:eastAsia="Times New Roman"/>
          <w:sz w:val="30"/>
          <w:szCs w:val="30"/>
        </w:rPr>
      </w:pPr>
      <w:r>
        <w:rPr>
          <w:rFonts w:eastAsia="Times New Roman"/>
          <w:sz w:val="30"/>
          <w:szCs w:val="30"/>
        </w:rPr>
        <w:t>буфер (БП);</w:t>
      </w:r>
    </w:p>
    <w:p>
      <w:pPr>
        <w:pStyle w:val="Normal"/>
        <w:spacing w:lineRule="exact" w:line="67"/>
        <w:rPr>
          <w:rFonts w:eastAsia="Times New Roman"/>
          <w:sz w:val="30"/>
          <w:szCs w:val="30"/>
        </w:rPr>
      </w:pPr>
      <w:r>
        <w:rPr>
          <w:rFonts w:eastAsia="Times New Roman"/>
          <w:sz w:val="30"/>
          <w:szCs w:val="30"/>
        </w:rPr>
      </w:r>
    </w:p>
    <w:p>
      <w:pPr>
        <w:pStyle w:val="Normal"/>
        <w:numPr>
          <w:ilvl w:val="1"/>
          <w:numId w:val="6"/>
        </w:numPr>
        <w:tabs>
          <w:tab w:val="clear" w:pos="720"/>
          <w:tab w:val="left" w:pos="1262" w:leader="none"/>
        </w:tabs>
        <w:ind w:left="1262" w:hanging="182"/>
        <w:rPr>
          <w:rFonts w:eastAsia="Times New Roman"/>
          <w:sz w:val="30"/>
          <w:szCs w:val="30"/>
        </w:rPr>
      </w:pPr>
      <w:r>
        <w:rPr>
          <w:rFonts w:eastAsia="Times New Roman"/>
          <w:sz w:val="30"/>
          <w:szCs w:val="30"/>
        </w:rPr>
        <w:t>прибор (П);</w:t>
      </w:r>
    </w:p>
    <w:p>
      <w:pPr>
        <w:pStyle w:val="Normal"/>
        <w:spacing w:lineRule="exact" w:line="70"/>
        <w:rPr>
          <w:rFonts w:eastAsia="Times New Roman"/>
          <w:sz w:val="30"/>
          <w:szCs w:val="30"/>
        </w:rPr>
      </w:pPr>
      <w:r>
        <w:rPr>
          <w:rFonts w:eastAsia="Times New Roman"/>
          <w:sz w:val="30"/>
          <w:szCs w:val="30"/>
        </w:rPr>
      </w:r>
    </w:p>
    <w:p>
      <w:pPr>
        <w:pStyle w:val="Normal"/>
        <w:numPr>
          <w:ilvl w:val="1"/>
          <w:numId w:val="6"/>
        </w:numPr>
        <w:tabs>
          <w:tab w:val="clear" w:pos="720"/>
          <w:tab w:val="left" w:pos="1262" w:leader="none"/>
        </w:tabs>
        <w:ind w:left="1262" w:hanging="182"/>
        <w:rPr>
          <w:rFonts w:eastAsia="Times New Roman"/>
          <w:sz w:val="30"/>
          <w:szCs w:val="30"/>
        </w:rPr>
      </w:pPr>
      <w:r>
        <w:rPr>
          <w:rFonts w:eastAsia="Times New Roman"/>
          <w:sz w:val="30"/>
          <w:szCs w:val="30"/>
        </w:rPr>
        <w:t>диспетчер (Д);</w:t>
      </w:r>
    </w:p>
    <w:p>
      <w:pPr>
        <w:pStyle w:val="Normal"/>
        <w:spacing w:lineRule="exact" w:line="67"/>
        <w:rPr>
          <w:rFonts w:eastAsia="Times New Roman"/>
          <w:sz w:val="30"/>
          <w:szCs w:val="30"/>
        </w:rPr>
      </w:pPr>
      <w:r>
        <w:rPr>
          <w:rFonts w:eastAsia="Times New Roman"/>
          <w:sz w:val="30"/>
          <w:szCs w:val="30"/>
        </w:rPr>
      </w:r>
    </w:p>
    <w:p>
      <w:pPr>
        <w:pStyle w:val="Normal"/>
        <w:numPr>
          <w:ilvl w:val="1"/>
          <w:numId w:val="6"/>
        </w:numPr>
        <w:tabs>
          <w:tab w:val="clear" w:pos="720"/>
          <w:tab w:val="left" w:pos="1262" w:leader="none"/>
        </w:tabs>
        <w:ind w:left="1262" w:hanging="182"/>
        <w:rPr>
          <w:rFonts w:eastAsia="Times New Roman"/>
          <w:sz w:val="30"/>
          <w:szCs w:val="30"/>
        </w:rPr>
      </w:pPr>
      <w:r>
        <w:rPr>
          <w:rFonts w:eastAsia="Times New Roman"/>
          <w:sz w:val="30"/>
          <w:szCs w:val="30"/>
        </w:rPr>
        <w:t>заявка (требование).</w:t>
      </w:r>
    </w:p>
    <w:p>
      <w:pPr>
        <w:sectPr>
          <w:type w:val="nextPage"/>
          <w:pgSz w:w="11906" w:h="16838"/>
          <w:pgMar w:left="1418"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84"/>
        <w:rPr>
          <w:sz w:val="20"/>
          <w:szCs w:val="20"/>
        </w:rPr>
      </w:pPr>
      <w:r>
        <w:rPr>
          <w:sz w:val="20"/>
          <w:szCs w:val="20"/>
        </w:rPr>
      </w:r>
    </w:p>
    <w:p>
      <w:pPr>
        <w:pStyle w:val="Normal"/>
        <w:ind w:left="8822" w:hanging="0"/>
        <w:rPr>
          <w:sz w:val="20"/>
          <w:szCs w:val="20"/>
        </w:rPr>
      </w:pPr>
      <w:r>
        <w:rPr>
          <w:rFonts w:eastAsia="Times New Roman"/>
          <w:sz w:val="24"/>
          <w:szCs w:val="24"/>
        </w:rPr>
        <w:t>11</w:t>
      </w:r>
    </w:p>
    <w:p>
      <w:pPr>
        <w:sectPr>
          <w:type w:val="continuous"/>
          <w:pgSz w:w="11906" w:h="16838"/>
          <w:pgMar w:left="1418" w:right="140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drawing>
          <wp:anchor behindDoc="1" distT="0" distB="0" distL="0" distR="0" simplePos="0" locked="0" layoutInCell="0" allowOverlap="1" relativeHeight="6">
            <wp:simplePos x="0" y="0"/>
            <wp:positionH relativeFrom="page">
              <wp:posOffset>1579245</wp:posOffset>
            </wp:positionH>
            <wp:positionV relativeFrom="page">
              <wp:posOffset>1496695</wp:posOffset>
            </wp:positionV>
            <wp:extent cx="5316220" cy="206184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316220" cy="2061845"/>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4"/>
        <w:rPr>
          <w:sz w:val="20"/>
          <w:szCs w:val="20"/>
        </w:rPr>
      </w:pPr>
      <w:r>
        <w:rPr>
          <w:sz w:val="20"/>
          <w:szCs w:val="20"/>
        </w:rPr>
      </w:r>
    </w:p>
    <w:tbl>
      <w:tblPr>
        <w:tblW w:w="7100" w:type="dxa"/>
        <w:jc w:val="left"/>
        <w:tblInd w:w="1420" w:type="dxa"/>
        <w:tblLayout w:type="fixed"/>
        <w:tblCellMar>
          <w:top w:w="0" w:type="dxa"/>
          <w:left w:w="0" w:type="dxa"/>
          <w:bottom w:w="0" w:type="dxa"/>
          <w:right w:w="0" w:type="dxa"/>
        </w:tblCellMar>
        <w:tblLook w:val="04a0" w:noHBand="0" w:noVBand="1" w:firstColumn="1" w:lastRow="0" w:lastColumn="0" w:firstRow="1"/>
      </w:tblPr>
      <w:tblGrid>
        <w:gridCol w:w="139"/>
        <w:gridCol w:w="921"/>
        <w:gridCol w:w="2039"/>
        <w:gridCol w:w="161"/>
        <w:gridCol w:w="980"/>
        <w:gridCol w:w="159"/>
        <w:gridCol w:w="1780"/>
        <w:gridCol w:w="740"/>
        <w:gridCol w:w="180"/>
      </w:tblGrid>
      <w:tr>
        <w:trPr>
          <w:trHeight w:val="330" w:hRule="atLeast"/>
        </w:trPr>
        <w:tc>
          <w:tcPr>
            <w:tcW w:w="1060" w:type="dxa"/>
            <w:gridSpan w:val="2"/>
            <w:tcBorders/>
            <w:vAlign w:val="bottom"/>
          </w:tcPr>
          <w:p>
            <w:pPr>
              <w:pStyle w:val="Normal"/>
              <w:widowControl w:val="false"/>
              <w:rPr>
                <w:sz w:val="20"/>
                <w:szCs w:val="20"/>
              </w:rPr>
            </w:pPr>
            <w:r>
              <w:rPr>
                <w:rFonts w:eastAsia="Times New Roman"/>
                <w:b/>
                <w:bCs/>
                <w:sz w:val="24"/>
                <w:szCs w:val="24"/>
              </w:rPr>
              <w:t>И1</w:t>
            </w:r>
          </w:p>
        </w:tc>
        <w:tc>
          <w:tcPr>
            <w:tcW w:w="2039" w:type="dxa"/>
            <w:tcBorders/>
            <w:vAlign w:val="bottom"/>
          </w:tcPr>
          <w:p>
            <w:pPr>
              <w:pStyle w:val="Normal"/>
              <w:widowControl w:val="false"/>
              <w:rPr>
                <w:sz w:val="24"/>
                <w:szCs w:val="24"/>
              </w:rPr>
            </w:pPr>
            <w:r>
              <w:rPr>
                <w:sz w:val="24"/>
                <w:szCs w:val="24"/>
              </w:rPr>
            </w:r>
          </w:p>
        </w:tc>
        <w:tc>
          <w:tcPr>
            <w:tcW w:w="161" w:type="dxa"/>
            <w:tcBorders/>
            <w:vAlign w:val="bottom"/>
          </w:tcPr>
          <w:p>
            <w:pPr>
              <w:pStyle w:val="Normal"/>
              <w:widowControl w:val="false"/>
              <w:rPr>
                <w:sz w:val="24"/>
                <w:szCs w:val="24"/>
              </w:rPr>
            </w:pPr>
            <w:r>
              <w:rPr>
                <w:sz w:val="24"/>
                <w:szCs w:val="24"/>
              </w:rPr>
            </w:r>
          </w:p>
        </w:tc>
        <w:tc>
          <w:tcPr>
            <w:tcW w:w="980" w:type="dxa"/>
            <w:tcBorders/>
            <w:vAlign w:val="bottom"/>
          </w:tcPr>
          <w:p>
            <w:pPr>
              <w:pStyle w:val="Normal"/>
              <w:widowControl w:val="false"/>
              <w:rPr>
                <w:sz w:val="24"/>
                <w:szCs w:val="24"/>
              </w:rPr>
            </w:pPr>
            <w:r>
              <w:rPr>
                <w:sz w:val="24"/>
                <w:szCs w:val="24"/>
              </w:rPr>
            </w:r>
          </w:p>
        </w:tc>
        <w:tc>
          <w:tcPr>
            <w:tcW w:w="159" w:type="dxa"/>
            <w:tcBorders/>
            <w:vAlign w:val="bottom"/>
          </w:tcPr>
          <w:p>
            <w:pPr>
              <w:pStyle w:val="Normal"/>
              <w:widowControl w:val="false"/>
              <w:rPr>
                <w:sz w:val="24"/>
                <w:szCs w:val="24"/>
              </w:rPr>
            </w:pPr>
            <w:r>
              <w:rPr>
                <w:sz w:val="24"/>
                <w:szCs w:val="24"/>
              </w:rPr>
            </w:r>
          </w:p>
        </w:tc>
        <w:tc>
          <w:tcPr>
            <w:tcW w:w="1780" w:type="dxa"/>
            <w:tcBorders/>
            <w:vAlign w:val="bottom"/>
          </w:tcPr>
          <w:p>
            <w:pPr>
              <w:pStyle w:val="Normal"/>
              <w:widowControl w:val="false"/>
              <w:rPr>
                <w:sz w:val="24"/>
                <w:szCs w:val="24"/>
              </w:rPr>
            </w:pPr>
            <w:r>
              <w:rPr>
                <w:sz w:val="24"/>
                <w:szCs w:val="24"/>
              </w:rPr>
            </w:r>
          </w:p>
        </w:tc>
        <w:tc>
          <w:tcPr>
            <w:tcW w:w="920" w:type="dxa"/>
            <w:gridSpan w:val="2"/>
            <w:tcBorders/>
            <w:vAlign w:val="bottom"/>
          </w:tcPr>
          <w:p>
            <w:pPr>
              <w:pStyle w:val="Normal"/>
              <w:widowControl w:val="false"/>
              <w:ind w:left="600" w:hanging="0"/>
              <w:rPr>
                <w:sz w:val="20"/>
                <w:szCs w:val="20"/>
              </w:rPr>
            </w:pPr>
            <w:r>
              <w:rPr>
                <w:rFonts w:eastAsia="Times New Roman"/>
                <w:b/>
                <w:bCs/>
                <w:w w:val="97"/>
                <w:sz w:val="24"/>
                <w:szCs w:val="24"/>
              </w:rPr>
              <w:t>П1</w:t>
            </w:r>
          </w:p>
        </w:tc>
      </w:tr>
      <w:tr>
        <w:trPr>
          <w:trHeight w:val="130" w:hRule="atLeast"/>
        </w:trPr>
        <w:tc>
          <w:tcPr>
            <w:tcW w:w="1060" w:type="dxa"/>
            <w:gridSpan w:val="2"/>
            <w:tcBorders/>
            <w:vAlign w:val="bottom"/>
          </w:tcPr>
          <w:p>
            <w:pPr>
              <w:pStyle w:val="Normal"/>
              <w:widowControl w:val="false"/>
              <w:rPr>
                <w:sz w:val="11"/>
                <w:szCs w:val="11"/>
              </w:rPr>
            </w:pPr>
            <w:r>
              <w:rPr>
                <w:sz w:val="11"/>
                <w:szCs w:val="11"/>
              </w:rPr>
            </w:r>
          </w:p>
        </w:tc>
        <w:tc>
          <w:tcPr>
            <w:tcW w:w="2039" w:type="dxa"/>
            <w:tcBorders/>
            <w:vAlign w:val="bottom"/>
          </w:tcPr>
          <w:p>
            <w:pPr>
              <w:pStyle w:val="Normal"/>
              <w:widowControl w:val="false"/>
              <w:rPr>
                <w:sz w:val="11"/>
                <w:szCs w:val="11"/>
              </w:rPr>
            </w:pPr>
            <w:r>
              <w:rPr>
                <w:sz w:val="11"/>
                <w:szCs w:val="11"/>
              </w:rPr>
            </w:r>
          </w:p>
        </w:tc>
        <w:tc>
          <w:tcPr>
            <w:tcW w:w="161" w:type="dxa"/>
            <w:tcBorders/>
            <w:vAlign w:val="bottom"/>
          </w:tcPr>
          <w:p>
            <w:pPr>
              <w:pStyle w:val="Normal"/>
              <w:widowControl w:val="false"/>
              <w:rPr>
                <w:sz w:val="11"/>
                <w:szCs w:val="11"/>
              </w:rPr>
            </w:pPr>
            <w:r>
              <w:rPr>
                <w:sz w:val="11"/>
                <w:szCs w:val="11"/>
              </w:rPr>
            </w:r>
          </w:p>
        </w:tc>
        <w:tc>
          <w:tcPr>
            <w:tcW w:w="980" w:type="dxa"/>
            <w:tcBorders/>
            <w:vAlign w:val="bottom"/>
          </w:tcPr>
          <w:p>
            <w:pPr>
              <w:pStyle w:val="Normal"/>
              <w:widowControl w:val="false"/>
              <w:rPr>
                <w:sz w:val="11"/>
                <w:szCs w:val="11"/>
              </w:rPr>
            </w:pPr>
            <w:r>
              <w:rPr>
                <w:sz w:val="11"/>
                <w:szCs w:val="11"/>
              </w:rPr>
            </w:r>
          </w:p>
        </w:tc>
        <w:tc>
          <w:tcPr>
            <w:tcW w:w="159" w:type="dxa"/>
            <w:tcBorders/>
            <w:vAlign w:val="bottom"/>
          </w:tcPr>
          <w:p>
            <w:pPr>
              <w:pStyle w:val="Normal"/>
              <w:widowControl w:val="false"/>
              <w:rPr>
                <w:sz w:val="11"/>
                <w:szCs w:val="11"/>
              </w:rPr>
            </w:pPr>
            <w:r>
              <w:rPr>
                <w:sz w:val="11"/>
                <w:szCs w:val="11"/>
              </w:rPr>
            </w:r>
          </w:p>
        </w:tc>
        <w:tc>
          <w:tcPr>
            <w:tcW w:w="1780" w:type="dxa"/>
            <w:tcBorders/>
            <w:vAlign w:val="bottom"/>
          </w:tcPr>
          <w:p>
            <w:pPr>
              <w:pStyle w:val="Normal"/>
              <w:widowControl w:val="false"/>
              <w:rPr>
                <w:sz w:val="11"/>
                <w:szCs w:val="11"/>
              </w:rPr>
            </w:pPr>
            <w:r>
              <w:rPr>
                <w:sz w:val="11"/>
                <w:szCs w:val="11"/>
              </w:rPr>
            </w:r>
          </w:p>
        </w:tc>
        <w:tc>
          <w:tcPr>
            <w:tcW w:w="740" w:type="dxa"/>
            <w:tcBorders/>
            <w:vAlign w:val="bottom"/>
          </w:tcPr>
          <w:p>
            <w:pPr>
              <w:pStyle w:val="Normal"/>
              <w:widowControl w:val="false"/>
              <w:rPr>
                <w:sz w:val="11"/>
                <w:szCs w:val="11"/>
              </w:rPr>
            </w:pPr>
            <w:r>
              <w:rPr>
                <w:sz w:val="11"/>
                <w:szCs w:val="11"/>
              </w:rPr>
            </w:r>
          </w:p>
        </w:tc>
        <w:tc>
          <w:tcPr>
            <w:tcW w:w="180" w:type="dxa"/>
            <w:tcBorders/>
            <w:vAlign w:val="bottom"/>
          </w:tcPr>
          <w:p>
            <w:pPr>
              <w:pStyle w:val="Normal"/>
              <w:widowControl w:val="false"/>
              <w:rPr>
                <w:sz w:val="11"/>
                <w:szCs w:val="11"/>
              </w:rPr>
            </w:pPr>
            <w:r>
              <w:rPr>
                <w:sz w:val="11"/>
                <w:szCs w:val="11"/>
              </w:rPr>
            </w:r>
          </w:p>
        </w:tc>
      </w:tr>
      <w:tr>
        <w:trPr>
          <w:trHeight w:val="513" w:hRule="atLeast"/>
        </w:trPr>
        <w:tc>
          <w:tcPr>
            <w:tcW w:w="139" w:type="dxa"/>
            <w:tcBorders>
              <w:right w:val="single" w:sz="8" w:space="0" w:color="000000"/>
            </w:tcBorders>
            <w:vAlign w:val="bottom"/>
          </w:tcPr>
          <w:p>
            <w:pPr>
              <w:pStyle w:val="Normal"/>
              <w:widowControl w:val="false"/>
              <w:rPr>
                <w:sz w:val="24"/>
                <w:szCs w:val="24"/>
              </w:rPr>
            </w:pPr>
            <w:r>
              <w:rPr>
                <w:sz w:val="24"/>
                <w:szCs w:val="24"/>
              </w:rPr>
            </w:r>
          </w:p>
        </w:tc>
        <w:tc>
          <w:tcPr>
            <w:tcW w:w="921" w:type="dxa"/>
            <w:tcBorders/>
            <w:vAlign w:val="bottom"/>
          </w:tcPr>
          <w:p>
            <w:pPr>
              <w:pStyle w:val="Normal"/>
              <w:widowControl w:val="false"/>
              <w:rPr>
                <w:sz w:val="24"/>
                <w:szCs w:val="24"/>
              </w:rPr>
            </w:pPr>
            <w:r>
              <w:rPr>
                <w:sz w:val="24"/>
                <w:szCs w:val="24"/>
              </w:rPr>
            </w:r>
          </w:p>
        </w:tc>
        <w:tc>
          <w:tcPr>
            <w:tcW w:w="2039" w:type="dxa"/>
            <w:tcBorders/>
            <w:vAlign w:val="bottom"/>
          </w:tcPr>
          <w:p>
            <w:pPr>
              <w:pStyle w:val="Normal"/>
              <w:widowControl w:val="false"/>
              <w:rPr>
                <w:sz w:val="24"/>
                <w:szCs w:val="24"/>
              </w:rPr>
            </w:pPr>
            <w:r>
              <w:rPr>
                <w:sz w:val="24"/>
                <w:szCs w:val="24"/>
              </w:rPr>
            </w:r>
          </w:p>
        </w:tc>
        <w:tc>
          <w:tcPr>
            <w:tcW w:w="161" w:type="dxa"/>
            <w:tcBorders/>
            <w:vAlign w:val="bottom"/>
          </w:tcPr>
          <w:p>
            <w:pPr>
              <w:pStyle w:val="Normal"/>
              <w:widowControl w:val="false"/>
              <w:rPr>
                <w:sz w:val="24"/>
                <w:szCs w:val="24"/>
              </w:rPr>
            </w:pPr>
            <w:r>
              <w:rPr>
                <w:sz w:val="24"/>
                <w:szCs w:val="24"/>
              </w:rPr>
            </w:r>
          </w:p>
        </w:tc>
        <w:tc>
          <w:tcPr>
            <w:tcW w:w="980" w:type="dxa"/>
            <w:tcBorders/>
            <w:vAlign w:val="bottom"/>
          </w:tcPr>
          <w:p>
            <w:pPr>
              <w:pStyle w:val="Normal"/>
              <w:widowControl w:val="false"/>
              <w:rPr>
                <w:sz w:val="24"/>
                <w:szCs w:val="24"/>
              </w:rPr>
            </w:pPr>
            <w:r>
              <w:rPr>
                <w:sz w:val="24"/>
                <w:szCs w:val="24"/>
              </w:rPr>
            </w:r>
          </w:p>
        </w:tc>
        <w:tc>
          <w:tcPr>
            <w:tcW w:w="159" w:type="dxa"/>
            <w:tcBorders/>
            <w:vAlign w:val="bottom"/>
          </w:tcPr>
          <w:p>
            <w:pPr>
              <w:pStyle w:val="Normal"/>
              <w:widowControl w:val="false"/>
              <w:rPr>
                <w:sz w:val="24"/>
                <w:szCs w:val="24"/>
              </w:rPr>
            </w:pPr>
            <w:r>
              <w:rPr>
                <w:sz w:val="24"/>
                <w:szCs w:val="24"/>
              </w:rPr>
            </w:r>
          </w:p>
        </w:tc>
        <w:tc>
          <w:tcPr>
            <w:tcW w:w="1780" w:type="dxa"/>
            <w:tcBorders/>
            <w:vAlign w:val="bottom"/>
          </w:tcPr>
          <w:p>
            <w:pPr>
              <w:pStyle w:val="Normal"/>
              <w:widowControl w:val="false"/>
              <w:rPr>
                <w:sz w:val="24"/>
                <w:szCs w:val="24"/>
              </w:rPr>
            </w:pPr>
            <w:r>
              <w:rPr>
                <w:sz w:val="24"/>
                <w:szCs w:val="24"/>
              </w:rPr>
            </w:r>
          </w:p>
        </w:tc>
        <w:tc>
          <w:tcPr>
            <w:tcW w:w="740" w:type="dxa"/>
            <w:tcBorders>
              <w:right w:val="single" w:sz="8" w:space="0" w:color="000000"/>
            </w:tcBorders>
            <w:vAlign w:val="bottom"/>
          </w:tcPr>
          <w:p>
            <w:pPr>
              <w:pStyle w:val="Normal"/>
              <w:widowControl w:val="false"/>
              <w:rPr>
                <w:sz w:val="24"/>
                <w:szCs w:val="24"/>
              </w:rPr>
            </w:pPr>
            <w:r>
              <w:rPr>
                <w:sz w:val="24"/>
                <w:szCs w:val="24"/>
              </w:rPr>
            </w:r>
          </w:p>
        </w:tc>
        <w:tc>
          <w:tcPr>
            <w:tcW w:w="180" w:type="dxa"/>
            <w:tcBorders/>
            <w:vAlign w:val="bottom"/>
          </w:tcPr>
          <w:p>
            <w:pPr>
              <w:pStyle w:val="Normal"/>
              <w:widowControl w:val="false"/>
              <w:rPr>
                <w:sz w:val="24"/>
                <w:szCs w:val="24"/>
              </w:rPr>
            </w:pPr>
            <w:r>
              <w:rPr>
                <w:sz w:val="24"/>
                <w:szCs w:val="24"/>
              </w:rPr>
            </w:r>
          </w:p>
        </w:tc>
      </w:tr>
      <w:tr>
        <w:trPr>
          <w:trHeight w:val="439" w:hRule="atLeast"/>
        </w:trPr>
        <w:tc>
          <w:tcPr>
            <w:tcW w:w="1060" w:type="dxa"/>
            <w:gridSpan w:val="2"/>
            <w:tcBorders/>
            <w:vAlign w:val="bottom"/>
          </w:tcPr>
          <w:p>
            <w:pPr>
              <w:pStyle w:val="Normal"/>
              <w:widowControl w:val="false"/>
              <w:rPr>
                <w:sz w:val="20"/>
                <w:szCs w:val="20"/>
              </w:rPr>
            </w:pPr>
            <w:r>
              <w:rPr>
                <w:rFonts w:eastAsia="Times New Roman"/>
                <w:b/>
                <w:bCs/>
                <w:sz w:val="24"/>
                <w:szCs w:val="24"/>
              </w:rPr>
              <w:t>И2</w:t>
            </w:r>
          </w:p>
        </w:tc>
        <w:tc>
          <w:tcPr>
            <w:tcW w:w="2039" w:type="dxa"/>
            <w:tcBorders/>
            <w:vAlign w:val="bottom"/>
          </w:tcPr>
          <w:p>
            <w:pPr>
              <w:pStyle w:val="Normal"/>
              <w:widowControl w:val="false"/>
              <w:ind w:left="740" w:hanging="0"/>
              <w:rPr>
                <w:sz w:val="20"/>
                <w:szCs w:val="20"/>
              </w:rPr>
            </w:pPr>
            <w:r>
              <w:rPr>
                <w:rFonts w:eastAsia="Times New Roman"/>
                <w:b/>
                <w:bCs/>
                <w:sz w:val="24"/>
                <w:szCs w:val="24"/>
              </w:rPr>
              <w:t>ДП</w:t>
            </w:r>
          </w:p>
        </w:tc>
        <w:tc>
          <w:tcPr>
            <w:tcW w:w="161" w:type="dxa"/>
            <w:tcBorders/>
            <w:vAlign w:val="bottom"/>
          </w:tcPr>
          <w:p>
            <w:pPr>
              <w:pStyle w:val="Normal"/>
              <w:widowControl w:val="false"/>
              <w:rPr>
                <w:sz w:val="24"/>
                <w:szCs w:val="24"/>
              </w:rPr>
            </w:pPr>
            <w:r>
              <w:rPr>
                <w:sz w:val="24"/>
                <w:szCs w:val="24"/>
              </w:rPr>
            </w:r>
          </w:p>
        </w:tc>
        <w:tc>
          <w:tcPr>
            <w:tcW w:w="980" w:type="dxa"/>
            <w:tcBorders/>
            <w:vAlign w:val="bottom"/>
          </w:tcPr>
          <w:p>
            <w:pPr>
              <w:pStyle w:val="Normal"/>
              <w:widowControl w:val="false"/>
              <w:ind w:left="260" w:hanging="0"/>
              <w:rPr>
                <w:sz w:val="20"/>
                <w:szCs w:val="20"/>
              </w:rPr>
            </w:pPr>
            <w:r>
              <w:rPr>
                <w:rFonts w:eastAsia="Times New Roman"/>
                <w:b/>
                <w:bCs/>
                <w:sz w:val="24"/>
                <w:szCs w:val="24"/>
              </w:rPr>
              <w:t>БП</w:t>
            </w:r>
          </w:p>
        </w:tc>
        <w:tc>
          <w:tcPr>
            <w:tcW w:w="159" w:type="dxa"/>
            <w:tcBorders/>
            <w:vAlign w:val="bottom"/>
          </w:tcPr>
          <w:p>
            <w:pPr>
              <w:pStyle w:val="Normal"/>
              <w:widowControl w:val="false"/>
              <w:rPr>
                <w:sz w:val="24"/>
                <w:szCs w:val="24"/>
              </w:rPr>
            </w:pPr>
            <w:r>
              <w:rPr>
                <w:sz w:val="24"/>
                <w:szCs w:val="24"/>
              </w:rPr>
            </w:r>
          </w:p>
        </w:tc>
        <w:tc>
          <w:tcPr>
            <w:tcW w:w="1780" w:type="dxa"/>
            <w:tcBorders/>
            <w:vAlign w:val="bottom"/>
          </w:tcPr>
          <w:p>
            <w:pPr>
              <w:pStyle w:val="Normal"/>
              <w:widowControl w:val="false"/>
              <w:ind w:left="840" w:hanging="0"/>
              <w:rPr>
                <w:sz w:val="20"/>
                <w:szCs w:val="20"/>
              </w:rPr>
            </w:pPr>
            <w:r>
              <w:rPr>
                <w:rFonts w:eastAsia="Times New Roman"/>
                <w:b/>
                <w:bCs/>
                <w:sz w:val="24"/>
                <w:szCs w:val="24"/>
              </w:rPr>
              <w:t>ДВ</w:t>
            </w:r>
          </w:p>
        </w:tc>
        <w:tc>
          <w:tcPr>
            <w:tcW w:w="920" w:type="dxa"/>
            <w:gridSpan w:val="2"/>
            <w:tcBorders/>
            <w:vAlign w:val="bottom"/>
          </w:tcPr>
          <w:p>
            <w:pPr>
              <w:pStyle w:val="Normal"/>
              <w:widowControl w:val="false"/>
              <w:ind w:left="600" w:hanging="0"/>
              <w:rPr>
                <w:sz w:val="20"/>
                <w:szCs w:val="20"/>
              </w:rPr>
            </w:pPr>
            <w:r>
              <w:rPr>
                <w:rFonts w:eastAsia="Times New Roman"/>
                <w:b/>
                <w:bCs/>
                <w:w w:val="97"/>
                <w:sz w:val="24"/>
                <w:szCs w:val="24"/>
              </w:rPr>
              <w:t>П2</w:t>
            </w:r>
          </w:p>
        </w:tc>
      </w:tr>
      <w:tr>
        <w:trPr>
          <w:trHeight w:val="130" w:hRule="atLeast"/>
        </w:trPr>
        <w:tc>
          <w:tcPr>
            <w:tcW w:w="139" w:type="dxa"/>
            <w:tcBorders/>
            <w:vAlign w:val="bottom"/>
          </w:tcPr>
          <w:p>
            <w:pPr>
              <w:pStyle w:val="Normal"/>
              <w:widowControl w:val="false"/>
              <w:rPr>
                <w:sz w:val="11"/>
                <w:szCs w:val="11"/>
              </w:rPr>
            </w:pPr>
            <w:r>
              <w:rPr>
                <w:sz w:val="11"/>
                <w:szCs w:val="11"/>
              </w:rPr>
            </w:r>
          </w:p>
        </w:tc>
        <w:tc>
          <w:tcPr>
            <w:tcW w:w="921" w:type="dxa"/>
            <w:tcBorders/>
            <w:vAlign w:val="bottom"/>
          </w:tcPr>
          <w:p>
            <w:pPr>
              <w:pStyle w:val="Normal"/>
              <w:widowControl w:val="false"/>
              <w:rPr>
                <w:sz w:val="11"/>
                <w:szCs w:val="11"/>
              </w:rPr>
            </w:pPr>
            <w:r>
              <w:rPr>
                <w:sz w:val="11"/>
                <w:szCs w:val="11"/>
              </w:rPr>
            </w:r>
          </w:p>
        </w:tc>
        <w:tc>
          <w:tcPr>
            <w:tcW w:w="2039" w:type="dxa"/>
            <w:tcBorders/>
            <w:vAlign w:val="bottom"/>
          </w:tcPr>
          <w:p>
            <w:pPr>
              <w:pStyle w:val="Normal"/>
              <w:widowControl w:val="false"/>
              <w:rPr>
                <w:sz w:val="11"/>
                <w:szCs w:val="11"/>
              </w:rPr>
            </w:pPr>
            <w:r>
              <w:rPr>
                <w:sz w:val="11"/>
                <w:szCs w:val="11"/>
              </w:rPr>
            </w:r>
          </w:p>
        </w:tc>
        <w:tc>
          <w:tcPr>
            <w:tcW w:w="161" w:type="dxa"/>
            <w:tcBorders/>
            <w:vAlign w:val="bottom"/>
          </w:tcPr>
          <w:p>
            <w:pPr>
              <w:pStyle w:val="Normal"/>
              <w:widowControl w:val="false"/>
              <w:rPr>
                <w:sz w:val="11"/>
                <w:szCs w:val="11"/>
              </w:rPr>
            </w:pPr>
            <w:r>
              <w:rPr>
                <w:sz w:val="11"/>
                <w:szCs w:val="11"/>
              </w:rPr>
            </w:r>
          </w:p>
        </w:tc>
        <w:tc>
          <w:tcPr>
            <w:tcW w:w="980" w:type="dxa"/>
            <w:tcBorders/>
            <w:vAlign w:val="bottom"/>
          </w:tcPr>
          <w:p>
            <w:pPr>
              <w:pStyle w:val="Normal"/>
              <w:widowControl w:val="false"/>
              <w:rPr>
                <w:sz w:val="11"/>
                <w:szCs w:val="11"/>
              </w:rPr>
            </w:pPr>
            <w:r>
              <w:rPr>
                <w:sz w:val="11"/>
                <w:szCs w:val="11"/>
              </w:rPr>
            </w:r>
          </w:p>
        </w:tc>
        <w:tc>
          <w:tcPr>
            <w:tcW w:w="159" w:type="dxa"/>
            <w:tcBorders/>
            <w:vAlign w:val="bottom"/>
          </w:tcPr>
          <w:p>
            <w:pPr>
              <w:pStyle w:val="Normal"/>
              <w:widowControl w:val="false"/>
              <w:rPr>
                <w:sz w:val="11"/>
                <w:szCs w:val="11"/>
              </w:rPr>
            </w:pPr>
            <w:r>
              <w:rPr>
                <w:sz w:val="11"/>
                <w:szCs w:val="11"/>
              </w:rPr>
            </w:r>
          </w:p>
        </w:tc>
        <w:tc>
          <w:tcPr>
            <w:tcW w:w="1780" w:type="dxa"/>
            <w:tcBorders/>
            <w:vAlign w:val="bottom"/>
          </w:tcPr>
          <w:p>
            <w:pPr>
              <w:pStyle w:val="Normal"/>
              <w:widowControl w:val="false"/>
              <w:rPr>
                <w:sz w:val="11"/>
                <w:szCs w:val="11"/>
              </w:rPr>
            </w:pPr>
            <w:r>
              <w:rPr>
                <w:sz w:val="11"/>
                <w:szCs w:val="11"/>
              </w:rPr>
            </w:r>
          </w:p>
        </w:tc>
        <w:tc>
          <w:tcPr>
            <w:tcW w:w="740" w:type="dxa"/>
            <w:tcBorders/>
            <w:vAlign w:val="bottom"/>
          </w:tcPr>
          <w:p>
            <w:pPr>
              <w:pStyle w:val="Normal"/>
              <w:widowControl w:val="false"/>
              <w:rPr>
                <w:sz w:val="11"/>
                <w:szCs w:val="11"/>
              </w:rPr>
            </w:pPr>
            <w:r>
              <w:rPr>
                <w:sz w:val="11"/>
                <w:szCs w:val="11"/>
              </w:rPr>
            </w:r>
          </w:p>
        </w:tc>
        <w:tc>
          <w:tcPr>
            <w:tcW w:w="180" w:type="dxa"/>
            <w:tcBorders/>
            <w:vAlign w:val="bottom"/>
          </w:tcPr>
          <w:p>
            <w:pPr>
              <w:pStyle w:val="Normal"/>
              <w:widowControl w:val="false"/>
              <w:rPr>
                <w:sz w:val="11"/>
                <w:szCs w:val="11"/>
              </w:rPr>
            </w:pPr>
            <w:r>
              <w:rPr>
                <w:sz w:val="11"/>
                <w:szCs w:val="11"/>
              </w:rPr>
            </w:r>
          </w:p>
        </w:tc>
      </w:tr>
    </w:tbl>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1"/>
        <w:rPr>
          <w:sz w:val="20"/>
          <w:szCs w:val="20"/>
        </w:rPr>
      </w:pPr>
      <w:r>
        <w:rPr>
          <w:sz w:val="20"/>
          <w:szCs w:val="20"/>
        </w:rPr>
      </w:r>
    </w:p>
    <w:p>
      <w:pPr>
        <w:pStyle w:val="Normal"/>
        <w:ind w:left="3060" w:hanging="0"/>
        <w:jc w:val="center"/>
        <w:rPr>
          <w:sz w:val="20"/>
          <w:szCs w:val="20"/>
        </w:rPr>
      </w:pPr>
      <w:r>
        <w:rPr>
          <w:rFonts w:eastAsia="Times New Roman"/>
          <w:b/>
          <w:bCs/>
          <w:sz w:val="24"/>
          <w:szCs w:val="24"/>
        </w:rPr>
        <w:t>отказ</w:t>
      </w:r>
    </w:p>
    <w:p>
      <w:pPr>
        <w:pStyle w:val="Normal"/>
        <w:spacing w:lineRule="auto" w:line="187"/>
        <w:ind w:left="8160" w:hanging="0"/>
        <w:rPr>
          <w:sz w:val="20"/>
          <w:szCs w:val="20"/>
        </w:rPr>
      </w:pPr>
      <w:r>
        <w:rPr>
          <w:rFonts w:eastAsia="Times New Roman"/>
          <w:b/>
          <w:bCs/>
          <w:sz w:val="19"/>
          <w:szCs w:val="19"/>
        </w:rPr>
        <w:t>Пm</w:t>
      </w:r>
    </w:p>
    <w:p>
      <w:pPr>
        <w:pStyle w:val="Normal"/>
        <w:ind w:left="1420" w:hanging="0"/>
        <w:rPr>
          <w:sz w:val="20"/>
          <w:szCs w:val="20"/>
        </w:rPr>
      </w:pPr>
      <w:r>
        <w:rPr>
          <w:rFonts w:eastAsia="Times New Roman"/>
          <w:b/>
          <w:bCs/>
          <w:sz w:val="24"/>
          <w:szCs w:val="24"/>
        </w:rPr>
        <w:t>Иn</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0"/>
        <w:rPr>
          <w:sz w:val="20"/>
          <w:szCs w:val="20"/>
        </w:rPr>
      </w:pPr>
      <w:r>
        <w:rPr>
          <w:sz w:val="20"/>
          <w:szCs w:val="20"/>
        </w:rPr>
      </w:r>
    </w:p>
    <w:p>
      <w:pPr>
        <w:pStyle w:val="Normal"/>
        <w:ind w:left="400" w:hanging="0"/>
        <w:rPr>
          <w:sz w:val="20"/>
          <w:szCs w:val="20"/>
        </w:rPr>
      </w:pPr>
      <w:r>
        <w:rPr>
          <w:rFonts w:eastAsia="Times New Roman"/>
          <w:sz w:val="28"/>
          <w:szCs w:val="28"/>
        </w:rPr>
        <w:t>Рис. 2 Пример структуры системы массового обслуживания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5"/>
        <w:rPr>
          <w:sz w:val="20"/>
          <w:szCs w:val="20"/>
        </w:rPr>
      </w:pPr>
      <w:r>
        <w:rPr>
          <w:sz w:val="20"/>
          <w:szCs w:val="20"/>
        </w:rPr>
      </w:r>
    </w:p>
    <w:p>
      <w:pPr>
        <w:pStyle w:val="Normal"/>
        <w:spacing w:lineRule="auto" w:line="288"/>
        <w:ind w:right="100" w:firstLine="566"/>
        <w:jc w:val="both"/>
        <w:rPr>
          <w:sz w:val="20"/>
          <w:szCs w:val="20"/>
        </w:rPr>
      </w:pPr>
      <w:r>
        <w:rPr>
          <w:rFonts w:eastAsia="Times New Roman"/>
          <w:sz w:val="30"/>
          <w:szCs w:val="30"/>
        </w:rPr>
        <w:t>На рис. 2 Иi (i= 1...n) — источник заявок, который генерирует заявки, а все вместе n источников создают входной поток заявок в систему. Источники могут быть двух типов — конечные и бесконечные. Различие лишь в способе генерации заявок.</w:t>
      </w:r>
    </w:p>
    <w:p>
      <w:pPr>
        <w:pStyle w:val="Normal"/>
        <w:spacing w:lineRule="auto" w:line="288"/>
        <w:ind w:firstLine="566"/>
        <w:jc w:val="both"/>
        <w:rPr>
          <w:sz w:val="20"/>
          <w:szCs w:val="20"/>
        </w:rPr>
      </w:pPr>
      <w:r>
        <w:rPr>
          <w:rFonts w:eastAsia="Times New Roman"/>
          <w:sz w:val="30"/>
          <w:szCs w:val="30"/>
        </w:rPr>
        <w:t>Первый тип источников — «бесконечный». Принцип его работы состоит в следующем: источник генерирует заявку, а затем определяет интервал (по детерминированному или случайному закону) для генерации следующей заявки. Таким образом, заявка попадает в систему в момент генерации и проходит по ней свой индивидуальный путь.</w:t>
      </w:r>
    </w:p>
    <w:p>
      <w:pPr>
        <w:pStyle w:val="Normal"/>
        <w:spacing w:lineRule="auto" w:line="292"/>
        <w:ind w:right="20" w:firstLine="566"/>
        <w:jc w:val="both"/>
        <w:rPr>
          <w:sz w:val="20"/>
          <w:szCs w:val="20"/>
        </w:rPr>
      </w:pPr>
      <w:r>
        <w:rPr>
          <w:rFonts w:eastAsia="Times New Roman"/>
          <w:sz w:val="30"/>
          <w:szCs w:val="30"/>
        </w:rPr>
        <w:t>Второй тип источников называется «конечным». Принцип его работы следующий: источник в определенный момент генерирует и отправляет в систему пакет заявок, состоящий из конечного числа заявок, каждая из которых тоже проходит свой индивидуальный путь по ВС. Момент генерации следующего пакета определяется событием, когда последняя заявка этого пакета удаляется из системы после обслуживания или в результате отказа. Затем пакет отправляет</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32"/>
        <w:rPr>
          <w:sz w:val="20"/>
          <w:szCs w:val="20"/>
        </w:rPr>
      </w:pPr>
      <w:r>
        <w:rPr>
          <w:sz w:val="20"/>
          <w:szCs w:val="20"/>
        </w:rPr>
      </w:r>
    </w:p>
    <w:p>
      <w:pPr>
        <w:sectPr>
          <w:type w:val="nextPage"/>
          <w:pgSz w:w="11906" w:h="16838"/>
          <w:pgMar w:left="1420" w:right="1306" w:gutter="0" w:header="0" w:top="1440" w:footer="0" w:bottom="171"/>
          <w:pgNumType w:fmt="decimal"/>
          <w:formProt w:val="false"/>
          <w:textDirection w:val="lrTb"/>
          <w:docGrid w:type="default" w:linePitch="100" w:charSpace="4096"/>
        </w:sectPr>
        <w:pStyle w:val="Normal"/>
        <w:rPr>
          <w:sz w:val="20"/>
          <w:szCs w:val="20"/>
        </w:rPr>
      </w:pPr>
      <w:r>
        <w:rPr>
          <w:rFonts w:eastAsia="Times New Roman"/>
          <w:sz w:val="24"/>
          <w:szCs w:val="24"/>
        </w:rPr>
        <w:t>12</w:t>
      </w:r>
    </w:p>
    <w:p>
      <w:pPr>
        <w:pStyle w:val="Normal"/>
        <w:spacing w:lineRule="exact" w:line="172"/>
        <w:rPr>
          <w:sz w:val="20"/>
          <w:szCs w:val="20"/>
        </w:rPr>
      </w:pPr>
      <w:r>
        <w:rPr>
          <w:sz w:val="20"/>
          <w:szCs w:val="20"/>
        </w:rPr>
      </w:r>
    </w:p>
    <w:p>
      <w:pPr>
        <w:pStyle w:val="Normal"/>
        <w:spacing w:lineRule="auto" w:line="285"/>
        <w:jc w:val="both"/>
        <w:rPr>
          <w:sz w:val="20"/>
          <w:szCs w:val="20"/>
        </w:rPr>
      </w:pPr>
      <w:r>
        <w:rPr>
          <w:rFonts w:eastAsia="Times New Roman"/>
          <w:sz w:val="30"/>
          <w:szCs w:val="30"/>
        </w:rPr>
        <w:t>источнику, который его сгенерировал, сообщение об окончании обслуживания. Это событие инициирует генерацию следующего пакета. Момент генерации определяется случайным интервалом между заявками. Новый сгенерированный пакет состоит из того же конечного числа заявок.</w:t>
      </w:r>
    </w:p>
    <w:p>
      <w:pPr>
        <w:pStyle w:val="Normal"/>
        <w:spacing w:lineRule="exact" w:line="6"/>
        <w:rPr>
          <w:sz w:val="20"/>
          <w:szCs w:val="20"/>
        </w:rPr>
      </w:pPr>
      <w:r>
        <w:rPr>
          <w:sz w:val="20"/>
          <w:szCs w:val="20"/>
        </w:rPr>
      </w:r>
    </w:p>
    <w:p>
      <w:pPr>
        <w:pStyle w:val="Normal"/>
        <w:numPr>
          <w:ilvl w:val="1"/>
          <w:numId w:val="7"/>
        </w:numPr>
        <w:tabs>
          <w:tab w:val="clear" w:pos="720"/>
          <w:tab w:val="left" w:pos="1058" w:leader="none"/>
        </w:tabs>
        <w:spacing w:lineRule="auto" w:line="288"/>
        <w:ind w:left="720" w:hanging="2"/>
        <w:rPr>
          <w:rFonts w:ascii="Wingdings" w:hAnsi="Wingdings" w:eastAsia="Wingdings" w:cs="Wingdings"/>
          <w:sz w:val="30"/>
          <w:szCs w:val="30"/>
        </w:rPr>
      </w:pPr>
      <w:r>
        <w:rPr>
          <w:rFonts w:eastAsia="Times New Roman"/>
          <w:sz w:val="28"/>
          <w:szCs w:val="28"/>
        </w:rPr>
        <w:t xml:space="preserve">П </w:t>
      </w:r>
      <w:r>
        <w:rPr>
          <w:rFonts w:eastAsia="Times New Roman"/>
          <w:sz w:val="30"/>
          <w:szCs w:val="30"/>
        </w:rPr>
        <w:t>—</w:t>
      </w:r>
      <w:r>
        <w:rPr>
          <w:rFonts w:eastAsia="Times New Roman"/>
          <w:sz w:val="28"/>
          <w:szCs w:val="28"/>
        </w:rPr>
        <w:t xml:space="preserve"> приборы, которые обслуживают заявки и создают выходной поток заявок после обслуживания.</w:t>
      </w:r>
    </w:p>
    <w:p>
      <w:pPr>
        <w:pStyle w:val="Normal"/>
        <w:spacing w:lineRule="exact" w:line="1"/>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7"/>
        </w:numPr>
        <w:tabs>
          <w:tab w:val="clear" w:pos="720"/>
          <w:tab w:val="left" w:pos="1195" w:leader="none"/>
        </w:tabs>
        <w:spacing w:lineRule="auto" w:line="285"/>
        <w:ind w:left="720" w:hanging="2"/>
        <w:rPr>
          <w:rFonts w:ascii="Wingdings" w:hAnsi="Wingdings" w:eastAsia="Wingdings" w:cs="Wingdings"/>
          <w:sz w:val="30"/>
          <w:szCs w:val="30"/>
        </w:rPr>
      </w:pPr>
      <w:r>
        <w:rPr>
          <w:rFonts w:eastAsia="Times New Roman"/>
          <w:sz w:val="28"/>
          <w:szCs w:val="28"/>
        </w:rPr>
        <w:t xml:space="preserve">БП </w:t>
      </w:r>
      <w:r>
        <w:rPr>
          <w:rFonts w:eastAsia="Times New Roman"/>
          <w:sz w:val="30"/>
          <w:szCs w:val="30"/>
        </w:rPr>
        <w:t>—</w:t>
      </w:r>
      <w:r>
        <w:rPr>
          <w:rFonts w:eastAsia="Times New Roman"/>
          <w:sz w:val="28"/>
          <w:szCs w:val="28"/>
        </w:rPr>
        <w:t xml:space="preserve"> буферная память (место для хранения очереди заявок). Буферная память может быть двух типов: общая и зонная.</w:t>
      </w:r>
    </w:p>
    <w:p>
      <w:pPr>
        <w:pStyle w:val="Normal"/>
        <w:spacing w:lineRule="exact" w:line="1"/>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7"/>
        </w:numPr>
        <w:tabs>
          <w:tab w:val="clear" w:pos="720"/>
          <w:tab w:val="left" w:pos="965" w:leader="none"/>
        </w:tabs>
        <w:spacing w:lineRule="auto" w:line="288"/>
        <w:ind w:firstLine="565"/>
        <w:jc w:val="both"/>
        <w:rPr>
          <w:rFonts w:eastAsia="Times New Roman"/>
          <w:sz w:val="30"/>
          <w:szCs w:val="30"/>
        </w:rPr>
      </w:pPr>
      <w:r>
        <w:rPr>
          <w:rFonts w:eastAsia="Times New Roman"/>
          <w:sz w:val="30"/>
          <w:szCs w:val="30"/>
        </w:rPr>
        <w:t>общей памяти хранятся заявки от различных источников. Порядок их записи в БП определяется только дисциплиной буферизации.</w:t>
      </w:r>
    </w:p>
    <w:p>
      <w:pPr>
        <w:pStyle w:val="Normal"/>
        <w:spacing w:lineRule="exact" w:line="1"/>
        <w:rPr>
          <w:rFonts w:eastAsia="Times New Roman"/>
          <w:sz w:val="30"/>
          <w:szCs w:val="30"/>
        </w:rPr>
      </w:pPr>
      <w:r>
        <w:rPr>
          <w:rFonts w:eastAsia="Times New Roman"/>
          <w:sz w:val="30"/>
          <w:szCs w:val="30"/>
        </w:rPr>
      </w:r>
    </w:p>
    <w:p>
      <w:pPr>
        <w:pStyle w:val="Normal"/>
        <w:spacing w:lineRule="auto" w:line="288"/>
        <w:ind w:firstLine="566"/>
        <w:jc w:val="both"/>
        <w:rPr>
          <w:rFonts w:eastAsia="Times New Roman"/>
          <w:sz w:val="30"/>
          <w:szCs w:val="30"/>
        </w:rPr>
      </w:pPr>
      <w:r>
        <w:rPr>
          <w:rFonts w:eastAsia="Times New Roman"/>
          <w:sz w:val="30"/>
          <w:szCs w:val="30"/>
        </w:rPr>
        <w:t>Зонная память представляет собой буфер, разделенный на зоны, в каждую из которых записываются заявки только от конкретного источника. Таким образом, количество зон соответствует числу источников.</w:t>
      </w:r>
    </w:p>
    <w:p>
      <w:pPr>
        <w:pStyle w:val="Normal"/>
        <w:numPr>
          <w:ilvl w:val="1"/>
          <w:numId w:val="7"/>
        </w:numPr>
        <w:tabs>
          <w:tab w:val="clear" w:pos="720"/>
          <w:tab w:val="left" w:pos="1000" w:leader="none"/>
        </w:tabs>
        <w:ind w:left="1000" w:hanging="282"/>
        <w:rPr>
          <w:rFonts w:ascii="Wingdings" w:hAnsi="Wingdings" w:eastAsia="Wingdings" w:cs="Wingdings"/>
          <w:sz w:val="30"/>
          <w:szCs w:val="30"/>
        </w:rPr>
      </w:pPr>
      <w:r>
        <w:rPr>
          <w:rFonts w:eastAsia="Times New Roman"/>
          <w:sz w:val="30"/>
          <w:szCs w:val="30"/>
        </w:rPr>
        <w:t>ДП — диспетчер постановки заявок в очередь.</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7"/>
        </w:numPr>
        <w:tabs>
          <w:tab w:val="clear" w:pos="720"/>
          <w:tab w:val="left" w:pos="999" w:leader="none"/>
        </w:tabs>
        <w:spacing w:lineRule="auto" w:line="288"/>
        <w:ind w:left="560" w:firstLine="158"/>
        <w:rPr>
          <w:rFonts w:ascii="Wingdings" w:hAnsi="Wingdings" w:eastAsia="Wingdings" w:cs="Wingdings"/>
          <w:sz w:val="30"/>
          <w:szCs w:val="30"/>
        </w:rPr>
      </w:pPr>
      <w:r>
        <w:rPr>
          <w:rFonts w:eastAsia="Times New Roman"/>
          <w:sz w:val="30"/>
          <w:szCs w:val="30"/>
        </w:rPr>
        <w:t>ДВ — диспетчер выбора заявок из очереди. Функционирование ВС моделируется через прохождение заявки,</w:t>
      </w:r>
    </w:p>
    <w:p>
      <w:pPr>
        <w:pStyle w:val="Normal"/>
        <w:spacing w:lineRule="auto" w:line="288"/>
        <w:rPr>
          <w:sz w:val="20"/>
          <w:szCs w:val="20"/>
        </w:rPr>
      </w:pPr>
      <w:r>
        <w:rPr>
          <w:rFonts w:eastAsia="Times New Roman"/>
          <w:sz w:val="30"/>
          <w:szCs w:val="30"/>
        </w:rPr>
        <w:t>сгенерированной источником, по системе. Проследим путь заявки, вошедшей в модель системы:</w:t>
      </w:r>
    </w:p>
    <w:p>
      <w:pPr>
        <w:pStyle w:val="Normal"/>
        <w:numPr>
          <w:ilvl w:val="0"/>
          <w:numId w:val="8"/>
        </w:numPr>
        <w:tabs>
          <w:tab w:val="clear" w:pos="720"/>
          <w:tab w:val="left" w:pos="1020" w:leader="none"/>
        </w:tabs>
        <w:ind w:left="1020" w:hanging="302"/>
        <w:rPr>
          <w:rFonts w:eastAsia="Times New Roman"/>
          <w:sz w:val="30"/>
          <w:szCs w:val="30"/>
        </w:rPr>
      </w:pPr>
      <w:r>
        <w:rPr>
          <w:rFonts w:eastAsia="Times New Roman"/>
          <w:sz w:val="30"/>
          <w:szCs w:val="30"/>
        </w:rPr>
        <w:t>Постановка заявки в буфер;</w:t>
      </w:r>
    </w:p>
    <w:p>
      <w:pPr>
        <w:pStyle w:val="Normal"/>
        <w:spacing w:lineRule="exact" w:line="70"/>
        <w:rPr>
          <w:rFonts w:eastAsia="Times New Roman"/>
          <w:sz w:val="30"/>
          <w:szCs w:val="30"/>
        </w:rPr>
      </w:pPr>
      <w:r>
        <w:rPr>
          <w:rFonts w:eastAsia="Times New Roman"/>
          <w:sz w:val="30"/>
          <w:szCs w:val="30"/>
        </w:rPr>
      </w:r>
    </w:p>
    <w:p>
      <w:pPr>
        <w:pStyle w:val="Normal"/>
        <w:numPr>
          <w:ilvl w:val="0"/>
          <w:numId w:val="8"/>
        </w:numPr>
        <w:tabs>
          <w:tab w:val="clear" w:pos="720"/>
          <w:tab w:val="left" w:pos="1094" w:leader="none"/>
        </w:tabs>
        <w:spacing w:lineRule="auto" w:line="285"/>
        <w:ind w:left="900" w:hanging="182"/>
        <w:rPr>
          <w:rFonts w:eastAsia="Times New Roman"/>
          <w:sz w:val="30"/>
          <w:szCs w:val="30"/>
        </w:rPr>
      </w:pPr>
      <w:r>
        <w:rPr>
          <w:rFonts w:eastAsia="Times New Roman"/>
          <w:sz w:val="30"/>
          <w:szCs w:val="30"/>
        </w:rPr>
        <w:t>Отказ или выбивание (удаление) заявки из переполненного буфера;</w:t>
      </w:r>
    </w:p>
    <w:p>
      <w:pPr>
        <w:pStyle w:val="Normal"/>
        <w:numPr>
          <w:ilvl w:val="0"/>
          <w:numId w:val="8"/>
        </w:numPr>
        <w:tabs>
          <w:tab w:val="clear" w:pos="720"/>
          <w:tab w:val="left" w:pos="1020" w:leader="none"/>
        </w:tabs>
        <w:ind w:left="1020" w:hanging="302"/>
        <w:rPr>
          <w:rFonts w:eastAsia="Times New Roman"/>
          <w:sz w:val="30"/>
          <w:szCs w:val="30"/>
        </w:rPr>
      </w:pPr>
      <w:r>
        <w:rPr>
          <w:rFonts w:eastAsia="Times New Roman"/>
          <w:sz w:val="30"/>
          <w:szCs w:val="30"/>
        </w:rPr>
        <w:t>Выбор заявки из БП на обслуживание;</w:t>
      </w:r>
    </w:p>
    <w:p>
      <w:pPr>
        <w:pStyle w:val="Normal"/>
        <w:spacing w:lineRule="exact" w:line="70"/>
        <w:rPr>
          <w:rFonts w:eastAsia="Times New Roman"/>
          <w:sz w:val="30"/>
          <w:szCs w:val="30"/>
        </w:rPr>
      </w:pPr>
      <w:r>
        <w:rPr>
          <w:rFonts w:eastAsia="Times New Roman"/>
          <w:sz w:val="30"/>
          <w:szCs w:val="30"/>
        </w:rPr>
      </w:r>
    </w:p>
    <w:p>
      <w:pPr>
        <w:pStyle w:val="Normal"/>
        <w:numPr>
          <w:ilvl w:val="0"/>
          <w:numId w:val="8"/>
        </w:numPr>
        <w:tabs>
          <w:tab w:val="clear" w:pos="720"/>
          <w:tab w:val="left" w:pos="1020" w:leader="none"/>
        </w:tabs>
        <w:ind w:left="1020" w:hanging="302"/>
        <w:rPr>
          <w:rFonts w:eastAsia="Times New Roman"/>
          <w:sz w:val="30"/>
          <w:szCs w:val="30"/>
        </w:rPr>
      </w:pPr>
      <w:r>
        <w:rPr>
          <w:rFonts w:eastAsia="Times New Roman"/>
          <w:sz w:val="30"/>
          <w:szCs w:val="30"/>
        </w:rPr>
        <w:t>Поиск свободного прибора;</w:t>
      </w:r>
    </w:p>
    <w:p>
      <w:pPr>
        <w:pStyle w:val="Normal"/>
        <w:spacing w:lineRule="exact" w:line="67"/>
        <w:rPr>
          <w:rFonts w:eastAsia="Times New Roman"/>
          <w:sz w:val="30"/>
          <w:szCs w:val="30"/>
        </w:rPr>
      </w:pPr>
      <w:r>
        <w:rPr>
          <w:rFonts w:eastAsia="Times New Roman"/>
          <w:sz w:val="30"/>
          <w:szCs w:val="30"/>
        </w:rPr>
      </w:r>
    </w:p>
    <w:p>
      <w:pPr>
        <w:pStyle w:val="Normal"/>
        <w:numPr>
          <w:ilvl w:val="0"/>
          <w:numId w:val="8"/>
        </w:numPr>
        <w:tabs>
          <w:tab w:val="clear" w:pos="720"/>
          <w:tab w:val="left" w:pos="1020" w:leader="none"/>
        </w:tabs>
        <w:ind w:left="1020" w:hanging="302"/>
        <w:rPr>
          <w:rFonts w:eastAsia="Times New Roman"/>
          <w:sz w:val="30"/>
          <w:szCs w:val="30"/>
        </w:rPr>
      </w:pPr>
      <w:r>
        <w:rPr>
          <w:rFonts w:eastAsia="Times New Roman"/>
          <w:sz w:val="30"/>
          <w:szCs w:val="30"/>
        </w:rPr>
        <w:t>Обслуживание заявки прибором;</w:t>
      </w:r>
    </w:p>
    <w:p>
      <w:pPr>
        <w:pStyle w:val="Normal"/>
        <w:spacing w:lineRule="exact" w:line="70"/>
        <w:rPr>
          <w:rFonts w:eastAsia="Times New Roman"/>
          <w:sz w:val="30"/>
          <w:szCs w:val="30"/>
        </w:rPr>
      </w:pPr>
      <w:r>
        <w:rPr>
          <w:rFonts w:eastAsia="Times New Roman"/>
          <w:sz w:val="30"/>
          <w:szCs w:val="30"/>
        </w:rPr>
      </w:r>
    </w:p>
    <w:p>
      <w:pPr>
        <w:pStyle w:val="Normal"/>
        <w:numPr>
          <w:ilvl w:val="0"/>
          <w:numId w:val="8"/>
        </w:numPr>
        <w:tabs>
          <w:tab w:val="clear" w:pos="720"/>
          <w:tab w:val="left" w:pos="1020" w:leader="none"/>
        </w:tabs>
        <w:ind w:left="1020" w:hanging="302"/>
        <w:rPr>
          <w:rFonts w:eastAsia="Times New Roman"/>
          <w:sz w:val="30"/>
          <w:szCs w:val="30"/>
        </w:rPr>
      </w:pPr>
      <w:r>
        <w:rPr>
          <w:rFonts w:eastAsia="Times New Roman"/>
          <w:sz w:val="30"/>
          <w:szCs w:val="30"/>
        </w:rPr>
        <w:t>Выход заявки из СМО.</w:t>
      </w:r>
    </w:p>
    <w:p>
      <w:pPr>
        <w:pStyle w:val="Normal"/>
        <w:spacing w:lineRule="exact" w:line="68"/>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При этом источники только генерируют заявки, приборы их только обслуживают, а логика прохождения заявок по системе определяется диспетчерами ДП и ДВ.</w:t>
      </w:r>
    </w:p>
    <w:p>
      <w:pPr>
        <w:pStyle w:val="Normal"/>
        <w:spacing w:lineRule="exact" w:line="1"/>
        <w:rPr>
          <w:sz w:val="20"/>
          <w:szCs w:val="20"/>
        </w:rPr>
      </w:pPr>
      <w:r>
        <w:rPr>
          <w:sz w:val="20"/>
          <w:szCs w:val="20"/>
        </w:rPr>
      </w:r>
    </w:p>
    <w:p>
      <w:pPr>
        <w:pStyle w:val="Normal"/>
        <w:numPr>
          <w:ilvl w:val="0"/>
          <w:numId w:val="9"/>
        </w:numPr>
        <w:tabs>
          <w:tab w:val="clear" w:pos="720"/>
          <w:tab w:val="left" w:pos="820" w:leader="none"/>
        </w:tabs>
        <w:ind w:left="820" w:hanging="282"/>
        <w:rPr>
          <w:rFonts w:ascii="Wingdings" w:hAnsi="Wingdings" w:eastAsia="Wingdings" w:cs="Wingdings"/>
          <w:sz w:val="30"/>
          <w:szCs w:val="30"/>
        </w:rPr>
      </w:pPr>
      <w:r>
        <w:rPr>
          <w:rFonts w:eastAsia="Times New Roman"/>
          <w:sz w:val="30"/>
          <w:szCs w:val="30"/>
        </w:rPr>
        <w:t>ДП — диспетчер постановки, выполняет две задачи:</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93"/>
        <w:rPr>
          <w:sz w:val="20"/>
          <w:szCs w:val="20"/>
        </w:rPr>
      </w:pPr>
      <w:r>
        <w:rPr>
          <w:sz w:val="20"/>
          <w:szCs w:val="20"/>
        </w:rPr>
      </w:r>
    </w:p>
    <w:p>
      <w:pPr>
        <w:pStyle w:val="Normal"/>
        <w:ind w:left="8820" w:hanging="0"/>
        <w:rPr>
          <w:sz w:val="20"/>
          <w:szCs w:val="20"/>
        </w:rPr>
      </w:pPr>
      <w:r>
        <w:rPr>
          <w:rFonts w:eastAsia="Times New Roman"/>
          <w:sz w:val="24"/>
          <w:szCs w:val="24"/>
        </w:rPr>
        <w:t>13</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1"/>
          <w:numId w:val="10"/>
        </w:numPr>
        <w:tabs>
          <w:tab w:val="clear" w:pos="720"/>
          <w:tab w:val="left" w:pos="1625" w:leader="none"/>
        </w:tabs>
        <w:spacing w:lineRule="auto" w:line="288"/>
        <w:ind w:left="1140" w:hanging="2"/>
        <w:rPr>
          <w:rFonts w:eastAsia="Times New Roman"/>
          <w:sz w:val="30"/>
          <w:szCs w:val="30"/>
        </w:rPr>
      </w:pPr>
      <w:r>
        <w:rPr>
          <w:rFonts w:eastAsia="Times New Roman"/>
          <w:sz w:val="30"/>
          <w:szCs w:val="30"/>
        </w:rPr>
        <w:t>отправляет заявку на обслуживание или в буферную память в случае отсутствия свободных приборов;</w:t>
      </w:r>
    </w:p>
    <w:p>
      <w:pPr>
        <w:pStyle w:val="Normal"/>
        <w:numPr>
          <w:ilvl w:val="1"/>
          <w:numId w:val="10"/>
        </w:numPr>
        <w:tabs>
          <w:tab w:val="clear" w:pos="720"/>
          <w:tab w:val="left" w:pos="1560" w:leader="none"/>
        </w:tabs>
        <w:spacing w:lineRule="auto" w:line="288"/>
        <w:ind w:left="1140" w:hanging="2"/>
        <w:rPr>
          <w:rFonts w:eastAsia="Times New Roman"/>
          <w:sz w:val="30"/>
          <w:szCs w:val="30"/>
        </w:rPr>
      </w:pPr>
      <w:r>
        <w:rPr>
          <w:rFonts w:eastAsia="Times New Roman"/>
          <w:sz w:val="30"/>
          <w:szCs w:val="30"/>
        </w:rPr>
        <w:t>организует отказ или выбивание заявки из БП, если в буфере не осталось свободных мест.</w:t>
      </w:r>
    </w:p>
    <w:p>
      <w:pPr>
        <w:pStyle w:val="Normal"/>
        <w:numPr>
          <w:ilvl w:val="0"/>
          <w:numId w:val="10"/>
        </w:numPr>
        <w:tabs>
          <w:tab w:val="clear" w:pos="720"/>
          <w:tab w:val="left" w:pos="820" w:leader="none"/>
        </w:tabs>
        <w:ind w:left="820" w:hanging="282"/>
        <w:rPr>
          <w:rFonts w:ascii="Wingdings" w:hAnsi="Wingdings" w:eastAsia="Wingdings" w:cs="Wingdings"/>
          <w:sz w:val="30"/>
          <w:szCs w:val="30"/>
        </w:rPr>
      </w:pPr>
      <w:r>
        <w:rPr>
          <w:rFonts w:eastAsia="Times New Roman"/>
          <w:sz w:val="30"/>
          <w:szCs w:val="30"/>
        </w:rPr>
        <w:t>ДВ — диспетчер выбора, выполняет две задачи:</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10"/>
        </w:numPr>
        <w:tabs>
          <w:tab w:val="clear" w:pos="720"/>
          <w:tab w:val="left" w:pos="1380" w:leader="none"/>
        </w:tabs>
        <w:ind w:left="1380" w:hanging="242"/>
        <w:rPr>
          <w:rFonts w:eastAsia="Times New Roman"/>
          <w:sz w:val="30"/>
          <w:szCs w:val="30"/>
        </w:rPr>
      </w:pPr>
      <w:r>
        <w:rPr>
          <w:rFonts w:eastAsia="Times New Roman"/>
          <w:sz w:val="30"/>
          <w:szCs w:val="30"/>
        </w:rPr>
        <w:t>выбирает прибор, на котором обслуживает заявку;</w:t>
      </w:r>
    </w:p>
    <w:p>
      <w:pPr>
        <w:pStyle w:val="Normal"/>
        <w:spacing w:lineRule="exact" w:line="70"/>
        <w:rPr>
          <w:rFonts w:eastAsia="Times New Roman"/>
          <w:sz w:val="30"/>
          <w:szCs w:val="30"/>
        </w:rPr>
      </w:pPr>
      <w:r>
        <w:rPr>
          <w:rFonts w:eastAsia="Times New Roman"/>
          <w:sz w:val="30"/>
          <w:szCs w:val="30"/>
        </w:rPr>
      </w:r>
    </w:p>
    <w:p>
      <w:pPr>
        <w:pStyle w:val="Normal"/>
        <w:numPr>
          <w:ilvl w:val="1"/>
          <w:numId w:val="10"/>
        </w:numPr>
        <w:tabs>
          <w:tab w:val="clear" w:pos="720"/>
          <w:tab w:val="left" w:pos="1380" w:leader="none"/>
        </w:tabs>
        <w:ind w:left="1380" w:hanging="242"/>
        <w:rPr>
          <w:rFonts w:eastAsia="Times New Roman"/>
          <w:sz w:val="30"/>
          <w:szCs w:val="30"/>
        </w:rPr>
      </w:pPr>
      <w:r>
        <w:rPr>
          <w:rFonts w:eastAsia="Times New Roman"/>
          <w:sz w:val="30"/>
          <w:szCs w:val="30"/>
        </w:rPr>
        <w:t>выбирает заявку из БП, если она там есть.</w:t>
      </w:r>
    </w:p>
    <w:p>
      <w:pPr>
        <w:pStyle w:val="Normal"/>
        <w:spacing w:lineRule="exact" w:line="68"/>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Более подробно функции диспетчеров ДП И ДВ приведены в Приложении 3.</w:t>
      </w:r>
    </w:p>
    <w:p>
      <w:pPr>
        <w:pStyle w:val="Normal"/>
        <w:spacing w:lineRule="auto" w:line="288"/>
        <w:ind w:firstLine="566"/>
        <w:jc w:val="both"/>
        <w:rPr>
          <w:sz w:val="20"/>
          <w:szCs w:val="20"/>
        </w:rPr>
      </w:pPr>
      <w:r>
        <w:rPr>
          <w:rFonts w:eastAsia="Times New Roman"/>
          <w:sz w:val="30"/>
          <w:szCs w:val="30"/>
        </w:rPr>
        <w:t>Рассмотренный принцип функционирования ВС основан на имитации единого многомерного процесса обработки заявок. Процессы моделируются через последовательность состояний системы во времени.</w:t>
      </w:r>
    </w:p>
    <w:p>
      <w:pPr>
        <w:pStyle w:val="Normal"/>
        <w:spacing w:lineRule="auto" w:line="307"/>
        <w:ind w:firstLine="566"/>
        <w:jc w:val="both"/>
        <w:rPr>
          <w:sz w:val="20"/>
          <w:szCs w:val="20"/>
        </w:rPr>
      </w:pPr>
      <w:r>
        <w:rPr>
          <w:rFonts w:eastAsia="Times New Roman"/>
          <w:sz w:val="30"/>
          <w:szCs w:val="30"/>
        </w:rPr>
        <w:t>Моделирующий алгоритм позволяет имитировать поведение, т. е. изменение во времени состояний объектов и событий, составляющих исследуемый процесс.</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2"/>
        <w:rPr>
          <w:sz w:val="20"/>
          <w:szCs w:val="20"/>
        </w:rPr>
      </w:pPr>
      <w:r>
        <w:rPr>
          <w:sz w:val="20"/>
          <w:szCs w:val="20"/>
        </w:rPr>
      </w:r>
    </w:p>
    <w:p>
      <w:pPr>
        <w:pStyle w:val="Normal"/>
        <w:numPr>
          <w:ilvl w:val="0"/>
          <w:numId w:val="11"/>
        </w:numPr>
        <w:tabs>
          <w:tab w:val="clear" w:pos="720"/>
          <w:tab w:val="left" w:pos="2101" w:leader="none"/>
        </w:tabs>
        <w:spacing w:lineRule="auto" w:line="333"/>
        <w:ind w:left="1280" w:right="1540" w:firstLine="468"/>
        <w:rPr>
          <w:rFonts w:eastAsia="Times New Roman"/>
          <w:b/>
          <w:b/>
          <w:bCs/>
          <w:sz w:val="36"/>
          <w:szCs w:val="36"/>
        </w:rPr>
      </w:pPr>
      <w:r>
        <w:rPr>
          <w:rFonts w:eastAsia="Times New Roman"/>
          <w:b/>
          <w:bCs/>
          <w:sz w:val="36"/>
          <w:szCs w:val="36"/>
        </w:rPr>
        <w:t>ПРИНЦИПЫ ПОСТРОЕНИЯ МОДЕЛИРУЮЩЕГО АЛГОРИТМА.</w:t>
      </w:r>
    </w:p>
    <w:p>
      <w:pPr>
        <w:pStyle w:val="Normal"/>
        <w:spacing w:lineRule="exact" w:line="88"/>
        <w:rPr>
          <w:sz w:val="20"/>
          <w:szCs w:val="20"/>
        </w:rPr>
      </w:pPr>
      <w:r>
        <w:rPr>
          <w:sz w:val="20"/>
          <w:szCs w:val="20"/>
        </w:rPr>
      </w:r>
    </w:p>
    <w:p>
      <w:pPr>
        <w:pStyle w:val="Normal"/>
        <w:spacing w:lineRule="auto" w:line="307"/>
        <w:ind w:firstLine="396"/>
        <w:rPr>
          <w:sz w:val="20"/>
          <w:szCs w:val="20"/>
        </w:rPr>
      </w:pPr>
      <w:r>
        <w:rPr>
          <w:rFonts w:eastAsia="Times New Roman"/>
          <w:sz w:val="30"/>
          <w:szCs w:val="30"/>
        </w:rPr>
        <w:t>Существуют два подхода к построения моделирующего алгоритма ВС для описанных двух методов моделирования:</w:t>
      </w:r>
    </w:p>
    <w:p>
      <w:pPr>
        <w:pStyle w:val="Normal"/>
        <w:spacing w:lineRule="exact" w:line="2"/>
        <w:rPr>
          <w:sz w:val="20"/>
          <w:szCs w:val="20"/>
        </w:rPr>
      </w:pPr>
      <w:r>
        <w:rPr>
          <w:sz w:val="20"/>
          <w:szCs w:val="20"/>
        </w:rPr>
      </w:r>
    </w:p>
    <w:p>
      <w:pPr>
        <w:pStyle w:val="Normal"/>
        <w:numPr>
          <w:ilvl w:val="0"/>
          <w:numId w:val="12"/>
        </w:numPr>
        <w:tabs>
          <w:tab w:val="clear" w:pos="720"/>
          <w:tab w:val="left" w:pos="700" w:leader="none"/>
        </w:tabs>
        <w:ind w:left="700" w:hanging="306"/>
        <w:rPr>
          <w:rFonts w:eastAsia="Times New Roman"/>
          <w:b/>
          <w:b/>
          <w:bCs/>
          <w:i/>
          <w:i/>
          <w:iCs/>
          <w:sz w:val="30"/>
          <w:szCs w:val="30"/>
        </w:rPr>
      </w:pPr>
      <w:r>
        <w:rPr>
          <w:rFonts w:eastAsia="Times New Roman"/>
          <w:b/>
          <w:bCs/>
          <w:i/>
          <w:iCs/>
          <w:sz w:val="30"/>
          <w:szCs w:val="30"/>
        </w:rPr>
        <w:t>Подход Дельта-Т.</w:t>
      </w:r>
    </w:p>
    <w:p>
      <w:pPr>
        <w:pStyle w:val="Normal"/>
        <w:spacing w:lineRule="exact" w:line="68"/>
        <w:rPr>
          <w:sz w:val="20"/>
          <w:szCs w:val="20"/>
        </w:rPr>
      </w:pPr>
      <w:r>
        <w:rPr>
          <w:sz w:val="20"/>
          <w:szCs w:val="20"/>
        </w:rPr>
      </w:r>
    </w:p>
    <w:p>
      <w:pPr>
        <w:pStyle w:val="Normal"/>
        <w:spacing w:lineRule="auto" w:line="283"/>
        <w:ind w:firstLine="566"/>
        <w:jc w:val="both"/>
        <w:rPr>
          <w:sz w:val="20"/>
          <w:szCs w:val="20"/>
        </w:rPr>
      </w:pPr>
      <w:r>
        <w:rPr>
          <w:rFonts w:eastAsia="Times New Roman"/>
          <w:sz w:val="30"/>
          <w:szCs w:val="30"/>
        </w:rPr>
        <w:t>Универсальный метод построения моделирующего алгоритма, когда состояние объекта проверяется через фиксированный интервал модельного времени. Суть его заключается в следующем: в каждый</w:t>
      </w:r>
    </w:p>
    <w:tbl>
      <w:tblPr>
        <w:tblW w:w="9081"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240"/>
        <w:gridCol w:w="300"/>
        <w:gridCol w:w="1141"/>
        <w:gridCol w:w="959"/>
        <w:gridCol w:w="1240"/>
        <w:gridCol w:w="1200"/>
      </w:tblGrid>
      <w:tr>
        <w:trPr>
          <w:trHeight w:val="487" w:hRule="atLeast"/>
        </w:trPr>
        <w:tc>
          <w:tcPr>
            <w:tcW w:w="4240" w:type="dxa"/>
            <w:tcBorders/>
            <w:vAlign w:val="bottom"/>
          </w:tcPr>
          <w:p>
            <w:pPr>
              <w:pStyle w:val="Normal"/>
              <w:widowControl w:val="false"/>
              <w:spacing w:lineRule="exact" w:line="486"/>
              <w:rPr>
                <w:sz w:val="20"/>
                <w:szCs w:val="20"/>
              </w:rPr>
            </w:pPr>
            <w:r>
              <w:rPr>
                <w:rFonts w:eastAsia="Times New Roman"/>
                <w:w w:val="96"/>
                <w:sz w:val="30"/>
                <w:szCs w:val="30"/>
              </w:rPr>
              <w:t xml:space="preserve">момент  времени  </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eastAsia="Symbol" w:cs="Symbol" w:ascii="Symbol" w:hAnsi="Symbol"/>
                <w:w w:val="96"/>
                <w:sz w:val="30"/>
                <w:szCs w:val="30"/>
              </w:rPr>
              <w:t></w:t>
            </w:r>
            <w:r>
              <w:rPr>
                <w:rFonts w:eastAsia="Times New Roman"/>
                <w:w w:val="96"/>
                <w:sz w:val="30"/>
                <w:szCs w:val="30"/>
              </w:rPr>
              <w:t xml:space="preserve"> </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eastAsia="Symbol" w:cs="Symbol" w:ascii="Symbol" w:hAnsi="Symbol"/>
                <w:w w:val="96"/>
                <w:sz w:val="40"/>
                <w:szCs w:val="40"/>
                <w:vertAlign w:val="subscript"/>
              </w:rPr>
              <w:t></w:t>
            </w:r>
            <w:r>
              <w:rPr>
                <w:rFonts w:eastAsia="Times New Roman"/>
                <w:w w:val="96"/>
                <w:sz w:val="40"/>
                <w:szCs w:val="40"/>
                <w:vertAlign w:val="subscript"/>
              </w:rPr>
              <w:t>1</w:t>
            </w:r>
            <w:r>
              <w:rPr>
                <w:rFonts w:eastAsia="Times New Roman"/>
                <w:w w:val="96"/>
                <w:sz w:val="30"/>
                <w:szCs w:val="30"/>
              </w:rPr>
              <w:t xml:space="preserve"> </w:t>
            </w:r>
            <w:r>
              <w:rPr>
                <w:rFonts w:eastAsia="Symbol" w:cs="Symbol" w:ascii="Symbol" w:hAnsi="Symbol"/>
                <w:w w:val="96"/>
                <w:sz w:val="30"/>
                <w:szCs w:val="30"/>
              </w:rPr>
              <w:t></w:t>
            </w:r>
            <w:r>
              <w:rPr>
                <w:rFonts w:eastAsia="Times New Roman"/>
                <w:i/>
                <w:iCs/>
                <w:w w:val="96"/>
                <w:sz w:val="30"/>
                <w:szCs w:val="30"/>
              </w:rPr>
              <w:t>t</w:t>
            </w:r>
            <w:r>
              <w:rPr>
                <w:rFonts w:eastAsia="Times New Roman"/>
                <w:i/>
                <w:iCs/>
                <w:w w:val="96"/>
                <w:sz w:val="40"/>
                <w:szCs w:val="40"/>
                <w:vertAlign w:val="subscript"/>
              </w:rPr>
              <w:t>i</w:t>
            </w:r>
            <w:r>
              <w:rPr>
                <w:rFonts w:eastAsia="Times New Roman"/>
                <w:w w:val="96"/>
                <w:sz w:val="30"/>
                <w:szCs w:val="30"/>
              </w:rPr>
              <w:t xml:space="preserve"> </w:t>
            </w:r>
            <w:r>
              <w:rPr>
                <w:rFonts w:eastAsia="Symbol" w:cs="Symbol" w:ascii="Symbol" w:hAnsi="Symbol"/>
                <w:w w:val="96"/>
                <w:sz w:val="40"/>
                <w:szCs w:val="40"/>
                <w:vertAlign w:val="subscript"/>
              </w:rPr>
              <w:t></w:t>
            </w:r>
            <w:r>
              <w:rPr>
                <w:rFonts w:eastAsia="Times New Roman"/>
                <w:w w:val="96"/>
                <w:sz w:val="40"/>
                <w:szCs w:val="40"/>
                <w:vertAlign w:val="subscript"/>
              </w:rPr>
              <w:t>1</w:t>
            </w:r>
          </w:p>
        </w:tc>
        <w:tc>
          <w:tcPr>
            <w:tcW w:w="1441" w:type="dxa"/>
            <w:gridSpan w:val="2"/>
            <w:tcBorders/>
            <w:vAlign w:val="bottom"/>
          </w:tcPr>
          <w:p>
            <w:pPr>
              <w:pStyle w:val="Normal"/>
              <w:widowControl w:val="false"/>
              <w:ind w:left="100" w:hanging="0"/>
              <w:rPr>
                <w:sz w:val="20"/>
                <w:szCs w:val="20"/>
              </w:rPr>
            </w:pPr>
            <w:r>
              <w:rPr>
                <w:rFonts w:eastAsia="Times New Roman"/>
                <w:sz w:val="30"/>
                <w:szCs w:val="30"/>
              </w:rPr>
              <w:t>получают</w:t>
            </w:r>
          </w:p>
        </w:tc>
        <w:tc>
          <w:tcPr>
            <w:tcW w:w="2199" w:type="dxa"/>
            <w:gridSpan w:val="2"/>
            <w:tcBorders/>
            <w:vAlign w:val="bottom"/>
          </w:tcPr>
          <w:p>
            <w:pPr>
              <w:pStyle w:val="Normal"/>
              <w:widowControl w:val="false"/>
              <w:ind w:left="120" w:hanging="0"/>
              <w:rPr>
                <w:sz w:val="20"/>
                <w:szCs w:val="20"/>
              </w:rPr>
            </w:pPr>
            <w:r>
              <w:rPr>
                <w:rFonts w:eastAsia="Times New Roman"/>
                <w:sz w:val="30"/>
                <w:szCs w:val="30"/>
              </w:rPr>
              <w:t>приближенные</w:t>
            </w:r>
          </w:p>
        </w:tc>
        <w:tc>
          <w:tcPr>
            <w:tcW w:w="1200" w:type="dxa"/>
            <w:tcBorders/>
            <w:vAlign w:val="bottom"/>
          </w:tcPr>
          <w:p>
            <w:pPr>
              <w:pStyle w:val="Normal"/>
              <w:widowControl w:val="false"/>
              <w:jc w:val="right"/>
              <w:rPr>
                <w:sz w:val="20"/>
                <w:szCs w:val="20"/>
              </w:rPr>
            </w:pPr>
            <w:r>
              <w:rPr>
                <w:rFonts w:eastAsia="Times New Roman"/>
                <w:sz w:val="30"/>
                <w:szCs w:val="30"/>
              </w:rPr>
              <w:t>значения</w:t>
            </w:r>
          </w:p>
        </w:tc>
      </w:tr>
      <w:tr>
        <w:trPr>
          <w:trHeight w:val="402" w:hRule="atLeast"/>
        </w:trPr>
        <w:tc>
          <w:tcPr>
            <w:tcW w:w="4240" w:type="dxa"/>
            <w:tcBorders/>
            <w:vAlign w:val="bottom"/>
          </w:tcPr>
          <w:p>
            <w:pPr>
              <w:pStyle w:val="Normal"/>
              <w:widowControl w:val="false"/>
              <w:rPr>
                <w:sz w:val="20"/>
                <w:szCs w:val="20"/>
              </w:rPr>
            </w:pPr>
            <w:r>
              <w:rPr>
                <w:rFonts w:eastAsia="Times New Roman"/>
                <w:sz w:val="30"/>
                <w:szCs w:val="30"/>
              </w:rPr>
              <w:t>характеристик   исследуемого</w:t>
            </w:r>
          </w:p>
        </w:tc>
        <w:tc>
          <w:tcPr>
            <w:tcW w:w="1441" w:type="dxa"/>
            <w:gridSpan w:val="2"/>
            <w:tcBorders/>
            <w:vAlign w:val="bottom"/>
          </w:tcPr>
          <w:p>
            <w:pPr>
              <w:pStyle w:val="Normal"/>
              <w:widowControl w:val="false"/>
              <w:ind w:left="60" w:hanging="0"/>
              <w:rPr>
                <w:sz w:val="20"/>
                <w:szCs w:val="20"/>
              </w:rPr>
            </w:pPr>
            <w:r>
              <w:rPr>
                <w:rFonts w:eastAsia="Times New Roman"/>
                <w:sz w:val="30"/>
                <w:szCs w:val="30"/>
              </w:rPr>
              <w:t>объекта.</w:t>
            </w:r>
          </w:p>
        </w:tc>
        <w:tc>
          <w:tcPr>
            <w:tcW w:w="959" w:type="dxa"/>
            <w:tcBorders/>
            <w:vAlign w:val="bottom"/>
          </w:tcPr>
          <w:p>
            <w:pPr>
              <w:pStyle w:val="Normal"/>
              <w:widowControl w:val="false"/>
              <w:ind w:left="80" w:hanging="0"/>
              <w:rPr>
                <w:sz w:val="20"/>
                <w:szCs w:val="20"/>
              </w:rPr>
            </w:pPr>
            <w:r>
              <w:rPr>
                <w:rFonts w:eastAsia="Symbol" w:cs="Symbol" w:ascii="Symbol" w:hAnsi="Symbol"/>
                <w:sz w:val="30"/>
                <w:szCs w:val="30"/>
              </w:rPr>
              <w:t></w:t>
            </w:r>
            <w:r>
              <w:rPr>
                <w:rFonts w:eastAsia="Times New Roman"/>
                <w:i/>
                <w:iCs/>
                <w:sz w:val="30"/>
                <w:szCs w:val="30"/>
              </w:rPr>
              <w:t>t</w:t>
            </w:r>
          </w:p>
        </w:tc>
        <w:tc>
          <w:tcPr>
            <w:tcW w:w="1240" w:type="dxa"/>
            <w:tcBorders/>
            <w:vAlign w:val="bottom"/>
          </w:tcPr>
          <w:p>
            <w:pPr>
              <w:pStyle w:val="Normal"/>
              <w:widowControl w:val="false"/>
              <w:ind w:left="60" w:hanging="0"/>
              <w:rPr>
                <w:sz w:val="20"/>
                <w:szCs w:val="20"/>
              </w:rPr>
            </w:pPr>
            <w:r>
              <w:rPr>
                <w:rFonts w:eastAsia="Times New Roman"/>
                <w:sz w:val="30"/>
                <w:szCs w:val="30"/>
              </w:rPr>
              <w:t>можно</w:t>
            </w:r>
          </w:p>
        </w:tc>
        <w:tc>
          <w:tcPr>
            <w:tcW w:w="1200" w:type="dxa"/>
            <w:tcBorders/>
            <w:vAlign w:val="bottom"/>
          </w:tcPr>
          <w:p>
            <w:pPr>
              <w:pStyle w:val="Normal"/>
              <w:widowControl w:val="false"/>
              <w:jc w:val="right"/>
              <w:rPr>
                <w:sz w:val="20"/>
                <w:szCs w:val="20"/>
              </w:rPr>
            </w:pPr>
            <w:r>
              <w:rPr>
                <w:rFonts w:eastAsia="Times New Roman"/>
                <w:w w:val="99"/>
                <w:sz w:val="30"/>
                <w:szCs w:val="30"/>
              </w:rPr>
              <w:t>получить</w:t>
            </w:r>
          </w:p>
        </w:tc>
      </w:tr>
      <w:tr>
        <w:trPr>
          <w:trHeight w:val="412" w:hRule="atLeast"/>
        </w:trPr>
        <w:tc>
          <w:tcPr>
            <w:tcW w:w="4240" w:type="dxa"/>
            <w:tcBorders/>
            <w:vAlign w:val="bottom"/>
          </w:tcPr>
          <w:p>
            <w:pPr>
              <w:pStyle w:val="Normal"/>
              <w:widowControl w:val="false"/>
              <w:rPr>
                <w:sz w:val="20"/>
                <w:szCs w:val="20"/>
              </w:rPr>
            </w:pPr>
            <w:r>
              <w:rPr>
                <w:rFonts w:eastAsia="Times New Roman"/>
                <w:sz w:val="30"/>
                <w:szCs w:val="30"/>
              </w:rPr>
              <w:t>детерминированным способом.</w:t>
            </w:r>
          </w:p>
        </w:tc>
        <w:tc>
          <w:tcPr>
            <w:tcW w:w="300" w:type="dxa"/>
            <w:tcBorders/>
            <w:vAlign w:val="bottom"/>
          </w:tcPr>
          <w:p>
            <w:pPr>
              <w:pStyle w:val="Normal"/>
              <w:widowControl w:val="false"/>
              <w:rPr>
                <w:sz w:val="24"/>
                <w:szCs w:val="24"/>
              </w:rPr>
            </w:pPr>
            <w:r>
              <w:rPr>
                <w:sz w:val="24"/>
                <w:szCs w:val="24"/>
              </w:rPr>
            </w:r>
          </w:p>
        </w:tc>
        <w:tc>
          <w:tcPr>
            <w:tcW w:w="1141" w:type="dxa"/>
            <w:tcBorders/>
            <w:vAlign w:val="bottom"/>
          </w:tcPr>
          <w:p>
            <w:pPr>
              <w:pStyle w:val="Normal"/>
              <w:widowControl w:val="false"/>
              <w:rPr>
                <w:sz w:val="24"/>
                <w:szCs w:val="24"/>
              </w:rPr>
            </w:pPr>
            <w:r>
              <w:rPr>
                <w:sz w:val="24"/>
                <w:szCs w:val="24"/>
              </w:rPr>
            </w:r>
          </w:p>
        </w:tc>
        <w:tc>
          <w:tcPr>
            <w:tcW w:w="959" w:type="dxa"/>
            <w:tcBorders/>
            <w:vAlign w:val="bottom"/>
          </w:tcPr>
          <w:p>
            <w:pPr>
              <w:pStyle w:val="Normal"/>
              <w:widowControl w:val="false"/>
              <w:rPr>
                <w:sz w:val="24"/>
                <w:szCs w:val="24"/>
              </w:rPr>
            </w:pPr>
            <w:r>
              <w:rPr>
                <w:sz w:val="24"/>
                <w:szCs w:val="24"/>
              </w:rPr>
            </w:r>
          </w:p>
        </w:tc>
        <w:tc>
          <w:tcPr>
            <w:tcW w:w="1240" w:type="dxa"/>
            <w:tcBorders/>
            <w:vAlign w:val="bottom"/>
          </w:tcPr>
          <w:p>
            <w:pPr>
              <w:pStyle w:val="Normal"/>
              <w:widowControl w:val="false"/>
              <w:rPr>
                <w:sz w:val="24"/>
                <w:szCs w:val="24"/>
              </w:rPr>
            </w:pPr>
            <w:r>
              <w:rPr>
                <w:sz w:val="24"/>
                <w:szCs w:val="24"/>
              </w:rPr>
            </w:r>
          </w:p>
        </w:tc>
        <w:tc>
          <w:tcPr>
            <w:tcW w:w="1200" w:type="dxa"/>
            <w:tcBorders/>
            <w:vAlign w:val="bottom"/>
          </w:tcPr>
          <w:p>
            <w:pPr>
              <w:pStyle w:val="Normal"/>
              <w:widowControl w:val="false"/>
              <w:rPr>
                <w:sz w:val="24"/>
                <w:szCs w:val="24"/>
              </w:rPr>
            </w:pPr>
            <w:r>
              <w:rPr>
                <w:sz w:val="24"/>
                <w:szCs w:val="24"/>
              </w:rPr>
            </w:r>
          </w:p>
        </w:tc>
      </w:tr>
      <w:tr>
        <w:trPr>
          <w:trHeight w:val="416" w:hRule="atLeast"/>
        </w:trPr>
        <w:tc>
          <w:tcPr>
            <w:tcW w:w="4540" w:type="dxa"/>
            <w:gridSpan w:val="2"/>
            <w:tcBorders/>
            <w:vAlign w:val="bottom"/>
          </w:tcPr>
          <w:p>
            <w:pPr>
              <w:pStyle w:val="Normal"/>
              <w:widowControl w:val="false"/>
              <w:ind w:left="400" w:hanging="0"/>
              <w:rPr>
                <w:sz w:val="20"/>
                <w:szCs w:val="20"/>
              </w:rPr>
            </w:pPr>
            <w:r>
              <w:rPr>
                <w:rFonts w:eastAsia="Times New Roman"/>
                <w:sz w:val="30"/>
                <w:szCs w:val="30"/>
              </w:rPr>
              <w:t xml:space="preserve">Основной критерий выбора </w:t>
            </w:r>
            <w:r>
              <w:rPr>
                <w:rFonts w:eastAsia="Symbol" w:cs="Symbol" w:ascii="Symbol" w:hAnsi="Symbol"/>
                <w:sz w:val="29"/>
                <w:szCs w:val="29"/>
              </w:rPr>
              <w:t></w:t>
            </w:r>
            <w:r>
              <w:rPr>
                <w:rFonts w:eastAsia="Times New Roman"/>
                <w:i/>
                <w:iCs/>
                <w:sz w:val="29"/>
                <w:szCs w:val="29"/>
              </w:rPr>
              <w:t>t</w:t>
            </w:r>
          </w:p>
        </w:tc>
        <w:tc>
          <w:tcPr>
            <w:tcW w:w="4540" w:type="dxa"/>
            <w:gridSpan w:val="4"/>
            <w:tcBorders/>
            <w:vAlign w:val="bottom"/>
          </w:tcPr>
          <w:p>
            <w:pPr>
              <w:pStyle w:val="Normal"/>
              <w:widowControl w:val="false"/>
              <w:jc w:val="right"/>
              <w:rPr>
                <w:sz w:val="20"/>
                <w:szCs w:val="20"/>
              </w:rPr>
            </w:pPr>
            <w:r>
              <w:rPr>
                <w:rFonts w:eastAsia="Times New Roman"/>
                <w:sz w:val="30"/>
                <w:szCs w:val="30"/>
              </w:rPr>
              <w:t xml:space="preserve">— </w:t>
            </w:r>
            <w:r>
              <w:rPr>
                <w:rFonts w:eastAsia="Times New Roman"/>
                <w:sz w:val="30"/>
                <w:szCs w:val="30"/>
              </w:rPr>
              <w:t>он должен быть настолько мал,</w:t>
            </w:r>
          </w:p>
        </w:tc>
      </w:tr>
      <w:tr>
        <w:trPr>
          <w:trHeight w:val="412" w:hRule="atLeast"/>
        </w:trPr>
        <w:tc>
          <w:tcPr>
            <w:tcW w:w="4240" w:type="dxa"/>
            <w:tcBorders/>
            <w:vAlign w:val="bottom"/>
          </w:tcPr>
          <w:p>
            <w:pPr>
              <w:pStyle w:val="Normal"/>
              <w:widowControl w:val="false"/>
              <w:rPr>
                <w:sz w:val="20"/>
                <w:szCs w:val="20"/>
              </w:rPr>
            </w:pPr>
            <w:r>
              <w:rPr>
                <w:rFonts w:eastAsia="Times New Roman"/>
                <w:sz w:val="30"/>
                <w:szCs w:val="30"/>
              </w:rPr>
              <w:t>чтобы  не  пропустить  событие</w:t>
            </w:r>
          </w:p>
        </w:tc>
        <w:tc>
          <w:tcPr>
            <w:tcW w:w="300" w:type="dxa"/>
            <w:tcBorders/>
            <w:vAlign w:val="bottom"/>
          </w:tcPr>
          <w:p>
            <w:pPr>
              <w:pStyle w:val="Normal"/>
              <w:widowControl w:val="false"/>
              <w:ind w:left="140" w:hanging="0"/>
              <w:rPr>
                <w:sz w:val="20"/>
                <w:szCs w:val="20"/>
              </w:rPr>
            </w:pPr>
            <w:r>
              <w:rPr>
                <w:rFonts w:eastAsia="Times New Roman"/>
                <w:w w:val="98"/>
                <w:sz w:val="30"/>
                <w:szCs w:val="30"/>
              </w:rPr>
              <w:t>в</w:t>
            </w:r>
          </w:p>
        </w:tc>
        <w:tc>
          <w:tcPr>
            <w:tcW w:w="2100" w:type="dxa"/>
            <w:gridSpan w:val="2"/>
            <w:tcBorders/>
            <w:vAlign w:val="bottom"/>
          </w:tcPr>
          <w:p>
            <w:pPr>
              <w:pStyle w:val="Normal"/>
              <w:widowControl w:val="false"/>
              <w:ind w:left="180" w:hanging="0"/>
              <w:rPr>
                <w:sz w:val="20"/>
                <w:szCs w:val="20"/>
              </w:rPr>
            </w:pPr>
            <w:r>
              <w:rPr>
                <w:rFonts w:eastAsia="Times New Roman"/>
                <w:sz w:val="30"/>
                <w:szCs w:val="30"/>
              </w:rPr>
              <w:t>моделируемой</w:t>
            </w:r>
          </w:p>
        </w:tc>
        <w:tc>
          <w:tcPr>
            <w:tcW w:w="1240" w:type="dxa"/>
            <w:tcBorders/>
            <w:vAlign w:val="bottom"/>
          </w:tcPr>
          <w:p>
            <w:pPr>
              <w:pStyle w:val="Normal"/>
              <w:widowControl w:val="false"/>
              <w:ind w:left="140" w:hanging="0"/>
              <w:rPr>
                <w:sz w:val="20"/>
                <w:szCs w:val="20"/>
              </w:rPr>
            </w:pPr>
            <w:r>
              <w:rPr>
                <w:rFonts w:eastAsia="Times New Roman"/>
                <w:w w:val="99"/>
                <w:sz w:val="30"/>
                <w:szCs w:val="30"/>
              </w:rPr>
              <w:t>системе,</w:t>
            </w:r>
          </w:p>
        </w:tc>
        <w:tc>
          <w:tcPr>
            <w:tcW w:w="1200" w:type="dxa"/>
            <w:tcBorders/>
            <w:vAlign w:val="bottom"/>
          </w:tcPr>
          <w:p>
            <w:pPr>
              <w:pStyle w:val="Normal"/>
              <w:widowControl w:val="false"/>
              <w:jc w:val="right"/>
              <w:rPr>
                <w:sz w:val="20"/>
                <w:szCs w:val="20"/>
              </w:rPr>
            </w:pPr>
            <w:r>
              <w:rPr>
                <w:rFonts w:eastAsia="Times New Roman"/>
                <w:sz w:val="30"/>
                <w:szCs w:val="30"/>
              </w:rPr>
              <w:t>которое</w:t>
            </w:r>
          </w:p>
        </w:tc>
      </w:tr>
    </w:tbl>
    <w:p>
      <w:pPr>
        <w:pStyle w:val="Normal"/>
        <w:spacing w:lineRule="exact" w:line="200"/>
        <w:rPr>
          <w:sz w:val="20"/>
          <w:szCs w:val="20"/>
        </w:rPr>
      </w:pPr>
      <w:r>
        <w:rPr>
          <w:sz w:val="20"/>
          <w:szCs w:val="20"/>
        </w:rPr>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23"/>
        <w:rPr>
          <w:sz w:val="20"/>
          <w:szCs w:val="20"/>
        </w:rPr>
      </w:pPr>
      <w:r>
        <w:rPr>
          <w:sz w:val="20"/>
          <w:szCs w:val="20"/>
        </w:rPr>
      </w:r>
    </w:p>
    <w:p>
      <w:pPr>
        <w:pStyle w:val="Normal"/>
        <w:rPr>
          <w:sz w:val="20"/>
          <w:szCs w:val="20"/>
        </w:rPr>
      </w:pPr>
      <w:r>
        <w:rPr>
          <w:rFonts w:eastAsia="Times New Roman"/>
          <w:sz w:val="24"/>
          <w:szCs w:val="24"/>
        </w:rPr>
        <w:t>14</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95"/>
        <w:jc w:val="both"/>
        <w:rPr>
          <w:sz w:val="20"/>
          <w:szCs w:val="20"/>
        </w:rPr>
      </w:pPr>
      <w:r>
        <w:rPr>
          <w:rFonts w:eastAsia="Times New Roman"/>
          <w:sz w:val="30"/>
          <w:szCs w:val="30"/>
        </w:rPr>
        <w:t xml:space="preserve">должно быть учтено при выбранной детальности моделирования. Метод неэффективен, т. к. при его использовании постоянно проверяется состояние объектов моделирования, не изменяющихся при этом, особенно при малых </w:t>
      </w:r>
      <w:r>
        <w:rPr>
          <w:rFonts w:eastAsia="Symbol" w:cs="Symbol" w:ascii="Symbol" w:hAnsi="Symbol"/>
          <w:sz w:val="29"/>
          <w:szCs w:val="29"/>
        </w:rPr>
        <w:t></w:t>
      </w:r>
      <w:r>
        <w:rPr>
          <w:rFonts w:eastAsia="Times New Roman"/>
          <w:i/>
          <w:iCs/>
          <w:sz w:val="29"/>
          <w:szCs w:val="29"/>
        </w:rPr>
        <w:t>t</w:t>
      </w:r>
      <w:r>
        <w:rPr>
          <w:rFonts w:eastAsia="Times New Roman"/>
          <w:sz w:val="30"/>
          <w:szCs w:val="30"/>
        </w:rPr>
        <w:t xml:space="preserve"> .</w:t>
      </w:r>
    </w:p>
    <w:p>
      <w:pPr>
        <w:pStyle w:val="Normal"/>
        <w:spacing w:lineRule="exact" w:line="2"/>
        <w:rPr>
          <w:sz w:val="20"/>
          <w:szCs w:val="20"/>
        </w:rPr>
      </w:pPr>
      <w:r>
        <w:rPr>
          <w:sz w:val="20"/>
          <w:szCs w:val="20"/>
        </w:rPr>
      </w:r>
    </w:p>
    <w:p>
      <w:pPr>
        <w:pStyle w:val="Normal"/>
        <w:numPr>
          <w:ilvl w:val="0"/>
          <w:numId w:val="13"/>
        </w:numPr>
        <w:tabs>
          <w:tab w:val="clear" w:pos="720"/>
          <w:tab w:val="left" w:pos="700" w:leader="none"/>
        </w:tabs>
        <w:ind w:left="700" w:hanging="306"/>
        <w:rPr>
          <w:rFonts w:eastAsia="Times New Roman"/>
          <w:b/>
          <w:b/>
          <w:bCs/>
          <w:i/>
          <w:i/>
          <w:iCs/>
          <w:sz w:val="30"/>
          <w:szCs w:val="30"/>
        </w:rPr>
      </w:pPr>
      <w:r>
        <w:rPr>
          <w:rFonts w:eastAsia="Times New Roman"/>
          <w:b/>
          <w:bCs/>
          <w:i/>
          <w:iCs/>
          <w:sz w:val="30"/>
          <w:szCs w:val="30"/>
        </w:rPr>
        <w:t>Подход особых событий.</w:t>
      </w:r>
    </w:p>
    <w:p>
      <w:pPr>
        <w:pStyle w:val="Normal"/>
        <w:spacing w:lineRule="exact" w:line="66"/>
        <w:rPr>
          <w:sz w:val="20"/>
          <w:szCs w:val="20"/>
        </w:rPr>
      </w:pPr>
      <w:r>
        <w:rPr>
          <w:sz w:val="20"/>
          <w:szCs w:val="20"/>
        </w:rPr>
      </w:r>
    </w:p>
    <w:p>
      <w:pPr>
        <w:pStyle w:val="Normal"/>
        <w:spacing w:lineRule="auto" w:line="288"/>
        <w:ind w:firstLine="396"/>
        <w:jc w:val="both"/>
        <w:rPr>
          <w:sz w:val="20"/>
          <w:szCs w:val="20"/>
        </w:rPr>
      </w:pPr>
      <w:r>
        <w:rPr>
          <w:rFonts w:eastAsia="Times New Roman"/>
          <w:sz w:val="30"/>
          <w:szCs w:val="30"/>
        </w:rPr>
        <w:t>При исследовании реальной системы интервалы, в которых состояние не меняется, не представляют интереса. Имеют значение только значимые (изменяющие состояние) переходы системы в некоторые моменты времени. Эти переходы определяются особыми состояниями или событиями.</w:t>
      </w:r>
    </w:p>
    <w:p>
      <w:pPr>
        <w:pStyle w:val="Normal"/>
        <w:spacing w:lineRule="exact" w:line="1"/>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Рассмотрим некоторые типы особых событий, которые изменяют состояние системы:</w:t>
      </w:r>
    </w:p>
    <w:p>
      <w:pPr>
        <w:pStyle w:val="Normal"/>
        <w:numPr>
          <w:ilvl w:val="0"/>
          <w:numId w:val="14"/>
        </w:numPr>
        <w:tabs>
          <w:tab w:val="clear" w:pos="720"/>
          <w:tab w:val="left" w:pos="940" w:leader="none"/>
        </w:tabs>
        <w:ind w:left="940" w:hanging="373"/>
        <w:rPr>
          <w:rFonts w:eastAsia="Times New Roman"/>
          <w:sz w:val="32"/>
          <w:szCs w:val="32"/>
        </w:rPr>
      </w:pPr>
      <w:r>
        <w:rPr>
          <w:rFonts w:eastAsia="Times New Roman"/>
          <w:sz w:val="32"/>
          <w:szCs w:val="32"/>
        </w:rPr>
        <w:t>Поступление заявки в СМО (момент генерации заявки источником);</w:t>
      </w:r>
    </w:p>
    <w:p>
      <w:pPr>
        <w:pStyle w:val="Normal"/>
        <w:spacing w:lineRule="exact" w:line="102"/>
        <w:rPr>
          <w:rFonts w:eastAsia="Times New Roman"/>
          <w:sz w:val="27"/>
          <w:szCs w:val="27"/>
        </w:rPr>
      </w:pPr>
      <w:r>
        <w:rPr>
          <w:rFonts w:eastAsia="Times New Roman"/>
          <w:sz w:val="27"/>
          <w:szCs w:val="27"/>
        </w:rPr>
      </w:r>
    </w:p>
    <w:p>
      <w:pPr>
        <w:pStyle w:val="Normal"/>
        <w:numPr>
          <w:ilvl w:val="0"/>
          <w:numId w:val="14"/>
        </w:numPr>
        <w:tabs>
          <w:tab w:val="clear" w:pos="720"/>
          <w:tab w:val="left" w:pos="1050" w:leader="none"/>
        </w:tabs>
        <w:spacing w:lineRule="auto" w:line="288"/>
        <w:ind w:left="560" w:firstLine="7"/>
        <w:rPr>
          <w:rFonts w:eastAsia="Times New Roman"/>
          <w:sz w:val="30"/>
          <w:szCs w:val="30"/>
        </w:rPr>
      </w:pPr>
      <w:r>
        <w:rPr>
          <w:rFonts w:eastAsia="Times New Roman"/>
          <w:sz w:val="30"/>
          <w:szCs w:val="30"/>
        </w:rPr>
        <w:t>Освобождение прибора (готовность прибора взять заявку на обслуживание);</w:t>
      </w:r>
    </w:p>
    <w:p>
      <w:pPr>
        <w:pStyle w:val="Normal"/>
        <w:numPr>
          <w:ilvl w:val="0"/>
          <w:numId w:val="14"/>
        </w:numPr>
        <w:tabs>
          <w:tab w:val="clear" w:pos="720"/>
          <w:tab w:val="left" w:pos="956" w:leader="none"/>
        </w:tabs>
        <w:spacing w:lineRule="auto" w:line="288"/>
        <w:ind w:left="560" w:firstLine="7"/>
        <w:rPr>
          <w:rFonts w:eastAsia="Times New Roman"/>
          <w:sz w:val="30"/>
          <w:szCs w:val="30"/>
        </w:rPr>
      </w:pPr>
      <w:r>
        <w:rPr>
          <w:rFonts w:eastAsia="Times New Roman"/>
          <w:sz w:val="30"/>
          <w:szCs w:val="30"/>
        </w:rPr>
        <w:t>Окончание процесса моделирования, т. е. момент прекращения генерации заявок источниками.</w:t>
      </w:r>
    </w:p>
    <w:p>
      <w:pPr>
        <w:pStyle w:val="Normal"/>
        <w:ind w:left="560" w:hanging="0"/>
        <w:rPr>
          <w:rFonts w:eastAsia="Times New Roman"/>
          <w:sz w:val="30"/>
          <w:szCs w:val="30"/>
        </w:rPr>
      </w:pPr>
      <w:r>
        <w:rPr>
          <w:rFonts w:eastAsia="Times New Roman"/>
          <w:sz w:val="30"/>
          <w:szCs w:val="30"/>
        </w:rPr>
        <w:t>Использование  принципа  особых  состояний  для  построения</w:t>
      </w:r>
    </w:p>
    <w:p>
      <w:pPr>
        <w:pStyle w:val="Normal"/>
        <w:spacing w:lineRule="exact" w:line="70"/>
        <w:rPr>
          <w:sz w:val="20"/>
          <w:szCs w:val="20"/>
        </w:rPr>
      </w:pPr>
      <w:r>
        <w:rPr>
          <w:sz w:val="20"/>
          <w:szCs w:val="20"/>
        </w:rPr>
      </w:r>
    </w:p>
    <w:p>
      <w:pPr>
        <w:pStyle w:val="Normal"/>
        <w:spacing w:lineRule="auto" w:line="288"/>
        <w:jc w:val="both"/>
        <w:rPr>
          <w:sz w:val="20"/>
          <w:szCs w:val="20"/>
        </w:rPr>
      </w:pPr>
      <w:r>
        <w:rPr>
          <w:rFonts w:eastAsia="Times New Roman"/>
          <w:sz w:val="30"/>
          <w:szCs w:val="30"/>
        </w:rPr>
        <w:t>имитационной модели ВС наиболее эффективно. В настоящей работе предлагается использовать именно этот принцип (Приложение ).</w:t>
      </w:r>
    </w:p>
    <w:p>
      <w:pPr>
        <w:pStyle w:val="Normal"/>
        <w:spacing w:lineRule="auto" w:line="285"/>
        <w:ind w:firstLine="566"/>
        <w:jc w:val="both"/>
        <w:rPr>
          <w:sz w:val="20"/>
          <w:szCs w:val="20"/>
        </w:rPr>
      </w:pPr>
      <w:r>
        <w:rPr>
          <w:rFonts w:eastAsia="Times New Roman"/>
          <w:sz w:val="30"/>
          <w:szCs w:val="30"/>
        </w:rPr>
        <w:t>Моделирование работы ВС (рис.2) существенным образом зависит от характеристик элементов системы и их свойств, т. е. от параметров системы.</w:t>
      </w:r>
    </w:p>
    <w:p>
      <w:pPr>
        <w:pStyle w:val="Normal"/>
        <w:spacing w:lineRule="exact" w:line="3"/>
        <w:rPr>
          <w:sz w:val="20"/>
          <w:szCs w:val="20"/>
        </w:rPr>
      </w:pPr>
      <w:r>
        <w:rPr>
          <w:sz w:val="20"/>
          <w:szCs w:val="20"/>
        </w:rPr>
      </w:r>
    </w:p>
    <w:p>
      <w:pPr>
        <w:pStyle w:val="Normal"/>
        <w:ind w:left="560" w:hanging="0"/>
        <w:rPr>
          <w:sz w:val="20"/>
          <w:szCs w:val="20"/>
        </w:rPr>
      </w:pPr>
      <w:r>
        <w:rPr>
          <w:rFonts w:eastAsia="Times New Roman"/>
          <w:sz w:val="30"/>
          <w:szCs w:val="30"/>
        </w:rPr>
        <w:t>Параметрами моделируемой ВС являются:</w:t>
      </w:r>
    </w:p>
    <w:p>
      <w:pPr>
        <w:pStyle w:val="Normal"/>
        <w:spacing w:lineRule="exact" w:line="70"/>
        <w:rPr>
          <w:sz w:val="20"/>
          <w:szCs w:val="20"/>
        </w:rPr>
      </w:pPr>
      <w:r>
        <w:rPr>
          <w:sz w:val="20"/>
          <w:szCs w:val="20"/>
        </w:rPr>
      </w:r>
    </w:p>
    <w:p>
      <w:pPr>
        <w:pStyle w:val="Normal"/>
        <w:numPr>
          <w:ilvl w:val="0"/>
          <w:numId w:val="15"/>
        </w:numPr>
        <w:tabs>
          <w:tab w:val="clear" w:pos="720"/>
          <w:tab w:val="left" w:pos="940" w:leader="none"/>
        </w:tabs>
        <w:ind w:left="940" w:hanging="373"/>
        <w:rPr>
          <w:rFonts w:eastAsia="Times New Roman"/>
          <w:sz w:val="30"/>
          <w:szCs w:val="30"/>
        </w:rPr>
      </w:pPr>
      <w:r>
        <w:rPr>
          <w:rFonts w:eastAsia="Times New Roman"/>
          <w:sz w:val="30"/>
          <w:szCs w:val="30"/>
        </w:rPr>
        <w:t>Источники (количество и тип);</w:t>
      </w:r>
    </w:p>
    <w:p>
      <w:pPr>
        <w:pStyle w:val="Normal"/>
        <w:spacing w:lineRule="exact" w:line="67"/>
        <w:rPr>
          <w:rFonts w:eastAsia="Times New Roman"/>
          <w:sz w:val="30"/>
          <w:szCs w:val="30"/>
        </w:rPr>
      </w:pPr>
      <w:r>
        <w:rPr>
          <w:rFonts w:eastAsia="Times New Roman"/>
          <w:sz w:val="30"/>
          <w:szCs w:val="30"/>
        </w:rPr>
      </w:r>
    </w:p>
    <w:p>
      <w:pPr>
        <w:pStyle w:val="Normal"/>
        <w:numPr>
          <w:ilvl w:val="0"/>
          <w:numId w:val="15"/>
        </w:numPr>
        <w:tabs>
          <w:tab w:val="clear" w:pos="720"/>
          <w:tab w:val="left" w:pos="937" w:leader="none"/>
        </w:tabs>
        <w:spacing w:lineRule="auto" w:line="288"/>
        <w:ind w:left="560" w:right="40" w:firstLine="7"/>
        <w:rPr>
          <w:rFonts w:eastAsia="Times New Roman"/>
          <w:sz w:val="30"/>
          <w:szCs w:val="30"/>
        </w:rPr>
      </w:pPr>
      <w:r>
        <w:rPr>
          <w:rFonts w:eastAsia="Times New Roman"/>
          <w:sz w:val="30"/>
          <w:szCs w:val="30"/>
        </w:rPr>
        <w:t>Закон генерации заявок источниками (детерминированный или случайный);</w:t>
      </w:r>
    </w:p>
    <w:p>
      <w:pPr>
        <w:pStyle w:val="Normal"/>
        <w:numPr>
          <w:ilvl w:val="0"/>
          <w:numId w:val="15"/>
        </w:numPr>
        <w:tabs>
          <w:tab w:val="clear" w:pos="720"/>
          <w:tab w:val="left" w:pos="940" w:leader="none"/>
        </w:tabs>
        <w:ind w:left="940" w:hanging="373"/>
        <w:rPr>
          <w:rFonts w:eastAsia="Times New Roman"/>
          <w:sz w:val="30"/>
          <w:szCs w:val="30"/>
        </w:rPr>
      </w:pPr>
      <w:r>
        <w:rPr>
          <w:rFonts w:eastAsia="Times New Roman"/>
          <w:sz w:val="30"/>
          <w:szCs w:val="30"/>
        </w:rPr>
        <w:t>Приборы (количество);</w:t>
      </w:r>
    </w:p>
    <w:p>
      <w:pPr>
        <w:pStyle w:val="Normal"/>
        <w:spacing w:lineRule="exact" w:line="70"/>
        <w:rPr>
          <w:rFonts w:eastAsia="Times New Roman"/>
          <w:sz w:val="30"/>
          <w:szCs w:val="30"/>
        </w:rPr>
      </w:pPr>
      <w:r>
        <w:rPr>
          <w:rFonts w:eastAsia="Times New Roman"/>
          <w:sz w:val="30"/>
          <w:szCs w:val="30"/>
        </w:rPr>
      </w:r>
    </w:p>
    <w:p>
      <w:pPr>
        <w:pStyle w:val="Normal"/>
        <w:numPr>
          <w:ilvl w:val="0"/>
          <w:numId w:val="15"/>
        </w:numPr>
        <w:tabs>
          <w:tab w:val="clear" w:pos="720"/>
          <w:tab w:val="left" w:pos="937" w:leader="none"/>
        </w:tabs>
        <w:spacing w:lineRule="auto" w:line="285"/>
        <w:ind w:left="560" w:right="320" w:firstLine="7"/>
        <w:rPr>
          <w:rFonts w:eastAsia="Times New Roman"/>
          <w:sz w:val="30"/>
          <w:szCs w:val="30"/>
        </w:rPr>
      </w:pPr>
      <w:r>
        <w:rPr>
          <w:rFonts w:eastAsia="Times New Roman"/>
          <w:sz w:val="30"/>
          <w:szCs w:val="30"/>
        </w:rPr>
        <w:t>Закон обслуживания заявок приборами (детерминированный или случайный);</w:t>
      </w:r>
    </w:p>
    <w:p>
      <w:pPr>
        <w:pStyle w:val="Normal"/>
        <w:numPr>
          <w:ilvl w:val="0"/>
          <w:numId w:val="15"/>
        </w:numPr>
        <w:tabs>
          <w:tab w:val="clear" w:pos="720"/>
          <w:tab w:val="left" w:pos="940" w:leader="none"/>
        </w:tabs>
        <w:ind w:left="940" w:hanging="373"/>
        <w:rPr>
          <w:rFonts w:eastAsia="Times New Roman"/>
          <w:sz w:val="30"/>
          <w:szCs w:val="30"/>
        </w:rPr>
      </w:pPr>
      <w:r>
        <w:rPr>
          <w:rFonts w:eastAsia="Times New Roman"/>
          <w:sz w:val="30"/>
          <w:szCs w:val="30"/>
        </w:rPr>
        <w:t>Емкость и тип буферной памяти (БП);</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3"/>
        <w:rPr>
          <w:sz w:val="20"/>
          <w:szCs w:val="20"/>
        </w:rPr>
      </w:pPr>
      <w:r>
        <w:rPr>
          <w:sz w:val="20"/>
          <w:szCs w:val="20"/>
        </w:rPr>
      </w:r>
    </w:p>
    <w:p>
      <w:pPr>
        <w:pStyle w:val="Normal"/>
        <w:ind w:left="8820" w:hanging="0"/>
        <w:rPr>
          <w:sz w:val="20"/>
          <w:szCs w:val="20"/>
        </w:rPr>
      </w:pPr>
      <w:r>
        <w:rPr>
          <w:rFonts w:eastAsia="Times New Roman"/>
          <w:sz w:val="24"/>
          <w:szCs w:val="24"/>
        </w:rPr>
        <w:t>15</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0"/>
        <w:ind w:right="20" w:firstLine="566"/>
        <w:jc w:val="both"/>
        <w:rPr>
          <w:sz w:val="20"/>
          <w:szCs w:val="20"/>
        </w:rPr>
      </w:pPr>
      <w:r>
        <w:rPr>
          <w:rFonts w:eastAsia="Times New Roman"/>
          <w:sz w:val="30"/>
          <w:szCs w:val="30"/>
        </w:rPr>
        <w:t>Каждая заявка, сгенерированная источником, имеет свои характеристики:</w:t>
      </w:r>
    </w:p>
    <w:p>
      <w:pPr>
        <w:pStyle w:val="Normal"/>
        <w:spacing w:lineRule="exact" w:line="1"/>
        <w:rPr>
          <w:sz w:val="20"/>
          <w:szCs w:val="20"/>
        </w:rPr>
      </w:pPr>
      <w:r>
        <w:rPr>
          <w:sz w:val="20"/>
          <w:szCs w:val="20"/>
        </w:rPr>
      </w:r>
    </w:p>
    <w:p>
      <w:pPr>
        <w:pStyle w:val="Normal"/>
        <w:tabs>
          <w:tab w:val="clear" w:pos="720"/>
          <w:tab w:val="left" w:pos="1420" w:leader="none"/>
          <w:tab w:val="left" w:pos="1980" w:leader="none"/>
          <w:tab w:val="left" w:pos="3000" w:leader="none"/>
          <w:tab w:val="left" w:pos="4560" w:leader="none"/>
          <w:tab w:val="left" w:pos="5660" w:leader="none"/>
          <w:tab w:val="left" w:pos="6080" w:leader="none"/>
          <w:tab w:val="left" w:pos="6540" w:leader="none"/>
          <w:tab w:val="left" w:pos="7100" w:leader="none"/>
          <w:tab w:val="left" w:pos="8160" w:leader="none"/>
        </w:tabs>
        <w:ind w:left="600" w:hanging="0"/>
        <w:rPr>
          <w:sz w:val="20"/>
          <w:szCs w:val="20"/>
        </w:rPr>
      </w:pPr>
      <w:r>
        <w:rPr>
          <w:rFonts w:eastAsia="Times New Roman"/>
          <w:sz w:val="31"/>
          <w:szCs w:val="31"/>
        </w:rPr>
        <w:t>T</w:t>
      </w:r>
      <w:r>
        <w:rPr>
          <w:rFonts w:eastAsia="Times New Roman"/>
          <w:sz w:val="40"/>
          <w:szCs w:val="40"/>
          <w:vertAlign w:val="subscript"/>
        </w:rPr>
        <w:t>вх</w:t>
      </w:r>
      <w:r>
        <w:rPr>
          <w:sz w:val="20"/>
          <w:szCs w:val="20"/>
        </w:rPr>
        <w:tab/>
      </w:r>
      <w:r>
        <w:rPr>
          <w:rFonts w:eastAsia="Times New Roman"/>
          <w:sz w:val="30"/>
          <w:szCs w:val="30"/>
        </w:rPr>
        <w:t>—</w:t>
      </w:r>
      <w:r>
        <w:rPr>
          <w:sz w:val="20"/>
          <w:szCs w:val="20"/>
        </w:rPr>
        <w:tab/>
      </w:r>
      <w:r>
        <w:rPr>
          <w:rFonts w:eastAsia="Times New Roman"/>
          <w:sz w:val="30"/>
          <w:szCs w:val="30"/>
        </w:rPr>
        <w:t>время</w:t>
        <w:tab/>
        <w:t>генерации</w:t>
        <w:tab/>
        <w:t>заявок</w:t>
        <w:tab/>
        <w:t>и</w:t>
      </w:r>
      <w:r>
        <w:rPr>
          <w:sz w:val="20"/>
          <w:szCs w:val="20"/>
        </w:rPr>
        <w:tab/>
      </w:r>
      <w:r>
        <w:rPr>
          <w:rFonts w:eastAsia="Times New Roman"/>
          <w:sz w:val="30"/>
          <w:szCs w:val="30"/>
        </w:rPr>
        <w:t>N</w:t>
        <w:tab/>
        <w:t>—</w:t>
      </w:r>
      <w:r>
        <w:rPr>
          <w:sz w:val="20"/>
          <w:szCs w:val="20"/>
        </w:rPr>
        <w:tab/>
      </w:r>
      <w:r>
        <w:rPr>
          <w:rFonts w:eastAsia="Times New Roman"/>
          <w:sz w:val="30"/>
          <w:szCs w:val="30"/>
        </w:rPr>
        <w:t>номер</w:t>
      </w:r>
      <w:r>
        <w:rPr>
          <w:sz w:val="20"/>
          <w:szCs w:val="20"/>
        </w:rPr>
        <w:tab/>
      </w:r>
      <w:r>
        <w:rPr>
          <w:rFonts w:eastAsia="Times New Roman"/>
          <w:sz w:val="29"/>
          <w:szCs w:val="29"/>
        </w:rPr>
        <w:t>заявки,</w:t>
      </w:r>
    </w:p>
    <w:p>
      <w:pPr>
        <w:pStyle w:val="Normal"/>
        <w:spacing w:lineRule="exact" w:line="26"/>
        <w:rPr>
          <w:sz w:val="20"/>
          <w:szCs w:val="20"/>
        </w:rPr>
      </w:pPr>
      <w:r>
        <w:rPr>
          <w:sz w:val="20"/>
          <w:szCs w:val="20"/>
        </w:rPr>
      </w:r>
    </w:p>
    <w:p>
      <w:pPr>
        <w:pStyle w:val="Normal"/>
        <w:spacing w:lineRule="auto" w:line="300"/>
        <w:ind w:right="20" w:hanging="0"/>
        <w:jc w:val="both"/>
        <w:rPr>
          <w:sz w:val="20"/>
          <w:szCs w:val="20"/>
        </w:rPr>
      </w:pPr>
      <w:r>
        <w:rPr>
          <w:rFonts w:eastAsia="Times New Roman"/>
          <w:sz w:val="30"/>
          <w:szCs w:val="30"/>
        </w:rPr>
        <w:t>составленный из номера источника, сгенерировавшего заявку, и порядкового номера заявки, сгенерированной этим источником. Например, заявка с номером (2,3) — третья заявка от второго источника.</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8"/>
        <w:rPr>
          <w:sz w:val="20"/>
          <w:szCs w:val="20"/>
        </w:rPr>
      </w:pPr>
      <w:r>
        <w:rPr>
          <w:sz w:val="20"/>
          <w:szCs w:val="20"/>
        </w:rPr>
      </w:r>
    </w:p>
    <w:p>
      <w:pPr>
        <w:pStyle w:val="Normal"/>
        <w:numPr>
          <w:ilvl w:val="0"/>
          <w:numId w:val="16"/>
        </w:numPr>
        <w:tabs>
          <w:tab w:val="clear" w:pos="720"/>
          <w:tab w:val="left" w:pos="1488" w:leader="none"/>
        </w:tabs>
        <w:spacing w:lineRule="auto" w:line="333"/>
        <w:ind w:left="2040" w:right="1220" w:hanging="911"/>
        <w:rPr>
          <w:rFonts w:eastAsia="Times New Roman"/>
          <w:b/>
          <w:b/>
          <w:bCs/>
          <w:sz w:val="36"/>
          <w:szCs w:val="36"/>
        </w:rPr>
      </w:pPr>
      <w:r>
        <w:rPr>
          <w:rFonts w:eastAsia="Times New Roman"/>
          <w:b/>
          <w:bCs/>
          <w:sz w:val="36"/>
          <w:szCs w:val="36"/>
        </w:rPr>
        <w:t>ОБЩАЯ ПОСТАНОВКА ЗАДАЧИ НА ПРАКТИЧЕСКУЮ РАБОТУ.</w:t>
      </w:r>
    </w:p>
    <w:p>
      <w:pPr>
        <w:pStyle w:val="Normal"/>
        <w:spacing w:lineRule="exact" w:line="91"/>
        <w:rPr>
          <w:sz w:val="20"/>
          <w:szCs w:val="20"/>
        </w:rPr>
      </w:pPr>
      <w:r>
        <w:rPr>
          <w:sz w:val="20"/>
          <w:szCs w:val="20"/>
        </w:rPr>
      </w:r>
    </w:p>
    <w:p>
      <w:pPr>
        <w:pStyle w:val="Normal"/>
        <w:spacing w:lineRule="auto" w:line="295"/>
        <w:ind w:firstLine="566"/>
        <w:jc w:val="both"/>
        <w:rPr>
          <w:sz w:val="20"/>
          <w:szCs w:val="20"/>
        </w:rPr>
      </w:pPr>
      <w:r>
        <w:rPr>
          <w:rFonts w:eastAsia="Times New Roman"/>
          <w:sz w:val="30"/>
          <w:szCs w:val="30"/>
        </w:rPr>
        <w:t>Индивидуальное задание на работу представляется формализованным описанием вычислительной системы в терминах СМО в виде некоторой закодированной строчки — формулы задания (Приложение 1). Информация, необходимая для расшифровки формулы, приведена в Приложениях 2 и 3.</w:t>
      </w:r>
    </w:p>
    <w:p>
      <w:pPr>
        <w:pStyle w:val="Normal"/>
        <w:spacing w:lineRule="exact" w:line="170"/>
        <w:rPr>
          <w:sz w:val="20"/>
          <w:szCs w:val="20"/>
        </w:rPr>
      </w:pPr>
      <w:r>
        <w:rPr>
          <w:sz w:val="20"/>
          <w:szCs w:val="20"/>
        </w:rPr>
      </w:r>
    </w:p>
    <w:p>
      <w:pPr>
        <w:pStyle w:val="Normal"/>
        <w:ind w:left="500" w:hanging="0"/>
        <w:rPr>
          <w:sz w:val="20"/>
          <w:szCs w:val="20"/>
        </w:rPr>
      </w:pPr>
      <w:r>
        <w:rPr>
          <w:rFonts w:eastAsia="Times New Roman"/>
          <w:b/>
          <w:bCs/>
          <w:sz w:val="30"/>
          <w:szCs w:val="30"/>
        </w:rPr>
        <w:t>3.1. ФОРМУЛИРОВКА ОБЩЕЙ ПОСТАНОВКИ ЗАДАЧИ.</w:t>
      </w:r>
    </w:p>
    <w:p>
      <w:pPr>
        <w:pStyle w:val="Normal"/>
        <w:spacing w:lineRule="exact" w:line="195"/>
        <w:rPr>
          <w:sz w:val="20"/>
          <w:szCs w:val="20"/>
        </w:rPr>
      </w:pPr>
      <w:r>
        <w:rPr>
          <w:sz w:val="20"/>
          <w:szCs w:val="20"/>
        </w:rPr>
      </w:r>
    </w:p>
    <w:p>
      <w:pPr>
        <w:pStyle w:val="Normal"/>
        <w:ind w:left="920" w:hanging="0"/>
        <w:rPr>
          <w:sz w:val="20"/>
          <w:szCs w:val="20"/>
        </w:rPr>
      </w:pPr>
      <w:r>
        <w:rPr>
          <w:rFonts w:eastAsia="Times New Roman"/>
          <w:sz w:val="30"/>
          <w:szCs w:val="30"/>
        </w:rPr>
        <w:t>Исходные данные к работе:</w:t>
      </w:r>
    </w:p>
    <w:p>
      <w:pPr>
        <w:pStyle w:val="Normal"/>
        <w:spacing w:lineRule="exact" w:line="68"/>
        <w:rPr>
          <w:sz w:val="20"/>
          <w:szCs w:val="20"/>
        </w:rPr>
      </w:pPr>
      <w:r>
        <w:rPr>
          <w:sz w:val="20"/>
          <w:szCs w:val="20"/>
        </w:rPr>
      </w:r>
    </w:p>
    <w:p>
      <w:pPr>
        <w:pStyle w:val="Normal"/>
        <w:numPr>
          <w:ilvl w:val="0"/>
          <w:numId w:val="17"/>
        </w:numPr>
        <w:tabs>
          <w:tab w:val="clear" w:pos="720"/>
          <w:tab w:val="left" w:pos="474" w:leader="none"/>
        </w:tabs>
        <w:spacing w:lineRule="auto" w:line="288"/>
        <w:ind w:left="560" w:right="4280" w:hanging="382"/>
        <w:rPr>
          <w:rFonts w:eastAsia="Times New Roman"/>
          <w:sz w:val="30"/>
          <w:szCs w:val="30"/>
        </w:rPr>
      </w:pPr>
      <w:r>
        <w:rPr>
          <w:rFonts w:eastAsia="Times New Roman"/>
          <w:sz w:val="30"/>
          <w:szCs w:val="30"/>
        </w:rPr>
        <w:t>Характеристика входного потока: 1.1. Тип источников</w:t>
      </w:r>
    </w:p>
    <w:p>
      <w:pPr>
        <w:pStyle w:val="Normal"/>
        <w:ind w:left="560" w:hanging="0"/>
        <w:rPr>
          <w:rFonts w:eastAsia="Times New Roman"/>
          <w:sz w:val="30"/>
          <w:szCs w:val="30"/>
        </w:rPr>
      </w:pPr>
      <w:r>
        <w:rPr>
          <w:rFonts w:eastAsia="Times New Roman"/>
          <w:sz w:val="30"/>
          <w:szCs w:val="30"/>
        </w:rPr>
        <w:t>1.2. Количество источников</w:t>
      </w:r>
    </w:p>
    <w:p>
      <w:pPr>
        <w:pStyle w:val="Normal"/>
        <w:spacing w:lineRule="exact" w:line="70"/>
        <w:rPr>
          <w:rFonts w:eastAsia="Times New Roman"/>
          <w:sz w:val="30"/>
          <w:szCs w:val="30"/>
        </w:rPr>
      </w:pPr>
      <w:r>
        <w:rPr>
          <w:rFonts w:eastAsia="Times New Roman"/>
          <w:sz w:val="30"/>
          <w:szCs w:val="30"/>
        </w:rPr>
      </w:r>
    </w:p>
    <w:p>
      <w:pPr>
        <w:pStyle w:val="Normal"/>
        <w:ind w:left="560" w:hanging="0"/>
        <w:rPr>
          <w:rFonts w:eastAsia="Times New Roman"/>
          <w:sz w:val="30"/>
          <w:szCs w:val="30"/>
        </w:rPr>
      </w:pPr>
      <w:r>
        <w:rPr>
          <w:rFonts w:eastAsia="Times New Roman"/>
          <w:sz w:val="30"/>
          <w:szCs w:val="30"/>
        </w:rPr>
        <w:t>1.3. Закон генерации заявок</w:t>
      </w:r>
    </w:p>
    <w:p>
      <w:pPr>
        <w:pStyle w:val="Normal"/>
        <w:spacing w:lineRule="exact" w:line="67"/>
        <w:rPr>
          <w:rFonts w:eastAsia="Times New Roman"/>
          <w:sz w:val="30"/>
          <w:szCs w:val="30"/>
        </w:rPr>
      </w:pPr>
      <w:r>
        <w:rPr>
          <w:rFonts w:eastAsia="Times New Roman"/>
          <w:sz w:val="30"/>
          <w:szCs w:val="30"/>
        </w:rPr>
      </w:r>
    </w:p>
    <w:p>
      <w:pPr>
        <w:pStyle w:val="Normal"/>
        <w:ind w:left="560" w:hanging="0"/>
        <w:rPr>
          <w:rFonts w:eastAsia="Times New Roman"/>
          <w:sz w:val="30"/>
          <w:szCs w:val="30"/>
        </w:rPr>
      </w:pPr>
      <w:r>
        <w:rPr>
          <w:rFonts w:eastAsia="Times New Roman"/>
          <w:sz w:val="30"/>
          <w:szCs w:val="30"/>
        </w:rPr>
        <w:t>1.4. Среднее время между заявками</w:t>
      </w:r>
    </w:p>
    <w:p>
      <w:pPr>
        <w:pStyle w:val="Normal"/>
        <w:spacing w:lineRule="exact" w:line="70"/>
        <w:rPr>
          <w:rFonts w:eastAsia="Times New Roman"/>
          <w:sz w:val="30"/>
          <w:szCs w:val="30"/>
        </w:rPr>
      </w:pPr>
      <w:r>
        <w:rPr>
          <w:rFonts w:eastAsia="Times New Roman"/>
          <w:sz w:val="30"/>
          <w:szCs w:val="30"/>
        </w:rPr>
      </w:r>
    </w:p>
    <w:p>
      <w:pPr>
        <w:pStyle w:val="Normal"/>
        <w:ind w:left="560" w:hanging="0"/>
        <w:rPr>
          <w:rFonts w:eastAsia="Times New Roman"/>
          <w:sz w:val="30"/>
          <w:szCs w:val="30"/>
        </w:rPr>
      </w:pPr>
      <w:r>
        <w:rPr>
          <w:rFonts w:eastAsia="Times New Roman"/>
          <w:sz w:val="30"/>
          <w:szCs w:val="30"/>
        </w:rPr>
        <w:t>1.5. Приоритеты входных потоков</w:t>
      </w:r>
    </w:p>
    <w:p>
      <w:pPr>
        <w:pStyle w:val="Normal"/>
        <w:spacing w:lineRule="exact" w:line="67"/>
        <w:rPr>
          <w:rFonts w:eastAsia="Times New Roman"/>
          <w:sz w:val="30"/>
          <w:szCs w:val="30"/>
        </w:rPr>
      </w:pPr>
      <w:r>
        <w:rPr>
          <w:rFonts w:eastAsia="Times New Roman"/>
          <w:sz w:val="30"/>
          <w:szCs w:val="30"/>
        </w:rPr>
      </w:r>
    </w:p>
    <w:p>
      <w:pPr>
        <w:pStyle w:val="Normal"/>
        <w:numPr>
          <w:ilvl w:val="0"/>
          <w:numId w:val="17"/>
        </w:numPr>
        <w:tabs>
          <w:tab w:val="clear" w:pos="720"/>
          <w:tab w:val="left" w:pos="480" w:leader="none"/>
        </w:tabs>
        <w:ind w:left="480" w:hanging="302"/>
        <w:rPr>
          <w:rFonts w:eastAsia="Times New Roman"/>
          <w:sz w:val="30"/>
          <w:szCs w:val="30"/>
        </w:rPr>
      </w:pPr>
      <w:r>
        <w:rPr>
          <w:rFonts w:eastAsia="Times New Roman"/>
          <w:sz w:val="30"/>
          <w:szCs w:val="30"/>
        </w:rPr>
        <w:t>Характеристики ВС:</w:t>
      </w:r>
    </w:p>
    <w:p>
      <w:pPr>
        <w:pStyle w:val="Normal"/>
        <w:spacing w:lineRule="exact" w:line="70"/>
        <w:rPr>
          <w:sz w:val="20"/>
          <w:szCs w:val="20"/>
        </w:rPr>
      </w:pPr>
      <w:r>
        <w:rPr>
          <w:sz w:val="20"/>
          <w:szCs w:val="20"/>
        </w:rPr>
      </w:r>
    </w:p>
    <w:p>
      <w:pPr>
        <w:pStyle w:val="Normal"/>
        <w:ind w:left="560" w:hanging="0"/>
        <w:rPr>
          <w:sz w:val="20"/>
          <w:szCs w:val="20"/>
        </w:rPr>
      </w:pPr>
      <w:r>
        <w:rPr>
          <w:rFonts w:eastAsia="Times New Roman"/>
          <w:sz w:val="30"/>
          <w:szCs w:val="30"/>
        </w:rPr>
        <w:t>2.1. Буферная память:</w:t>
      </w:r>
    </w:p>
    <w:p>
      <w:pPr>
        <w:pStyle w:val="Normal"/>
        <w:spacing w:lineRule="exact" w:line="68"/>
        <w:rPr>
          <w:sz w:val="20"/>
          <w:szCs w:val="20"/>
        </w:rPr>
      </w:pPr>
      <w:r>
        <w:rPr>
          <w:sz w:val="20"/>
          <w:szCs w:val="20"/>
        </w:rPr>
      </w:r>
    </w:p>
    <w:p>
      <w:pPr>
        <w:pStyle w:val="Normal"/>
        <w:ind w:left="1140" w:hanging="0"/>
        <w:rPr>
          <w:sz w:val="20"/>
          <w:szCs w:val="20"/>
        </w:rPr>
      </w:pPr>
      <w:r>
        <w:rPr>
          <w:rFonts w:eastAsia="Times New Roman"/>
          <w:sz w:val="30"/>
          <w:szCs w:val="30"/>
        </w:rPr>
        <w:t>2.1.1. Тип буфера</w:t>
      </w:r>
    </w:p>
    <w:p>
      <w:pPr>
        <w:pStyle w:val="Normal"/>
        <w:spacing w:lineRule="exact" w:line="70"/>
        <w:rPr>
          <w:sz w:val="20"/>
          <w:szCs w:val="20"/>
        </w:rPr>
      </w:pPr>
      <w:r>
        <w:rPr>
          <w:sz w:val="20"/>
          <w:szCs w:val="20"/>
        </w:rPr>
      </w:r>
    </w:p>
    <w:p>
      <w:pPr>
        <w:pStyle w:val="Normal"/>
        <w:ind w:left="1140" w:hanging="0"/>
        <w:rPr>
          <w:sz w:val="20"/>
          <w:szCs w:val="20"/>
        </w:rPr>
      </w:pPr>
      <w:r>
        <w:rPr>
          <w:rFonts w:eastAsia="Times New Roman"/>
          <w:sz w:val="30"/>
          <w:szCs w:val="30"/>
        </w:rPr>
        <w:t>2.1.2. Объем буфера (количество мест хранения заявок)</w:t>
      </w:r>
    </w:p>
    <w:p>
      <w:pPr>
        <w:pStyle w:val="Normal"/>
        <w:spacing w:lineRule="exact" w:line="68"/>
        <w:rPr>
          <w:sz w:val="20"/>
          <w:szCs w:val="20"/>
        </w:rPr>
      </w:pPr>
      <w:r>
        <w:rPr>
          <w:sz w:val="20"/>
          <w:szCs w:val="20"/>
        </w:rPr>
      </w:r>
    </w:p>
    <w:p>
      <w:pPr>
        <w:pStyle w:val="Normal"/>
        <w:ind w:left="560" w:hanging="0"/>
        <w:rPr>
          <w:sz w:val="20"/>
          <w:szCs w:val="20"/>
        </w:rPr>
      </w:pPr>
      <w:r>
        <w:rPr>
          <w:rFonts w:eastAsia="Times New Roman"/>
          <w:sz w:val="30"/>
          <w:szCs w:val="30"/>
        </w:rPr>
        <w:t>2.2. Обслуживающие приборы:</w:t>
      </w:r>
    </w:p>
    <w:p>
      <w:pPr>
        <w:pStyle w:val="Normal"/>
        <w:spacing w:lineRule="exact" w:line="70"/>
        <w:rPr>
          <w:sz w:val="20"/>
          <w:szCs w:val="20"/>
        </w:rPr>
      </w:pPr>
      <w:r>
        <w:rPr>
          <w:sz w:val="20"/>
          <w:szCs w:val="20"/>
        </w:rPr>
      </w:r>
    </w:p>
    <w:p>
      <w:pPr>
        <w:pStyle w:val="Normal"/>
        <w:ind w:left="1140" w:hanging="0"/>
        <w:rPr>
          <w:sz w:val="20"/>
          <w:szCs w:val="20"/>
        </w:rPr>
      </w:pPr>
      <w:r>
        <w:rPr>
          <w:rFonts w:eastAsia="Times New Roman"/>
          <w:sz w:val="30"/>
          <w:szCs w:val="30"/>
        </w:rPr>
        <w:t>2.2.1. Количество приборов</w:t>
      </w:r>
    </w:p>
    <w:p>
      <w:pPr>
        <w:pStyle w:val="Normal"/>
        <w:spacing w:lineRule="exact" w:line="68"/>
        <w:rPr>
          <w:sz w:val="20"/>
          <w:szCs w:val="20"/>
        </w:rPr>
      </w:pPr>
      <w:r>
        <w:rPr>
          <w:sz w:val="20"/>
          <w:szCs w:val="20"/>
        </w:rPr>
      </w:r>
    </w:p>
    <w:p>
      <w:pPr>
        <w:pStyle w:val="Normal"/>
        <w:ind w:left="1140" w:hanging="0"/>
        <w:rPr>
          <w:sz w:val="20"/>
          <w:szCs w:val="20"/>
        </w:rPr>
      </w:pPr>
      <w:r>
        <w:rPr>
          <w:rFonts w:eastAsia="Times New Roman"/>
          <w:sz w:val="30"/>
          <w:szCs w:val="30"/>
        </w:rPr>
        <w:t>2.2.2. Закон обслуживания</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0"/>
        <w:rPr>
          <w:sz w:val="20"/>
          <w:szCs w:val="20"/>
        </w:rPr>
      </w:pPr>
      <w:r>
        <w:rPr>
          <w:sz w:val="20"/>
          <w:szCs w:val="20"/>
        </w:rPr>
      </w:r>
    </w:p>
    <w:p>
      <w:pPr>
        <w:pStyle w:val="Normal"/>
        <w:rPr>
          <w:sz w:val="20"/>
          <w:szCs w:val="20"/>
        </w:rPr>
      </w:pPr>
      <w:r>
        <w:rPr>
          <w:rFonts w:eastAsia="Times New Roman"/>
          <w:sz w:val="24"/>
          <w:szCs w:val="24"/>
        </w:rPr>
        <w:t>16</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1142" w:hanging="0"/>
        <w:rPr>
          <w:sz w:val="20"/>
          <w:szCs w:val="20"/>
        </w:rPr>
      </w:pPr>
      <w:r>
        <w:rPr>
          <w:rFonts w:eastAsia="Times New Roman"/>
          <w:sz w:val="30"/>
          <w:szCs w:val="30"/>
        </w:rPr>
        <w:t>2.2.3. Среднее время обслуживания</w:t>
      </w:r>
    </w:p>
    <w:p>
      <w:pPr>
        <w:pStyle w:val="Normal"/>
        <w:spacing w:lineRule="exact" w:line="68"/>
        <w:rPr>
          <w:sz w:val="20"/>
          <w:szCs w:val="20"/>
        </w:rPr>
      </w:pPr>
      <w:r>
        <w:rPr>
          <w:sz w:val="20"/>
          <w:szCs w:val="20"/>
        </w:rPr>
      </w:r>
    </w:p>
    <w:p>
      <w:pPr>
        <w:pStyle w:val="Normal"/>
        <w:ind w:left="562" w:hanging="0"/>
        <w:rPr>
          <w:sz w:val="20"/>
          <w:szCs w:val="20"/>
        </w:rPr>
      </w:pPr>
      <w:r>
        <w:rPr>
          <w:rFonts w:eastAsia="Times New Roman"/>
          <w:sz w:val="30"/>
          <w:szCs w:val="30"/>
        </w:rPr>
        <w:t>2.3. Дисциплины диспетчеризации:</w:t>
      </w:r>
    </w:p>
    <w:p>
      <w:pPr>
        <w:pStyle w:val="Normal"/>
        <w:spacing w:lineRule="exact" w:line="70"/>
        <w:rPr>
          <w:sz w:val="20"/>
          <w:szCs w:val="20"/>
        </w:rPr>
      </w:pPr>
      <w:r>
        <w:rPr>
          <w:sz w:val="20"/>
          <w:szCs w:val="20"/>
        </w:rPr>
      </w:r>
    </w:p>
    <w:p>
      <w:pPr>
        <w:pStyle w:val="Normal"/>
        <w:ind w:left="1142" w:hanging="0"/>
        <w:rPr>
          <w:sz w:val="20"/>
          <w:szCs w:val="20"/>
        </w:rPr>
      </w:pPr>
      <w:r>
        <w:rPr>
          <w:rFonts w:eastAsia="Times New Roman"/>
          <w:sz w:val="30"/>
          <w:szCs w:val="30"/>
        </w:rPr>
        <w:t>2.3.1. Дисциплины буферизации</w:t>
      </w:r>
    </w:p>
    <w:p>
      <w:pPr>
        <w:pStyle w:val="Normal"/>
        <w:spacing w:lineRule="exact" w:line="68"/>
        <w:rPr>
          <w:sz w:val="20"/>
          <w:szCs w:val="20"/>
        </w:rPr>
      </w:pPr>
      <w:r>
        <w:rPr>
          <w:sz w:val="20"/>
          <w:szCs w:val="20"/>
        </w:rPr>
      </w:r>
    </w:p>
    <w:p>
      <w:pPr>
        <w:pStyle w:val="Normal"/>
        <w:ind w:left="1142" w:hanging="0"/>
        <w:rPr>
          <w:sz w:val="20"/>
          <w:szCs w:val="20"/>
        </w:rPr>
      </w:pPr>
      <w:r>
        <w:rPr>
          <w:rFonts w:eastAsia="Times New Roman"/>
          <w:sz w:val="30"/>
          <w:szCs w:val="30"/>
        </w:rPr>
        <w:t>2.3.2. Дисциплина отказа (выбивания)</w:t>
      </w:r>
    </w:p>
    <w:p>
      <w:pPr>
        <w:pStyle w:val="Normal"/>
        <w:spacing w:lineRule="exact" w:line="70"/>
        <w:rPr>
          <w:sz w:val="20"/>
          <w:szCs w:val="20"/>
        </w:rPr>
      </w:pPr>
      <w:r>
        <w:rPr>
          <w:sz w:val="20"/>
          <w:szCs w:val="20"/>
        </w:rPr>
      </w:r>
    </w:p>
    <w:p>
      <w:pPr>
        <w:pStyle w:val="Normal"/>
        <w:ind w:left="1142" w:hanging="0"/>
        <w:rPr>
          <w:sz w:val="20"/>
          <w:szCs w:val="20"/>
        </w:rPr>
      </w:pPr>
      <w:r>
        <w:rPr>
          <w:rFonts w:eastAsia="Times New Roman"/>
          <w:sz w:val="30"/>
          <w:szCs w:val="30"/>
        </w:rPr>
        <w:t>2.3.3. Дисциплина выбора заявок на обслуживание</w:t>
      </w:r>
    </w:p>
    <w:p>
      <w:pPr>
        <w:pStyle w:val="Normal"/>
        <w:spacing w:lineRule="exact" w:line="68"/>
        <w:rPr>
          <w:sz w:val="20"/>
          <w:szCs w:val="20"/>
        </w:rPr>
      </w:pPr>
      <w:r>
        <w:rPr>
          <w:sz w:val="20"/>
          <w:szCs w:val="20"/>
        </w:rPr>
      </w:r>
    </w:p>
    <w:p>
      <w:pPr>
        <w:pStyle w:val="Normal"/>
        <w:ind w:left="1142" w:hanging="0"/>
        <w:rPr>
          <w:sz w:val="20"/>
          <w:szCs w:val="20"/>
        </w:rPr>
      </w:pPr>
      <w:r>
        <w:rPr>
          <w:rFonts w:eastAsia="Times New Roman"/>
          <w:sz w:val="30"/>
          <w:szCs w:val="30"/>
        </w:rPr>
        <w:t>2.3.4 Дисциплина занятия устройств</w:t>
      </w:r>
    </w:p>
    <w:p>
      <w:pPr>
        <w:pStyle w:val="Normal"/>
        <w:spacing w:lineRule="exact" w:line="70"/>
        <w:rPr>
          <w:sz w:val="20"/>
          <w:szCs w:val="20"/>
        </w:rPr>
      </w:pPr>
      <w:r>
        <w:rPr>
          <w:sz w:val="20"/>
          <w:szCs w:val="20"/>
        </w:rPr>
      </w:r>
    </w:p>
    <w:p>
      <w:pPr>
        <w:pStyle w:val="Normal"/>
        <w:numPr>
          <w:ilvl w:val="0"/>
          <w:numId w:val="18"/>
        </w:numPr>
        <w:tabs>
          <w:tab w:val="clear" w:pos="720"/>
          <w:tab w:val="left" w:pos="475" w:leader="none"/>
        </w:tabs>
        <w:spacing w:lineRule="auto" w:line="288"/>
        <w:ind w:left="562" w:right="500" w:hanging="382"/>
        <w:rPr>
          <w:rFonts w:eastAsia="Times New Roman"/>
          <w:sz w:val="30"/>
          <w:szCs w:val="30"/>
        </w:rPr>
      </w:pPr>
      <w:r>
        <w:rPr>
          <w:rFonts w:eastAsia="Times New Roman"/>
          <w:sz w:val="30"/>
          <w:szCs w:val="30"/>
        </w:rPr>
        <w:t>Характер текущей отображаемой информации (пошаговый режим): 3.1. календарь событий, буфер, текущее состояние,</w:t>
      </w:r>
    </w:p>
    <w:p>
      <w:pPr>
        <w:pStyle w:val="Normal"/>
        <w:ind w:left="562" w:hanging="0"/>
        <w:rPr>
          <w:rFonts w:eastAsia="Times New Roman"/>
          <w:sz w:val="30"/>
          <w:szCs w:val="30"/>
        </w:rPr>
      </w:pPr>
      <w:r>
        <w:rPr>
          <w:rFonts w:eastAsia="Times New Roman"/>
          <w:sz w:val="30"/>
          <w:szCs w:val="30"/>
        </w:rPr>
        <w:t>3.2. формализованная схема модели, текущее состояние,</w:t>
      </w:r>
    </w:p>
    <w:p>
      <w:pPr>
        <w:pStyle w:val="Normal"/>
        <w:spacing w:lineRule="exact" w:line="67"/>
        <w:rPr>
          <w:rFonts w:eastAsia="Times New Roman"/>
          <w:sz w:val="30"/>
          <w:szCs w:val="30"/>
        </w:rPr>
      </w:pPr>
      <w:r>
        <w:rPr>
          <w:rFonts w:eastAsia="Times New Roman"/>
          <w:sz w:val="30"/>
          <w:szCs w:val="30"/>
        </w:rPr>
      </w:r>
    </w:p>
    <w:p>
      <w:pPr>
        <w:pStyle w:val="Normal"/>
        <w:ind w:left="562" w:hanging="0"/>
        <w:rPr>
          <w:rFonts w:eastAsia="Times New Roman"/>
          <w:sz w:val="30"/>
          <w:szCs w:val="30"/>
        </w:rPr>
      </w:pPr>
      <w:r>
        <w:rPr>
          <w:rFonts w:eastAsia="Times New Roman"/>
          <w:sz w:val="30"/>
          <w:szCs w:val="30"/>
        </w:rPr>
        <w:t>3.3. временные диаграммы, текущее состояние.</w:t>
      </w:r>
    </w:p>
    <w:p>
      <w:pPr>
        <w:pStyle w:val="Normal"/>
        <w:spacing w:lineRule="exact" w:line="70"/>
        <w:rPr>
          <w:rFonts w:eastAsia="Times New Roman"/>
          <w:sz w:val="30"/>
          <w:szCs w:val="30"/>
        </w:rPr>
      </w:pPr>
      <w:r>
        <w:rPr>
          <w:rFonts w:eastAsia="Times New Roman"/>
          <w:sz w:val="30"/>
          <w:szCs w:val="30"/>
        </w:rPr>
      </w:r>
    </w:p>
    <w:p>
      <w:pPr>
        <w:pStyle w:val="Normal"/>
        <w:numPr>
          <w:ilvl w:val="0"/>
          <w:numId w:val="18"/>
        </w:numPr>
        <w:tabs>
          <w:tab w:val="clear" w:pos="720"/>
          <w:tab w:val="left" w:pos="731" w:leader="none"/>
        </w:tabs>
        <w:spacing w:lineRule="auto" w:line="288"/>
        <w:ind w:left="182" w:hanging="2"/>
        <w:rPr>
          <w:rFonts w:eastAsia="Times New Roman"/>
          <w:sz w:val="30"/>
          <w:szCs w:val="30"/>
        </w:rPr>
      </w:pPr>
      <w:r>
        <w:rPr>
          <w:rFonts w:eastAsia="Times New Roman"/>
          <w:sz w:val="30"/>
          <w:szCs w:val="30"/>
        </w:rPr>
        <w:t>Представление окончательных результатов моделирования (автоматический режим):</w:t>
      </w:r>
    </w:p>
    <w:p>
      <w:pPr>
        <w:pStyle w:val="Normal"/>
        <w:ind w:left="562" w:hanging="0"/>
        <w:rPr>
          <w:rFonts w:eastAsia="Times New Roman"/>
          <w:sz w:val="30"/>
          <w:szCs w:val="30"/>
        </w:rPr>
      </w:pPr>
      <w:r>
        <w:rPr>
          <w:rFonts w:eastAsia="Times New Roman"/>
          <w:sz w:val="30"/>
          <w:szCs w:val="30"/>
        </w:rPr>
        <w:t>4.1. сводная таблица результатов,</w:t>
      </w:r>
    </w:p>
    <w:p>
      <w:pPr>
        <w:pStyle w:val="Normal"/>
        <w:spacing w:lineRule="exact" w:line="67"/>
        <w:rPr>
          <w:rFonts w:eastAsia="Times New Roman"/>
          <w:sz w:val="30"/>
          <w:szCs w:val="30"/>
        </w:rPr>
      </w:pPr>
      <w:r>
        <w:rPr>
          <w:rFonts w:eastAsia="Times New Roman"/>
          <w:sz w:val="30"/>
          <w:szCs w:val="30"/>
        </w:rPr>
      </w:r>
    </w:p>
    <w:p>
      <w:pPr>
        <w:pStyle w:val="Normal"/>
        <w:ind w:left="562" w:hanging="0"/>
        <w:rPr>
          <w:rFonts w:eastAsia="Times New Roman"/>
          <w:sz w:val="30"/>
          <w:szCs w:val="30"/>
        </w:rPr>
      </w:pPr>
      <w:r>
        <w:rPr>
          <w:rFonts w:eastAsia="Times New Roman"/>
          <w:sz w:val="30"/>
          <w:szCs w:val="30"/>
        </w:rPr>
        <w:t>4.2. основные графики (графики зависимости основных входных</w:t>
      </w:r>
    </w:p>
    <w:p>
      <w:pPr>
        <w:pStyle w:val="Normal"/>
        <w:spacing w:lineRule="exact" w:line="70"/>
        <w:rPr>
          <w:rFonts w:eastAsia="Times New Roman"/>
          <w:sz w:val="30"/>
          <w:szCs w:val="30"/>
        </w:rPr>
      </w:pPr>
      <w:r>
        <w:rPr>
          <w:rFonts w:eastAsia="Times New Roman"/>
          <w:sz w:val="30"/>
          <w:szCs w:val="30"/>
        </w:rPr>
      </w:r>
    </w:p>
    <w:p>
      <w:pPr>
        <w:pStyle w:val="Normal"/>
        <w:spacing w:lineRule="auto" w:line="324"/>
        <w:ind w:left="562" w:hanging="0"/>
        <w:rPr>
          <w:rFonts w:eastAsia="Times New Roman"/>
          <w:sz w:val="30"/>
          <w:szCs w:val="30"/>
        </w:rPr>
      </w:pPr>
      <w:r>
        <w:rPr>
          <w:rFonts w:eastAsia="Times New Roman"/>
          <w:sz w:val="30"/>
          <w:szCs w:val="30"/>
        </w:rPr>
        <w:t>характеристик моделируемой системы от изменения перечисленных выше входных параметров).</w:t>
      </w:r>
    </w:p>
    <w:p>
      <w:pPr>
        <w:pStyle w:val="Normal"/>
        <w:spacing w:lineRule="exact" w:line="126"/>
        <w:rPr>
          <w:sz w:val="20"/>
          <w:szCs w:val="20"/>
        </w:rPr>
      </w:pPr>
      <w:r>
        <w:rPr>
          <w:sz w:val="20"/>
          <w:szCs w:val="20"/>
        </w:rPr>
      </w:r>
    </w:p>
    <w:p>
      <w:pPr>
        <w:pStyle w:val="Normal"/>
        <w:spacing w:lineRule="auto" w:line="312"/>
        <w:ind w:right="58" w:hanging="0"/>
        <w:jc w:val="center"/>
        <w:rPr>
          <w:sz w:val="20"/>
          <w:szCs w:val="20"/>
        </w:rPr>
      </w:pPr>
      <w:r>
        <w:rPr>
          <w:rFonts w:eastAsia="Times New Roman"/>
          <w:b/>
          <w:bCs/>
          <w:sz w:val="30"/>
          <w:szCs w:val="30"/>
        </w:rPr>
        <w:t>3.2. ТРЕБОВАНИЯ К РЕЗУЛЬТАТАМ РАБОТЫ И ИССЛЕДУЕМЫМ ХАРАКТЕРИСТИКАМ МОДЕЛИРУЕМОЙ ВС.</w:t>
      </w:r>
    </w:p>
    <w:p>
      <w:pPr>
        <w:pStyle w:val="Normal"/>
        <w:spacing w:lineRule="exact" w:line="20"/>
        <w:rPr>
          <w:sz w:val="20"/>
          <w:szCs w:val="20"/>
        </w:rPr>
      </w:pPr>
      <w:r>
        <w:rPr>
          <w:sz w:val="20"/>
          <w:szCs w:val="20"/>
        </w:rPr>
      </w:r>
    </w:p>
    <w:p>
      <w:pPr>
        <w:pStyle w:val="Normal"/>
        <w:numPr>
          <w:ilvl w:val="1"/>
          <w:numId w:val="19"/>
        </w:numPr>
        <w:tabs>
          <w:tab w:val="clear" w:pos="720"/>
          <w:tab w:val="left" w:pos="974" w:leader="none"/>
        </w:tabs>
        <w:spacing w:lineRule="auto" w:line="288"/>
        <w:ind w:left="2" w:firstLine="565"/>
        <w:jc w:val="both"/>
        <w:rPr>
          <w:rFonts w:eastAsia="Times New Roman"/>
          <w:sz w:val="30"/>
          <w:szCs w:val="30"/>
        </w:rPr>
      </w:pPr>
      <w:r>
        <w:rPr>
          <w:rFonts w:eastAsia="Times New Roman"/>
          <w:sz w:val="30"/>
          <w:szCs w:val="30"/>
        </w:rPr>
        <w:t>работе требуется построить моделирующий алгоритм ВС, реализовать его на языке программирования,  отладить модель</w:t>
      </w:r>
    </w:p>
    <w:p>
      <w:pPr>
        <w:pStyle w:val="Normal"/>
        <w:numPr>
          <w:ilvl w:val="0"/>
          <w:numId w:val="19"/>
        </w:numPr>
        <w:tabs>
          <w:tab w:val="clear" w:pos="720"/>
          <w:tab w:val="left" w:pos="347" w:leader="none"/>
        </w:tabs>
        <w:spacing w:lineRule="auto" w:line="288"/>
        <w:ind w:left="2" w:hanging="2"/>
        <w:jc w:val="both"/>
        <w:rPr>
          <w:rFonts w:eastAsia="Times New Roman"/>
          <w:sz w:val="30"/>
          <w:szCs w:val="30"/>
        </w:rPr>
      </w:pPr>
      <w:r>
        <w:rPr>
          <w:rFonts w:eastAsia="Times New Roman"/>
          <w:sz w:val="30"/>
          <w:szCs w:val="30"/>
        </w:rPr>
        <w:t>представить в отчете результаты, полученные с относительной точностью 10 % и доверительной вероятностью 0,9, сопровождаемые анализом, графиками и выводами.</w:t>
      </w:r>
    </w:p>
    <w:p>
      <w:pPr>
        <w:pStyle w:val="Normal"/>
        <w:spacing w:lineRule="exact" w:line="1"/>
        <w:rPr>
          <w:rFonts w:eastAsia="Times New Roman"/>
          <w:sz w:val="30"/>
          <w:szCs w:val="30"/>
        </w:rPr>
      </w:pPr>
      <w:r>
        <w:rPr>
          <w:rFonts w:eastAsia="Times New Roman"/>
          <w:sz w:val="30"/>
          <w:szCs w:val="30"/>
        </w:rPr>
      </w:r>
    </w:p>
    <w:p>
      <w:pPr>
        <w:pStyle w:val="Normal"/>
        <w:spacing w:lineRule="auto" w:line="300"/>
        <w:ind w:left="2" w:firstLine="566"/>
        <w:jc w:val="both"/>
        <w:rPr>
          <w:rFonts w:eastAsia="Times New Roman"/>
          <w:sz w:val="30"/>
          <w:szCs w:val="30"/>
        </w:rPr>
      </w:pPr>
      <w:r>
        <w:rPr>
          <w:rFonts w:eastAsia="Times New Roman"/>
          <w:sz w:val="30"/>
          <w:szCs w:val="30"/>
        </w:rPr>
        <w:t xml:space="preserve">Таким образом, необходимо получить и проанализировать следующие характеристики ВС в зависимости от общей загрузки системы ( </w:t>
      </w:r>
      <w:r>
        <w:rPr>
          <w:rFonts w:eastAsia="Times New Roman"/>
          <w:sz w:val="29"/>
          <w:szCs w:val="29"/>
        </w:rPr>
        <w:t>ρ</w:t>
      </w:r>
      <w:r>
        <w:rPr>
          <w:rFonts w:eastAsia="Times New Roman"/>
          <w:sz w:val="30"/>
          <w:szCs w:val="30"/>
        </w:rPr>
        <w:t xml:space="preserve"> ):</w:t>
      </w:r>
    </w:p>
    <w:p>
      <w:pPr>
        <w:pStyle w:val="Normal"/>
        <w:spacing w:lineRule="exact" w:line="2"/>
        <w:rPr>
          <w:rFonts w:eastAsia="Times New Roman"/>
          <w:sz w:val="30"/>
          <w:szCs w:val="30"/>
        </w:rPr>
      </w:pPr>
      <w:r>
        <w:rPr>
          <w:rFonts w:eastAsia="Times New Roman"/>
          <w:sz w:val="30"/>
          <w:szCs w:val="30"/>
        </w:rPr>
      </w:r>
    </w:p>
    <w:p>
      <w:pPr>
        <w:pStyle w:val="Normal"/>
        <w:numPr>
          <w:ilvl w:val="2"/>
          <w:numId w:val="19"/>
        </w:numPr>
        <w:tabs>
          <w:tab w:val="clear" w:pos="720"/>
          <w:tab w:val="left" w:pos="1794" w:leader="none"/>
        </w:tabs>
        <w:spacing w:lineRule="auto" w:line="288"/>
        <w:ind w:left="1082" w:hanging="208"/>
        <w:rPr>
          <w:rFonts w:eastAsia="Times New Roman"/>
          <w:sz w:val="30"/>
          <w:szCs w:val="30"/>
        </w:rPr>
      </w:pPr>
      <w:r>
        <w:rPr>
          <w:rFonts w:eastAsia="Times New Roman"/>
          <w:sz w:val="30"/>
          <w:szCs w:val="30"/>
        </w:rPr>
        <w:t>количество сгенерированных каждым источником требований;</w:t>
      </w:r>
    </w:p>
    <w:p>
      <w:pPr>
        <w:pStyle w:val="Normal"/>
        <w:numPr>
          <w:ilvl w:val="2"/>
          <w:numId w:val="19"/>
        </w:numPr>
        <w:tabs>
          <w:tab w:val="clear" w:pos="720"/>
          <w:tab w:val="left" w:pos="1420" w:leader="none"/>
        </w:tabs>
        <w:spacing w:lineRule="auto" w:line="273"/>
        <w:ind w:left="1082" w:hanging="208"/>
        <w:rPr>
          <w:rFonts w:eastAsia="Times New Roman"/>
          <w:sz w:val="30"/>
          <w:szCs w:val="30"/>
        </w:rPr>
      </w:pPr>
      <w:r>
        <w:rPr>
          <w:rFonts w:eastAsia="Times New Roman"/>
          <w:sz w:val="30"/>
          <w:szCs w:val="30"/>
        </w:rPr>
        <w:t>вероятность отказа в обслуживании заявок (требований) каждого источника ( P</w:t>
      </w:r>
      <w:r>
        <w:rPr>
          <w:rFonts w:eastAsia="Times New Roman"/>
          <w:sz w:val="40"/>
          <w:szCs w:val="40"/>
          <w:vertAlign w:val="subscript"/>
        </w:rPr>
        <w:t>отк</w:t>
      </w:r>
      <w:r>
        <w:rPr>
          <w:rFonts w:eastAsia="Times New Roman"/>
          <w:sz w:val="30"/>
          <w:szCs w:val="30"/>
        </w:rPr>
        <w:t xml:space="preserve"> );</w:t>
      </w:r>
    </w:p>
    <w:p>
      <w:pPr>
        <w:sectPr>
          <w:type w:val="nextPage"/>
          <w:pgSz w:w="11906" w:h="16838"/>
          <w:pgMar w:left="1418"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6"/>
        <w:rPr>
          <w:sz w:val="20"/>
          <w:szCs w:val="20"/>
        </w:rPr>
      </w:pPr>
      <w:r>
        <w:rPr>
          <w:sz w:val="20"/>
          <w:szCs w:val="20"/>
        </w:rPr>
      </w:r>
    </w:p>
    <w:p>
      <w:pPr>
        <w:pStyle w:val="Normal"/>
        <w:ind w:left="8822" w:hanging="0"/>
        <w:rPr>
          <w:sz w:val="20"/>
          <w:szCs w:val="20"/>
        </w:rPr>
      </w:pPr>
      <w:r>
        <w:rPr>
          <w:rFonts w:eastAsia="Times New Roman"/>
          <w:sz w:val="24"/>
          <w:szCs w:val="24"/>
        </w:rPr>
        <w:t>17</w:t>
      </w:r>
    </w:p>
    <w:p>
      <w:pPr>
        <w:sectPr>
          <w:type w:val="continuous"/>
          <w:pgSz w:w="11906" w:h="16838"/>
          <w:pgMar w:left="1418"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0"/>
          <w:numId w:val="20"/>
        </w:numPr>
        <w:tabs>
          <w:tab w:val="clear" w:pos="720"/>
          <w:tab w:val="left" w:pos="1439" w:leader="none"/>
        </w:tabs>
        <w:spacing w:lineRule="auto" w:line="264"/>
        <w:ind w:left="1082" w:right="20" w:hanging="208"/>
        <w:rPr>
          <w:rFonts w:eastAsia="Times New Roman"/>
          <w:sz w:val="30"/>
          <w:szCs w:val="30"/>
        </w:rPr>
      </w:pPr>
      <w:r>
        <w:rPr>
          <w:rFonts w:eastAsia="Times New Roman"/>
          <w:sz w:val="30"/>
          <w:szCs w:val="30"/>
        </w:rPr>
        <w:t>среднее время пребывания заявок каждого источника в системе ( T</w:t>
      </w:r>
      <w:r>
        <w:rPr>
          <w:rFonts w:eastAsia="Times New Roman"/>
          <w:sz w:val="40"/>
          <w:szCs w:val="40"/>
          <w:vertAlign w:val="subscript"/>
        </w:rPr>
        <w:t>вс</w:t>
      </w:r>
      <w:r>
        <w:rPr>
          <w:rFonts w:eastAsia="Times New Roman"/>
          <w:sz w:val="30"/>
          <w:szCs w:val="30"/>
        </w:rPr>
        <w:t xml:space="preserve"> );</w:t>
      </w:r>
    </w:p>
    <w:p>
      <w:pPr>
        <w:pStyle w:val="Normal"/>
        <w:spacing w:lineRule="exact" w:line="2"/>
        <w:rPr>
          <w:rFonts w:eastAsia="Times New Roman"/>
          <w:sz w:val="30"/>
          <w:szCs w:val="30"/>
        </w:rPr>
      </w:pPr>
      <w:r>
        <w:rPr>
          <w:rFonts w:eastAsia="Times New Roman"/>
          <w:sz w:val="30"/>
          <w:szCs w:val="30"/>
        </w:rPr>
      </w:r>
    </w:p>
    <w:p>
      <w:pPr>
        <w:pStyle w:val="Normal"/>
        <w:numPr>
          <w:ilvl w:val="0"/>
          <w:numId w:val="20"/>
        </w:numPr>
        <w:tabs>
          <w:tab w:val="clear" w:pos="720"/>
          <w:tab w:val="left" w:pos="1506" w:leader="none"/>
        </w:tabs>
        <w:spacing w:lineRule="auto" w:line="256"/>
        <w:ind w:left="1082" w:right="20" w:hanging="208"/>
        <w:rPr>
          <w:rFonts w:eastAsia="Times New Roman"/>
          <w:sz w:val="30"/>
          <w:szCs w:val="30"/>
        </w:rPr>
      </w:pPr>
      <w:r>
        <w:rPr>
          <w:rFonts w:eastAsia="Times New Roman"/>
          <w:sz w:val="30"/>
          <w:szCs w:val="30"/>
        </w:rPr>
        <w:t>среднее время ожидания заявок каждого источника в системе ( T</w:t>
      </w:r>
      <w:r>
        <w:rPr>
          <w:rFonts w:eastAsia="Times New Roman"/>
          <w:sz w:val="40"/>
          <w:szCs w:val="40"/>
          <w:vertAlign w:val="subscript"/>
        </w:rPr>
        <w:t>ож</w:t>
      </w:r>
      <w:r>
        <w:rPr>
          <w:rFonts w:eastAsia="Times New Roman"/>
          <w:sz w:val="30"/>
          <w:szCs w:val="30"/>
        </w:rPr>
        <w:t xml:space="preserve"> );</w:t>
      </w:r>
    </w:p>
    <w:p>
      <w:pPr>
        <w:pStyle w:val="Normal"/>
        <w:spacing w:lineRule="exact" w:line="2"/>
        <w:rPr>
          <w:rFonts w:eastAsia="Times New Roman"/>
          <w:sz w:val="30"/>
          <w:szCs w:val="30"/>
        </w:rPr>
      </w:pPr>
      <w:r>
        <w:rPr>
          <w:rFonts w:eastAsia="Times New Roman"/>
          <w:sz w:val="30"/>
          <w:szCs w:val="30"/>
        </w:rPr>
      </w:r>
    </w:p>
    <w:p>
      <w:pPr>
        <w:pStyle w:val="Normal"/>
        <w:numPr>
          <w:ilvl w:val="0"/>
          <w:numId w:val="20"/>
        </w:numPr>
        <w:tabs>
          <w:tab w:val="clear" w:pos="720"/>
          <w:tab w:val="left" w:pos="1242" w:leader="none"/>
        </w:tabs>
        <w:ind w:left="1242" w:hanging="368"/>
        <w:rPr>
          <w:rFonts w:eastAsia="Times New Roman"/>
          <w:sz w:val="28"/>
          <w:szCs w:val="28"/>
        </w:rPr>
      </w:pPr>
      <w:r>
        <w:rPr>
          <w:rFonts w:eastAsia="Times New Roman"/>
          <w:sz w:val="28"/>
          <w:szCs w:val="28"/>
        </w:rPr>
        <w:t>среднее время обслуживания заявок каждого источника ( T</w:t>
      </w:r>
      <w:r>
        <w:rPr>
          <w:rFonts w:eastAsia="Times New Roman"/>
          <w:sz w:val="37"/>
          <w:szCs w:val="37"/>
          <w:vertAlign w:val="subscript"/>
        </w:rPr>
        <w:t>обсл</w:t>
      </w:r>
      <w:r>
        <w:rPr>
          <w:rFonts w:eastAsia="Times New Roman"/>
          <w:sz w:val="28"/>
          <w:szCs w:val="28"/>
        </w:rPr>
        <w:t xml:space="preserve"> );</w:t>
      </w:r>
    </w:p>
    <w:p>
      <w:pPr>
        <w:pStyle w:val="Normal"/>
        <w:spacing w:lineRule="exact" w:line="67"/>
        <w:rPr>
          <w:rFonts w:eastAsia="Times New Roman"/>
          <w:sz w:val="28"/>
          <w:szCs w:val="28"/>
        </w:rPr>
      </w:pPr>
      <w:r>
        <w:rPr>
          <w:rFonts w:eastAsia="Times New Roman"/>
          <w:sz w:val="28"/>
          <w:szCs w:val="28"/>
        </w:rPr>
      </w:r>
    </w:p>
    <w:p>
      <w:pPr>
        <w:pStyle w:val="Normal"/>
        <w:numPr>
          <w:ilvl w:val="0"/>
          <w:numId w:val="20"/>
        </w:numPr>
        <w:tabs>
          <w:tab w:val="clear" w:pos="720"/>
          <w:tab w:val="left" w:pos="1242" w:leader="none"/>
        </w:tabs>
        <w:ind w:left="1242" w:hanging="368"/>
        <w:rPr>
          <w:rFonts w:eastAsia="Times New Roman"/>
          <w:sz w:val="30"/>
          <w:szCs w:val="30"/>
        </w:rPr>
      </w:pPr>
      <w:r>
        <w:rPr>
          <w:rFonts w:eastAsia="Times New Roman"/>
          <w:sz w:val="30"/>
          <w:szCs w:val="30"/>
        </w:rPr>
        <w:t>дисперсии двух последних характеристик;</w:t>
      </w:r>
    </w:p>
    <w:p>
      <w:pPr>
        <w:pStyle w:val="Normal"/>
        <w:spacing w:lineRule="exact" w:line="56"/>
        <w:rPr>
          <w:rFonts w:eastAsia="Times New Roman"/>
          <w:sz w:val="30"/>
          <w:szCs w:val="30"/>
        </w:rPr>
      </w:pPr>
      <w:r>
        <w:rPr>
          <w:rFonts w:eastAsia="Times New Roman"/>
          <w:sz w:val="30"/>
          <w:szCs w:val="30"/>
        </w:rPr>
      </w:r>
    </w:p>
    <w:p>
      <w:pPr>
        <w:pStyle w:val="Normal"/>
        <w:numPr>
          <w:ilvl w:val="0"/>
          <w:numId w:val="20"/>
        </w:numPr>
        <w:tabs>
          <w:tab w:val="clear" w:pos="720"/>
          <w:tab w:val="left" w:pos="1482" w:leader="none"/>
        </w:tabs>
        <w:ind w:left="1482" w:hanging="608"/>
        <w:rPr>
          <w:rFonts w:eastAsia="Times New Roman"/>
          <w:sz w:val="30"/>
          <w:szCs w:val="30"/>
        </w:rPr>
      </w:pPr>
      <w:r>
        <w:rPr>
          <w:rFonts w:eastAsia="Times New Roman"/>
          <w:sz w:val="30"/>
          <w:szCs w:val="30"/>
        </w:rPr>
        <w:t xml:space="preserve">коэффициент  использования  устройств  (  </w:t>
      </w:r>
      <w:r>
        <w:rPr>
          <w:rFonts w:eastAsia="Times New Roman"/>
          <w:sz w:val="28"/>
          <w:szCs w:val="28"/>
        </w:rPr>
        <w:t>K</w:t>
      </w:r>
      <w:r>
        <w:rPr>
          <w:rFonts w:eastAsia="Times New Roman"/>
          <w:sz w:val="30"/>
          <w:szCs w:val="30"/>
        </w:rPr>
        <w:t xml:space="preserve"> </w:t>
      </w:r>
      <w:r>
        <w:rPr>
          <w:rFonts w:eastAsia="Times New Roman"/>
          <w:sz w:val="38"/>
          <w:szCs w:val="38"/>
          <w:vertAlign w:val="subscript"/>
        </w:rPr>
        <w:t>исп</w:t>
      </w:r>
      <w:r>
        <w:rPr>
          <w:rFonts w:eastAsia="Times New Roman"/>
          <w:sz w:val="30"/>
          <w:szCs w:val="30"/>
        </w:rPr>
        <w:t xml:space="preserve">   )  (время</w:t>
      </w:r>
    </w:p>
    <w:p>
      <w:pPr>
        <w:pStyle w:val="Normal"/>
        <w:spacing w:lineRule="exact" w:line="45"/>
        <w:rPr>
          <w:sz w:val="20"/>
          <w:szCs w:val="20"/>
        </w:rPr>
      </w:pPr>
      <w:r>
        <w:rPr>
          <w:sz w:val="20"/>
          <w:szCs w:val="20"/>
        </w:rPr>
      </w:r>
    </w:p>
    <w:p>
      <w:pPr>
        <w:pStyle w:val="Normal"/>
        <w:ind w:left="1082" w:hanging="0"/>
        <w:rPr>
          <w:sz w:val="20"/>
          <w:szCs w:val="20"/>
        </w:rPr>
      </w:pPr>
      <w:r>
        <w:rPr>
          <w:rFonts w:eastAsia="Times New Roman"/>
          <w:sz w:val="30"/>
          <w:szCs w:val="30"/>
        </w:rPr>
        <w:t>работы каждого прибора / время реализации).</w:t>
      </w:r>
    </w:p>
    <w:p>
      <w:pPr>
        <w:pStyle w:val="Normal"/>
        <w:spacing w:lineRule="exact" w:line="70"/>
        <w:rPr>
          <w:sz w:val="20"/>
          <w:szCs w:val="20"/>
        </w:rPr>
      </w:pPr>
      <w:r>
        <w:rPr>
          <w:sz w:val="20"/>
          <w:szCs w:val="20"/>
        </w:rPr>
      </w:r>
    </w:p>
    <w:p>
      <w:pPr>
        <w:pStyle w:val="Normal"/>
        <w:spacing w:lineRule="auto" w:line="288"/>
        <w:ind w:left="2" w:right="20" w:firstLine="566"/>
        <w:jc w:val="both"/>
        <w:rPr>
          <w:sz w:val="20"/>
          <w:szCs w:val="20"/>
        </w:rPr>
      </w:pPr>
      <w:r>
        <w:rPr>
          <w:rFonts w:eastAsia="Times New Roman"/>
          <w:sz w:val="30"/>
          <w:szCs w:val="30"/>
        </w:rPr>
        <w:t>Эта часть задания относится к исследованию формально заданной ВС, у которой значения входным характеристикам задаются произвольно и определяются требованиями к выходным характеристикам ВС.</w:t>
      </w:r>
    </w:p>
    <w:p>
      <w:pPr>
        <w:pStyle w:val="Normal"/>
        <w:spacing w:lineRule="auto" w:line="288"/>
        <w:ind w:left="2" w:right="20" w:firstLine="566"/>
        <w:jc w:val="both"/>
        <w:rPr>
          <w:sz w:val="20"/>
          <w:szCs w:val="20"/>
        </w:rPr>
      </w:pPr>
      <w:r>
        <w:rPr>
          <w:rFonts w:eastAsia="Times New Roman"/>
          <w:sz w:val="30"/>
          <w:szCs w:val="30"/>
        </w:rPr>
        <w:t>Следующим этапом работы является процесс исследования конкретной вычислительной системы (или ее компоненты) на полученной ранее модели с заданным уровнем доверительной вероятности и точности результатов.</w:t>
      </w:r>
    </w:p>
    <w:p>
      <w:pPr>
        <w:pStyle w:val="Normal"/>
        <w:spacing w:lineRule="auto" w:line="285"/>
        <w:ind w:left="2" w:right="20" w:firstLine="566"/>
        <w:jc w:val="both"/>
        <w:rPr>
          <w:sz w:val="20"/>
          <w:szCs w:val="20"/>
        </w:rPr>
      </w:pPr>
      <w:r>
        <w:rPr>
          <w:rFonts w:eastAsia="Times New Roman"/>
          <w:sz w:val="30"/>
          <w:szCs w:val="30"/>
        </w:rPr>
        <w:t>На основе этого исследования, ориентируясь на предъявляемые требования к результатам работы системы, т. е. к ее выходным характеристикам, необходимо найти нужную архитектуру системы, состоящую из ее элементов и работающую в соответствии с заданными требованиями. Элементами ВС в нашем случае являются</w:t>
      </w:r>
    </w:p>
    <w:p>
      <w:pPr>
        <w:pStyle w:val="Normal"/>
        <w:spacing w:lineRule="exact" w:line="6"/>
        <w:rPr>
          <w:sz w:val="20"/>
          <w:szCs w:val="20"/>
        </w:rPr>
      </w:pPr>
      <w:r>
        <w:rPr>
          <w:sz w:val="20"/>
          <w:szCs w:val="20"/>
        </w:rPr>
      </w:r>
    </w:p>
    <w:p>
      <w:pPr>
        <w:pStyle w:val="Normal"/>
        <w:numPr>
          <w:ilvl w:val="0"/>
          <w:numId w:val="21"/>
        </w:numPr>
        <w:tabs>
          <w:tab w:val="clear" w:pos="720"/>
          <w:tab w:val="left" w:pos="342" w:leader="none"/>
        </w:tabs>
        <w:ind w:left="342" w:hanging="342"/>
        <w:rPr>
          <w:rFonts w:eastAsia="Times New Roman"/>
          <w:sz w:val="30"/>
          <w:szCs w:val="30"/>
        </w:rPr>
      </w:pPr>
      <w:r>
        <w:rPr>
          <w:rFonts w:eastAsia="Times New Roman"/>
          <w:sz w:val="30"/>
          <w:szCs w:val="30"/>
        </w:rPr>
        <w:t>входные параметры:</w:t>
      </w:r>
    </w:p>
    <w:p>
      <w:pPr>
        <w:pStyle w:val="Normal"/>
        <w:spacing w:lineRule="exact" w:line="70"/>
        <w:rPr>
          <w:rFonts w:eastAsia="Times New Roman"/>
          <w:sz w:val="30"/>
          <w:szCs w:val="30"/>
        </w:rPr>
      </w:pPr>
      <w:r>
        <w:rPr>
          <w:rFonts w:eastAsia="Times New Roman"/>
          <w:sz w:val="30"/>
          <w:szCs w:val="30"/>
        </w:rPr>
      </w:r>
    </w:p>
    <w:p>
      <w:pPr>
        <w:pStyle w:val="Normal"/>
        <w:numPr>
          <w:ilvl w:val="1"/>
          <w:numId w:val="21"/>
        </w:numPr>
        <w:tabs>
          <w:tab w:val="clear" w:pos="720"/>
          <w:tab w:val="left" w:pos="782" w:leader="none"/>
        </w:tabs>
        <w:ind w:left="782" w:hanging="213"/>
        <w:rPr>
          <w:rFonts w:ascii="Wingdings" w:hAnsi="Wingdings" w:eastAsia="Wingdings" w:cs="Wingdings"/>
          <w:sz w:val="30"/>
          <w:szCs w:val="30"/>
        </w:rPr>
      </w:pPr>
      <w:r>
        <w:rPr>
          <w:rFonts w:eastAsia="Times New Roman"/>
          <w:sz w:val="30"/>
          <w:szCs w:val="30"/>
        </w:rPr>
        <w:t>количество источников;</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21"/>
        </w:numPr>
        <w:tabs>
          <w:tab w:val="clear" w:pos="720"/>
          <w:tab w:val="left" w:pos="842" w:leader="none"/>
        </w:tabs>
        <w:spacing w:lineRule="auto" w:line="288"/>
        <w:ind w:left="562" w:right="20" w:firstLine="7"/>
        <w:rPr>
          <w:rFonts w:ascii="Wingdings" w:hAnsi="Wingdings" w:eastAsia="Wingdings" w:cs="Wingdings"/>
          <w:sz w:val="30"/>
          <w:szCs w:val="30"/>
        </w:rPr>
      </w:pPr>
      <w:r>
        <w:rPr>
          <w:rFonts w:eastAsia="Times New Roman"/>
          <w:sz w:val="30"/>
          <w:szCs w:val="30"/>
        </w:rPr>
        <w:t>интенсивность работы источников (либо среднее время между заявками);</w:t>
      </w:r>
    </w:p>
    <w:p>
      <w:pPr>
        <w:pStyle w:val="Normal"/>
        <w:numPr>
          <w:ilvl w:val="1"/>
          <w:numId w:val="21"/>
        </w:numPr>
        <w:tabs>
          <w:tab w:val="clear" w:pos="720"/>
          <w:tab w:val="left" w:pos="782" w:leader="none"/>
        </w:tabs>
        <w:ind w:left="782" w:hanging="213"/>
        <w:rPr>
          <w:rFonts w:ascii="Wingdings" w:hAnsi="Wingdings" w:eastAsia="Wingdings" w:cs="Wingdings"/>
          <w:sz w:val="30"/>
          <w:szCs w:val="30"/>
        </w:rPr>
      </w:pPr>
      <w:r>
        <w:rPr>
          <w:rFonts w:eastAsia="Times New Roman"/>
          <w:sz w:val="30"/>
          <w:szCs w:val="30"/>
        </w:rPr>
        <w:t>количество приборов;</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21"/>
        </w:numPr>
        <w:tabs>
          <w:tab w:val="clear" w:pos="720"/>
          <w:tab w:val="left" w:pos="950" w:leader="none"/>
        </w:tabs>
        <w:spacing w:lineRule="auto" w:line="288"/>
        <w:ind w:left="562" w:firstLine="7"/>
        <w:rPr>
          <w:rFonts w:ascii="Wingdings" w:hAnsi="Wingdings" w:eastAsia="Wingdings" w:cs="Wingdings"/>
          <w:sz w:val="30"/>
          <w:szCs w:val="30"/>
        </w:rPr>
      </w:pPr>
      <w:r>
        <w:rPr>
          <w:rFonts w:eastAsia="Times New Roman"/>
          <w:sz w:val="30"/>
          <w:szCs w:val="30"/>
        </w:rPr>
        <w:t>интенсивность обслуживания (либо среднее время обслуживания заявки);</w:t>
      </w:r>
    </w:p>
    <w:p>
      <w:pPr>
        <w:pStyle w:val="Normal"/>
        <w:numPr>
          <w:ilvl w:val="1"/>
          <w:numId w:val="21"/>
        </w:numPr>
        <w:tabs>
          <w:tab w:val="clear" w:pos="720"/>
          <w:tab w:val="left" w:pos="782" w:leader="none"/>
        </w:tabs>
        <w:ind w:left="782" w:hanging="213"/>
        <w:rPr>
          <w:rFonts w:ascii="Wingdings" w:hAnsi="Wingdings" w:eastAsia="Wingdings" w:cs="Wingdings"/>
          <w:sz w:val="30"/>
          <w:szCs w:val="30"/>
        </w:rPr>
      </w:pPr>
      <w:r>
        <w:rPr>
          <w:rFonts w:eastAsia="Times New Roman"/>
          <w:sz w:val="30"/>
          <w:szCs w:val="30"/>
        </w:rPr>
        <w:t>количество мест в буферной памяти.</w:t>
      </w:r>
    </w:p>
    <w:p>
      <w:pPr>
        <w:sectPr>
          <w:type w:val="nextPage"/>
          <w:pgSz w:w="11906" w:h="16838"/>
          <w:pgMar w:left="1418"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3"/>
        <w:rPr>
          <w:sz w:val="20"/>
          <w:szCs w:val="20"/>
        </w:rPr>
      </w:pPr>
      <w:r>
        <w:rPr>
          <w:sz w:val="20"/>
          <w:szCs w:val="20"/>
        </w:rPr>
      </w:r>
    </w:p>
    <w:p>
      <w:pPr>
        <w:pStyle w:val="Normal"/>
        <w:ind w:left="2" w:hanging="0"/>
        <w:rPr>
          <w:sz w:val="20"/>
          <w:szCs w:val="20"/>
        </w:rPr>
      </w:pPr>
      <w:r>
        <w:rPr>
          <w:rFonts w:eastAsia="Times New Roman"/>
          <w:sz w:val="24"/>
          <w:szCs w:val="24"/>
        </w:rPr>
        <w:t>18</w:t>
      </w:r>
    </w:p>
    <w:p>
      <w:pPr>
        <w:sectPr>
          <w:type w:val="continuous"/>
          <w:pgSz w:w="11906" w:h="16838"/>
          <w:pgMar w:left="1418" w:right="1386" w:gutter="0" w:header="0" w:top="1440" w:footer="0" w:bottom="171"/>
          <w:formProt w:val="false"/>
          <w:textDirection w:val="lrTb"/>
          <w:docGrid w:type="default" w:linePitch="100" w:charSpace="4096"/>
        </w:sectPr>
      </w:pPr>
    </w:p>
    <w:p>
      <w:pPr>
        <w:pStyle w:val="Normal"/>
        <w:spacing w:lineRule="exact" w:line="161"/>
        <w:rPr>
          <w:sz w:val="20"/>
          <w:szCs w:val="20"/>
        </w:rPr>
      </w:pPr>
      <w:r>
        <w:rPr>
          <w:sz w:val="20"/>
          <w:szCs w:val="20"/>
        </w:rPr>
      </w:r>
    </w:p>
    <w:p>
      <w:pPr>
        <w:pStyle w:val="Normal"/>
        <w:numPr>
          <w:ilvl w:val="0"/>
          <w:numId w:val="22"/>
        </w:numPr>
        <w:tabs>
          <w:tab w:val="clear" w:pos="720"/>
          <w:tab w:val="left" w:pos="727" w:leader="none"/>
        </w:tabs>
        <w:spacing w:lineRule="auto" w:line="285"/>
        <w:ind w:left="480" w:right="240" w:hanging="122"/>
        <w:rPr>
          <w:rFonts w:eastAsia="Times New Roman"/>
          <w:b/>
          <w:b/>
          <w:bCs/>
          <w:sz w:val="36"/>
          <w:szCs w:val="36"/>
        </w:rPr>
      </w:pPr>
      <w:r>
        <w:rPr>
          <w:rFonts w:eastAsia="Times New Roman"/>
          <w:b/>
          <w:bCs/>
          <w:sz w:val="36"/>
          <w:szCs w:val="36"/>
        </w:rPr>
        <w:t>ЭТАПЫ ВЫПОЛНЕНИЯ КУРСОВОЙ РАБОТЫ, ОТЧЁТНОСТЬ ПО ЭТАПАМ И КОНТРОЛЬНЫЕ</w:t>
      </w:r>
    </w:p>
    <w:p>
      <w:pPr>
        <w:pStyle w:val="Normal"/>
        <w:spacing w:lineRule="exact" w:line="1"/>
        <w:rPr>
          <w:rFonts w:eastAsia="Times New Roman"/>
          <w:b/>
          <w:b/>
          <w:bCs/>
          <w:sz w:val="36"/>
          <w:szCs w:val="36"/>
        </w:rPr>
      </w:pPr>
      <w:r>
        <w:rPr>
          <w:rFonts w:eastAsia="Times New Roman"/>
          <w:b/>
          <w:bCs/>
          <w:sz w:val="36"/>
          <w:szCs w:val="36"/>
        </w:rPr>
      </w:r>
    </w:p>
    <w:p>
      <w:pPr>
        <w:pStyle w:val="Normal"/>
        <w:ind w:left="3580" w:hanging="0"/>
        <w:rPr>
          <w:rFonts w:eastAsia="Times New Roman"/>
          <w:b/>
          <w:b/>
          <w:bCs/>
          <w:sz w:val="36"/>
          <w:szCs w:val="36"/>
        </w:rPr>
      </w:pPr>
      <w:r>
        <w:rPr>
          <w:rFonts w:eastAsia="Times New Roman"/>
          <w:b/>
          <w:bCs/>
          <w:sz w:val="36"/>
          <w:szCs w:val="36"/>
        </w:rPr>
        <w:t>ВОПРОСЫ.</w:t>
      </w:r>
    </w:p>
    <w:p>
      <w:pPr>
        <w:pStyle w:val="Normal"/>
        <w:spacing w:lineRule="exact" w:line="336"/>
        <w:rPr>
          <w:sz w:val="20"/>
          <w:szCs w:val="20"/>
        </w:rPr>
      </w:pPr>
      <w:r>
        <w:rPr>
          <w:sz w:val="20"/>
          <w:szCs w:val="20"/>
        </w:rPr>
      </w:r>
    </w:p>
    <w:p>
      <w:pPr>
        <w:pStyle w:val="Normal"/>
        <w:spacing w:lineRule="auto" w:line="307"/>
        <w:ind w:firstLine="566"/>
        <w:jc w:val="both"/>
        <w:rPr>
          <w:sz w:val="20"/>
          <w:szCs w:val="20"/>
        </w:rPr>
      </w:pPr>
      <w:r>
        <w:rPr>
          <w:rFonts w:eastAsia="Times New Roman"/>
          <w:sz w:val="30"/>
          <w:szCs w:val="30"/>
        </w:rPr>
        <w:t>Выполнение работы условно поделено на четыре этапа. Завершение каждого из них фиксируется представлением результатов, которые используются для ежемесячной аттестации.</w:t>
      </w:r>
    </w:p>
    <w:p>
      <w:pPr>
        <w:pStyle w:val="Normal"/>
        <w:spacing w:lineRule="exact" w:line="155"/>
        <w:rPr>
          <w:sz w:val="20"/>
          <w:szCs w:val="20"/>
        </w:rPr>
      </w:pPr>
      <w:r>
        <w:rPr>
          <w:sz w:val="20"/>
          <w:szCs w:val="20"/>
        </w:rPr>
      </w:r>
    </w:p>
    <w:p>
      <w:pPr>
        <w:pStyle w:val="Normal"/>
        <w:ind w:left="340" w:hanging="0"/>
        <w:rPr>
          <w:sz w:val="20"/>
          <w:szCs w:val="20"/>
        </w:rPr>
      </w:pPr>
      <w:r>
        <w:rPr>
          <w:rFonts w:eastAsia="Times New Roman"/>
          <w:b/>
          <w:bCs/>
          <w:sz w:val="30"/>
          <w:szCs w:val="30"/>
        </w:rPr>
        <w:t>4.1 ПЕРВЫЙ ЭТАП ВЫПОЛНЕНИЯ КУРСОВОЙ РАБОТЫ.</w:t>
      </w:r>
    </w:p>
    <w:p>
      <w:pPr>
        <w:pStyle w:val="Normal"/>
        <w:spacing w:lineRule="exact" w:line="193"/>
        <w:rPr>
          <w:sz w:val="20"/>
          <w:szCs w:val="20"/>
        </w:rPr>
      </w:pPr>
      <w:r>
        <w:rPr>
          <w:sz w:val="20"/>
          <w:szCs w:val="20"/>
        </w:rPr>
      </w:r>
    </w:p>
    <w:p>
      <w:pPr>
        <w:pStyle w:val="Normal"/>
        <w:ind w:left="560" w:hanging="0"/>
        <w:rPr>
          <w:sz w:val="20"/>
          <w:szCs w:val="20"/>
        </w:rPr>
      </w:pPr>
      <w:r>
        <w:rPr>
          <w:rFonts w:eastAsia="Times New Roman"/>
          <w:sz w:val="30"/>
          <w:szCs w:val="30"/>
        </w:rPr>
        <w:t>Для получения зачёта по первому этапу необходимо:</w:t>
      </w:r>
    </w:p>
    <w:p>
      <w:pPr>
        <w:pStyle w:val="Normal"/>
        <w:spacing w:lineRule="exact" w:line="70"/>
        <w:rPr>
          <w:sz w:val="20"/>
          <w:szCs w:val="20"/>
        </w:rPr>
      </w:pPr>
      <w:r>
        <w:rPr>
          <w:sz w:val="20"/>
          <w:szCs w:val="20"/>
        </w:rPr>
      </w:r>
    </w:p>
    <w:p>
      <w:pPr>
        <w:pStyle w:val="Normal"/>
        <w:numPr>
          <w:ilvl w:val="0"/>
          <w:numId w:val="23"/>
        </w:numPr>
        <w:tabs>
          <w:tab w:val="clear" w:pos="720"/>
          <w:tab w:val="left" w:pos="500" w:leader="none"/>
        </w:tabs>
        <w:ind w:left="500" w:hanging="406"/>
        <w:rPr>
          <w:rFonts w:eastAsia="Times New Roman"/>
          <w:sz w:val="30"/>
          <w:szCs w:val="30"/>
        </w:rPr>
      </w:pPr>
      <w:r>
        <w:rPr>
          <w:rFonts w:eastAsia="Times New Roman"/>
          <w:sz w:val="30"/>
          <w:szCs w:val="30"/>
        </w:rPr>
        <w:t>расшифровать формулу своего варианта задания (см. Приложения</w:t>
      </w:r>
    </w:p>
    <w:p>
      <w:pPr>
        <w:pStyle w:val="Normal"/>
        <w:spacing w:lineRule="exact" w:line="67"/>
        <w:rPr>
          <w:rFonts w:eastAsia="Times New Roman"/>
          <w:sz w:val="30"/>
          <w:szCs w:val="30"/>
        </w:rPr>
      </w:pPr>
      <w:r>
        <w:rPr>
          <w:rFonts w:eastAsia="Times New Roman"/>
          <w:sz w:val="30"/>
          <w:szCs w:val="30"/>
        </w:rPr>
      </w:r>
    </w:p>
    <w:p>
      <w:pPr>
        <w:pStyle w:val="Normal"/>
        <w:ind w:left="460" w:hanging="0"/>
        <w:rPr>
          <w:rFonts w:eastAsia="Times New Roman"/>
          <w:sz w:val="30"/>
          <w:szCs w:val="30"/>
        </w:rPr>
      </w:pPr>
      <w:r>
        <w:rPr>
          <w:rFonts w:eastAsia="Times New Roman"/>
          <w:sz w:val="30"/>
          <w:szCs w:val="30"/>
        </w:rPr>
        <w:t>1,2,3 ),</w:t>
      </w:r>
    </w:p>
    <w:p>
      <w:pPr>
        <w:pStyle w:val="Normal"/>
        <w:spacing w:lineRule="exact" w:line="70"/>
        <w:rPr>
          <w:rFonts w:eastAsia="Times New Roman"/>
          <w:sz w:val="30"/>
          <w:szCs w:val="30"/>
        </w:rPr>
      </w:pPr>
      <w:r>
        <w:rPr>
          <w:rFonts w:eastAsia="Times New Roman"/>
          <w:sz w:val="30"/>
          <w:szCs w:val="30"/>
        </w:rPr>
      </w:r>
    </w:p>
    <w:p>
      <w:pPr>
        <w:pStyle w:val="Normal"/>
        <w:numPr>
          <w:ilvl w:val="0"/>
          <w:numId w:val="23"/>
        </w:numPr>
        <w:tabs>
          <w:tab w:val="clear" w:pos="720"/>
          <w:tab w:val="left" w:pos="645" w:leader="none"/>
        </w:tabs>
        <w:spacing w:lineRule="auto" w:line="285"/>
        <w:ind w:left="460" w:right="80" w:hanging="366"/>
        <w:rPr>
          <w:rFonts w:eastAsia="Times New Roman"/>
          <w:sz w:val="30"/>
          <w:szCs w:val="30"/>
        </w:rPr>
      </w:pPr>
      <w:r>
        <w:rPr>
          <w:rFonts w:eastAsia="Times New Roman"/>
          <w:sz w:val="30"/>
          <w:szCs w:val="30"/>
        </w:rPr>
        <w:t>освоить функционирование СМО на уровне формализованной схемы (рис.2),</w:t>
      </w:r>
    </w:p>
    <w:p>
      <w:pPr>
        <w:pStyle w:val="Normal"/>
        <w:numPr>
          <w:ilvl w:val="0"/>
          <w:numId w:val="23"/>
        </w:numPr>
        <w:tabs>
          <w:tab w:val="clear" w:pos="720"/>
          <w:tab w:val="left" w:pos="630" w:leader="none"/>
        </w:tabs>
        <w:spacing w:lineRule="auto" w:line="288"/>
        <w:ind w:left="460" w:right="80" w:hanging="366"/>
        <w:rPr>
          <w:rFonts w:eastAsia="Times New Roman"/>
          <w:sz w:val="30"/>
          <w:szCs w:val="30"/>
        </w:rPr>
      </w:pPr>
      <w:r>
        <w:rPr>
          <w:rFonts w:eastAsia="Times New Roman"/>
          <w:sz w:val="30"/>
          <w:szCs w:val="30"/>
        </w:rPr>
        <w:t>иметь чёткое представление о типах источников и принципах построения моделирующего алгоритма,</w:t>
      </w:r>
    </w:p>
    <w:p>
      <w:pPr>
        <w:pStyle w:val="Normal"/>
        <w:numPr>
          <w:ilvl w:val="0"/>
          <w:numId w:val="23"/>
        </w:numPr>
        <w:tabs>
          <w:tab w:val="left" w:pos="720" w:leader="none"/>
        </w:tabs>
        <w:ind w:left="720" w:hanging="626"/>
        <w:rPr>
          <w:rFonts w:eastAsia="Times New Roman"/>
          <w:sz w:val="30"/>
          <w:szCs w:val="30"/>
        </w:rPr>
      </w:pPr>
      <w:r>
        <w:rPr>
          <w:rFonts w:eastAsia="Times New Roman"/>
          <w:sz w:val="30"/>
          <w:szCs w:val="30"/>
        </w:rPr>
        <w:t>понять  функционирование  дисциплин  постановки,  выбора  и</w:t>
      </w:r>
    </w:p>
    <w:p>
      <w:pPr>
        <w:pStyle w:val="Normal"/>
        <w:spacing w:lineRule="exact" w:line="70"/>
        <w:rPr>
          <w:sz w:val="20"/>
          <w:szCs w:val="20"/>
        </w:rPr>
      </w:pPr>
      <w:r>
        <w:rPr>
          <w:sz w:val="20"/>
          <w:szCs w:val="20"/>
        </w:rPr>
      </w:r>
    </w:p>
    <w:p>
      <w:pPr>
        <w:pStyle w:val="Normal"/>
        <w:tabs>
          <w:tab w:val="clear" w:pos="720"/>
          <w:tab w:val="left" w:pos="2620" w:leader="none"/>
          <w:tab w:val="left" w:pos="3800" w:leader="none"/>
          <w:tab w:val="left" w:pos="4940" w:leader="none"/>
          <w:tab w:val="left" w:pos="6580" w:leader="none"/>
          <w:tab w:val="left" w:pos="8060" w:leader="none"/>
        </w:tabs>
        <w:ind w:left="460" w:hanging="0"/>
        <w:rPr>
          <w:sz w:val="20"/>
          <w:szCs w:val="20"/>
        </w:rPr>
      </w:pPr>
      <w:r>
        <w:rPr>
          <w:rFonts w:eastAsia="Times New Roman"/>
          <w:sz w:val="30"/>
          <w:szCs w:val="30"/>
        </w:rPr>
        <w:t>обслуживания</w:t>
        <w:tab/>
        <w:t>заявок</w:t>
      </w:r>
      <w:r>
        <w:rPr>
          <w:sz w:val="20"/>
          <w:szCs w:val="20"/>
        </w:rPr>
        <w:tab/>
      </w:r>
      <w:r>
        <w:rPr>
          <w:rFonts w:eastAsia="Times New Roman"/>
          <w:sz w:val="30"/>
          <w:szCs w:val="30"/>
        </w:rPr>
        <w:t>для</w:t>
      </w:r>
      <w:r>
        <w:rPr>
          <w:sz w:val="20"/>
          <w:szCs w:val="20"/>
        </w:rPr>
        <w:tab/>
      </w:r>
      <w:r>
        <w:rPr>
          <w:rFonts w:eastAsia="Times New Roman"/>
          <w:sz w:val="30"/>
          <w:szCs w:val="30"/>
        </w:rPr>
        <w:t>заданного</w:t>
      </w:r>
      <w:r>
        <w:rPr>
          <w:sz w:val="20"/>
          <w:szCs w:val="20"/>
        </w:rPr>
        <w:tab/>
      </w:r>
      <w:r>
        <w:rPr>
          <w:rFonts w:eastAsia="Times New Roman"/>
          <w:sz w:val="30"/>
          <w:szCs w:val="30"/>
        </w:rPr>
        <w:t>варианта</w:t>
        <w:tab/>
        <w:t>задания</w:t>
      </w:r>
    </w:p>
    <w:p>
      <w:pPr>
        <w:pStyle w:val="Normal"/>
        <w:spacing w:lineRule="exact" w:line="68"/>
        <w:rPr>
          <w:sz w:val="20"/>
          <w:szCs w:val="20"/>
        </w:rPr>
      </w:pPr>
      <w:r>
        <w:rPr>
          <w:sz w:val="20"/>
          <w:szCs w:val="20"/>
        </w:rPr>
      </w:r>
    </w:p>
    <w:p>
      <w:pPr>
        <w:pStyle w:val="Normal"/>
        <w:ind w:left="460" w:hanging="0"/>
        <w:rPr>
          <w:sz w:val="20"/>
          <w:szCs w:val="20"/>
        </w:rPr>
      </w:pPr>
      <w:r>
        <w:rPr>
          <w:rFonts w:eastAsia="Times New Roman"/>
          <w:sz w:val="30"/>
          <w:szCs w:val="30"/>
        </w:rPr>
        <w:t>(Приложение 3),</w:t>
      </w:r>
    </w:p>
    <w:p>
      <w:pPr>
        <w:pStyle w:val="Normal"/>
        <w:spacing w:lineRule="exact" w:line="70"/>
        <w:rPr>
          <w:sz w:val="20"/>
          <w:szCs w:val="20"/>
        </w:rPr>
      </w:pPr>
      <w:r>
        <w:rPr>
          <w:sz w:val="20"/>
          <w:szCs w:val="20"/>
        </w:rPr>
      </w:r>
    </w:p>
    <w:p>
      <w:pPr>
        <w:pStyle w:val="Normal"/>
        <w:numPr>
          <w:ilvl w:val="0"/>
          <w:numId w:val="24"/>
        </w:numPr>
        <w:tabs>
          <w:tab w:val="clear" w:pos="720"/>
          <w:tab w:val="left" w:pos="762" w:leader="none"/>
        </w:tabs>
        <w:spacing w:lineRule="auto" w:line="324"/>
        <w:ind w:left="460" w:right="80" w:hanging="366"/>
        <w:rPr>
          <w:rFonts w:eastAsia="Times New Roman"/>
          <w:sz w:val="30"/>
          <w:szCs w:val="30"/>
        </w:rPr>
      </w:pPr>
      <w:r>
        <w:rPr>
          <w:rFonts w:eastAsia="Times New Roman"/>
          <w:sz w:val="30"/>
          <w:szCs w:val="30"/>
        </w:rPr>
        <w:t>Построить временную диаграмму для заданных дисциплин (Приложение 2).</w:t>
      </w:r>
    </w:p>
    <w:p>
      <w:pPr>
        <w:pStyle w:val="Normal"/>
        <w:spacing w:lineRule="exact" w:line="11"/>
        <w:rPr>
          <w:sz w:val="20"/>
          <w:szCs w:val="20"/>
        </w:rPr>
      </w:pPr>
      <w:r>
        <w:rPr>
          <w:sz w:val="20"/>
          <w:szCs w:val="20"/>
        </w:rPr>
      </w:r>
    </w:p>
    <w:p>
      <w:pPr>
        <w:pStyle w:val="Normal"/>
        <w:ind w:left="560" w:hanging="0"/>
        <w:rPr>
          <w:sz w:val="20"/>
          <w:szCs w:val="20"/>
        </w:rPr>
      </w:pPr>
      <w:r>
        <w:rPr>
          <w:rFonts w:eastAsia="Times New Roman"/>
          <w:b/>
          <w:bCs/>
          <w:i/>
          <w:iCs/>
          <w:sz w:val="30"/>
          <w:szCs w:val="30"/>
        </w:rPr>
        <w:t>Форма отчётности по первому этапу</w:t>
      </w:r>
      <w:r>
        <w:rPr>
          <w:rFonts w:eastAsia="Times New Roman"/>
          <w:sz w:val="30"/>
          <w:szCs w:val="30"/>
        </w:rPr>
        <w:t>.</w:t>
      </w:r>
    </w:p>
    <w:p>
      <w:pPr>
        <w:pStyle w:val="Normal"/>
        <w:spacing w:lineRule="exact" w:line="68"/>
        <w:rPr>
          <w:sz w:val="20"/>
          <w:szCs w:val="20"/>
        </w:rPr>
      </w:pPr>
      <w:r>
        <w:rPr>
          <w:sz w:val="20"/>
          <w:szCs w:val="20"/>
        </w:rPr>
      </w:r>
    </w:p>
    <w:p>
      <w:pPr>
        <w:pStyle w:val="Normal"/>
        <w:numPr>
          <w:ilvl w:val="0"/>
          <w:numId w:val="25"/>
        </w:numPr>
        <w:tabs>
          <w:tab w:val="clear" w:pos="720"/>
          <w:tab w:val="left" w:pos="1116" w:leader="none"/>
        </w:tabs>
        <w:spacing w:lineRule="auto" w:line="288"/>
        <w:ind w:right="80" w:firstLine="567"/>
        <w:rPr>
          <w:rFonts w:eastAsia="Times New Roman"/>
          <w:sz w:val="30"/>
          <w:szCs w:val="30"/>
        </w:rPr>
      </w:pPr>
      <w:r>
        <w:rPr>
          <w:rFonts w:eastAsia="Times New Roman"/>
          <w:sz w:val="30"/>
          <w:szCs w:val="30"/>
        </w:rPr>
        <w:t>Распечатанный бланк задания с заполненными исходными данными к работе.</w:t>
      </w:r>
    </w:p>
    <w:p>
      <w:pPr>
        <w:pStyle w:val="Normal"/>
        <w:numPr>
          <w:ilvl w:val="0"/>
          <w:numId w:val="25"/>
        </w:numPr>
        <w:tabs>
          <w:tab w:val="clear" w:pos="720"/>
          <w:tab w:val="left" w:pos="940" w:leader="none"/>
        </w:tabs>
        <w:ind w:left="940" w:hanging="373"/>
        <w:rPr>
          <w:rFonts w:eastAsia="Times New Roman"/>
          <w:sz w:val="30"/>
          <w:szCs w:val="30"/>
        </w:rPr>
      </w:pPr>
      <w:r>
        <w:rPr>
          <w:rFonts w:eastAsia="Times New Roman"/>
          <w:sz w:val="30"/>
          <w:szCs w:val="30"/>
        </w:rPr>
        <w:t>Формализованная схема ВС.</w:t>
      </w:r>
    </w:p>
    <w:p>
      <w:pPr>
        <w:pStyle w:val="Normal"/>
        <w:spacing w:lineRule="exact" w:line="70"/>
        <w:rPr>
          <w:rFonts w:eastAsia="Times New Roman"/>
          <w:sz w:val="30"/>
          <w:szCs w:val="30"/>
        </w:rPr>
      </w:pPr>
      <w:r>
        <w:rPr>
          <w:rFonts w:eastAsia="Times New Roman"/>
          <w:sz w:val="30"/>
          <w:szCs w:val="30"/>
        </w:rPr>
      </w:r>
    </w:p>
    <w:p>
      <w:pPr>
        <w:pStyle w:val="Normal"/>
        <w:numPr>
          <w:ilvl w:val="0"/>
          <w:numId w:val="25"/>
        </w:numPr>
        <w:tabs>
          <w:tab w:val="clear" w:pos="720"/>
          <w:tab w:val="left" w:pos="940" w:leader="none"/>
        </w:tabs>
        <w:ind w:left="940" w:hanging="373"/>
        <w:rPr>
          <w:rFonts w:eastAsia="Times New Roman"/>
          <w:sz w:val="30"/>
          <w:szCs w:val="30"/>
        </w:rPr>
      </w:pPr>
      <w:r>
        <w:rPr>
          <w:rFonts w:eastAsia="Times New Roman"/>
          <w:sz w:val="30"/>
          <w:szCs w:val="30"/>
        </w:rPr>
        <w:t>Временная диаграмма своего варианта.</w:t>
      </w:r>
    </w:p>
    <w:p>
      <w:pPr>
        <w:pStyle w:val="Normal"/>
        <w:spacing w:lineRule="exact" w:line="67"/>
        <w:rPr>
          <w:rFonts w:eastAsia="Times New Roman"/>
          <w:sz w:val="30"/>
          <w:szCs w:val="30"/>
        </w:rPr>
      </w:pPr>
      <w:r>
        <w:rPr>
          <w:rFonts w:eastAsia="Times New Roman"/>
          <w:sz w:val="30"/>
          <w:szCs w:val="30"/>
        </w:rPr>
      </w:r>
    </w:p>
    <w:p>
      <w:pPr>
        <w:pStyle w:val="Normal"/>
        <w:numPr>
          <w:ilvl w:val="0"/>
          <w:numId w:val="25"/>
        </w:numPr>
        <w:tabs>
          <w:tab w:val="clear" w:pos="720"/>
          <w:tab w:val="left" w:pos="940" w:leader="none"/>
        </w:tabs>
        <w:ind w:left="940" w:hanging="373"/>
        <w:rPr>
          <w:rFonts w:eastAsia="Times New Roman"/>
          <w:sz w:val="30"/>
          <w:szCs w:val="30"/>
        </w:rPr>
      </w:pPr>
      <w:r>
        <w:rPr>
          <w:rFonts w:eastAsia="Times New Roman"/>
          <w:sz w:val="30"/>
          <w:szCs w:val="30"/>
        </w:rPr>
        <w:t>Краткие ответы на контрольные вопросы задания.</w:t>
      </w:r>
    </w:p>
    <w:p>
      <w:pPr>
        <w:pStyle w:val="Normal"/>
        <w:spacing w:lineRule="exact" w:line="70"/>
        <w:rPr>
          <w:sz w:val="20"/>
          <w:szCs w:val="20"/>
        </w:rPr>
      </w:pPr>
      <w:r>
        <w:rPr>
          <w:sz w:val="20"/>
          <w:szCs w:val="20"/>
        </w:rPr>
      </w:r>
    </w:p>
    <w:p>
      <w:pPr>
        <w:pStyle w:val="Normal"/>
        <w:ind w:left="60" w:hanging="0"/>
        <w:rPr>
          <w:sz w:val="20"/>
          <w:szCs w:val="20"/>
        </w:rPr>
      </w:pPr>
      <w:r>
        <w:rPr>
          <w:rFonts w:eastAsia="Times New Roman"/>
          <w:sz w:val="30"/>
          <w:szCs w:val="30"/>
        </w:rPr>
        <w:t>На временной диаграмме необходимо показать:</w:t>
      </w:r>
    </w:p>
    <w:p>
      <w:pPr>
        <w:pStyle w:val="Normal"/>
        <w:spacing w:lineRule="exact" w:line="68"/>
        <w:rPr>
          <w:sz w:val="20"/>
          <w:szCs w:val="20"/>
        </w:rPr>
      </w:pPr>
      <w:r>
        <w:rPr>
          <w:sz w:val="20"/>
          <w:szCs w:val="20"/>
        </w:rPr>
      </w:r>
    </w:p>
    <w:p>
      <w:pPr>
        <w:pStyle w:val="Normal"/>
        <w:numPr>
          <w:ilvl w:val="0"/>
          <w:numId w:val="26"/>
        </w:numPr>
        <w:tabs>
          <w:tab w:val="clear" w:pos="720"/>
          <w:tab w:val="left" w:pos="1180" w:leader="none"/>
        </w:tabs>
        <w:ind w:left="1180" w:hanging="279"/>
        <w:rPr>
          <w:rFonts w:ascii="Wingdings" w:hAnsi="Wingdings" w:eastAsia="Wingdings" w:cs="Wingdings"/>
          <w:sz w:val="30"/>
          <w:szCs w:val="30"/>
        </w:rPr>
      </w:pPr>
      <w:r>
        <w:rPr>
          <w:rFonts w:eastAsia="Times New Roman"/>
          <w:sz w:val="30"/>
          <w:szCs w:val="30"/>
        </w:rPr>
        <w:t>моменты постановки заявок на приборы,</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26"/>
        </w:numPr>
        <w:tabs>
          <w:tab w:val="clear" w:pos="720"/>
          <w:tab w:val="left" w:pos="1519" w:leader="none"/>
        </w:tabs>
        <w:spacing w:lineRule="auto" w:line="324"/>
        <w:ind w:left="1080" w:right="80" w:hanging="179"/>
        <w:rPr>
          <w:rFonts w:ascii="Wingdings" w:hAnsi="Wingdings" w:eastAsia="Wingdings" w:cs="Wingdings"/>
          <w:sz w:val="30"/>
          <w:szCs w:val="30"/>
        </w:rPr>
      </w:pPr>
      <w:r>
        <w:rPr>
          <w:rFonts w:eastAsia="Times New Roman"/>
          <w:sz w:val="30"/>
          <w:szCs w:val="30"/>
        </w:rPr>
        <w:t>заполнение буферной памяти по заданной дисциплине постановки заявки в буфер,</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32"/>
        <w:rPr>
          <w:sz w:val="20"/>
          <w:szCs w:val="20"/>
        </w:rPr>
      </w:pPr>
      <w:r>
        <w:rPr>
          <w:sz w:val="20"/>
          <w:szCs w:val="20"/>
        </w:rPr>
      </w:r>
    </w:p>
    <w:p>
      <w:pPr>
        <w:pStyle w:val="Normal"/>
        <w:ind w:left="8820" w:hanging="0"/>
        <w:rPr>
          <w:sz w:val="20"/>
          <w:szCs w:val="20"/>
        </w:rPr>
      </w:pPr>
      <w:r>
        <w:rPr>
          <w:rFonts w:eastAsia="Times New Roman"/>
          <w:sz w:val="24"/>
          <w:szCs w:val="24"/>
        </w:rPr>
        <w:t>19</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0"/>
          <w:numId w:val="27"/>
        </w:numPr>
        <w:tabs>
          <w:tab w:val="clear" w:pos="720"/>
          <w:tab w:val="left" w:pos="1330" w:leader="none"/>
        </w:tabs>
        <w:spacing w:lineRule="auto" w:line="288"/>
        <w:ind w:left="1080" w:right="20" w:hanging="179"/>
        <w:rPr>
          <w:rFonts w:ascii="Wingdings" w:hAnsi="Wingdings" w:eastAsia="Wingdings" w:cs="Wingdings"/>
          <w:sz w:val="30"/>
          <w:szCs w:val="30"/>
        </w:rPr>
      </w:pPr>
      <w:r>
        <w:rPr>
          <w:rFonts w:eastAsia="Times New Roman"/>
          <w:sz w:val="30"/>
          <w:szCs w:val="30"/>
        </w:rPr>
        <w:t>отказ заявке или выбивание её при отсутствии свободных мест в БП,</w:t>
      </w:r>
    </w:p>
    <w:p>
      <w:pPr>
        <w:pStyle w:val="Normal"/>
        <w:numPr>
          <w:ilvl w:val="0"/>
          <w:numId w:val="27"/>
        </w:numPr>
        <w:tabs>
          <w:tab w:val="clear" w:pos="720"/>
          <w:tab w:val="left" w:pos="1277" w:leader="none"/>
        </w:tabs>
        <w:spacing w:lineRule="auto" w:line="288"/>
        <w:ind w:left="1080" w:right="20" w:hanging="179"/>
        <w:rPr>
          <w:rFonts w:ascii="Wingdings" w:hAnsi="Wingdings" w:eastAsia="Wingdings" w:cs="Wingdings"/>
          <w:sz w:val="30"/>
          <w:szCs w:val="30"/>
        </w:rPr>
      </w:pPr>
      <w:r>
        <w:rPr>
          <w:rFonts w:eastAsia="Times New Roman"/>
          <w:sz w:val="30"/>
          <w:szCs w:val="30"/>
        </w:rPr>
        <w:t>функционирование дисциплины выбора заявок из буфера и дисциплины выбора приборов.</w:t>
      </w:r>
    </w:p>
    <w:p>
      <w:pPr>
        <w:pStyle w:val="Normal"/>
        <w:ind w:left="560" w:hanging="0"/>
        <w:rPr>
          <w:sz w:val="20"/>
          <w:szCs w:val="20"/>
        </w:rPr>
      </w:pPr>
      <w:r>
        <w:rPr>
          <w:rFonts w:eastAsia="Times New Roman"/>
          <w:sz w:val="30"/>
          <w:szCs w:val="30"/>
        </w:rPr>
        <w:t>Пример временной диаграммы приведён в Приложении 2.</w:t>
      </w:r>
    </w:p>
    <w:p>
      <w:pPr>
        <w:pStyle w:val="Normal"/>
        <w:spacing w:lineRule="exact" w:line="68"/>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Для определения вероятной возможности переполнения БП, что приводит к отказам или выбиванию заявок, используется оценка интенсивности генерации и обслуживания заявок.</w:t>
      </w:r>
    </w:p>
    <w:p>
      <w:pPr>
        <w:pStyle w:val="Normal"/>
        <w:spacing w:lineRule="exact" w:line="1"/>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Интенсивность генерации заявок измеряется количеством заявок, сгенерированных источниками за единицу времени, а интенсивность обслуживания заявок — количеством заявок, обслуженных прибором за единицу времени.</w:t>
      </w:r>
    </w:p>
    <w:p>
      <w:pPr>
        <w:pStyle w:val="Normal"/>
        <w:spacing w:lineRule="auto" w:line="288"/>
        <w:ind w:right="20" w:firstLine="566"/>
        <w:jc w:val="both"/>
        <w:rPr>
          <w:sz w:val="20"/>
          <w:szCs w:val="20"/>
        </w:rPr>
      </w:pPr>
      <w:r>
        <w:rPr>
          <w:rFonts w:eastAsia="Times New Roman"/>
          <w:sz w:val="30"/>
          <w:szCs w:val="30"/>
        </w:rPr>
        <w:t>Очевидно, что для появления отказов или переполнения буферной памяти, необходимо, чтобы суммарный входной поток заявок (количество заявок, вошедших в систему от всех источников в единицу времени) превышал суммарный выходной поток заявок (количество заявок, покинувших систему после обслуживания на приборах плюс заявки, ушедшие в отказ) за ту же единицу времени.</w:t>
      </w:r>
    </w:p>
    <w:p>
      <w:pPr>
        <w:pStyle w:val="Normal"/>
        <w:ind w:left="560" w:hanging="0"/>
        <w:rPr>
          <w:sz w:val="20"/>
          <w:szCs w:val="20"/>
        </w:rPr>
      </w:pPr>
      <w:r>
        <w:rPr>
          <w:rFonts w:eastAsia="Times New Roman"/>
          <w:sz w:val="30"/>
          <w:szCs w:val="30"/>
        </w:rPr>
        <w:t xml:space="preserve">Таким  образом,  загрузку  системы  ( </w:t>
      </w:r>
      <w:r>
        <w:rPr>
          <w:rFonts w:eastAsia="Times New Roman"/>
          <w:sz w:val="29"/>
          <w:szCs w:val="29"/>
        </w:rPr>
        <w:t>ρ</w:t>
      </w:r>
      <w:r>
        <w:rPr>
          <w:rFonts w:eastAsia="Times New Roman"/>
          <w:sz w:val="30"/>
          <w:szCs w:val="30"/>
        </w:rPr>
        <w:t xml:space="preserve"> )  можно  определить  как</w:t>
      </w:r>
    </w:p>
    <w:p>
      <w:pPr>
        <w:pStyle w:val="Normal"/>
        <w:spacing w:lineRule="exact" w:line="123"/>
        <w:rPr>
          <w:sz w:val="20"/>
          <w:szCs w:val="20"/>
        </w:rPr>
      </w:pPr>
      <w:r>
        <w:rPr>
          <w:sz w:val="20"/>
          <w:szCs w:val="20"/>
        </w:rPr>
      </w:r>
    </w:p>
    <w:p>
      <w:pPr>
        <w:pStyle w:val="Normal"/>
        <w:spacing w:lineRule="auto" w:line="297"/>
        <w:ind w:right="20" w:hanging="0"/>
        <w:jc w:val="both"/>
        <w:rPr>
          <w:sz w:val="20"/>
          <w:szCs w:val="20"/>
        </w:rPr>
      </w:pPr>
      <w:r>
        <w:rPr>
          <w:rFonts w:eastAsia="Times New Roman"/>
          <w:sz w:val="30"/>
          <w:szCs w:val="30"/>
        </w:rPr>
        <w:t>отношение суммарного входного потока к суммарному выходному за единицу времени.</w:t>
      </w:r>
    </w:p>
    <w:tbl>
      <w:tblPr>
        <w:tblW w:w="910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3740"/>
        <w:gridCol w:w="619"/>
        <w:gridCol w:w="960"/>
        <w:gridCol w:w="3760"/>
        <w:gridCol w:w="21"/>
      </w:tblGrid>
      <w:tr>
        <w:trPr>
          <w:trHeight w:val="204" w:hRule="atLeast"/>
        </w:trPr>
        <w:tc>
          <w:tcPr>
            <w:tcW w:w="3740" w:type="dxa"/>
            <w:tcBorders/>
            <w:vAlign w:val="bottom"/>
          </w:tcPr>
          <w:p>
            <w:pPr>
              <w:pStyle w:val="Normal"/>
              <w:widowControl w:val="false"/>
              <w:rPr>
                <w:sz w:val="17"/>
                <w:szCs w:val="17"/>
              </w:rPr>
            </w:pPr>
            <w:r>
              <w:rPr>
                <w:sz w:val="17"/>
                <w:szCs w:val="17"/>
              </w:rPr>
            </w:r>
          </w:p>
        </w:tc>
        <w:tc>
          <w:tcPr>
            <w:tcW w:w="619" w:type="dxa"/>
            <w:tcBorders/>
            <w:vAlign w:val="bottom"/>
          </w:tcPr>
          <w:p>
            <w:pPr>
              <w:pStyle w:val="Normal"/>
              <w:widowControl w:val="false"/>
              <w:spacing w:lineRule="exact" w:line="205"/>
              <w:ind w:left="120" w:hanging="0"/>
              <w:rPr>
                <w:sz w:val="20"/>
                <w:szCs w:val="20"/>
              </w:rPr>
            </w:pPr>
            <w:r>
              <w:rPr>
                <w:rFonts w:eastAsia="Times New Roman"/>
                <w:i/>
                <w:iCs/>
                <w:sz w:val="20"/>
                <w:szCs w:val="20"/>
              </w:rPr>
              <w:t>n</w:t>
            </w:r>
          </w:p>
        </w:tc>
        <w:tc>
          <w:tcPr>
            <w:tcW w:w="960" w:type="dxa"/>
            <w:tcBorders/>
            <w:vAlign w:val="bottom"/>
          </w:tcPr>
          <w:p>
            <w:pPr>
              <w:pStyle w:val="Normal"/>
              <w:widowControl w:val="false"/>
              <w:rPr>
                <w:sz w:val="17"/>
                <w:szCs w:val="17"/>
              </w:rPr>
            </w:pPr>
            <w:r>
              <w:rPr>
                <w:sz w:val="17"/>
                <w:szCs w:val="17"/>
              </w:rPr>
            </w:r>
          </w:p>
        </w:tc>
        <w:tc>
          <w:tcPr>
            <w:tcW w:w="3760" w:type="dxa"/>
            <w:tcBorders/>
            <w:vAlign w:val="bottom"/>
          </w:tcPr>
          <w:p>
            <w:pPr>
              <w:pStyle w:val="Normal"/>
              <w:widowControl w:val="false"/>
              <w:rPr>
                <w:sz w:val="17"/>
                <w:szCs w:val="17"/>
              </w:rPr>
            </w:pPr>
            <w:r>
              <w:rPr>
                <w:sz w:val="17"/>
                <w:szCs w:val="17"/>
              </w:rPr>
            </w:r>
          </w:p>
        </w:tc>
        <w:tc>
          <w:tcPr>
            <w:tcW w:w="21" w:type="dxa"/>
            <w:tcBorders/>
            <w:vAlign w:val="bottom"/>
          </w:tcPr>
          <w:p>
            <w:pPr>
              <w:pStyle w:val="Normal"/>
              <w:widowControl w:val="false"/>
              <w:rPr>
                <w:sz w:val="1"/>
                <w:szCs w:val="1"/>
              </w:rPr>
            </w:pPr>
            <w:r>
              <w:rPr>
                <w:sz w:val="1"/>
                <w:szCs w:val="1"/>
              </w:rPr>
            </w:r>
          </w:p>
        </w:tc>
      </w:tr>
      <w:tr>
        <w:trPr>
          <w:trHeight w:val="358" w:hRule="atLeast"/>
        </w:trPr>
        <w:tc>
          <w:tcPr>
            <w:tcW w:w="3740" w:type="dxa"/>
            <w:tcBorders/>
            <w:vAlign w:val="bottom"/>
          </w:tcPr>
          <w:p>
            <w:pPr>
              <w:pStyle w:val="Normal"/>
              <w:widowControl w:val="false"/>
              <w:rPr>
                <w:sz w:val="24"/>
                <w:szCs w:val="24"/>
              </w:rPr>
            </w:pPr>
            <w:r>
              <w:rPr>
                <w:sz w:val="24"/>
                <w:szCs w:val="24"/>
              </w:rPr>
            </w:r>
          </w:p>
        </w:tc>
        <w:tc>
          <w:tcPr>
            <w:tcW w:w="619" w:type="dxa"/>
            <w:tcBorders/>
            <w:vAlign w:val="bottom"/>
          </w:tcPr>
          <w:p>
            <w:pPr>
              <w:pStyle w:val="Normal"/>
              <w:widowControl w:val="false"/>
              <w:spacing w:lineRule="exact" w:line="357"/>
              <w:ind w:left="20" w:hanging="0"/>
              <w:rPr>
                <w:sz w:val="20"/>
                <w:szCs w:val="20"/>
              </w:rPr>
            </w:pPr>
            <w:r>
              <w:rPr>
                <w:rFonts w:eastAsia="Symbol" w:cs="Symbol" w:ascii="Symbol" w:hAnsi="Symbol"/>
                <w:sz w:val="37"/>
                <w:szCs w:val="37"/>
              </w:rPr>
              <w:t></w:t>
            </w:r>
            <w:r>
              <w:rPr>
                <w:rFonts w:eastAsia="Symbol" w:cs="Symbol" w:ascii="Symbol" w:hAnsi="Symbol"/>
                <w:sz w:val="29"/>
                <w:szCs w:val="29"/>
              </w:rPr>
              <w:t></w:t>
            </w:r>
            <w:r>
              <w:rPr>
                <w:rFonts w:eastAsia="Times New Roman"/>
                <w:i/>
                <w:iCs/>
                <w:sz w:val="20"/>
                <w:szCs w:val="20"/>
              </w:rPr>
              <w:t>i</w:t>
            </w:r>
          </w:p>
        </w:tc>
        <w:tc>
          <w:tcPr>
            <w:tcW w:w="960" w:type="dxa"/>
            <w:tcBorders/>
            <w:vAlign w:val="bottom"/>
          </w:tcPr>
          <w:p>
            <w:pPr>
              <w:pStyle w:val="Normal"/>
              <w:widowControl w:val="false"/>
              <w:rPr>
                <w:sz w:val="24"/>
                <w:szCs w:val="24"/>
              </w:rPr>
            </w:pPr>
            <w:r>
              <w:rPr>
                <w:sz w:val="24"/>
                <w:szCs w:val="24"/>
              </w:rPr>
            </w:r>
          </w:p>
        </w:tc>
        <w:tc>
          <w:tcPr>
            <w:tcW w:w="3760" w:type="dxa"/>
            <w:tcBorders/>
            <w:vAlign w:val="bottom"/>
          </w:tcPr>
          <w:p>
            <w:pPr>
              <w:pStyle w:val="Normal"/>
              <w:widowControl w:val="false"/>
              <w:rPr>
                <w:sz w:val="24"/>
                <w:szCs w:val="24"/>
              </w:rPr>
            </w:pPr>
            <w:r>
              <w:rPr>
                <w:sz w:val="24"/>
                <w:szCs w:val="24"/>
              </w:rPr>
            </w:r>
          </w:p>
        </w:tc>
        <w:tc>
          <w:tcPr>
            <w:tcW w:w="21" w:type="dxa"/>
            <w:tcBorders/>
            <w:vAlign w:val="bottom"/>
          </w:tcPr>
          <w:p>
            <w:pPr>
              <w:pStyle w:val="Normal"/>
              <w:widowControl w:val="false"/>
              <w:rPr>
                <w:sz w:val="1"/>
                <w:szCs w:val="1"/>
              </w:rPr>
            </w:pPr>
            <w:r>
              <w:rPr>
                <w:sz w:val="1"/>
                <w:szCs w:val="1"/>
              </w:rPr>
            </w:r>
          </w:p>
        </w:tc>
      </w:tr>
      <w:tr>
        <w:trPr>
          <w:trHeight w:val="241" w:hRule="atLeast"/>
        </w:trPr>
        <w:tc>
          <w:tcPr>
            <w:tcW w:w="3740" w:type="dxa"/>
            <w:vMerge w:val="restart"/>
            <w:tcBorders/>
            <w:vAlign w:val="bottom"/>
          </w:tcPr>
          <w:p>
            <w:pPr>
              <w:pStyle w:val="Normal"/>
              <w:widowControl w:val="false"/>
              <w:ind w:left="3260" w:hanging="0"/>
              <w:rPr>
                <w:sz w:val="20"/>
                <w:szCs w:val="20"/>
              </w:rPr>
            </w:pPr>
            <w:r>
              <w:rPr>
                <w:rFonts w:eastAsia="Times New Roman"/>
                <w:sz w:val="30"/>
                <w:szCs w:val="30"/>
              </w:rPr>
              <w:t xml:space="preserve">ρ </w:t>
            </w:r>
            <w:r>
              <w:rPr>
                <w:rFonts w:eastAsia="Symbol" w:cs="Symbol" w:ascii="Symbol" w:hAnsi="Symbol"/>
                <w:sz w:val="30"/>
                <w:szCs w:val="30"/>
              </w:rPr>
              <w:t></w:t>
            </w:r>
          </w:p>
        </w:tc>
        <w:tc>
          <w:tcPr>
            <w:tcW w:w="619" w:type="dxa"/>
            <w:tcBorders>
              <w:bottom w:val="single" w:sz="8" w:space="0" w:color="000000"/>
            </w:tcBorders>
            <w:vAlign w:val="bottom"/>
          </w:tcPr>
          <w:p>
            <w:pPr>
              <w:pStyle w:val="Normal"/>
              <w:widowControl w:val="false"/>
              <w:spacing w:lineRule="exact" w:line="221"/>
              <w:ind w:left="20" w:hanging="0"/>
              <w:rPr>
                <w:sz w:val="20"/>
                <w:szCs w:val="20"/>
              </w:rPr>
            </w:pPr>
            <w:r>
              <w:rPr>
                <w:rFonts w:eastAsia="Times New Roman"/>
                <w:i/>
                <w:iCs/>
                <w:sz w:val="20"/>
                <w:szCs w:val="20"/>
              </w:rPr>
              <w:t xml:space="preserve">i </w:t>
            </w:r>
            <w:r>
              <w:rPr>
                <w:rFonts w:eastAsia="Symbol" w:cs="Symbol" w:ascii="Symbol" w:hAnsi="Symbol"/>
                <w:sz w:val="20"/>
                <w:szCs w:val="20"/>
              </w:rPr>
              <w:t></w:t>
            </w:r>
            <w:r>
              <w:rPr>
                <w:rFonts w:eastAsia="Times New Roman"/>
                <w:sz w:val="20"/>
                <w:szCs w:val="20"/>
              </w:rPr>
              <w:t>1</w:t>
            </w:r>
          </w:p>
        </w:tc>
        <w:tc>
          <w:tcPr>
            <w:tcW w:w="960" w:type="dxa"/>
            <w:vMerge w:val="restart"/>
            <w:tcBorders/>
            <w:vAlign w:val="bottom"/>
          </w:tcPr>
          <w:p>
            <w:pPr>
              <w:pStyle w:val="Normal"/>
              <w:widowControl w:val="false"/>
              <w:ind w:right="691" w:hanging="0"/>
              <w:jc w:val="right"/>
              <w:rPr>
                <w:sz w:val="20"/>
                <w:szCs w:val="20"/>
              </w:rPr>
            </w:pPr>
            <w:r>
              <w:rPr>
                <w:rFonts w:eastAsia="Times New Roman"/>
                <w:sz w:val="30"/>
                <w:szCs w:val="30"/>
              </w:rPr>
              <w:t>,</w:t>
            </w:r>
          </w:p>
        </w:tc>
        <w:tc>
          <w:tcPr>
            <w:tcW w:w="3760" w:type="dxa"/>
            <w:vMerge w:val="restart"/>
            <w:tcBorders/>
            <w:vAlign w:val="bottom"/>
          </w:tcPr>
          <w:p>
            <w:pPr>
              <w:pStyle w:val="Normal"/>
              <w:widowControl w:val="false"/>
              <w:jc w:val="right"/>
              <w:rPr>
                <w:sz w:val="20"/>
                <w:szCs w:val="20"/>
              </w:rPr>
            </w:pPr>
            <w:r>
              <w:rPr>
                <w:rFonts w:eastAsia="Times New Roman"/>
                <w:sz w:val="28"/>
                <w:szCs w:val="28"/>
              </w:rPr>
              <w:t>(1)</w:t>
            </w:r>
          </w:p>
        </w:tc>
        <w:tc>
          <w:tcPr>
            <w:tcW w:w="21" w:type="dxa"/>
            <w:tcBorders/>
            <w:vAlign w:val="bottom"/>
          </w:tcPr>
          <w:p>
            <w:pPr>
              <w:pStyle w:val="Normal"/>
              <w:widowControl w:val="false"/>
              <w:rPr>
                <w:sz w:val="1"/>
                <w:szCs w:val="1"/>
              </w:rPr>
            </w:pPr>
            <w:r>
              <w:rPr>
                <w:sz w:val="1"/>
                <w:szCs w:val="1"/>
              </w:rPr>
            </w:r>
          </w:p>
        </w:tc>
      </w:tr>
      <w:tr>
        <w:trPr>
          <w:trHeight w:val="151" w:hRule="atLeast"/>
        </w:trPr>
        <w:tc>
          <w:tcPr>
            <w:tcW w:w="3740" w:type="dxa"/>
            <w:vMerge w:val="continue"/>
            <w:tcBorders/>
            <w:vAlign w:val="bottom"/>
          </w:tcPr>
          <w:p>
            <w:pPr>
              <w:pStyle w:val="Normal"/>
              <w:widowControl w:val="false"/>
              <w:rPr>
                <w:sz w:val="13"/>
                <w:szCs w:val="13"/>
              </w:rPr>
            </w:pPr>
            <w:r>
              <w:rPr>
                <w:sz w:val="13"/>
                <w:szCs w:val="13"/>
              </w:rPr>
            </w:r>
          </w:p>
        </w:tc>
        <w:tc>
          <w:tcPr>
            <w:tcW w:w="619" w:type="dxa"/>
            <w:vMerge w:val="restart"/>
            <w:tcBorders/>
            <w:vAlign w:val="bottom"/>
          </w:tcPr>
          <w:p>
            <w:pPr>
              <w:pStyle w:val="Normal"/>
              <w:widowControl w:val="false"/>
              <w:spacing w:lineRule="exact" w:line="176"/>
              <w:ind w:left="80" w:hanging="0"/>
              <w:rPr>
                <w:sz w:val="20"/>
                <w:szCs w:val="20"/>
              </w:rPr>
            </w:pPr>
            <w:r>
              <w:rPr>
                <w:rFonts w:eastAsia="Times New Roman"/>
                <w:i/>
                <w:iCs/>
                <w:sz w:val="20"/>
                <w:szCs w:val="20"/>
              </w:rPr>
              <w:t>m</w:t>
            </w:r>
          </w:p>
        </w:tc>
        <w:tc>
          <w:tcPr>
            <w:tcW w:w="960" w:type="dxa"/>
            <w:vMerge w:val="continue"/>
            <w:tcBorders/>
            <w:vAlign w:val="bottom"/>
          </w:tcPr>
          <w:p>
            <w:pPr>
              <w:pStyle w:val="Normal"/>
              <w:widowControl w:val="false"/>
              <w:rPr>
                <w:sz w:val="13"/>
                <w:szCs w:val="13"/>
              </w:rPr>
            </w:pPr>
            <w:r>
              <w:rPr>
                <w:sz w:val="13"/>
                <w:szCs w:val="13"/>
              </w:rPr>
            </w:r>
          </w:p>
        </w:tc>
        <w:tc>
          <w:tcPr>
            <w:tcW w:w="3760" w:type="dxa"/>
            <w:vMerge w:val="continue"/>
            <w:tcBorders/>
            <w:vAlign w:val="bottom"/>
          </w:tcPr>
          <w:p>
            <w:pPr>
              <w:pStyle w:val="Normal"/>
              <w:widowControl w:val="false"/>
              <w:rPr>
                <w:sz w:val="13"/>
                <w:szCs w:val="13"/>
              </w:rPr>
            </w:pPr>
            <w:r>
              <w:rPr>
                <w:sz w:val="13"/>
                <w:szCs w:val="13"/>
              </w:rPr>
            </w:r>
          </w:p>
        </w:tc>
        <w:tc>
          <w:tcPr>
            <w:tcW w:w="21" w:type="dxa"/>
            <w:tcBorders/>
            <w:vAlign w:val="bottom"/>
          </w:tcPr>
          <w:p>
            <w:pPr>
              <w:pStyle w:val="Normal"/>
              <w:widowControl w:val="false"/>
              <w:rPr>
                <w:sz w:val="1"/>
                <w:szCs w:val="1"/>
              </w:rPr>
            </w:pPr>
            <w:r>
              <w:rPr>
                <w:sz w:val="1"/>
                <w:szCs w:val="1"/>
              </w:rPr>
            </w:r>
          </w:p>
        </w:tc>
      </w:tr>
      <w:tr>
        <w:trPr>
          <w:trHeight w:val="25" w:hRule="atLeast"/>
        </w:trPr>
        <w:tc>
          <w:tcPr>
            <w:tcW w:w="3740" w:type="dxa"/>
            <w:tcBorders/>
            <w:vAlign w:val="bottom"/>
          </w:tcPr>
          <w:p>
            <w:pPr>
              <w:pStyle w:val="Normal"/>
              <w:widowControl w:val="false"/>
              <w:rPr>
                <w:sz w:val="2"/>
                <w:szCs w:val="2"/>
              </w:rPr>
            </w:pPr>
            <w:r>
              <w:rPr>
                <w:sz w:val="2"/>
                <w:szCs w:val="2"/>
              </w:rPr>
            </w:r>
          </w:p>
        </w:tc>
        <w:tc>
          <w:tcPr>
            <w:tcW w:w="619" w:type="dxa"/>
            <w:vMerge w:val="continue"/>
            <w:tcBorders/>
            <w:vAlign w:val="bottom"/>
          </w:tcPr>
          <w:p>
            <w:pPr>
              <w:pStyle w:val="Normal"/>
              <w:widowControl w:val="false"/>
              <w:rPr>
                <w:sz w:val="2"/>
                <w:szCs w:val="2"/>
              </w:rPr>
            </w:pPr>
            <w:r>
              <w:rPr>
                <w:sz w:val="2"/>
                <w:szCs w:val="2"/>
              </w:rPr>
            </w:r>
          </w:p>
        </w:tc>
        <w:tc>
          <w:tcPr>
            <w:tcW w:w="960" w:type="dxa"/>
            <w:tcBorders/>
            <w:vAlign w:val="bottom"/>
          </w:tcPr>
          <w:p>
            <w:pPr>
              <w:pStyle w:val="Normal"/>
              <w:widowControl w:val="false"/>
              <w:rPr>
                <w:sz w:val="2"/>
                <w:szCs w:val="2"/>
              </w:rPr>
            </w:pPr>
            <w:r>
              <w:rPr>
                <w:sz w:val="2"/>
                <w:szCs w:val="2"/>
              </w:rPr>
            </w:r>
          </w:p>
        </w:tc>
        <w:tc>
          <w:tcPr>
            <w:tcW w:w="3760" w:type="dxa"/>
            <w:tcBorders/>
            <w:vAlign w:val="bottom"/>
          </w:tcPr>
          <w:p>
            <w:pPr>
              <w:pStyle w:val="Normal"/>
              <w:widowControl w:val="false"/>
              <w:rPr>
                <w:sz w:val="2"/>
                <w:szCs w:val="2"/>
              </w:rPr>
            </w:pPr>
            <w:r>
              <w:rPr>
                <w:sz w:val="2"/>
                <w:szCs w:val="2"/>
              </w:rPr>
            </w:r>
          </w:p>
        </w:tc>
        <w:tc>
          <w:tcPr>
            <w:tcW w:w="21" w:type="dxa"/>
            <w:tcBorders/>
            <w:vAlign w:val="bottom"/>
          </w:tcPr>
          <w:p>
            <w:pPr>
              <w:pStyle w:val="Normal"/>
              <w:widowControl w:val="false"/>
              <w:spacing w:lineRule="exact" w:line="20"/>
              <w:rPr>
                <w:sz w:val="1"/>
                <w:szCs w:val="1"/>
              </w:rPr>
            </w:pPr>
            <w:r>
              <w:rPr>
                <w:sz w:val="1"/>
                <w:szCs w:val="1"/>
              </w:rPr>
            </w:r>
          </w:p>
        </w:tc>
      </w:tr>
      <w:tr>
        <w:trPr>
          <w:trHeight w:val="358" w:hRule="atLeast"/>
        </w:trPr>
        <w:tc>
          <w:tcPr>
            <w:tcW w:w="3740" w:type="dxa"/>
            <w:tcBorders/>
            <w:vAlign w:val="bottom"/>
          </w:tcPr>
          <w:p>
            <w:pPr>
              <w:pStyle w:val="Normal"/>
              <w:widowControl w:val="false"/>
              <w:rPr>
                <w:sz w:val="24"/>
                <w:szCs w:val="24"/>
              </w:rPr>
            </w:pPr>
            <w:r>
              <w:rPr>
                <w:sz w:val="24"/>
                <w:szCs w:val="24"/>
              </w:rPr>
            </w:r>
          </w:p>
        </w:tc>
        <w:tc>
          <w:tcPr>
            <w:tcW w:w="619" w:type="dxa"/>
            <w:tcBorders/>
            <w:vAlign w:val="bottom"/>
          </w:tcPr>
          <w:p>
            <w:pPr>
              <w:pStyle w:val="Normal"/>
              <w:widowControl w:val="false"/>
              <w:spacing w:lineRule="exact" w:line="357"/>
              <w:rPr>
                <w:sz w:val="20"/>
                <w:szCs w:val="20"/>
              </w:rPr>
            </w:pPr>
            <w:r>
              <w:rPr>
                <w:rFonts w:eastAsia="Symbol" w:cs="Symbol" w:ascii="Symbol" w:hAnsi="Symbol"/>
                <w:sz w:val="37"/>
                <w:szCs w:val="37"/>
              </w:rPr>
              <w:t></w:t>
            </w:r>
            <w:r>
              <w:rPr>
                <w:rFonts w:eastAsia="Times New Roman"/>
                <w:i/>
                <w:iCs/>
                <w:sz w:val="20"/>
                <w:szCs w:val="20"/>
              </w:rPr>
              <w:t xml:space="preserve"> </w:t>
            </w:r>
            <w:r>
              <w:rPr>
                <w:rFonts w:eastAsia="Symbol" w:cs="Symbol" w:ascii="Symbol" w:hAnsi="Symbol"/>
                <w:sz w:val="29"/>
                <w:szCs w:val="29"/>
              </w:rPr>
              <w:t></w:t>
            </w:r>
            <w:r>
              <w:rPr>
                <w:rFonts w:eastAsia="Times New Roman"/>
                <w:i/>
                <w:iCs/>
                <w:sz w:val="20"/>
                <w:szCs w:val="20"/>
              </w:rPr>
              <w:t>i</w:t>
            </w:r>
          </w:p>
        </w:tc>
        <w:tc>
          <w:tcPr>
            <w:tcW w:w="960" w:type="dxa"/>
            <w:tcBorders/>
            <w:vAlign w:val="bottom"/>
          </w:tcPr>
          <w:p>
            <w:pPr>
              <w:pStyle w:val="Normal"/>
              <w:widowControl w:val="false"/>
              <w:rPr>
                <w:sz w:val="24"/>
                <w:szCs w:val="24"/>
              </w:rPr>
            </w:pPr>
            <w:r>
              <w:rPr>
                <w:sz w:val="24"/>
                <w:szCs w:val="24"/>
              </w:rPr>
            </w:r>
          </w:p>
        </w:tc>
        <w:tc>
          <w:tcPr>
            <w:tcW w:w="3760" w:type="dxa"/>
            <w:tcBorders/>
            <w:vAlign w:val="bottom"/>
          </w:tcPr>
          <w:p>
            <w:pPr>
              <w:pStyle w:val="Normal"/>
              <w:widowControl w:val="false"/>
              <w:rPr>
                <w:sz w:val="24"/>
                <w:szCs w:val="24"/>
              </w:rPr>
            </w:pPr>
            <w:r>
              <w:rPr>
                <w:sz w:val="24"/>
                <w:szCs w:val="24"/>
              </w:rPr>
            </w:r>
          </w:p>
        </w:tc>
        <w:tc>
          <w:tcPr>
            <w:tcW w:w="21" w:type="dxa"/>
            <w:tcBorders/>
            <w:vAlign w:val="bottom"/>
          </w:tcPr>
          <w:p>
            <w:pPr>
              <w:pStyle w:val="Normal"/>
              <w:widowControl w:val="false"/>
              <w:rPr>
                <w:sz w:val="1"/>
                <w:szCs w:val="1"/>
              </w:rPr>
            </w:pPr>
            <w:r>
              <w:rPr>
                <w:sz w:val="1"/>
                <w:szCs w:val="1"/>
              </w:rPr>
            </w:r>
          </w:p>
        </w:tc>
      </w:tr>
      <w:tr>
        <w:trPr>
          <w:trHeight w:val="266" w:hRule="atLeast"/>
        </w:trPr>
        <w:tc>
          <w:tcPr>
            <w:tcW w:w="3740" w:type="dxa"/>
            <w:tcBorders/>
            <w:vAlign w:val="bottom"/>
          </w:tcPr>
          <w:p>
            <w:pPr>
              <w:pStyle w:val="Normal"/>
              <w:widowControl w:val="false"/>
              <w:rPr>
                <w:sz w:val="23"/>
                <w:szCs w:val="23"/>
              </w:rPr>
            </w:pPr>
            <w:r>
              <w:rPr>
                <w:sz w:val="23"/>
                <w:szCs w:val="23"/>
              </w:rPr>
            </w:r>
          </w:p>
        </w:tc>
        <w:tc>
          <w:tcPr>
            <w:tcW w:w="619" w:type="dxa"/>
            <w:tcBorders/>
            <w:vAlign w:val="bottom"/>
          </w:tcPr>
          <w:p>
            <w:pPr>
              <w:pStyle w:val="Normal"/>
              <w:widowControl w:val="false"/>
              <w:rPr>
                <w:sz w:val="20"/>
                <w:szCs w:val="20"/>
              </w:rPr>
            </w:pPr>
            <w:r>
              <w:rPr>
                <w:rFonts w:eastAsia="Times New Roman"/>
                <w:i/>
                <w:iCs/>
                <w:sz w:val="20"/>
                <w:szCs w:val="20"/>
              </w:rPr>
              <w:t xml:space="preserve">i </w:t>
            </w:r>
            <w:r>
              <w:rPr>
                <w:rFonts w:eastAsia="Symbol" w:cs="Symbol" w:ascii="Symbol" w:hAnsi="Symbol"/>
                <w:sz w:val="20"/>
                <w:szCs w:val="20"/>
              </w:rPr>
              <w:t></w:t>
            </w:r>
            <w:r>
              <w:rPr>
                <w:rFonts w:eastAsia="Times New Roman"/>
                <w:sz w:val="20"/>
                <w:szCs w:val="20"/>
              </w:rPr>
              <w:t>1</w:t>
            </w:r>
          </w:p>
        </w:tc>
        <w:tc>
          <w:tcPr>
            <w:tcW w:w="960" w:type="dxa"/>
            <w:tcBorders/>
            <w:vAlign w:val="bottom"/>
          </w:tcPr>
          <w:p>
            <w:pPr>
              <w:pStyle w:val="Normal"/>
              <w:widowControl w:val="false"/>
              <w:rPr>
                <w:sz w:val="23"/>
                <w:szCs w:val="23"/>
              </w:rPr>
            </w:pPr>
            <w:r>
              <w:rPr>
                <w:sz w:val="23"/>
                <w:szCs w:val="23"/>
              </w:rPr>
            </w:r>
          </w:p>
        </w:tc>
        <w:tc>
          <w:tcPr>
            <w:tcW w:w="3760" w:type="dxa"/>
            <w:tcBorders/>
            <w:vAlign w:val="bottom"/>
          </w:tcPr>
          <w:p>
            <w:pPr>
              <w:pStyle w:val="Normal"/>
              <w:widowControl w:val="false"/>
              <w:rPr>
                <w:sz w:val="23"/>
                <w:szCs w:val="23"/>
              </w:rPr>
            </w:pPr>
            <w:r>
              <w:rPr>
                <w:sz w:val="23"/>
                <w:szCs w:val="23"/>
              </w:rPr>
            </w:r>
          </w:p>
        </w:tc>
        <w:tc>
          <w:tcPr>
            <w:tcW w:w="21" w:type="dxa"/>
            <w:tcBorders/>
            <w:vAlign w:val="bottom"/>
          </w:tcPr>
          <w:p>
            <w:pPr>
              <w:pStyle w:val="Normal"/>
              <w:widowControl w:val="false"/>
              <w:rPr>
                <w:sz w:val="1"/>
                <w:szCs w:val="1"/>
              </w:rPr>
            </w:pPr>
            <w:r>
              <w:rPr>
                <w:sz w:val="1"/>
                <w:szCs w:val="1"/>
              </w:rPr>
            </w:r>
          </w:p>
        </w:tc>
      </w:tr>
      <w:tr>
        <w:trPr>
          <w:trHeight w:val="586" w:hRule="atLeast"/>
        </w:trPr>
        <w:tc>
          <w:tcPr>
            <w:tcW w:w="5319" w:type="dxa"/>
            <w:gridSpan w:val="3"/>
            <w:tcBorders/>
            <w:vAlign w:val="bottom"/>
          </w:tcPr>
          <w:p>
            <w:pPr>
              <w:pStyle w:val="Normal"/>
              <w:widowControl w:val="false"/>
              <w:jc w:val="right"/>
              <w:rPr>
                <w:sz w:val="20"/>
                <w:szCs w:val="20"/>
              </w:rPr>
            </w:pPr>
            <w:r>
              <w:rPr>
                <w:rFonts w:eastAsia="Times New Roman"/>
                <w:sz w:val="30"/>
                <w:szCs w:val="30"/>
              </w:rPr>
              <w:t xml:space="preserve">где </w:t>
            </w:r>
            <w:r>
              <w:rPr>
                <w:rFonts w:eastAsia="Symbol" w:cs="Symbol" w:ascii="Symbol" w:hAnsi="Symbol"/>
                <w:sz w:val="30"/>
                <w:szCs w:val="30"/>
              </w:rPr>
              <w:t></w:t>
            </w:r>
            <w:r>
              <w:rPr>
                <w:rFonts w:eastAsia="Times New Roman"/>
                <w:i/>
                <w:iCs/>
                <w:sz w:val="40"/>
                <w:szCs w:val="40"/>
                <w:vertAlign w:val="subscript"/>
              </w:rPr>
              <w:t>i</w:t>
            </w:r>
            <w:r>
              <w:rPr>
                <w:rFonts w:eastAsia="Times New Roman"/>
                <w:sz w:val="30"/>
                <w:szCs w:val="30"/>
              </w:rPr>
              <w:t xml:space="preserve">  — интенсивность источников; </w:t>
            </w:r>
            <w:r>
              <w:rPr>
                <w:rFonts w:eastAsia="Symbol" w:cs="Symbol" w:ascii="Symbol" w:hAnsi="Symbol"/>
                <w:sz w:val="30"/>
                <w:szCs w:val="30"/>
              </w:rPr>
              <w:t></w:t>
            </w:r>
            <w:r>
              <w:rPr>
                <w:rFonts w:eastAsia="Times New Roman"/>
                <w:i/>
                <w:iCs/>
                <w:sz w:val="40"/>
                <w:szCs w:val="40"/>
                <w:vertAlign w:val="subscript"/>
              </w:rPr>
              <w:t>i</w:t>
            </w:r>
          </w:p>
        </w:tc>
        <w:tc>
          <w:tcPr>
            <w:tcW w:w="3760" w:type="dxa"/>
            <w:tcBorders/>
            <w:vAlign w:val="bottom"/>
          </w:tcPr>
          <w:p>
            <w:pPr>
              <w:pStyle w:val="Normal"/>
              <w:widowControl w:val="false"/>
              <w:jc w:val="right"/>
              <w:rPr>
                <w:sz w:val="20"/>
                <w:szCs w:val="20"/>
              </w:rPr>
            </w:pPr>
            <w:r>
              <w:rPr>
                <w:rFonts w:eastAsia="Times New Roman"/>
                <w:sz w:val="30"/>
                <w:szCs w:val="30"/>
              </w:rPr>
              <w:t xml:space="preserve">— </w:t>
            </w:r>
            <w:r>
              <w:rPr>
                <w:rFonts w:eastAsia="Times New Roman"/>
                <w:sz w:val="30"/>
                <w:szCs w:val="30"/>
              </w:rPr>
              <w:t>интенсивность приборов;</w:t>
            </w:r>
          </w:p>
        </w:tc>
        <w:tc>
          <w:tcPr>
            <w:tcW w:w="21" w:type="dxa"/>
            <w:tcBorders/>
            <w:vAlign w:val="bottom"/>
          </w:tcPr>
          <w:p>
            <w:pPr>
              <w:pStyle w:val="Normal"/>
              <w:widowControl w:val="false"/>
              <w:rPr>
                <w:sz w:val="1"/>
                <w:szCs w:val="1"/>
              </w:rPr>
            </w:pPr>
            <w:r>
              <w:rPr>
                <w:sz w:val="1"/>
                <w:szCs w:val="1"/>
              </w:rPr>
            </w:r>
          </w:p>
        </w:tc>
      </w:tr>
    </w:tbl>
    <w:p>
      <w:pPr>
        <w:pStyle w:val="Normal"/>
        <w:spacing w:lineRule="exact" w:line="18"/>
        <w:rPr>
          <w:sz w:val="20"/>
          <w:szCs w:val="20"/>
        </w:rPr>
      </w:pPr>
      <w:r>
        <w:rPr>
          <w:sz w:val="20"/>
          <w:szCs w:val="20"/>
        </w:rPr>
      </w:r>
    </w:p>
    <w:p>
      <w:pPr>
        <w:pStyle w:val="Normal"/>
        <w:numPr>
          <w:ilvl w:val="0"/>
          <w:numId w:val="28"/>
        </w:numPr>
        <w:tabs>
          <w:tab w:val="clear" w:pos="720"/>
          <w:tab w:val="left" w:pos="320" w:leader="none"/>
        </w:tabs>
        <w:ind w:left="320" w:hanging="286"/>
        <w:rPr>
          <w:rFonts w:eastAsia="Times New Roman"/>
          <w:sz w:val="30"/>
          <w:szCs w:val="30"/>
        </w:rPr>
      </w:pPr>
      <w:r>
        <w:rPr>
          <w:rFonts w:eastAsia="Times New Roman"/>
          <w:sz w:val="30"/>
          <w:szCs w:val="30"/>
        </w:rPr>
        <w:t xml:space="preserve">— </w:t>
      </w:r>
      <w:r>
        <w:rPr>
          <w:rFonts w:eastAsia="Times New Roman"/>
          <w:sz w:val="30"/>
          <w:szCs w:val="30"/>
        </w:rPr>
        <w:t xml:space="preserve">количество источников; </w:t>
      </w:r>
      <w:r>
        <w:rPr>
          <w:rFonts w:eastAsia="Times New Roman"/>
          <w:sz w:val="29"/>
          <w:szCs w:val="29"/>
        </w:rPr>
        <w:t>m</w:t>
      </w:r>
      <w:r>
        <w:rPr>
          <w:rFonts w:eastAsia="Times New Roman"/>
          <w:sz w:val="30"/>
          <w:szCs w:val="30"/>
        </w:rPr>
        <w:t xml:space="preserve"> — количество приборов.</w:t>
      </w:r>
    </w:p>
    <w:p>
      <w:pPr>
        <w:pStyle w:val="Normal"/>
        <w:spacing w:lineRule="exact" w:line="68"/>
        <w:rPr>
          <w:sz w:val="20"/>
          <w:szCs w:val="20"/>
        </w:rPr>
      </w:pPr>
      <w:r>
        <w:rPr>
          <w:sz w:val="20"/>
          <w:szCs w:val="20"/>
        </w:rPr>
      </w:r>
    </w:p>
    <w:p>
      <w:pPr>
        <w:pStyle w:val="Normal"/>
        <w:spacing w:lineRule="auto" w:line="300"/>
        <w:ind w:right="20" w:firstLine="566"/>
        <w:jc w:val="both"/>
        <w:rPr>
          <w:sz w:val="20"/>
          <w:szCs w:val="20"/>
        </w:rPr>
      </w:pPr>
      <w:r>
        <w:rPr>
          <w:rFonts w:eastAsia="Times New Roman"/>
          <w:sz w:val="30"/>
          <w:szCs w:val="30"/>
        </w:rPr>
        <w:t>Нужно учитывать, что формула (1) справедлива только для случая одной и той же единицы времени для входного и выходного потока, причем во входном потоке необходимо учитывать заявки, сгенерированные всеми источниками, а в выходном потоке заявки,</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8"/>
        <w:rPr>
          <w:sz w:val="20"/>
          <w:szCs w:val="20"/>
        </w:rPr>
      </w:pPr>
      <w:r>
        <w:rPr>
          <w:sz w:val="20"/>
          <w:szCs w:val="20"/>
        </w:rPr>
      </w:r>
    </w:p>
    <w:p>
      <w:pPr>
        <w:pStyle w:val="Normal"/>
        <w:rPr>
          <w:sz w:val="20"/>
          <w:szCs w:val="20"/>
        </w:rPr>
      </w:pPr>
      <w:r>
        <w:rPr>
          <w:rFonts w:eastAsia="Times New Roman"/>
          <w:sz w:val="24"/>
          <w:szCs w:val="24"/>
        </w:rPr>
        <w:t>20</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8"/>
        <w:ind w:left="2" w:right="80" w:hanging="0"/>
        <w:rPr>
          <w:sz w:val="20"/>
          <w:szCs w:val="20"/>
        </w:rPr>
      </w:pPr>
      <w:r>
        <w:rPr>
          <w:rFonts w:eastAsia="Times New Roman"/>
          <w:sz w:val="30"/>
          <w:szCs w:val="30"/>
        </w:rPr>
        <w:t>обслуженные всеми приборами плюс заявки, ушедшие из системы в отказ.</w:t>
      </w:r>
    </w:p>
    <w:p>
      <w:pPr>
        <w:pStyle w:val="Normal"/>
        <w:numPr>
          <w:ilvl w:val="1"/>
          <w:numId w:val="29"/>
        </w:numPr>
        <w:tabs>
          <w:tab w:val="clear" w:pos="720"/>
          <w:tab w:val="left" w:pos="974" w:leader="none"/>
        </w:tabs>
        <w:spacing w:lineRule="auto" w:line="285"/>
        <w:ind w:left="2" w:right="80" w:firstLine="565"/>
        <w:jc w:val="both"/>
        <w:rPr>
          <w:rFonts w:eastAsia="Times New Roman"/>
          <w:sz w:val="30"/>
          <w:szCs w:val="30"/>
        </w:rPr>
      </w:pPr>
      <w:r>
        <w:rPr>
          <w:rFonts w:eastAsia="Times New Roman"/>
          <w:sz w:val="30"/>
          <w:szCs w:val="30"/>
        </w:rPr>
        <w:t>сожалению, последнее утверждение по поводу выходного потока не учитывается в формуле (1), которая справедлива только для систем без потери заявок, т. е. таких, где все сгенерированные источниками заявки будут обслужены, ни одной из них не будет отказано в обслуживании.</w:t>
      </w:r>
    </w:p>
    <w:p>
      <w:pPr>
        <w:pStyle w:val="Normal"/>
        <w:spacing w:lineRule="exact" w:line="6"/>
        <w:rPr>
          <w:rFonts w:eastAsia="Times New Roman"/>
          <w:sz w:val="30"/>
          <w:szCs w:val="30"/>
        </w:rPr>
      </w:pPr>
      <w:r>
        <w:rPr>
          <w:rFonts w:eastAsia="Times New Roman"/>
          <w:sz w:val="30"/>
          <w:szCs w:val="30"/>
        </w:rPr>
      </w:r>
    </w:p>
    <w:p>
      <w:pPr>
        <w:pStyle w:val="Normal"/>
        <w:spacing w:lineRule="auto" w:line="288"/>
        <w:ind w:left="2" w:right="80" w:firstLine="566"/>
        <w:jc w:val="both"/>
        <w:rPr>
          <w:rFonts w:eastAsia="Times New Roman"/>
          <w:sz w:val="30"/>
          <w:szCs w:val="30"/>
        </w:rPr>
      </w:pPr>
      <w:r>
        <w:rPr>
          <w:rFonts w:eastAsia="Times New Roman"/>
          <w:sz w:val="30"/>
          <w:szCs w:val="30"/>
        </w:rPr>
        <w:t>Иначе говоря, формула (1) справедлива для систем с бесконечным буфером. Для реальных ВС модель бесконечного буфера возможна далеко не всегда, поэтому приходится использовать модели с отказами.</w:t>
      </w:r>
    </w:p>
    <w:p>
      <w:pPr>
        <w:pStyle w:val="Normal"/>
        <w:spacing w:lineRule="auto" w:line="288"/>
        <w:ind w:left="2" w:right="80" w:firstLine="566"/>
        <w:jc w:val="both"/>
        <w:rPr>
          <w:rFonts w:eastAsia="Times New Roman"/>
          <w:sz w:val="30"/>
          <w:szCs w:val="30"/>
        </w:rPr>
      </w:pPr>
      <w:r>
        <w:rPr>
          <w:rFonts w:eastAsia="Times New Roman"/>
          <w:sz w:val="30"/>
          <w:szCs w:val="30"/>
        </w:rPr>
        <w:t>Поскольку в реальных ВС всегда возникает потребность в минимальном количестве отказов в обслуживании, то необходимо стремиться к созданию моделей таких систем, у которых входной и выходной потоки будут почти одинаковыми (сбалансированными) и их отношение станет близким к единице. В таких системах наряду с хорошей загрузкой отказов будет немного и буферная память потребуется небольшая.</w:t>
      </w:r>
    </w:p>
    <w:p>
      <w:pPr>
        <w:pStyle w:val="Normal"/>
        <w:spacing w:lineRule="exact" w:line="1"/>
        <w:rPr>
          <w:rFonts w:eastAsia="Times New Roman"/>
          <w:sz w:val="30"/>
          <w:szCs w:val="30"/>
        </w:rPr>
      </w:pPr>
      <w:r>
        <w:rPr>
          <w:rFonts w:eastAsia="Times New Roman"/>
          <w:sz w:val="30"/>
          <w:szCs w:val="30"/>
        </w:rPr>
      </w:r>
    </w:p>
    <w:p>
      <w:pPr>
        <w:pStyle w:val="Normal"/>
        <w:spacing w:lineRule="auto" w:line="285"/>
        <w:ind w:left="2" w:right="60" w:firstLine="566"/>
        <w:jc w:val="both"/>
        <w:rPr>
          <w:rFonts w:eastAsia="Times New Roman"/>
          <w:sz w:val="30"/>
          <w:szCs w:val="30"/>
        </w:rPr>
      </w:pPr>
      <w:r>
        <w:rPr>
          <w:rFonts w:eastAsia="Times New Roman"/>
          <w:sz w:val="30"/>
          <w:szCs w:val="30"/>
        </w:rPr>
        <w:t>Менять загрузку системы для того, чтобы моделировать отказы, можно различными способами: изменяя количество источников, их интенсивности, количество приборов и интенсивности обслуживания.</w:t>
      </w:r>
    </w:p>
    <w:p>
      <w:pPr>
        <w:pStyle w:val="Normal"/>
        <w:spacing w:lineRule="exact" w:line="3"/>
        <w:rPr>
          <w:rFonts w:eastAsia="Times New Roman"/>
          <w:sz w:val="30"/>
          <w:szCs w:val="30"/>
        </w:rPr>
      </w:pPr>
      <w:r>
        <w:rPr>
          <w:rFonts w:eastAsia="Times New Roman"/>
          <w:sz w:val="30"/>
          <w:szCs w:val="30"/>
        </w:rPr>
      </w:r>
    </w:p>
    <w:p>
      <w:pPr>
        <w:pStyle w:val="Normal"/>
        <w:numPr>
          <w:ilvl w:val="0"/>
          <w:numId w:val="29"/>
        </w:numPr>
        <w:tabs>
          <w:tab w:val="clear" w:pos="720"/>
          <w:tab w:val="left" w:pos="470" w:leader="none"/>
        </w:tabs>
        <w:spacing w:lineRule="auto" w:line="307"/>
        <w:ind w:left="2" w:right="80" w:hanging="2"/>
        <w:jc w:val="both"/>
        <w:rPr>
          <w:rFonts w:eastAsia="Times New Roman"/>
          <w:sz w:val="30"/>
          <w:szCs w:val="30"/>
        </w:rPr>
      </w:pPr>
      <w:r>
        <w:rPr>
          <w:rFonts w:eastAsia="Times New Roman"/>
          <w:sz w:val="30"/>
          <w:szCs w:val="30"/>
        </w:rPr>
        <w:t>результате путем увеличения или уменьшения входного и выходного потоков можно изменять и анализировать загрузку системы, приближая ее значения к единице.</w:t>
      </w:r>
    </w:p>
    <w:p>
      <w:pPr>
        <w:pStyle w:val="Normal"/>
        <w:spacing w:lineRule="exact" w:line="39"/>
        <w:rPr>
          <w:sz w:val="20"/>
          <w:szCs w:val="20"/>
        </w:rPr>
      </w:pPr>
      <w:r>
        <w:rPr>
          <w:sz w:val="20"/>
          <w:szCs w:val="20"/>
        </w:rPr>
      </w:r>
    </w:p>
    <w:p>
      <w:pPr>
        <w:pStyle w:val="Normal"/>
        <w:ind w:left="562" w:hanging="0"/>
        <w:rPr>
          <w:sz w:val="20"/>
          <w:szCs w:val="20"/>
        </w:rPr>
      </w:pPr>
      <w:r>
        <w:rPr>
          <w:rFonts w:eastAsia="Times New Roman"/>
          <w:b/>
          <w:bCs/>
          <w:i/>
          <w:iCs/>
          <w:sz w:val="30"/>
          <w:szCs w:val="30"/>
        </w:rPr>
        <w:t>Контрольные вопросы к первому этапу курсовой работы</w:t>
      </w:r>
      <w:r>
        <w:rPr>
          <w:rFonts w:eastAsia="Times New Roman"/>
          <w:sz w:val="30"/>
          <w:szCs w:val="30"/>
        </w:rPr>
        <w:t>.</w:t>
      </w:r>
    </w:p>
    <w:p>
      <w:pPr>
        <w:pStyle w:val="Normal"/>
        <w:spacing w:lineRule="exact" w:line="68"/>
        <w:rPr>
          <w:sz w:val="20"/>
          <w:szCs w:val="20"/>
        </w:rPr>
      </w:pPr>
      <w:r>
        <w:rPr>
          <w:sz w:val="20"/>
          <w:szCs w:val="20"/>
        </w:rPr>
      </w:r>
    </w:p>
    <w:p>
      <w:pPr>
        <w:pStyle w:val="Normal"/>
        <w:numPr>
          <w:ilvl w:val="0"/>
          <w:numId w:val="30"/>
        </w:numPr>
        <w:tabs>
          <w:tab w:val="clear" w:pos="720"/>
          <w:tab w:val="left" w:pos="1060" w:leader="none"/>
        </w:tabs>
        <w:spacing w:lineRule="auto" w:line="288"/>
        <w:ind w:left="2" w:right="80" w:firstLine="538"/>
        <w:rPr>
          <w:rFonts w:eastAsia="Times New Roman"/>
          <w:sz w:val="30"/>
          <w:szCs w:val="30"/>
        </w:rPr>
      </w:pPr>
      <w:r>
        <w:rPr>
          <w:rFonts w:eastAsia="Times New Roman"/>
          <w:sz w:val="30"/>
          <w:szCs w:val="30"/>
        </w:rPr>
        <w:t>Назовите типы источников, опишите принципы их работы, различия между ними.</w:t>
      </w:r>
    </w:p>
    <w:p>
      <w:pPr>
        <w:pStyle w:val="Normal"/>
        <w:numPr>
          <w:ilvl w:val="0"/>
          <w:numId w:val="30"/>
        </w:numPr>
        <w:tabs>
          <w:tab w:val="clear" w:pos="720"/>
          <w:tab w:val="left" w:pos="1024" w:leader="none"/>
        </w:tabs>
        <w:spacing w:lineRule="auto" w:line="288"/>
        <w:ind w:left="2" w:right="80" w:firstLine="538"/>
        <w:rPr>
          <w:rFonts w:eastAsia="Times New Roman"/>
          <w:sz w:val="30"/>
          <w:szCs w:val="30"/>
        </w:rPr>
      </w:pPr>
      <w:r>
        <w:rPr>
          <w:rFonts w:eastAsia="Times New Roman"/>
          <w:sz w:val="30"/>
          <w:szCs w:val="30"/>
        </w:rPr>
        <w:t>Можно ли сказать, что бесконечный источник есть частный случай конечного?</w:t>
      </w:r>
    </w:p>
    <w:p>
      <w:pPr>
        <w:pStyle w:val="Normal"/>
        <w:numPr>
          <w:ilvl w:val="0"/>
          <w:numId w:val="30"/>
        </w:numPr>
        <w:tabs>
          <w:tab w:val="clear" w:pos="720"/>
          <w:tab w:val="left" w:pos="918" w:leader="none"/>
        </w:tabs>
        <w:spacing w:lineRule="auto" w:line="324"/>
        <w:ind w:left="2" w:firstLine="538"/>
        <w:rPr>
          <w:rFonts w:eastAsia="Times New Roman"/>
          <w:sz w:val="30"/>
          <w:szCs w:val="30"/>
        </w:rPr>
      </w:pPr>
      <w:r>
        <w:rPr>
          <w:rFonts w:eastAsia="Times New Roman"/>
          <w:sz w:val="30"/>
          <w:szCs w:val="30"/>
        </w:rPr>
        <w:t>Опишите два принципа построения моделирующего алгоритма, их преимущества и недостатки.</w:t>
      </w:r>
    </w:p>
    <w:p>
      <w:pPr>
        <w:sectPr>
          <w:type w:val="nextPage"/>
          <w:pgSz w:w="11906" w:h="16838"/>
          <w:pgMar w:left="1418"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3"/>
        <w:rPr>
          <w:sz w:val="20"/>
          <w:szCs w:val="20"/>
        </w:rPr>
      </w:pPr>
      <w:r>
        <w:rPr>
          <w:sz w:val="20"/>
          <w:szCs w:val="20"/>
        </w:rPr>
      </w:r>
    </w:p>
    <w:p>
      <w:pPr>
        <w:pStyle w:val="Normal"/>
        <w:ind w:left="8822" w:hanging="0"/>
        <w:rPr>
          <w:sz w:val="20"/>
          <w:szCs w:val="20"/>
        </w:rPr>
      </w:pPr>
      <w:r>
        <w:rPr>
          <w:rFonts w:eastAsia="Times New Roman"/>
          <w:sz w:val="24"/>
          <w:szCs w:val="24"/>
        </w:rPr>
        <w:t>21</w:t>
      </w:r>
    </w:p>
    <w:p>
      <w:pPr>
        <w:sectPr>
          <w:type w:val="continuous"/>
          <w:pgSz w:w="11906" w:h="16838"/>
          <w:pgMar w:left="1418"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0"/>
          <w:numId w:val="31"/>
        </w:numPr>
        <w:tabs>
          <w:tab w:val="clear" w:pos="720"/>
          <w:tab w:val="left" w:pos="1039" w:leader="none"/>
        </w:tabs>
        <w:spacing w:lineRule="auto" w:line="288"/>
        <w:ind w:right="20" w:firstLine="538"/>
        <w:rPr>
          <w:rFonts w:eastAsia="Times New Roman"/>
          <w:sz w:val="30"/>
          <w:szCs w:val="30"/>
        </w:rPr>
      </w:pPr>
      <w:r>
        <w:rPr>
          <w:rFonts w:eastAsia="Times New Roman"/>
          <w:sz w:val="30"/>
          <w:szCs w:val="30"/>
        </w:rPr>
        <w:t>Опишите дисциплины буферизации и постановки заявки на обслуживание, заданные в вашем варианте.</w:t>
      </w:r>
    </w:p>
    <w:p>
      <w:pPr>
        <w:pStyle w:val="Normal"/>
        <w:numPr>
          <w:ilvl w:val="0"/>
          <w:numId w:val="31"/>
        </w:numPr>
        <w:tabs>
          <w:tab w:val="clear" w:pos="720"/>
          <w:tab w:val="left" w:pos="1306" w:leader="none"/>
        </w:tabs>
        <w:spacing w:lineRule="auto" w:line="292"/>
        <w:ind w:right="20" w:firstLine="538"/>
        <w:jc w:val="both"/>
        <w:rPr>
          <w:rFonts w:eastAsia="Times New Roman"/>
          <w:sz w:val="30"/>
          <w:szCs w:val="30"/>
        </w:rPr>
      </w:pPr>
      <w:r>
        <w:rPr>
          <w:rFonts w:eastAsia="Times New Roman"/>
          <w:sz w:val="30"/>
          <w:szCs w:val="30"/>
        </w:rPr>
        <w:t>Назовите некоторые варианты (комбинации) значений входных параметров, при которых на представленной временной диаграмме могут появиться отказы из БП и будут хорошо проиллюстрированы дисциплины выбора приборов и выбора заявок. Рекомендуемый вид временной диаграммы представлен в Приложении 2.</w:t>
      </w:r>
    </w:p>
    <w:p>
      <w:pPr>
        <w:pStyle w:val="Normal"/>
        <w:spacing w:lineRule="exact" w:line="175"/>
        <w:rPr>
          <w:sz w:val="20"/>
          <w:szCs w:val="20"/>
        </w:rPr>
      </w:pPr>
      <w:r>
        <w:rPr>
          <w:sz w:val="20"/>
          <w:szCs w:val="20"/>
        </w:rPr>
      </w:r>
    </w:p>
    <w:p>
      <w:pPr>
        <w:pStyle w:val="Normal"/>
        <w:ind w:left="640" w:hanging="0"/>
        <w:rPr>
          <w:sz w:val="20"/>
          <w:szCs w:val="20"/>
        </w:rPr>
      </w:pPr>
      <w:r>
        <w:rPr>
          <w:rFonts w:eastAsia="Times New Roman"/>
          <w:sz w:val="30"/>
          <w:szCs w:val="30"/>
        </w:rPr>
        <w:t>4.2 ВТОРОЙ ЭТАП ВЫПОЛНЕНИЯ КУРСОВОЙ РАБОТЫ</w:t>
      </w:r>
      <w:r>
        <w:rPr>
          <w:rFonts w:eastAsia="Times New Roman"/>
          <w:b/>
          <w:bCs/>
          <w:sz w:val="30"/>
          <w:szCs w:val="30"/>
        </w:rPr>
        <w:t>.</w:t>
      </w:r>
    </w:p>
    <w:p>
      <w:pPr>
        <w:pStyle w:val="Normal"/>
        <w:spacing w:lineRule="exact" w:line="193"/>
        <w:rPr>
          <w:sz w:val="20"/>
          <w:szCs w:val="20"/>
        </w:rPr>
      </w:pPr>
      <w:r>
        <w:rPr>
          <w:sz w:val="20"/>
          <w:szCs w:val="20"/>
        </w:rPr>
      </w:r>
    </w:p>
    <w:p>
      <w:pPr>
        <w:pStyle w:val="Normal"/>
        <w:spacing w:lineRule="auto" w:line="288"/>
        <w:ind w:right="20" w:firstLine="566"/>
        <w:jc w:val="both"/>
        <w:rPr>
          <w:sz w:val="20"/>
          <w:szCs w:val="20"/>
        </w:rPr>
      </w:pPr>
      <w:r>
        <w:rPr>
          <w:rFonts w:eastAsia="Times New Roman"/>
          <w:sz w:val="30"/>
          <w:szCs w:val="30"/>
        </w:rPr>
        <w:t>Этап состоит в разработке и отладке программы, моделирующей поведение заданной конкретной ВС с определенной точностью. Пример программной реализации одной из возможных моделей ВС представлен в Приложении 4.</w:t>
      </w:r>
    </w:p>
    <w:p>
      <w:pPr>
        <w:pStyle w:val="Normal"/>
        <w:spacing w:lineRule="auto" w:line="288"/>
        <w:ind w:right="20" w:firstLine="566"/>
        <w:jc w:val="both"/>
        <w:rPr>
          <w:sz w:val="20"/>
          <w:szCs w:val="20"/>
        </w:rPr>
      </w:pPr>
      <w:r>
        <w:rPr>
          <w:rFonts w:eastAsia="Times New Roman"/>
          <w:sz w:val="30"/>
          <w:szCs w:val="30"/>
        </w:rPr>
        <w:t>Все варианты задания предусматривают относительную точность результатов моделирования, равную 10 %, и доверительную вероятность, равную 0,9. Для того, чтобы выполнить эти условия, потребуется определить необходимое и достаточное количество заявок, которое должно быть сгенерировано источниками. Очевидно, что чем больше заявок пройдет по системе, тем с большей точностью будут получены результаты — выходные характеристики.</w:t>
      </w:r>
    </w:p>
    <w:p>
      <w:pPr>
        <w:pStyle w:val="Normal"/>
        <w:spacing w:lineRule="exact" w:line="1"/>
        <w:rPr>
          <w:sz w:val="20"/>
          <w:szCs w:val="20"/>
        </w:rPr>
      </w:pPr>
      <w:r>
        <w:rPr>
          <w:sz w:val="20"/>
          <w:szCs w:val="20"/>
        </w:rPr>
      </w:r>
    </w:p>
    <w:p>
      <w:pPr>
        <w:pStyle w:val="Normal"/>
        <w:spacing w:lineRule="auto" w:line="290"/>
        <w:ind w:right="20" w:firstLine="566"/>
        <w:jc w:val="both"/>
        <w:rPr>
          <w:sz w:val="20"/>
          <w:szCs w:val="20"/>
        </w:rPr>
      </w:pPr>
      <w:r>
        <w:rPr>
          <w:rFonts w:eastAsia="Times New Roman"/>
          <w:sz w:val="30"/>
          <w:szCs w:val="30"/>
        </w:rPr>
        <w:t>Существует количественная связь между количеством реализаций (количество заявок, проходящих через ВС), относительной точностью, достоверной вероятностью и случайной величиной p(A) — вероятностью некоторого события A. Эта связь выражается формулой</w:t>
      </w:r>
    </w:p>
    <w:tbl>
      <w:tblPr>
        <w:tblW w:w="5680" w:type="dxa"/>
        <w:jc w:val="left"/>
        <w:tblInd w:w="3420" w:type="dxa"/>
        <w:tblLayout w:type="fixed"/>
        <w:tblCellMar>
          <w:top w:w="0" w:type="dxa"/>
          <w:left w:w="0" w:type="dxa"/>
          <w:bottom w:w="0" w:type="dxa"/>
          <w:right w:w="0" w:type="dxa"/>
        </w:tblCellMar>
        <w:tblLook w:val="04a0" w:noHBand="0" w:noVBand="1" w:firstColumn="1" w:lastRow="0" w:lastColumn="0" w:firstRow="1"/>
      </w:tblPr>
      <w:tblGrid>
        <w:gridCol w:w="540"/>
        <w:gridCol w:w="239"/>
        <w:gridCol w:w="760"/>
        <w:gridCol w:w="1941"/>
        <w:gridCol w:w="2180"/>
        <w:gridCol w:w="19"/>
      </w:tblGrid>
      <w:tr>
        <w:trPr>
          <w:trHeight w:val="342" w:hRule="atLeast"/>
        </w:trPr>
        <w:tc>
          <w:tcPr>
            <w:tcW w:w="540" w:type="dxa"/>
            <w:tcBorders/>
            <w:vAlign w:val="bottom"/>
          </w:tcPr>
          <w:p>
            <w:pPr>
              <w:pStyle w:val="Normal"/>
              <w:widowControl w:val="false"/>
              <w:rPr>
                <w:sz w:val="24"/>
                <w:szCs w:val="24"/>
              </w:rPr>
            </w:pPr>
            <w:r>
              <w:rPr>
                <w:sz w:val="24"/>
                <w:szCs w:val="24"/>
              </w:rPr>
            </w:r>
          </w:p>
        </w:tc>
        <w:tc>
          <w:tcPr>
            <w:tcW w:w="239" w:type="dxa"/>
            <w:tcBorders/>
            <w:vAlign w:val="bottom"/>
          </w:tcPr>
          <w:p>
            <w:pPr>
              <w:pStyle w:val="Normal"/>
              <w:widowControl w:val="false"/>
              <w:spacing w:lineRule="exact" w:line="342"/>
              <w:jc w:val="center"/>
              <w:rPr>
                <w:sz w:val="20"/>
                <w:szCs w:val="20"/>
              </w:rPr>
            </w:pPr>
            <w:r>
              <w:rPr>
                <w:rFonts w:eastAsia="Times New Roman"/>
                <w:i/>
                <w:iCs/>
                <w:w w:val="76"/>
                <w:sz w:val="30"/>
                <w:szCs w:val="30"/>
              </w:rPr>
              <w:t xml:space="preserve">t </w:t>
            </w:r>
            <w:r>
              <w:rPr>
                <w:rFonts w:eastAsia="Times New Roman"/>
                <w:w w:val="76"/>
                <w:sz w:val="39"/>
                <w:szCs w:val="39"/>
                <w:vertAlign w:val="superscript"/>
              </w:rPr>
              <w:t>2</w:t>
            </w:r>
          </w:p>
        </w:tc>
        <w:tc>
          <w:tcPr>
            <w:tcW w:w="760" w:type="dxa"/>
            <w:tcBorders/>
            <w:vAlign w:val="bottom"/>
          </w:tcPr>
          <w:p>
            <w:pPr>
              <w:pStyle w:val="Normal"/>
              <w:widowControl w:val="false"/>
              <w:spacing w:lineRule="exact" w:line="342"/>
              <w:ind w:left="20" w:hanging="0"/>
              <w:rPr>
                <w:sz w:val="20"/>
                <w:szCs w:val="20"/>
              </w:rPr>
            </w:pPr>
            <w:r>
              <w:rPr>
                <w:rFonts w:eastAsia="Times New Roman"/>
                <w:w w:val="88"/>
                <w:sz w:val="30"/>
                <w:szCs w:val="30"/>
              </w:rPr>
              <w:t xml:space="preserve">(1 </w:t>
            </w:r>
            <w:r>
              <w:rPr>
                <w:rFonts w:eastAsia="Symbol" w:cs="Symbol" w:ascii="Symbol" w:hAnsi="Symbol"/>
                <w:w w:val="88"/>
                <w:sz w:val="30"/>
                <w:szCs w:val="30"/>
              </w:rPr>
              <w:t></w:t>
            </w:r>
            <w:r>
              <w:rPr>
                <w:rFonts w:eastAsia="Times New Roman"/>
                <w:w w:val="88"/>
                <w:sz w:val="30"/>
                <w:szCs w:val="30"/>
              </w:rPr>
              <w:t xml:space="preserve"> p)</w:t>
            </w:r>
          </w:p>
        </w:tc>
        <w:tc>
          <w:tcPr>
            <w:tcW w:w="1941" w:type="dxa"/>
            <w:tcBorders/>
            <w:vAlign w:val="bottom"/>
          </w:tcPr>
          <w:p>
            <w:pPr>
              <w:pStyle w:val="Normal"/>
              <w:widowControl w:val="false"/>
              <w:rPr>
                <w:sz w:val="24"/>
                <w:szCs w:val="24"/>
              </w:rPr>
            </w:pPr>
            <w:r>
              <w:rPr>
                <w:sz w:val="24"/>
                <w:szCs w:val="24"/>
              </w:rPr>
            </w:r>
          </w:p>
        </w:tc>
        <w:tc>
          <w:tcPr>
            <w:tcW w:w="2180"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111" w:hRule="atLeast"/>
        </w:trPr>
        <w:tc>
          <w:tcPr>
            <w:tcW w:w="540" w:type="dxa"/>
            <w:vMerge w:val="restart"/>
            <w:tcBorders/>
            <w:vAlign w:val="bottom"/>
          </w:tcPr>
          <w:p>
            <w:pPr>
              <w:pStyle w:val="Normal"/>
              <w:widowControl w:val="false"/>
              <w:rPr>
                <w:sz w:val="20"/>
                <w:szCs w:val="20"/>
              </w:rPr>
            </w:pPr>
            <w:r>
              <w:rPr>
                <w:rFonts w:eastAsia="Times New Roman"/>
                <w:sz w:val="30"/>
                <w:szCs w:val="30"/>
              </w:rPr>
              <w:t xml:space="preserve">N </w:t>
            </w:r>
            <w:r>
              <w:rPr>
                <w:rFonts w:eastAsia="Symbol" w:cs="Symbol" w:ascii="Symbol" w:hAnsi="Symbol"/>
                <w:sz w:val="30"/>
                <w:szCs w:val="30"/>
              </w:rPr>
              <w:t></w:t>
            </w:r>
          </w:p>
        </w:tc>
        <w:tc>
          <w:tcPr>
            <w:tcW w:w="239" w:type="dxa"/>
            <w:tcBorders>
              <w:bottom w:val="single" w:sz="8" w:space="0" w:color="000000"/>
            </w:tcBorders>
            <w:vAlign w:val="bottom"/>
          </w:tcPr>
          <w:p>
            <w:pPr>
              <w:pStyle w:val="Normal"/>
              <w:widowControl w:val="false"/>
              <w:spacing w:lineRule="exact" w:line="91"/>
              <w:jc w:val="center"/>
              <w:rPr>
                <w:sz w:val="20"/>
                <w:szCs w:val="20"/>
              </w:rPr>
            </w:pPr>
            <w:r>
              <w:rPr>
                <w:rFonts w:eastAsia="Symbol" w:cs="Symbol" w:ascii="Symbol" w:hAnsi="Symbol"/>
                <w:sz w:val="9"/>
                <w:szCs w:val="9"/>
              </w:rPr>
              <w:t></w:t>
            </w:r>
          </w:p>
        </w:tc>
        <w:tc>
          <w:tcPr>
            <w:tcW w:w="760" w:type="dxa"/>
            <w:tcBorders>
              <w:bottom w:val="single" w:sz="8" w:space="0" w:color="000000"/>
            </w:tcBorders>
            <w:vAlign w:val="bottom"/>
          </w:tcPr>
          <w:p>
            <w:pPr>
              <w:pStyle w:val="Normal"/>
              <w:widowControl w:val="false"/>
              <w:rPr>
                <w:sz w:val="9"/>
                <w:szCs w:val="9"/>
              </w:rPr>
            </w:pPr>
            <w:r>
              <w:rPr>
                <w:sz w:val="9"/>
                <w:szCs w:val="9"/>
              </w:rPr>
            </w:r>
          </w:p>
        </w:tc>
        <w:tc>
          <w:tcPr>
            <w:tcW w:w="1941" w:type="dxa"/>
            <w:vMerge w:val="restart"/>
            <w:tcBorders/>
            <w:vAlign w:val="bottom"/>
          </w:tcPr>
          <w:p>
            <w:pPr>
              <w:pStyle w:val="Normal"/>
              <w:widowControl w:val="false"/>
              <w:ind w:right="1671" w:hanging="0"/>
              <w:jc w:val="right"/>
              <w:rPr>
                <w:sz w:val="20"/>
                <w:szCs w:val="20"/>
              </w:rPr>
            </w:pPr>
            <w:r>
              <w:rPr>
                <w:rFonts w:eastAsia="Times New Roman"/>
                <w:sz w:val="30"/>
                <w:szCs w:val="30"/>
              </w:rPr>
              <w:t>,</w:t>
            </w:r>
          </w:p>
        </w:tc>
        <w:tc>
          <w:tcPr>
            <w:tcW w:w="2180" w:type="dxa"/>
            <w:vMerge w:val="restart"/>
            <w:tcBorders/>
            <w:vAlign w:val="bottom"/>
          </w:tcPr>
          <w:p>
            <w:pPr>
              <w:pStyle w:val="Normal"/>
              <w:widowControl w:val="false"/>
              <w:jc w:val="right"/>
              <w:rPr>
                <w:sz w:val="20"/>
                <w:szCs w:val="20"/>
              </w:rPr>
            </w:pPr>
            <w:r>
              <w:rPr>
                <w:rFonts w:eastAsia="Times New Roman"/>
                <w:sz w:val="30"/>
                <w:szCs w:val="30"/>
              </w:rPr>
              <w:t>(2)</w:t>
            </w:r>
          </w:p>
        </w:tc>
        <w:tc>
          <w:tcPr>
            <w:tcW w:w="19" w:type="dxa"/>
            <w:tcBorders/>
            <w:vAlign w:val="bottom"/>
          </w:tcPr>
          <w:p>
            <w:pPr>
              <w:pStyle w:val="Normal"/>
              <w:widowControl w:val="false"/>
              <w:rPr>
                <w:sz w:val="1"/>
                <w:szCs w:val="1"/>
              </w:rPr>
            </w:pPr>
            <w:r>
              <w:rPr>
                <w:sz w:val="1"/>
                <w:szCs w:val="1"/>
              </w:rPr>
            </w:r>
          </w:p>
        </w:tc>
      </w:tr>
      <w:tr>
        <w:trPr>
          <w:trHeight w:val="271" w:hRule="atLeast"/>
        </w:trPr>
        <w:tc>
          <w:tcPr>
            <w:tcW w:w="540" w:type="dxa"/>
            <w:vMerge w:val="continue"/>
            <w:tcBorders/>
            <w:vAlign w:val="bottom"/>
          </w:tcPr>
          <w:p>
            <w:pPr>
              <w:pStyle w:val="Normal"/>
              <w:widowControl w:val="false"/>
              <w:rPr>
                <w:sz w:val="23"/>
                <w:szCs w:val="23"/>
              </w:rPr>
            </w:pPr>
            <w:r>
              <w:rPr>
                <w:sz w:val="23"/>
                <w:szCs w:val="23"/>
              </w:rPr>
            </w:r>
          </w:p>
        </w:tc>
        <w:tc>
          <w:tcPr>
            <w:tcW w:w="239" w:type="dxa"/>
            <w:tcBorders/>
            <w:vAlign w:val="bottom"/>
          </w:tcPr>
          <w:p>
            <w:pPr>
              <w:pStyle w:val="Normal"/>
              <w:widowControl w:val="false"/>
              <w:rPr>
                <w:sz w:val="23"/>
                <w:szCs w:val="23"/>
              </w:rPr>
            </w:pPr>
            <w:r>
              <w:rPr>
                <w:sz w:val="23"/>
                <w:szCs w:val="23"/>
              </w:rPr>
            </w:r>
          </w:p>
        </w:tc>
        <w:tc>
          <w:tcPr>
            <w:tcW w:w="760" w:type="dxa"/>
            <w:vMerge w:val="restart"/>
            <w:tcBorders/>
            <w:vAlign w:val="bottom"/>
          </w:tcPr>
          <w:p>
            <w:pPr>
              <w:pStyle w:val="Normal"/>
              <w:widowControl w:val="false"/>
              <w:ind w:left="20" w:hanging="0"/>
              <w:rPr>
                <w:sz w:val="20"/>
                <w:szCs w:val="20"/>
              </w:rPr>
            </w:pPr>
            <w:r>
              <w:rPr>
                <w:rFonts w:eastAsia="Times New Roman"/>
                <w:sz w:val="30"/>
                <w:szCs w:val="30"/>
              </w:rPr>
              <w:t>p</w:t>
            </w:r>
            <w:r>
              <w:rPr>
                <w:rFonts w:eastAsia="Symbol" w:cs="Symbol" w:ascii="Symbol" w:hAnsi="Symbol"/>
                <w:sz w:val="30"/>
                <w:szCs w:val="30"/>
              </w:rPr>
              <w:t></w:t>
            </w:r>
            <w:r>
              <w:rPr>
                <w:rFonts w:eastAsia="Times New Roman"/>
                <w:sz w:val="30"/>
                <w:szCs w:val="30"/>
              </w:rPr>
              <w:t xml:space="preserve"> </w:t>
            </w:r>
            <w:r>
              <w:rPr>
                <w:rFonts w:eastAsia="Times New Roman"/>
                <w:sz w:val="39"/>
                <w:szCs w:val="39"/>
                <w:vertAlign w:val="superscript"/>
              </w:rPr>
              <w:t>2</w:t>
            </w:r>
          </w:p>
        </w:tc>
        <w:tc>
          <w:tcPr>
            <w:tcW w:w="1941" w:type="dxa"/>
            <w:vMerge w:val="continue"/>
            <w:tcBorders/>
            <w:vAlign w:val="bottom"/>
          </w:tcPr>
          <w:p>
            <w:pPr>
              <w:pStyle w:val="Normal"/>
              <w:widowControl w:val="false"/>
              <w:rPr>
                <w:sz w:val="23"/>
                <w:szCs w:val="23"/>
              </w:rPr>
            </w:pPr>
            <w:r>
              <w:rPr>
                <w:sz w:val="23"/>
                <w:szCs w:val="23"/>
              </w:rPr>
            </w:r>
          </w:p>
        </w:tc>
        <w:tc>
          <w:tcPr>
            <w:tcW w:w="2180" w:type="dxa"/>
            <w:vMerge w:val="continue"/>
            <w:tcBorders/>
            <w:vAlign w:val="bottom"/>
          </w:tcPr>
          <w:p>
            <w:pPr>
              <w:pStyle w:val="Normal"/>
              <w:widowControl w:val="false"/>
              <w:rPr>
                <w:sz w:val="23"/>
                <w:szCs w:val="23"/>
              </w:rPr>
            </w:pPr>
            <w:r>
              <w:rPr>
                <w:sz w:val="23"/>
                <w:szCs w:val="23"/>
              </w:rPr>
            </w:r>
          </w:p>
        </w:tc>
        <w:tc>
          <w:tcPr>
            <w:tcW w:w="19" w:type="dxa"/>
            <w:tcBorders/>
            <w:vAlign w:val="bottom"/>
          </w:tcPr>
          <w:p>
            <w:pPr>
              <w:pStyle w:val="Normal"/>
              <w:widowControl w:val="false"/>
              <w:rPr>
                <w:sz w:val="1"/>
                <w:szCs w:val="1"/>
              </w:rPr>
            </w:pPr>
            <w:r>
              <w:rPr>
                <w:sz w:val="1"/>
                <w:szCs w:val="1"/>
              </w:rPr>
            </w:r>
          </w:p>
        </w:tc>
      </w:tr>
      <w:tr>
        <w:trPr>
          <w:trHeight w:val="194" w:hRule="atLeast"/>
        </w:trPr>
        <w:tc>
          <w:tcPr>
            <w:tcW w:w="540" w:type="dxa"/>
            <w:tcBorders/>
            <w:vAlign w:val="bottom"/>
          </w:tcPr>
          <w:p>
            <w:pPr>
              <w:pStyle w:val="Normal"/>
              <w:widowControl w:val="false"/>
              <w:rPr>
                <w:sz w:val="16"/>
                <w:szCs w:val="16"/>
              </w:rPr>
            </w:pPr>
            <w:r>
              <w:rPr>
                <w:sz w:val="16"/>
                <w:szCs w:val="16"/>
              </w:rPr>
            </w:r>
          </w:p>
        </w:tc>
        <w:tc>
          <w:tcPr>
            <w:tcW w:w="239" w:type="dxa"/>
            <w:tcBorders/>
            <w:vAlign w:val="bottom"/>
          </w:tcPr>
          <w:p>
            <w:pPr>
              <w:pStyle w:val="Normal"/>
              <w:widowControl w:val="false"/>
              <w:rPr>
                <w:sz w:val="16"/>
                <w:szCs w:val="16"/>
              </w:rPr>
            </w:pPr>
            <w:r>
              <w:rPr>
                <w:sz w:val="16"/>
                <w:szCs w:val="16"/>
              </w:rPr>
            </w:r>
          </w:p>
        </w:tc>
        <w:tc>
          <w:tcPr>
            <w:tcW w:w="760" w:type="dxa"/>
            <w:vMerge w:val="continue"/>
            <w:tcBorders/>
            <w:vAlign w:val="bottom"/>
          </w:tcPr>
          <w:p>
            <w:pPr>
              <w:pStyle w:val="Normal"/>
              <w:widowControl w:val="false"/>
              <w:rPr>
                <w:sz w:val="16"/>
                <w:szCs w:val="16"/>
              </w:rPr>
            </w:pPr>
            <w:r>
              <w:rPr>
                <w:sz w:val="16"/>
                <w:szCs w:val="16"/>
              </w:rPr>
            </w:r>
          </w:p>
        </w:tc>
        <w:tc>
          <w:tcPr>
            <w:tcW w:w="1941" w:type="dxa"/>
            <w:tcBorders/>
            <w:vAlign w:val="bottom"/>
          </w:tcPr>
          <w:p>
            <w:pPr>
              <w:pStyle w:val="Normal"/>
              <w:widowControl w:val="false"/>
              <w:rPr>
                <w:sz w:val="16"/>
                <w:szCs w:val="16"/>
              </w:rPr>
            </w:pPr>
            <w:r>
              <w:rPr>
                <w:sz w:val="16"/>
                <w:szCs w:val="16"/>
              </w:rPr>
            </w:r>
          </w:p>
        </w:tc>
        <w:tc>
          <w:tcPr>
            <w:tcW w:w="2180" w:type="dxa"/>
            <w:tcBorders/>
            <w:vAlign w:val="bottom"/>
          </w:tcPr>
          <w:p>
            <w:pPr>
              <w:pStyle w:val="Normal"/>
              <w:widowControl w:val="false"/>
              <w:rPr>
                <w:sz w:val="16"/>
                <w:szCs w:val="16"/>
              </w:rPr>
            </w:pPr>
            <w:r>
              <w:rPr>
                <w:sz w:val="16"/>
                <w:szCs w:val="16"/>
              </w:rPr>
            </w:r>
          </w:p>
        </w:tc>
        <w:tc>
          <w:tcPr>
            <w:tcW w:w="19" w:type="dxa"/>
            <w:tcBorders/>
            <w:vAlign w:val="bottom"/>
          </w:tcPr>
          <w:p>
            <w:pPr>
              <w:pStyle w:val="Normal"/>
              <w:widowControl w:val="false"/>
              <w:rPr>
                <w:sz w:val="1"/>
                <w:szCs w:val="1"/>
              </w:rPr>
            </w:pPr>
            <w:r>
              <w:rPr>
                <w:sz w:val="1"/>
                <w:szCs w:val="1"/>
              </w:rPr>
            </w:r>
          </w:p>
        </w:tc>
      </w:tr>
    </w:tbl>
    <w:p>
      <w:pPr>
        <w:pStyle w:val="Normal"/>
        <w:spacing w:lineRule="auto" w:line="189"/>
        <w:rPr>
          <w:sz w:val="20"/>
          <w:szCs w:val="20"/>
        </w:rPr>
      </w:pPr>
      <w:r>
        <w:rPr>
          <w:rFonts w:eastAsia="Times New Roman"/>
          <w:sz w:val="30"/>
          <w:szCs w:val="30"/>
        </w:rPr>
        <w:t xml:space="preserve">Где p — вероятность отказа заявкам в обслуживании; </w:t>
      </w:r>
      <w:r>
        <w:rPr>
          <w:rFonts w:eastAsia="Times New Roman"/>
          <w:i/>
          <w:iCs/>
          <w:sz w:val="30"/>
          <w:szCs w:val="30"/>
        </w:rPr>
        <w:t>t</w:t>
      </w:r>
      <w:r>
        <w:rPr>
          <w:rFonts w:eastAsia="Symbol" w:cs="Symbol" w:ascii="Symbol" w:hAnsi="Symbol"/>
          <w:sz w:val="45"/>
          <w:szCs w:val="45"/>
          <w:vertAlign w:val="subscript"/>
        </w:rPr>
        <w:t></w:t>
      </w:r>
      <w:r>
        <w:rPr>
          <w:rFonts w:eastAsia="Times New Roman"/>
          <w:sz w:val="30"/>
          <w:szCs w:val="30"/>
        </w:rPr>
        <w:t xml:space="preserve"> = 1,643 для</w:t>
      </w:r>
    </w:p>
    <w:p>
      <w:pPr>
        <w:pStyle w:val="Normal"/>
        <w:spacing w:lineRule="exact" w:line="32"/>
        <w:rPr>
          <w:sz w:val="20"/>
          <w:szCs w:val="20"/>
        </w:rPr>
      </w:pPr>
      <w:r>
        <w:rPr>
          <w:sz w:val="20"/>
          <w:szCs w:val="20"/>
        </w:rPr>
      </w:r>
    </w:p>
    <w:p>
      <w:pPr>
        <w:pStyle w:val="Normal"/>
        <w:numPr>
          <w:ilvl w:val="0"/>
          <w:numId w:val="32"/>
        </w:numPr>
        <w:tabs>
          <w:tab w:val="clear" w:pos="720"/>
          <w:tab w:val="left" w:pos="280" w:leader="none"/>
        </w:tabs>
        <w:ind w:left="280" w:hanging="270"/>
        <w:rPr>
          <w:rFonts w:ascii="Symbol" w:hAnsi="Symbol" w:eastAsia="Symbol" w:cs="Symbol"/>
          <w:sz w:val="30"/>
          <w:szCs w:val="30"/>
        </w:rPr>
      </w:pPr>
      <w:r>
        <w:rPr>
          <w:rFonts w:eastAsia="Times New Roman"/>
          <w:sz w:val="30"/>
          <w:szCs w:val="30"/>
        </w:rPr>
        <w:t xml:space="preserve">=0,9; </w:t>
      </w:r>
      <w:r>
        <w:rPr>
          <w:rFonts w:eastAsia="Symbol" w:cs="Symbol" w:ascii="Symbol" w:hAnsi="Symbol"/>
          <w:sz w:val="29"/>
          <w:szCs w:val="29"/>
        </w:rPr>
        <w:t></w:t>
      </w:r>
      <w:r>
        <w:rPr>
          <w:rFonts w:eastAsia="Times New Roman"/>
          <w:sz w:val="30"/>
          <w:szCs w:val="30"/>
        </w:rPr>
        <w:t xml:space="preserve"> =0,1 — относительная точность.</w:t>
      </w:r>
    </w:p>
    <w:p>
      <w:pPr>
        <w:pStyle w:val="Normal"/>
        <w:spacing w:lineRule="exact" w:line="48"/>
        <w:rPr>
          <w:sz w:val="20"/>
          <w:szCs w:val="20"/>
        </w:rPr>
      </w:pPr>
      <w:r>
        <w:rPr>
          <w:sz w:val="20"/>
          <w:szCs w:val="20"/>
        </w:rPr>
      </w:r>
    </w:p>
    <w:p>
      <w:pPr>
        <w:pStyle w:val="Normal"/>
        <w:spacing w:lineRule="auto" w:line="324"/>
        <w:ind w:firstLine="566"/>
        <w:rPr>
          <w:sz w:val="20"/>
          <w:szCs w:val="20"/>
        </w:rPr>
      </w:pPr>
      <w:r>
        <w:rPr>
          <w:rFonts w:eastAsia="Times New Roman"/>
          <w:sz w:val="30"/>
          <w:szCs w:val="30"/>
        </w:rPr>
        <w:t>Формула представляет собой уравнение с двумя неизвестными (N и p). Поскольку искомой величиной является N, то необходимо иметь</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26"/>
        <w:rPr>
          <w:sz w:val="20"/>
          <w:szCs w:val="20"/>
        </w:rPr>
      </w:pPr>
      <w:r>
        <w:rPr>
          <w:sz w:val="20"/>
          <w:szCs w:val="20"/>
        </w:rPr>
      </w:r>
    </w:p>
    <w:p>
      <w:pPr>
        <w:pStyle w:val="Normal"/>
        <w:rPr>
          <w:sz w:val="20"/>
          <w:szCs w:val="20"/>
        </w:rPr>
      </w:pPr>
      <w:r>
        <w:rPr>
          <w:rFonts w:eastAsia="Times New Roman"/>
          <w:sz w:val="24"/>
          <w:szCs w:val="24"/>
        </w:rPr>
        <w:t>22</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73"/>
        <w:jc w:val="both"/>
        <w:rPr>
          <w:sz w:val="20"/>
          <w:szCs w:val="20"/>
        </w:rPr>
      </w:pPr>
      <w:r>
        <w:rPr>
          <w:rFonts w:eastAsia="Times New Roman"/>
          <w:sz w:val="30"/>
          <w:szCs w:val="30"/>
        </w:rPr>
        <w:t>представление о значении p. Для этого обычно производят приблизительную оценку («пристрелку»), назначая какое-либо значение N (например, N</w:t>
      </w:r>
      <w:r>
        <w:rPr>
          <w:rFonts w:eastAsia="Times New Roman"/>
          <w:sz w:val="40"/>
          <w:szCs w:val="40"/>
          <w:vertAlign w:val="subscript"/>
        </w:rPr>
        <w:t>0</w:t>
      </w:r>
      <w:r>
        <w:rPr>
          <w:rFonts w:eastAsia="Times New Roman"/>
          <w:sz w:val="30"/>
          <w:szCs w:val="30"/>
        </w:rPr>
        <w:t xml:space="preserve"> =100), с которым проводят процесс моделирования, т.е. через систему пропускают 100 заявок, получают</w:t>
      </w:r>
    </w:p>
    <w:p>
      <w:pPr>
        <w:pStyle w:val="Normal"/>
        <w:spacing w:lineRule="exact" w:line="3"/>
        <w:rPr>
          <w:sz w:val="20"/>
          <w:szCs w:val="20"/>
        </w:rPr>
      </w:pPr>
      <w:r>
        <w:rPr>
          <w:sz w:val="20"/>
          <w:szCs w:val="20"/>
        </w:rPr>
      </w:r>
    </w:p>
    <w:tbl>
      <w:tblPr>
        <w:tblW w:w="910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739"/>
        <w:gridCol w:w="780"/>
        <w:gridCol w:w="20"/>
        <w:gridCol w:w="860"/>
        <w:gridCol w:w="20"/>
        <w:gridCol w:w="140"/>
        <w:gridCol w:w="1321"/>
        <w:gridCol w:w="820"/>
        <w:gridCol w:w="1259"/>
        <w:gridCol w:w="2120"/>
        <w:gridCol w:w="20"/>
      </w:tblGrid>
      <w:tr>
        <w:trPr>
          <w:trHeight w:val="402" w:hRule="atLeast"/>
        </w:trPr>
        <w:tc>
          <w:tcPr>
            <w:tcW w:w="1739" w:type="dxa"/>
            <w:tcBorders/>
            <w:vAlign w:val="bottom"/>
          </w:tcPr>
          <w:p>
            <w:pPr>
              <w:pStyle w:val="Normal"/>
              <w:widowControl w:val="false"/>
              <w:rPr>
                <w:sz w:val="20"/>
                <w:szCs w:val="20"/>
              </w:rPr>
            </w:pPr>
            <w:r>
              <w:rPr>
                <w:rFonts w:eastAsia="Times New Roman"/>
                <w:sz w:val="30"/>
                <w:szCs w:val="30"/>
              </w:rPr>
              <w:t>на   выходе</w:t>
            </w:r>
          </w:p>
        </w:tc>
        <w:tc>
          <w:tcPr>
            <w:tcW w:w="1820" w:type="dxa"/>
            <w:gridSpan w:val="5"/>
            <w:tcBorders/>
            <w:vAlign w:val="bottom"/>
          </w:tcPr>
          <w:p>
            <w:pPr>
              <w:pStyle w:val="Normal"/>
              <w:widowControl w:val="false"/>
              <w:ind w:left="80" w:hanging="0"/>
              <w:rPr>
                <w:sz w:val="20"/>
                <w:szCs w:val="20"/>
              </w:rPr>
            </w:pPr>
            <w:r>
              <w:rPr>
                <w:rFonts w:eastAsia="Times New Roman"/>
                <w:sz w:val="30"/>
                <w:szCs w:val="30"/>
              </w:rPr>
              <w:t>программной</w:t>
            </w:r>
          </w:p>
        </w:tc>
        <w:tc>
          <w:tcPr>
            <w:tcW w:w="1321" w:type="dxa"/>
            <w:tcBorders/>
            <w:vAlign w:val="bottom"/>
          </w:tcPr>
          <w:p>
            <w:pPr>
              <w:pStyle w:val="Normal"/>
              <w:widowControl w:val="false"/>
              <w:ind w:left="280" w:hanging="0"/>
              <w:rPr>
                <w:sz w:val="20"/>
                <w:szCs w:val="20"/>
              </w:rPr>
            </w:pPr>
            <w:r>
              <w:rPr>
                <w:rFonts w:eastAsia="Times New Roman"/>
                <w:sz w:val="30"/>
                <w:szCs w:val="30"/>
              </w:rPr>
              <w:t>модели</w:t>
            </w:r>
          </w:p>
        </w:tc>
        <w:tc>
          <w:tcPr>
            <w:tcW w:w="2079" w:type="dxa"/>
            <w:gridSpan w:val="2"/>
            <w:tcBorders/>
            <w:vAlign w:val="bottom"/>
          </w:tcPr>
          <w:p>
            <w:pPr>
              <w:pStyle w:val="Normal"/>
              <w:widowControl w:val="false"/>
              <w:ind w:left="200" w:hanging="0"/>
              <w:rPr>
                <w:sz w:val="20"/>
                <w:szCs w:val="20"/>
              </w:rPr>
            </w:pPr>
            <w:r>
              <w:rPr>
                <w:rFonts w:eastAsia="Times New Roman"/>
                <w:sz w:val="30"/>
                <w:szCs w:val="30"/>
              </w:rPr>
              <w:t>рассчитанные</w:t>
            </w:r>
          </w:p>
        </w:tc>
        <w:tc>
          <w:tcPr>
            <w:tcW w:w="2120" w:type="dxa"/>
            <w:tcBorders/>
            <w:vAlign w:val="bottom"/>
          </w:tcPr>
          <w:p>
            <w:pPr>
              <w:pStyle w:val="Normal"/>
              <w:widowControl w:val="false"/>
              <w:jc w:val="right"/>
              <w:rPr>
                <w:sz w:val="20"/>
                <w:szCs w:val="20"/>
              </w:rPr>
            </w:pPr>
            <w:r>
              <w:rPr>
                <w:rFonts w:eastAsia="Times New Roman"/>
                <w:sz w:val="30"/>
                <w:szCs w:val="30"/>
              </w:rPr>
              <w:t>выходные</w:t>
            </w:r>
          </w:p>
        </w:tc>
        <w:tc>
          <w:tcPr>
            <w:tcW w:w="20" w:type="dxa"/>
            <w:tcBorders/>
            <w:vAlign w:val="bottom"/>
          </w:tcPr>
          <w:p>
            <w:pPr>
              <w:pStyle w:val="Normal"/>
              <w:widowControl w:val="false"/>
              <w:rPr>
                <w:sz w:val="1"/>
                <w:szCs w:val="1"/>
              </w:rPr>
            </w:pPr>
            <w:r>
              <w:rPr>
                <w:sz w:val="1"/>
                <w:szCs w:val="1"/>
              </w:rPr>
            </w:r>
          </w:p>
        </w:tc>
      </w:tr>
      <w:tr>
        <w:trPr>
          <w:trHeight w:val="519" w:hRule="atLeast"/>
        </w:trPr>
        <w:tc>
          <w:tcPr>
            <w:tcW w:w="2519" w:type="dxa"/>
            <w:gridSpan w:val="2"/>
            <w:tcBorders/>
            <w:vAlign w:val="bottom"/>
          </w:tcPr>
          <w:p>
            <w:pPr>
              <w:pStyle w:val="Normal"/>
              <w:widowControl w:val="false"/>
              <w:rPr>
                <w:sz w:val="20"/>
                <w:szCs w:val="20"/>
              </w:rPr>
            </w:pPr>
            <w:r>
              <w:rPr>
                <w:rFonts w:eastAsia="Times New Roman"/>
                <w:sz w:val="30"/>
                <w:szCs w:val="30"/>
              </w:rPr>
              <w:t>характеристики,  в</w:t>
            </w:r>
          </w:p>
        </w:tc>
        <w:tc>
          <w:tcPr>
            <w:tcW w:w="20" w:type="dxa"/>
            <w:tcBorders/>
            <w:vAlign w:val="bottom"/>
          </w:tcPr>
          <w:p>
            <w:pPr>
              <w:pStyle w:val="Normal"/>
              <w:widowControl w:val="false"/>
              <w:rPr>
                <w:sz w:val="24"/>
                <w:szCs w:val="24"/>
              </w:rPr>
            </w:pPr>
            <w:r>
              <w:rPr>
                <w:sz w:val="24"/>
                <w:szCs w:val="24"/>
              </w:rPr>
            </w:r>
          </w:p>
        </w:tc>
        <w:tc>
          <w:tcPr>
            <w:tcW w:w="1020" w:type="dxa"/>
            <w:gridSpan w:val="3"/>
            <w:tcBorders/>
            <w:vAlign w:val="bottom"/>
          </w:tcPr>
          <w:p>
            <w:pPr>
              <w:pStyle w:val="Normal"/>
              <w:widowControl w:val="false"/>
              <w:ind w:left="180" w:hanging="0"/>
              <w:rPr>
                <w:sz w:val="20"/>
                <w:szCs w:val="20"/>
              </w:rPr>
            </w:pPr>
            <w:r>
              <w:rPr>
                <w:rFonts w:eastAsia="Times New Roman"/>
                <w:sz w:val="30"/>
                <w:szCs w:val="30"/>
              </w:rPr>
              <w:t>этом</w:t>
            </w:r>
          </w:p>
        </w:tc>
        <w:tc>
          <w:tcPr>
            <w:tcW w:w="1321" w:type="dxa"/>
            <w:tcBorders/>
            <w:vAlign w:val="bottom"/>
          </w:tcPr>
          <w:p>
            <w:pPr>
              <w:pStyle w:val="Normal"/>
              <w:widowControl w:val="false"/>
              <w:ind w:left="20" w:hanging="0"/>
              <w:rPr>
                <w:sz w:val="20"/>
                <w:szCs w:val="20"/>
              </w:rPr>
            </w:pPr>
            <w:r>
              <w:rPr>
                <w:rFonts w:eastAsia="Times New Roman"/>
                <w:sz w:val="30"/>
                <w:szCs w:val="30"/>
              </w:rPr>
              <w:t>числе  и</w:t>
            </w:r>
          </w:p>
        </w:tc>
        <w:tc>
          <w:tcPr>
            <w:tcW w:w="820" w:type="dxa"/>
            <w:tcBorders/>
            <w:vAlign w:val="bottom"/>
          </w:tcPr>
          <w:p>
            <w:pPr>
              <w:pStyle w:val="Normal"/>
              <w:widowControl w:val="false"/>
              <w:ind w:left="120" w:hanging="0"/>
              <w:rPr>
                <w:sz w:val="20"/>
                <w:szCs w:val="20"/>
              </w:rPr>
            </w:pPr>
            <w:r>
              <w:rPr>
                <w:rFonts w:eastAsia="Times New Roman"/>
                <w:sz w:val="31"/>
                <w:szCs w:val="31"/>
              </w:rPr>
              <w:t>p</w:t>
            </w:r>
            <w:r>
              <w:rPr>
                <w:rFonts w:eastAsia="Times New Roman"/>
                <w:sz w:val="40"/>
                <w:szCs w:val="40"/>
                <w:vertAlign w:val="subscript"/>
              </w:rPr>
              <w:t>0</w:t>
            </w:r>
            <w:r>
              <w:rPr>
                <w:rFonts w:eastAsia="Times New Roman"/>
                <w:sz w:val="31"/>
                <w:szCs w:val="31"/>
              </w:rPr>
              <w:t xml:space="preserve">   </w:t>
            </w:r>
            <w:r>
              <w:rPr>
                <w:rFonts w:eastAsia="Times New Roman"/>
                <w:sz w:val="30"/>
                <w:szCs w:val="30"/>
              </w:rPr>
              <w:t>,</w:t>
            </w:r>
          </w:p>
        </w:tc>
        <w:tc>
          <w:tcPr>
            <w:tcW w:w="1259" w:type="dxa"/>
            <w:tcBorders/>
            <w:vAlign w:val="bottom"/>
          </w:tcPr>
          <w:p>
            <w:pPr>
              <w:pStyle w:val="Normal"/>
              <w:widowControl w:val="false"/>
              <w:ind w:left="100" w:hanging="0"/>
              <w:rPr>
                <w:sz w:val="20"/>
                <w:szCs w:val="20"/>
              </w:rPr>
            </w:pPr>
            <w:r>
              <w:rPr>
                <w:rFonts w:eastAsia="Times New Roman"/>
                <w:sz w:val="30"/>
                <w:szCs w:val="30"/>
              </w:rPr>
              <w:t>которое</w:t>
            </w:r>
          </w:p>
        </w:tc>
        <w:tc>
          <w:tcPr>
            <w:tcW w:w="2120" w:type="dxa"/>
            <w:tcBorders/>
            <w:vAlign w:val="bottom"/>
          </w:tcPr>
          <w:p>
            <w:pPr>
              <w:pStyle w:val="Normal"/>
              <w:widowControl w:val="false"/>
              <w:jc w:val="right"/>
              <w:rPr>
                <w:sz w:val="20"/>
                <w:szCs w:val="20"/>
              </w:rPr>
            </w:pPr>
            <w:r>
              <w:rPr>
                <w:rFonts w:eastAsia="Times New Roman"/>
                <w:sz w:val="30"/>
                <w:szCs w:val="30"/>
              </w:rPr>
              <w:t>подставляют  в</w:t>
            </w:r>
          </w:p>
        </w:tc>
        <w:tc>
          <w:tcPr>
            <w:tcW w:w="20" w:type="dxa"/>
            <w:tcBorders/>
            <w:vAlign w:val="bottom"/>
          </w:tcPr>
          <w:p>
            <w:pPr>
              <w:pStyle w:val="Normal"/>
              <w:widowControl w:val="false"/>
              <w:rPr>
                <w:sz w:val="1"/>
                <w:szCs w:val="1"/>
              </w:rPr>
            </w:pPr>
            <w:r>
              <w:rPr>
                <w:sz w:val="1"/>
                <w:szCs w:val="1"/>
              </w:rPr>
            </w:r>
          </w:p>
        </w:tc>
      </w:tr>
      <w:tr>
        <w:trPr>
          <w:trHeight w:val="476" w:hRule="atLeast"/>
        </w:trPr>
        <w:tc>
          <w:tcPr>
            <w:tcW w:w="1739" w:type="dxa"/>
            <w:tcBorders/>
            <w:vAlign w:val="bottom"/>
          </w:tcPr>
          <w:p>
            <w:pPr>
              <w:pStyle w:val="Normal"/>
              <w:widowControl w:val="false"/>
              <w:rPr>
                <w:sz w:val="20"/>
                <w:szCs w:val="20"/>
              </w:rPr>
            </w:pPr>
            <w:r>
              <w:rPr>
                <w:rFonts w:eastAsia="Times New Roman"/>
                <w:sz w:val="30"/>
                <w:szCs w:val="30"/>
              </w:rPr>
              <w:t>формулу  (2)</w:t>
            </w:r>
          </w:p>
        </w:tc>
        <w:tc>
          <w:tcPr>
            <w:tcW w:w="1820" w:type="dxa"/>
            <w:gridSpan w:val="5"/>
            <w:tcBorders/>
            <w:vAlign w:val="bottom"/>
          </w:tcPr>
          <w:p>
            <w:pPr>
              <w:pStyle w:val="Normal"/>
              <w:widowControl w:val="false"/>
              <w:ind w:left="80" w:hanging="0"/>
              <w:rPr>
                <w:sz w:val="20"/>
                <w:szCs w:val="20"/>
              </w:rPr>
            </w:pPr>
            <w:r>
              <w:rPr>
                <w:rFonts w:eastAsia="Times New Roman"/>
                <w:sz w:val="30"/>
                <w:szCs w:val="30"/>
              </w:rPr>
              <w:t>и  получают</w:t>
            </w:r>
          </w:p>
        </w:tc>
        <w:tc>
          <w:tcPr>
            <w:tcW w:w="5520" w:type="dxa"/>
            <w:gridSpan w:val="4"/>
            <w:tcBorders/>
            <w:vAlign w:val="bottom"/>
          </w:tcPr>
          <w:p>
            <w:pPr>
              <w:pStyle w:val="Normal"/>
              <w:widowControl w:val="false"/>
              <w:jc w:val="right"/>
              <w:rPr>
                <w:sz w:val="20"/>
                <w:szCs w:val="20"/>
              </w:rPr>
            </w:pPr>
            <w:r>
              <w:rPr>
                <w:rFonts w:eastAsia="Times New Roman"/>
                <w:w w:val="99"/>
                <w:sz w:val="31"/>
                <w:szCs w:val="31"/>
              </w:rPr>
              <w:t>N</w:t>
            </w:r>
            <w:r>
              <w:rPr>
                <w:rFonts w:eastAsia="Times New Roman"/>
                <w:w w:val="99"/>
                <w:sz w:val="40"/>
                <w:szCs w:val="40"/>
                <w:vertAlign w:val="subscript"/>
              </w:rPr>
              <w:t>1</w:t>
            </w:r>
            <w:r>
              <w:rPr>
                <w:rFonts w:eastAsia="Times New Roman"/>
                <w:w w:val="99"/>
                <w:sz w:val="31"/>
                <w:szCs w:val="31"/>
              </w:rPr>
              <w:t xml:space="preserve">  </w:t>
            </w:r>
            <w:r>
              <w:rPr>
                <w:rFonts w:eastAsia="Times New Roman"/>
                <w:w w:val="99"/>
                <w:sz w:val="30"/>
                <w:szCs w:val="30"/>
              </w:rPr>
              <w:t>,</w:t>
            </w:r>
            <w:r>
              <w:rPr>
                <w:rFonts w:eastAsia="Times New Roman"/>
                <w:w w:val="99"/>
                <w:sz w:val="31"/>
                <w:szCs w:val="31"/>
              </w:rPr>
              <w:t xml:space="preserve">  </w:t>
            </w:r>
            <w:r>
              <w:rPr>
                <w:rFonts w:eastAsia="Times New Roman"/>
                <w:w w:val="99"/>
                <w:sz w:val="30"/>
                <w:szCs w:val="30"/>
              </w:rPr>
              <w:t>с  которым  снова  проводят  процесс</w:t>
            </w:r>
          </w:p>
        </w:tc>
        <w:tc>
          <w:tcPr>
            <w:tcW w:w="20" w:type="dxa"/>
            <w:tcBorders/>
            <w:vAlign w:val="bottom"/>
          </w:tcPr>
          <w:p>
            <w:pPr>
              <w:pStyle w:val="Normal"/>
              <w:widowControl w:val="false"/>
              <w:rPr>
                <w:sz w:val="1"/>
                <w:szCs w:val="1"/>
              </w:rPr>
            </w:pPr>
            <w:r>
              <w:rPr>
                <w:sz w:val="1"/>
                <w:szCs w:val="1"/>
              </w:rPr>
            </w:r>
          </w:p>
        </w:tc>
      </w:tr>
      <w:tr>
        <w:trPr>
          <w:trHeight w:val="402" w:hRule="atLeast"/>
        </w:trPr>
        <w:tc>
          <w:tcPr>
            <w:tcW w:w="2519" w:type="dxa"/>
            <w:gridSpan w:val="2"/>
            <w:tcBorders/>
            <w:vAlign w:val="bottom"/>
          </w:tcPr>
          <w:p>
            <w:pPr>
              <w:pStyle w:val="Normal"/>
              <w:widowControl w:val="false"/>
              <w:rPr>
                <w:sz w:val="20"/>
                <w:szCs w:val="20"/>
              </w:rPr>
            </w:pPr>
            <w:r>
              <w:rPr>
                <w:rFonts w:eastAsia="Times New Roman"/>
                <w:sz w:val="30"/>
                <w:szCs w:val="30"/>
              </w:rPr>
              <w:t>моделирования.</w:t>
            </w:r>
          </w:p>
        </w:tc>
        <w:tc>
          <w:tcPr>
            <w:tcW w:w="20" w:type="dxa"/>
            <w:tcBorders/>
            <w:vAlign w:val="bottom"/>
          </w:tcPr>
          <w:p>
            <w:pPr>
              <w:pStyle w:val="Normal"/>
              <w:widowControl w:val="false"/>
              <w:rPr>
                <w:sz w:val="24"/>
                <w:szCs w:val="24"/>
              </w:rPr>
            </w:pPr>
            <w:r>
              <w:rPr>
                <w:sz w:val="24"/>
                <w:szCs w:val="24"/>
              </w:rPr>
            </w:r>
          </w:p>
        </w:tc>
        <w:tc>
          <w:tcPr>
            <w:tcW w:w="860" w:type="dxa"/>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24"/>
                <w:szCs w:val="24"/>
              </w:rPr>
            </w:pPr>
            <w:r>
              <w:rPr>
                <w:sz w:val="24"/>
                <w:szCs w:val="24"/>
              </w:rPr>
            </w:r>
          </w:p>
        </w:tc>
        <w:tc>
          <w:tcPr>
            <w:tcW w:w="140" w:type="dxa"/>
            <w:tcBorders/>
            <w:vAlign w:val="bottom"/>
          </w:tcPr>
          <w:p>
            <w:pPr>
              <w:pStyle w:val="Normal"/>
              <w:widowControl w:val="false"/>
              <w:rPr>
                <w:sz w:val="24"/>
                <w:szCs w:val="24"/>
              </w:rPr>
            </w:pPr>
            <w:r>
              <w:rPr>
                <w:sz w:val="24"/>
                <w:szCs w:val="24"/>
              </w:rPr>
            </w:r>
          </w:p>
        </w:tc>
        <w:tc>
          <w:tcPr>
            <w:tcW w:w="1321" w:type="dxa"/>
            <w:tcBorders/>
            <w:vAlign w:val="bottom"/>
          </w:tcPr>
          <w:p>
            <w:pPr>
              <w:pStyle w:val="Normal"/>
              <w:widowControl w:val="false"/>
              <w:rPr>
                <w:sz w:val="24"/>
                <w:szCs w:val="24"/>
              </w:rPr>
            </w:pPr>
            <w:r>
              <w:rPr>
                <w:sz w:val="24"/>
                <w:szCs w:val="24"/>
              </w:rPr>
            </w:r>
          </w:p>
        </w:tc>
        <w:tc>
          <w:tcPr>
            <w:tcW w:w="820" w:type="dxa"/>
            <w:tcBorders/>
            <w:vAlign w:val="bottom"/>
          </w:tcPr>
          <w:p>
            <w:pPr>
              <w:pStyle w:val="Normal"/>
              <w:widowControl w:val="false"/>
              <w:rPr>
                <w:sz w:val="24"/>
                <w:szCs w:val="24"/>
              </w:rPr>
            </w:pPr>
            <w:r>
              <w:rPr>
                <w:sz w:val="24"/>
                <w:szCs w:val="24"/>
              </w:rPr>
            </w:r>
          </w:p>
        </w:tc>
        <w:tc>
          <w:tcPr>
            <w:tcW w:w="1259" w:type="dxa"/>
            <w:tcBorders/>
            <w:vAlign w:val="bottom"/>
          </w:tcPr>
          <w:p>
            <w:pPr>
              <w:pStyle w:val="Normal"/>
              <w:widowControl w:val="false"/>
              <w:rPr>
                <w:sz w:val="24"/>
                <w:szCs w:val="24"/>
              </w:rPr>
            </w:pPr>
            <w:r>
              <w:rPr>
                <w:sz w:val="24"/>
                <w:szCs w:val="24"/>
              </w:rPr>
            </w:r>
          </w:p>
        </w:tc>
        <w:tc>
          <w:tcPr>
            <w:tcW w:w="2120" w:type="dxa"/>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1"/>
                <w:szCs w:val="1"/>
              </w:rPr>
            </w:pPr>
            <w:r>
              <w:rPr>
                <w:sz w:val="1"/>
                <w:szCs w:val="1"/>
              </w:rPr>
            </w:r>
          </w:p>
        </w:tc>
      </w:tr>
      <w:tr>
        <w:trPr>
          <w:trHeight w:val="494" w:hRule="atLeast"/>
        </w:trPr>
        <w:tc>
          <w:tcPr>
            <w:tcW w:w="5700" w:type="dxa"/>
            <w:gridSpan w:val="8"/>
            <w:tcBorders/>
            <w:vAlign w:val="bottom"/>
          </w:tcPr>
          <w:p>
            <w:pPr>
              <w:pStyle w:val="Normal"/>
              <w:widowControl w:val="false"/>
              <w:ind w:left="560" w:hanging="0"/>
              <w:rPr>
                <w:sz w:val="20"/>
                <w:szCs w:val="20"/>
              </w:rPr>
            </w:pPr>
            <w:r>
              <w:rPr>
                <w:rFonts w:eastAsia="Times New Roman"/>
                <w:sz w:val="30"/>
                <w:szCs w:val="30"/>
              </w:rPr>
              <w:t>Полученное на этом этапе значение p</w:t>
            </w:r>
            <w:r>
              <w:rPr>
                <w:rFonts w:eastAsia="Times New Roman"/>
                <w:sz w:val="40"/>
                <w:szCs w:val="40"/>
                <w:vertAlign w:val="subscript"/>
              </w:rPr>
              <w:t>1</w:t>
            </w:r>
          </w:p>
        </w:tc>
        <w:tc>
          <w:tcPr>
            <w:tcW w:w="3379" w:type="dxa"/>
            <w:gridSpan w:val="2"/>
            <w:tcBorders/>
            <w:vAlign w:val="bottom"/>
          </w:tcPr>
          <w:p>
            <w:pPr>
              <w:pStyle w:val="Normal"/>
              <w:widowControl w:val="false"/>
              <w:jc w:val="right"/>
              <w:rPr>
                <w:sz w:val="20"/>
                <w:szCs w:val="20"/>
              </w:rPr>
            </w:pPr>
            <w:r>
              <w:rPr>
                <w:rFonts w:eastAsia="Times New Roman"/>
                <w:sz w:val="30"/>
                <w:szCs w:val="30"/>
              </w:rPr>
              <w:t>сравнивают со значением</w:t>
            </w:r>
          </w:p>
        </w:tc>
        <w:tc>
          <w:tcPr>
            <w:tcW w:w="20" w:type="dxa"/>
            <w:tcBorders/>
            <w:vAlign w:val="bottom"/>
          </w:tcPr>
          <w:p>
            <w:pPr>
              <w:pStyle w:val="Normal"/>
              <w:widowControl w:val="false"/>
              <w:rPr>
                <w:sz w:val="1"/>
                <w:szCs w:val="1"/>
              </w:rPr>
            </w:pPr>
            <w:r>
              <w:rPr>
                <w:sz w:val="1"/>
                <w:szCs w:val="1"/>
              </w:rPr>
            </w:r>
          </w:p>
        </w:tc>
      </w:tr>
      <w:tr>
        <w:trPr>
          <w:trHeight w:val="75" w:hRule="atLeast"/>
        </w:trPr>
        <w:tc>
          <w:tcPr>
            <w:tcW w:w="2519" w:type="dxa"/>
            <w:gridSpan w:val="2"/>
            <w:vMerge w:val="restart"/>
            <w:tcBorders/>
            <w:vAlign w:val="bottom"/>
          </w:tcPr>
          <w:p>
            <w:pPr>
              <w:pStyle w:val="Normal"/>
              <w:widowControl w:val="false"/>
              <w:spacing w:lineRule="exact" w:line="418"/>
              <w:ind w:left="40" w:hanging="0"/>
              <w:rPr>
                <w:sz w:val="20"/>
                <w:szCs w:val="20"/>
              </w:rPr>
            </w:pPr>
            <w:r>
              <w:rPr>
                <w:rFonts w:eastAsia="Times New Roman"/>
                <w:sz w:val="31"/>
                <w:szCs w:val="31"/>
              </w:rPr>
              <w:t>p</w:t>
            </w:r>
            <w:r>
              <w:rPr>
                <w:rFonts w:eastAsia="Times New Roman"/>
                <w:sz w:val="40"/>
                <w:szCs w:val="40"/>
                <w:vertAlign w:val="subscript"/>
              </w:rPr>
              <w:t>0</w:t>
            </w:r>
            <w:r>
              <w:rPr>
                <w:rFonts w:eastAsia="Times New Roman"/>
                <w:sz w:val="31"/>
                <w:szCs w:val="31"/>
              </w:rPr>
              <w:t xml:space="preserve"> </w:t>
            </w:r>
            <w:r>
              <w:rPr>
                <w:rFonts w:eastAsia="Times New Roman"/>
                <w:sz w:val="30"/>
                <w:szCs w:val="30"/>
              </w:rPr>
              <w:t>.</w:t>
            </w:r>
            <w:r>
              <w:rPr>
                <w:rFonts w:eastAsia="Times New Roman"/>
                <w:sz w:val="31"/>
                <w:szCs w:val="31"/>
              </w:rPr>
              <w:t xml:space="preserve"> </w:t>
            </w:r>
            <w:r>
              <w:rPr>
                <w:rFonts w:eastAsia="Times New Roman"/>
                <w:sz w:val="30"/>
                <w:szCs w:val="30"/>
              </w:rPr>
              <w:t>Если разница</w:t>
            </w:r>
          </w:p>
        </w:tc>
        <w:tc>
          <w:tcPr>
            <w:tcW w:w="20" w:type="dxa"/>
            <w:tcBorders/>
            <w:vAlign w:val="bottom"/>
          </w:tcPr>
          <w:p>
            <w:pPr>
              <w:pStyle w:val="Normal"/>
              <w:widowControl w:val="false"/>
              <w:rPr>
                <w:sz w:val="6"/>
                <w:szCs w:val="6"/>
              </w:rPr>
            </w:pPr>
            <w:r>
              <w:rPr>
                <w:sz w:val="6"/>
                <w:szCs w:val="6"/>
              </w:rPr>
            </w:r>
          </w:p>
        </w:tc>
        <w:tc>
          <w:tcPr>
            <w:tcW w:w="860" w:type="dxa"/>
            <w:vMerge w:val="restart"/>
            <w:tcBorders/>
            <w:vAlign w:val="bottom"/>
          </w:tcPr>
          <w:p>
            <w:pPr>
              <w:pStyle w:val="Normal"/>
              <w:widowControl w:val="false"/>
              <w:spacing w:lineRule="exact" w:line="419"/>
              <w:rPr>
                <w:sz w:val="20"/>
                <w:szCs w:val="20"/>
              </w:rPr>
            </w:pPr>
            <w:r>
              <w:rPr>
                <w:rFonts w:eastAsia="Times New Roman"/>
                <w:w w:val="95"/>
                <w:sz w:val="30"/>
                <w:szCs w:val="30"/>
              </w:rPr>
              <w:t>p</w:t>
            </w:r>
            <w:r>
              <w:rPr>
                <w:rFonts w:eastAsia="Times New Roman"/>
                <w:w w:val="95"/>
                <w:sz w:val="39"/>
                <w:szCs w:val="39"/>
                <w:vertAlign w:val="subscript"/>
              </w:rPr>
              <w:t>0</w:t>
            </w:r>
            <w:r>
              <w:rPr>
                <w:rFonts w:eastAsia="Times New Roman"/>
                <w:w w:val="95"/>
                <w:sz w:val="30"/>
                <w:szCs w:val="30"/>
              </w:rPr>
              <w:t xml:space="preserve"> </w:t>
            </w:r>
            <w:r>
              <w:rPr>
                <w:rFonts w:eastAsia="Symbol" w:cs="Symbol" w:ascii="Symbol" w:hAnsi="Symbol"/>
                <w:w w:val="95"/>
                <w:sz w:val="30"/>
                <w:szCs w:val="30"/>
              </w:rPr>
              <w:t></w:t>
            </w:r>
            <w:r>
              <w:rPr>
                <w:rFonts w:eastAsia="Times New Roman"/>
                <w:w w:val="95"/>
                <w:sz w:val="30"/>
                <w:szCs w:val="30"/>
              </w:rPr>
              <w:t xml:space="preserve"> p</w:t>
            </w:r>
            <w:r>
              <w:rPr>
                <w:rFonts w:eastAsia="Times New Roman"/>
                <w:w w:val="95"/>
                <w:sz w:val="39"/>
                <w:szCs w:val="39"/>
                <w:vertAlign w:val="subscript"/>
              </w:rPr>
              <w:t>1</w:t>
            </w:r>
          </w:p>
        </w:tc>
        <w:tc>
          <w:tcPr>
            <w:tcW w:w="20" w:type="dxa"/>
            <w:tcBorders/>
            <w:vAlign w:val="bottom"/>
          </w:tcPr>
          <w:p>
            <w:pPr>
              <w:pStyle w:val="Normal"/>
              <w:widowControl w:val="false"/>
              <w:rPr>
                <w:sz w:val="6"/>
                <w:szCs w:val="6"/>
              </w:rPr>
            </w:pPr>
            <w:r>
              <w:rPr>
                <w:sz w:val="6"/>
                <w:szCs w:val="6"/>
              </w:rPr>
            </w:r>
          </w:p>
        </w:tc>
        <w:tc>
          <w:tcPr>
            <w:tcW w:w="140" w:type="dxa"/>
            <w:vMerge w:val="restart"/>
            <w:tcBorders/>
            <w:vAlign w:val="bottom"/>
          </w:tcPr>
          <w:p>
            <w:pPr>
              <w:pStyle w:val="Normal"/>
              <w:widowControl w:val="false"/>
              <w:rPr>
                <w:sz w:val="6"/>
                <w:szCs w:val="6"/>
              </w:rPr>
            </w:pPr>
            <w:r>
              <w:rPr>
                <w:sz w:val="6"/>
                <w:szCs w:val="6"/>
              </w:rPr>
            </w:r>
          </w:p>
        </w:tc>
        <w:tc>
          <w:tcPr>
            <w:tcW w:w="5520" w:type="dxa"/>
            <w:gridSpan w:val="4"/>
            <w:vMerge w:val="restart"/>
            <w:tcBorders/>
            <w:vAlign w:val="bottom"/>
          </w:tcPr>
          <w:p>
            <w:pPr>
              <w:pStyle w:val="Normal"/>
              <w:widowControl w:val="false"/>
              <w:spacing w:lineRule="exact" w:line="418"/>
              <w:jc w:val="right"/>
              <w:rPr>
                <w:sz w:val="20"/>
                <w:szCs w:val="20"/>
              </w:rPr>
            </w:pPr>
            <w:r>
              <w:rPr>
                <w:rFonts w:eastAsia="Times New Roman"/>
                <w:sz w:val="30"/>
                <w:szCs w:val="30"/>
              </w:rPr>
              <w:t>меньше 10 % от значения  p</w:t>
            </w:r>
            <w:r>
              <w:rPr>
                <w:rFonts w:eastAsia="Times New Roman"/>
                <w:sz w:val="40"/>
                <w:szCs w:val="40"/>
                <w:vertAlign w:val="subscript"/>
              </w:rPr>
              <w:t>0</w:t>
            </w:r>
            <w:r>
              <w:rPr>
                <w:rFonts w:eastAsia="Times New Roman"/>
                <w:sz w:val="30"/>
                <w:szCs w:val="30"/>
              </w:rPr>
              <w:t xml:space="preserve"> , то N=100</w:t>
            </w:r>
          </w:p>
        </w:tc>
        <w:tc>
          <w:tcPr>
            <w:tcW w:w="20" w:type="dxa"/>
            <w:tcBorders/>
            <w:vAlign w:val="bottom"/>
          </w:tcPr>
          <w:p>
            <w:pPr>
              <w:pStyle w:val="Normal"/>
              <w:widowControl w:val="false"/>
              <w:rPr>
                <w:sz w:val="1"/>
                <w:szCs w:val="1"/>
              </w:rPr>
            </w:pPr>
            <w:r>
              <w:rPr>
                <w:sz w:val="1"/>
                <w:szCs w:val="1"/>
              </w:rPr>
            </w:r>
          </w:p>
        </w:tc>
      </w:tr>
      <w:tr>
        <w:trPr>
          <w:trHeight w:val="344" w:hRule="atLeast"/>
        </w:trPr>
        <w:tc>
          <w:tcPr>
            <w:tcW w:w="2519" w:type="dxa"/>
            <w:gridSpan w:val="2"/>
            <w:vMerge w:val="continue"/>
            <w:tcBorders/>
            <w:vAlign w:val="bottom"/>
          </w:tcPr>
          <w:p>
            <w:pPr>
              <w:pStyle w:val="Normal"/>
              <w:widowControl w:val="false"/>
              <w:rPr>
                <w:sz w:val="24"/>
                <w:szCs w:val="24"/>
              </w:rPr>
            </w:pPr>
            <w:r>
              <w:rPr>
                <w:sz w:val="24"/>
                <w:szCs w:val="24"/>
              </w:rPr>
            </w:r>
          </w:p>
        </w:tc>
        <w:tc>
          <w:tcPr>
            <w:tcW w:w="20" w:type="dxa"/>
            <w:tcBorders/>
            <w:shd w:color="auto" w:fill="000000" w:val="clear"/>
            <w:vAlign w:val="bottom"/>
          </w:tcPr>
          <w:p>
            <w:pPr>
              <w:pStyle w:val="Normal"/>
              <w:widowControl w:val="false"/>
              <w:rPr>
                <w:sz w:val="24"/>
                <w:szCs w:val="24"/>
              </w:rPr>
            </w:pPr>
            <w:r>
              <w:rPr>
                <w:sz w:val="24"/>
                <w:szCs w:val="24"/>
              </w:rPr>
            </w:r>
          </w:p>
        </w:tc>
        <w:tc>
          <w:tcPr>
            <w:tcW w:w="860" w:type="dxa"/>
            <w:vMerge w:val="continue"/>
            <w:tcBorders/>
            <w:vAlign w:val="bottom"/>
          </w:tcPr>
          <w:p>
            <w:pPr>
              <w:pStyle w:val="Normal"/>
              <w:widowControl w:val="false"/>
              <w:rPr>
                <w:sz w:val="24"/>
                <w:szCs w:val="24"/>
              </w:rPr>
            </w:pPr>
            <w:r>
              <w:rPr>
                <w:sz w:val="24"/>
                <w:szCs w:val="24"/>
              </w:rPr>
            </w:r>
          </w:p>
        </w:tc>
        <w:tc>
          <w:tcPr>
            <w:tcW w:w="20" w:type="dxa"/>
            <w:tcBorders/>
            <w:shd w:color="auto" w:fill="000000" w:val="clear"/>
            <w:vAlign w:val="bottom"/>
          </w:tcPr>
          <w:p>
            <w:pPr>
              <w:pStyle w:val="Normal"/>
              <w:widowControl w:val="false"/>
              <w:rPr>
                <w:sz w:val="24"/>
                <w:szCs w:val="24"/>
              </w:rPr>
            </w:pPr>
            <w:r>
              <w:rPr>
                <w:sz w:val="24"/>
                <w:szCs w:val="24"/>
              </w:rPr>
            </w:r>
          </w:p>
        </w:tc>
        <w:tc>
          <w:tcPr>
            <w:tcW w:w="140" w:type="dxa"/>
            <w:vMerge w:val="continue"/>
            <w:tcBorders/>
            <w:vAlign w:val="bottom"/>
          </w:tcPr>
          <w:p>
            <w:pPr>
              <w:pStyle w:val="Normal"/>
              <w:widowControl w:val="false"/>
              <w:rPr>
                <w:sz w:val="24"/>
                <w:szCs w:val="24"/>
              </w:rPr>
            </w:pPr>
            <w:r>
              <w:rPr>
                <w:sz w:val="24"/>
                <w:szCs w:val="24"/>
              </w:rPr>
            </w:r>
          </w:p>
        </w:tc>
        <w:tc>
          <w:tcPr>
            <w:tcW w:w="5520" w:type="dxa"/>
            <w:gridSpan w:val="4"/>
            <w:vMerge w:val="continue"/>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1"/>
                <w:szCs w:val="1"/>
              </w:rPr>
            </w:pPr>
            <w:r>
              <w:rPr>
                <w:sz w:val="1"/>
                <w:szCs w:val="1"/>
              </w:rPr>
            </w:r>
          </w:p>
        </w:tc>
      </w:tr>
    </w:tbl>
    <w:p>
      <w:pPr>
        <w:pStyle w:val="Normal"/>
        <w:spacing w:lineRule="auto" w:line="276"/>
        <w:jc w:val="both"/>
        <w:rPr>
          <w:sz w:val="20"/>
          <w:szCs w:val="20"/>
        </w:rPr>
      </w:pPr>
      <w:r>
        <w:rPr>
          <w:rFonts w:eastAsia="Times New Roman"/>
          <w:sz w:val="30"/>
          <w:szCs w:val="30"/>
        </w:rPr>
        <w:t xml:space="preserve">удовлетворяет заданной точности результатов. Если же </w:t>
      </w:r>
      <w:r>
        <w:rPr>
          <w:rFonts w:eastAsia="Times New Roman"/>
          <w:sz w:val="29"/>
          <w:szCs w:val="29"/>
        </w:rPr>
        <w:t>p</w:t>
      </w:r>
      <w:r>
        <w:rPr>
          <w:rFonts w:eastAsia="Times New Roman"/>
          <w:sz w:val="39"/>
          <w:szCs w:val="39"/>
          <w:vertAlign w:val="subscript"/>
        </w:rPr>
        <w:t>0</w:t>
      </w:r>
      <w:r>
        <w:rPr>
          <w:rFonts w:eastAsia="Times New Roman"/>
          <w:sz w:val="30"/>
          <w:szCs w:val="30"/>
        </w:rPr>
        <w:t xml:space="preserve"> </w:t>
      </w:r>
      <w:r>
        <w:rPr>
          <w:rFonts w:eastAsia="Symbol" w:cs="Symbol" w:ascii="Symbol" w:hAnsi="Symbol"/>
          <w:sz w:val="29"/>
          <w:szCs w:val="29"/>
        </w:rPr>
        <w:t></w:t>
      </w:r>
      <w:r>
        <w:rPr>
          <w:rFonts w:eastAsia="Times New Roman"/>
          <w:sz w:val="30"/>
          <w:szCs w:val="30"/>
        </w:rPr>
        <w:t xml:space="preserve"> </w:t>
      </w:r>
      <w:r>
        <w:rPr>
          <w:rFonts w:eastAsia="Times New Roman"/>
          <w:sz w:val="29"/>
          <w:szCs w:val="29"/>
        </w:rPr>
        <w:t>p</w:t>
      </w:r>
      <w:r>
        <w:rPr>
          <w:rFonts w:eastAsia="Times New Roman"/>
          <w:sz w:val="39"/>
          <w:szCs w:val="39"/>
          <w:vertAlign w:val="subscript"/>
        </w:rPr>
        <w:t>1</w:t>
      </w:r>
      <w:r>
        <w:rPr>
          <w:rFonts w:eastAsia="Times New Roman"/>
          <w:sz w:val="30"/>
          <w:szCs w:val="30"/>
        </w:rPr>
        <w:t xml:space="preserve"> </w:t>
      </w:r>
      <w:r>
        <w:rPr>
          <w:rFonts w:eastAsia="Symbol" w:cs="Symbol" w:ascii="Symbol" w:hAnsi="Symbol"/>
          <w:sz w:val="29"/>
          <w:szCs w:val="29"/>
        </w:rPr>
        <w:t></w:t>
      </w:r>
      <w:r>
        <w:rPr>
          <w:rFonts w:eastAsia="Times New Roman"/>
          <w:sz w:val="30"/>
          <w:szCs w:val="30"/>
        </w:rPr>
        <w:t xml:space="preserve"> </w:t>
      </w:r>
      <w:r>
        <w:rPr>
          <w:rFonts w:eastAsia="Times New Roman"/>
          <w:sz w:val="29"/>
          <w:szCs w:val="29"/>
        </w:rPr>
        <w:t>10%</w:t>
      </w:r>
      <w:r>
        <w:rPr>
          <w:rFonts w:eastAsia="Times New Roman"/>
          <w:sz w:val="30"/>
          <w:szCs w:val="30"/>
        </w:rPr>
        <w:t xml:space="preserve"> от p</w:t>
      </w:r>
      <w:r>
        <w:rPr>
          <w:rFonts w:eastAsia="Times New Roman"/>
          <w:sz w:val="40"/>
          <w:szCs w:val="40"/>
          <w:vertAlign w:val="subscript"/>
        </w:rPr>
        <w:t>0</w:t>
      </w:r>
      <w:r>
        <w:rPr>
          <w:rFonts w:eastAsia="Times New Roman"/>
          <w:sz w:val="30"/>
          <w:szCs w:val="30"/>
        </w:rPr>
        <w:t xml:space="preserve"> , то процесс моделирования продолжается с новым N</w:t>
      </w:r>
      <w:r>
        <w:rPr>
          <w:rFonts w:eastAsia="Times New Roman"/>
          <w:sz w:val="40"/>
          <w:szCs w:val="40"/>
          <w:vertAlign w:val="subscript"/>
        </w:rPr>
        <w:t>2</w:t>
      </w:r>
      <w:r>
        <w:rPr>
          <w:rFonts w:eastAsia="Times New Roman"/>
          <w:sz w:val="30"/>
          <w:szCs w:val="30"/>
        </w:rPr>
        <w:t xml:space="preserve"> и т. д. до</w:t>
      </w:r>
    </w:p>
    <w:p>
      <w:pPr>
        <w:pStyle w:val="Normal"/>
        <w:spacing w:lineRule="exact" w:line="20"/>
        <w:rPr>
          <w:sz w:val="20"/>
          <w:szCs w:val="20"/>
        </w:rPr>
      </w:pPr>
      <w:r>
        <w:rPr>
          <w:sz w:val="20"/>
          <w:szCs w:val="20"/>
        </w:rPr>
        <w:drawing>
          <wp:anchor behindDoc="1" distT="0" distB="0" distL="0" distR="0" simplePos="0" locked="0" layoutInCell="0" allowOverlap="1" relativeHeight="7">
            <wp:simplePos x="0" y="0"/>
            <wp:positionH relativeFrom="column">
              <wp:posOffset>4640580</wp:posOffset>
            </wp:positionH>
            <wp:positionV relativeFrom="paragraph">
              <wp:posOffset>-565785</wp:posOffset>
            </wp:positionV>
            <wp:extent cx="6350" cy="2184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350" cy="218440"/>
                    </a:xfrm>
                    <a:prstGeom prst="rect">
                      <a:avLst/>
                    </a:prstGeom>
                  </pic:spPr>
                </pic:pic>
              </a:graphicData>
            </a:graphic>
          </wp:anchor>
        </w:drawing>
        <w:drawing>
          <wp:anchor behindDoc="1" distT="0" distB="0" distL="0" distR="0" simplePos="0" locked="0" layoutInCell="0" allowOverlap="1" relativeHeight="8">
            <wp:simplePos x="0" y="0"/>
            <wp:positionH relativeFrom="column">
              <wp:posOffset>5203190</wp:posOffset>
            </wp:positionH>
            <wp:positionV relativeFrom="paragraph">
              <wp:posOffset>-565785</wp:posOffset>
            </wp:positionV>
            <wp:extent cx="6350" cy="21844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350" cy="218440"/>
                    </a:xfrm>
                    <a:prstGeom prst="rect">
                      <a:avLst/>
                    </a:prstGeom>
                  </pic:spPr>
                </pic:pic>
              </a:graphicData>
            </a:graphic>
          </wp:anchor>
        </w:drawing>
      </w:r>
    </w:p>
    <w:p>
      <w:pPr>
        <w:pStyle w:val="Normal"/>
        <w:rPr>
          <w:sz w:val="20"/>
          <w:szCs w:val="20"/>
        </w:rPr>
      </w:pPr>
      <w:r>
        <w:rPr>
          <w:rFonts w:eastAsia="Times New Roman"/>
          <w:sz w:val="30"/>
          <w:szCs w:val="30"/>
        </w:rPr>
        <w:t>достижения необходимой точности.</w:t>
      </w:r>
    </w:p>
    <w:p>
      <w:pPr>
        <w:pStyle w:val="Normal"/>
        <w:spacing w:lineRule="exact" w:line="70"/>
        <w:rPr>
          <w:sz w:val="20"/>
          <w:szCs w:val="20"/>
        </w:rPr>
      </w:pPr>
      <w:r>
        <w:rPr>
          <w:sz w:val="20"/>
          <w:szCs w:val="20"/>
        </w:rPr>
      </w:r>
    </w:p>
    <w:p>
      <w:pPr>
        <w:pStyle w:val="Normal"/>
        <w:spacing w:lineRule="auto" w:line="300"/>
        <w:ind w:firstLine="566"/>
        <w:jc w:val="both"/>
        <w:rPr>
          <w:sz w:val="20"/>
          <w:szCs w:val="20"/>
        </w:rPr>
      </w:pPr>
      <w:r>
        <w:rPr>
          <w:rFonts w:eastAsia="Times New Roman"/>
          <w:sz w:val="30"/>
          <w:szCs w:val="30"/>
        </w:rPr>
        <w:t>Весь этот итерационный процесс нахождения необходимого количества заявок нужно реализовать в автоматическом режиме. После окончания моделирования на экран выдается таблица результатов, полученных с заданной точностью.</w:t>
      </w:r>
    </w:p>
    <w:p>
      <w:pPr>
        <w:pStyle w:val="Normal"/>
        <w:spacing w:lineRule="exact" w:line="53"/>
        <w:rPr>
          <w:sz w:val="20"/>
          <w:szCs w:val="20"/>
        </w:rPr>
      </w:pPr>
      <w:r>
        <w:rPr>
          <w:sz w:val="20"/>
          <w:szCs w:val="20"/>
        </w:rPr>
      </w:r>
    </w:p>
    <w:p>
      <w:pPr>
        <w:pStyle w:val="Normal"/>
        <w:ind w:left="560" w:hanging="0"/>
        <w:rPr>
          <w:sz w:val="20"/>
          <w:szCs w:val="20"/>
        </w:rPr>
      </w:pPr>
      <w:r>
        <w:rPr>
          <w:rFonts w:eastAsia="Times New Roman"/>
          <w:b/>
          <w:bCs/>
          <w:i/>
          <w:iCs/>
          <w:sz w:val="30"/>
          <w:szCs w:val="30"/>
        </w:rPr>
        <w:t>Форма отчётности по второму этапу.</w:t>
      </w:r>
    </w:p>
    <w:p>
      <w:pPr>
        <w:pStyle w:val="Normal"/>
        <w:spacing w:lineRule="exact" w:line="66"/>
        <w:rPr>
          <w:sz w:val="20"/>
          <w:szCs w:val="20"/>
        </w:rPr>
      </w:pPr>
      <w:r>
        <w:rPr>
          <w:sz w:val="20"/>
          <w:szCs w:val="20"/>
        </w:rPr>
      </w:r>
    </w:p>
    <w:p>
      <w:pPr>
        <w:pStyle w:val="Normal"/>
        <w:numPr>
          <w:ilvl w:val="0"/>
          <w:numId w:val="33"/>
        </w:numPr>
        <w:tabs>
          <w:tab w:val="clear" w:pos="720"/>
          <w:tab w:val="left" w:pos="958" w:leader="none"/>
        </w:tabs>
        <w:spacing w:lineRule="auto" w:line="288"/>
        <w:ind w:firstLine="565"/>
        <w:rPr>
          <w:rFonts w:eastAsia="Times New Roman"/>
          <w:sz w:val="30"/>
          <w:szCs w:val="30"/>
        </w:rPr>
      </w:pPr>
      <w:r>
        <w:rPr>
          <w:rFonts w:eastAsia="Times New Roman"/>
          <w:sz w:val="30"/>
          <w:szCs w:val="30"/>
        </w:rPr>
        <w:t>каждом индивидуальном задании предусмотрены два вида отражения работы программной модели:</w:t>
      </w:r>
    </w:p>
    <w:p>
      <w:pPr>
        <w:pStyle w:val="Normal"/>
        <w:numPr>
          <w:ilvl w:val="1"/>
          <w:numId w:val="33"/>
        </w:numPr>
        <w:tabs>
          <w:tab w:val="clear" w:pos="720"/>
          <w:tab w:val="left" w:pos="1378" w:leader="none"/>
        </w:tabs>
        <w:spacing w:lineRule="auto" w:line="288"/>
        <w:ind w:firstLine="567"/>
        <w:rPr>
          <w:rFonts w:eastAsia="Times New Roman"/>
          <w:sz w:val="30"/>
          <w:szCs w:val="30"/>
        </w:rPr>
      </w:pPr>
      <w:r>
        <w:rPr>
          <w:rFonts w:eastAsia="Times New Roman"/>
          <w:sz w:val="30"/>
          <w:szCs w:val="30"/>
        </w:rPr>
        <w:t>Отображение динамики функционирования модели в пошаговом режиме.</w:t>
      </w:r>
    </w:p>
    <w:p>
      <w:pPr>
        <w:pStyle w:val="Normal"/>
        <w:numPr>
          <w:ilvl w:val="1"/>
          <w:numId w:val="33"/>
        </w:numPr>
        <w:tabs>
          <w:tab w:val="clear" w:pos="720"/>
          <w:tab w:val="left" w:pos="1174" w:leader="none"/>
        </w:tabs>
        <w:spacing w:lineRule="auto" w:line="288"/>
        <w:ind w:firstLine="567"/>
        <w:rPr>
          <w:rFonts w:eastAsia="Times New Roman"/>
          <w:sz w:val="30"/>
          <w:szCs w:val="30"/>
        </w:rPr>
      </w:pPr>
      <w:r>
        <w:rPr>
          <w:rFonts w:eastAsia="Times New Roman"/>
          <w:sz w:val="30"/>
          <w:szCs w:val="30"/>
        </w:rPr>
        <w:t>Отображение результатов работы программной модели в автоматическом режиме.</w:t>
      </w:r>
    </w:p>
    <w:p>
      <w:pPr>
        <w:pStyle w:val="Normal"/>
        <w:numPr>
          <w:ilvl w:val="0"/>
          <w:numId w:val="33"/>
        </w:numPr>
        <w:tabs>
          <w:tab w:val="clear" w:pos="720"/>
          <w:tab w:val="left" w:pos="979" w:leader="none"/>
        </w:tabs>
        <w:spacing w:lineRule="auto" w:line="295"/>
        <w:ind w:firstLine="565"/>
        <w:jc w:val="both"/>
        <w:rPr>
          <w:rFonts w:eastAsia="Times New Roman"/>
          <w:sz w:val="30"/>
          <w:szCs w:val="30"/>
        </w:rPr>
      </w:pPr>
      <w:r>
        <w:rPr>
          <w:rFonts w:eastAsia="Times New Roman"/>
          <w:sz w:val="30"/>
          <w:szCs w:val="30"/>
        </w:rPr>
        <w:t>п. 1 необходимо отразить поведение ВС, т.е. изменение состояния системы при каждом наступлении особого события. Фиксация состояний осуществляется в пошаговом режиме, где шагом является расстояние по времени от одного особого события до ближайшего другого. В задании указан один из трёх видов отражения работы программной модели в пошаговом режиме:</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93"/>
        <w:rPr>
          <w:sz w:val="20"/>
          <w:szCs w:val="20"/>
        </w:rPr>
      </w:pPr>
      <w:r>
        <w:rPr>
          <w:sz w:val="20"/>
          <w:szCs w:val="20"/>
        </w:rPr>
      </w:r>
    </w:p>
    <w:p>
      <w:pPr>
        <w:pStyle w:val="Normal"/>
        <w:ind w:left="8820" w:hanging="0"/>
        <w:rPr>
          <w:sz w:val="20"/>
          <w:szCs w:val="20"/>
        </w:rPr>
      </w:pPr>
      <w:r>
        <w:rPr>
          <w:rFonts w:eastAsia="Times New Roman"/>
          <w:sz w:val="24"/>
          <w:szCs w:val="24"/>
        </w:rPr>
        <w:t>23</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1"/>
          <w:numId w:val="34"/>
        </w:numPr>
        <w:tabs>
          <w:tab w:val="clear" w:pos="720"/>
          <w:tab w:val="left" w:pos="1540" w:leader="none"/>
        </w:tabs>
        <w:ind w:left="1540" w:hanging="282"/>
        <w:rPr>
          <w:rFonts w:ascii="Wingdings" w:hAnsi="Wingdings" w:eastAsia="Wingdings" w:cs="Wingdings"/>
          <w:sz w:val="30"/>
          <w:szCs w:val="30"/>
        </w:rPr>
      </w:pPr>
      <w:r>
        <w:rPr>
          <w:rFonts w:eastAsia="Times New Roman"/>
          <w:sz w:val="30"/>
          <w:szCs w:val="30"/>
        </w:rPr>
        <w:t>календарь событий,</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34"/>
        </w:numPr>
        <w:tabs>
          <w:tab w:val="clear" w:pos="720"/>
          <w:tab w:val="left" w:pos="1540" w:leader="none"/>
        </w:tabs>
        <w:ind w:left="1540" w:hanging="282"/>
        <w:rPr>
          <w:rFonts w:ascii="Wingdings" w:hAnsi="Wingdings" w:eastAsia="Wingdings" w:cs="Wingdings"/>
          <w:sz w:val="30"/>
          <w:szCs w:val="30"/>
        </w:rPr>
      </w:pPr>
      <w:r>
        <w:rPr>
          <w:rFonts w:eastAsia="Times New Roman"/>
          <w:sz w:val="30"/>
          <w:szCs w:val="30"/>
        </w:rPr>
        <w:t>формализованная схема,</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34"/>
        </w:numPr>
        <w:tabs>
          <w:tab w:val="clear" w:pos="720"/>
          <w:tab w:val="left" w:pos="1540" w:leader="none"/>
        </w:tabs>
        <w:ind w:left="1540" w:hanging="282"/>
        <w:rPr>
          <w:rFonts w:ascii="Wingdings" w:hAnsi="Wingdings" w:eastAsia="Wingdings" w:cs="Wingdings"/>
          <w:sz w:val="30"/>
          <w:szCs w:val="30"/>
        </w:rPr>
      </w:pPr>
      <w:r>
        <w:rPr>
          <w:rFonts w:eastAsia="Times New Roman"/>
          <w:sz w:val="30"/>
          <w:szCs w:val="30"/>
        </w:rPr>
        <w:t>временная диаграмма.</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34"/>
        </w:numPr>
        <w:tabs>
          <w:tab w:val="clear" w:pos="720"/>
          <w:tab w:val="left" w:pos="994" w:leader="none"/>
        </w:tabs>
        <w:spacing w:lineRule="auto" w:line="288"/>
        <w:ind w:right="80" w:firstLine="565"/>
        <w:rPr>
          <w:rFonts w:eastAsia="Times New Roman"/>
          <w:sz w:val="30"/>
          <w:szCs w:val="30"/>
        </w:rPr>
      </w:pPr>
      <w:r>
        <w:rPr>
          <w:rFonts w:eastAsia="Times New Roman"/>
          <w:sz w:val="30"/>
          <w:szCs w:val="30"/>
        </w:rPr>
        <w:t>п. 2 необходимо продемонстрировать результаты работы программной модели ВС в автоматическом режиме.</w:t>
      </w:r>
    </w:p>
    <w:p>
      <w:pPr>
        <w:pStyle w:val="Normal"/>
        <w:numPr>
          <w:ilvl w:val="0"/>
          <w:numId w:val="34"/>
        </w:numPr>
        <w:tabs>
          <w:tab w:val="clear" w:pos="720"/>
          <w:tab w:val="left" w:pos="850" w:leader="none"/>
        </w:tabs>
        <w:spacing w:lineRule="auto" w:line="288"/>
        <w:ind w:right="80" w:firstLine="565"/>
        <w:jc w:val="both"/>
        <w:rPr>
          <w:rFonts w:eastAsia="Times New Roman"/>
          <w:sz w:val="30"/>
          <w:szCs w:val="30"/>
        </w:rPr>
      </w:pPr>
      <w:r>
        <w:rPr>
          <w:rFonts w:eastAsia="Times New Roman"/>
          <w:sz w:val="30"/>
          <w:szCs w:val="30"/>
        </w:rPr>
        <w:t>процессе работы программной модели при прохождении по ВС каждой заявки происходит сбор статистической информации для расчёта следующих характеристик системы:</w:t>
      </w:r>
    </w:p>
    <w:p>
      <w:pPr>
        <w:pStyle w:val="Normal"/>
        <w:spacing w:lineRule="exact" w:line="1"/>
        <w:rPr>
          <w:rFonts w:eastAsia="Times New Roman"/>
          <w:sz w:val="30"/>
          <w:szCs w:val="30"/>
        </w:rPr>
      </w:pPr>
      <w:r>
        <w:rPr>
          <w:rFonts w:eastAsia="Times New Roman"/>
          <w:sz w:val="30"/>
          <w:szCs w:val="30"/>
        </w:rPr>
      </w:r>
    </w:p>
    <w:p>
      <w:pPr>
        <w:pStyle w:val="Normal"/>
        <w:ind w:left="560" w:hanging="0"/>
        <w:rPr>
          <w:rFonts w:eastAsia="Times New Roman"/>
          <w:sz w:val="30"/>
          <w:szCs w:val="30"/>
        </w:rPr>
      </w:pPr>
      <w:r>
        <w:rPr>
          <w:rFonts w:eastAsia="Wingdings" w:cs="Wingdings" w:ascii="Wingdings" w:hAnsi="Wingdings"/>
          <w:sz w:val="30"/>
          <w:szCs w:val="30"/>
        </w:rPr>
        <w:t></w:t>
      </w:r>
      <w:r>
        <w:rPr>
          <w:rFonts w:eastAsia="Times New Roman"/>
          <w:sz w:val="30"/>
          <w:szCs w:val="30"/>
        </w:rPr>
        <w:t>Количество заявок,</w:t>
      </w:r>
      <w:r>
        <w:rPr>
          <w:rFonts w:eastAsia="Wingdings" w:cs="Wingdings" w:ascii="Wingdings" w:hAnsi="Wingdings"/>
          <w:sz w:val="30"/>
          <w:szCs w:val="30"/>
        </w:rPr>
        <w:t></w:t>
      </w:r>
      <w:r>
        <w:rPr>
          <w:rFonts w:eastAsia="Times New Roman"/>
          <w:sz w:val="30"/>
          <w:szCs w:val="30"/>
        </w:rPr>
        <w:t>сгенерированных каждым источником</w:t>
      </w:r>
    </w:p>
    <w:p>
      <w:pPr>
        <w:pStyle w:val="Normal"/>
        <w:spacing w:lineRule="exact" w:line="67"/>
        <w:rPr>
          <w:rFonts w:eastAsia="Times New Roman"/>
          <w:sz w:val="30"/>
          <w:szCs w:val="30"/>
        </w:rPr>
      </w:pPr>
      <w:r>
        <w:rPr>
          <w:rFonts w:eastAsia="Times New Roman"/>
          <w:sz w:val="30"/>
          <w:szCs w:val="30"/>
        </w:rPr>
      </w:r>
    </w:p>
    <w:p>
      <w:pPr>
        <w:pStyle w:val="Normal"/>
        <w:ind w:left="600" w:hanging="0"/>
        <w:rPr>
          <w:rFonts w:eastAsia="Times New Roman"/>
          <w:sz w:val="30"/>
          <w:szCs w:val="30"/>
        </w:rPr>
      </w:pPr>
      <w:r>
        <w:rPr>
          <w:rFonts w:eastAsia="Wingdings" w:cs="Wingdings" w:ascii="Wingdings" w:hAnsi="Wingdings"/>
          <w:sz w:val="30"/>
          <w:szCs w:val="30"/>
        </w:rPr>
        <w:t></w:t>
      </w:r>
      <w:r>
        <w:rPr>
          <w:rFonts w:eastAsia="Times New Roman"/>
          <w:sz w:val="30"/>
          <w:szCs w:val="30"/>
        </w:rPr>
        <w:t>Вероятность отказа в обслуживании заявок каждого источника</w:t>
      </w:r>
    </w:p>
    <w:p>
      <w:pPr>
        <w:pStyle w:val="Normal"/>
        <w:spacing w:lineRule="exact" w:line="57"/>
        <w:rPr>
          <w:sz w:val="20"/>
          <w:szCs w:val="20"/>
        </w:rPr>
      </w:pPr>
      <w:r>
        <w:rPr>
          <w:sz w:val="20"/>
          <w:szCs w:val="20"/>
        </w:rPr>
      </w:r>
    </w:p>
    <w:p>
      <w:pPr>
        <w:pStyle w:val="Normal"/>
        <w:ind w:right="-439" w:hanging="0"/>
        <w:jc w:val="center"/>
        <w:rPr>
          <w:sz w:val="20"/>
          <w:szCs w:val="20"/>
        </w:rPr>
      </w:pPr>
      <w:r>
        <w:rPr>
          <w:rFonts w:eastAsia="Times New Roman"/>
          <w:sz w:val="30"/>
          <w:szCs w:val="30"/>
        </w:rPr>
        <w:t xml:space="preserve">p </w:t>
      </w:r>
      <w:r>
        <w:rPr>
          <w:rFonts w:eastAsia="Symbol" w:cs="Symbol" w:ascii="Symbol" w:hAnsi="Symbol"/>
          <w:sz w:val="30"/>
          <w:szCs w:val="30"/>
        </w:rPr>
        <w:t></w:t>
      </w:r>
      <w:r>
        <w:rPr>
          <w:rFonts w:eastAsia="Times New Roman"/>
          <w:sz w:val="30"/>
          <w:szCs w:val="30"/>
        </w:rPr>
        <w:t xml:space="preserve"> </w:t>
      </w:r>
      <w:r>
        <w:rPr>
          <w:rFonts w:eastAsia="Times New Roman"/>
          <w:sz w:val="59"/>
          <w:szCs w:val="59"/>
          <w:u w:val="single"/>
          <w:vertAlign w:val="superscript"/>
        </w:rPr>
        <w:t>m</w:t>
      </w:r>
      <w:r>
        <w:rPr>
          <w:rFonts w:eastAsia="Times New Roman"/>
          <w:sz w:val="59"/>
          <w:szCs w:val="59"/>
          <w:vertAlign w:val="subscript"/>
        </w:rPr>
        <w:t>n</w:t>
      </w:r>
      <w:r>
        <w:rPr>
          <w:rFonts w:eastAsia="Times New Roman"/>
          <w:sz w:val="30"/>
          <w:szCs w:val="30"/>
        </w:rPr>
        <w:t xml:space="preserve"> ,</w:t>
      </w:r>
    </w:p>
    <w:p>
      <w:pPr>
        <w:pStyle w:val="Normal"/>
        <w:spacing w:lineRule="exact" w:line="139"/>
        <w:rPr>
          <w:sz w:val="20"/>
          <w:szCs w:val="20"/>
        </w:rPr>
      </w:pPr>
      <w:r>
        <w:rPr>
          <w:sz w:val="20"/>
          <w:szCs w:val="20"/>
        </w:rPr>
      </w:r>
    </w:p>
    <w:p>
      <w:pPr>
        <w:pStyle w:val="Normal"/>
        <w:spacing w:lineRule="auto" w:line="288"/>
        <w:ind w:left="520" w:right="80" w:hanging="0"/>
        <w:rPr>
          <w:sz w:val="20"/>
          <w:szCs w:val="20"/>
        </w:rPr>
      </w:pPr>
      <w:r>
        <w:rPr>
          <w:rFonts w:eastAsia="Times New Roman"/>
          <w:sz w:val="30"/>
          <w:szCs w:val="30"/>
        </w:rPr>
        <w:t>где n — общее количество заявок, сгенерированных источником; m — количество заявок этого источника, получивших отказ.</w:t>
      </w:r>
    </w:p>
    <w:p>
      <w:pPr>
        <w:pStyle w:val="Normal"/>
        <w:numPr>
          <w:ilvl w:val="0"/>
          <w:numId w:val="35"/>
        </w:numPr>
        <w:tabs>
          <w:tab w:val="clear" w:pos="720"/>
          <w:tab w:val="left" w:pos="800" w:leader="none"/>
        </w:tabs>
        <w:ind w:left="800" w:hanging="288"/>
        <w:rPr>
          <w:rFonts w:ascii="Wingdings" w:hAnsi="Wingdings" w:eastAsia="Wingdings" w:cs="Wingdings"/>
          <w:sz w:val="30"/>
          <w:szCs w:val="30"/>
        </w:rPr>
      </w:pPr>
      <w:r>
        <w:rPr>
          <w:rFonts w:eastAsia="Times New Roman"/>
          <w:sz w:val="30"/>
          <w:szCs w:val="30"/>
        </w:rPr>
        <w:t>Среднее время пребывания заявки каждого источника в системе.</w:t>
      </w:r>
    </w:p>
    <w:p>
      <w:pPr>
        <w:pStyle w:val="Normal"/>
        <w:spacing w:lineRule="auto" w:line="189"/>
        <w:ind w:right="-459" w:hanging="0"/>
        <w:jc w:val="center"/>
        <w:rPr>
          <w:sz w:val="20"/>
          <w:szCs w:val="20"/>
        </w:rPr>
      </w:pPr>
      <w:r>
        <w:rPr>
          <w:rFonts w:eastAsia="Times New Roman"/>
          <w:sz w:val="59"/>
          <w:szCs w:val="59"/>
          <w:vertAlign w:val="superscript"/>
        </w:rPr>
        <w:t>T</w:t>
      </w:r>
      <w:r>
        <w:rPr>
          <w:rFonts w:eastAsia="Times New Roman"/>
          <w:sz w:val="20"/>
          <w:szCs w:val="20"/>
        </w:rPr>
        <w:t xml:space="preserve">преб  </w:t>
      </w:r>
      <w:r>
        <w:rPr>
          <w:rFonts w:eastAsia="Symbol" w:cs="Symbol" w:ascii="Symbol" w:hAnsi="Symbol"/>
          <w:sz w:val="59"/>
          <w:szCs w:val="59"/>
          <w:vertAlign w:val="superscript"/>
        </w:rPr>
        <w:t></w:t>
      </w:r>
      <w:r>
        <w:rPr>
          <w:rFonts w:eastAsia="Times New Roman"/>
          <w:sz w:val="20"/>
          <w:szCs w:val="20"/>
        </w:rPr>
        <w:t xml:space="preserve"> </w:t>
      </w:r>
      <w:r>
        <w:rPr>
          <w:rFonts w:eastAsia="Times New Roman"/>
          <w:sz w:val="59"/>
          <w:szCs w:val="59"/>
          <w:vertAlign w:val="superscript"/>
        </w:rPr>
        <w:t>T</w:t>
      </w:r>
      <w:r>
        <w:rPr>
          <w:rFonts w:eastAsia="Times New Roman"/>
          <w:sz w:val="20"/>
          <w:szCs w:val="20"/>
        </w:rPr>
        <w:t xml:space="preserve">обсл  </w:t>
      </w:r>
      <w:r>
        <w:rPr>
          <w:rFonts w:eastAsia="Symbol" w:cs="Symbol" w:ascii="Symbol" w:hAnsi="Symbol"/>
          <w:sz w:val="59"/>
          <w:szCs w:val="59"/>
          <w:vertAlign w:val="superscript"/>
        </w:rPr>
        <w:t></w:t>
      </w:r>
      <w:r>
        <w:rPr>
          <w:rFonts w:eastAsia="Times New Roman"/>
          <w:sz w:val="20"/>
          <w:szCs w:val="20"/>
        </w:rPr>
        <w:t xml:space="preserve"> </w:t>
      </w:r>
      <w:r>
        <w:rPr>
          <w:rFonts w:eastAsia="Times New Roman"/>
          <w:sz w:val="59"/>
          <w:szCs w:val="59"/>
          <w:vertAlign w:val="superscript"/>
        </w:rPr>
        <w:t>T</w:t>
      </w:r>
      <w:r>
        <w:rPr>
          <w:rFonts w:eastAsia="Times New Roman"/>
          <w:sz w:val="20"/>
          <w:szCs w:val="20"/>
        </w:rPr>
        <w:t xml:space="preserve">БП </w:t>
      </w:r>
      <w:r>
        <w:rPr>
          <w:rFonts w:eastAsia="Times New Roman"/>
          <w:sz w:val="60"/>
          <w:szCs w:val="60"/>
          <w:vertAlign w:val="superscript"/>
        </w:rPr>
        <w:t>,</w:t>
      </w:r>
    </w:p>
    <w:p>
      <w:pPr>
        <w:pStyle w:val="Normal"/>
        <w:spacing w:lineRule="exact" w:line="1"/>
        <w:rPr>
          <w:sz w:val="20"/>
          <w:szCs w:val="20"/>
        </w:rPr>
      </w:pPr>
      <w:r>
        <w:rPr>
          <w:sz w:val="20"/>
          <w:szCs w:val="20"/>
        </w:rPr>
      </w:r>
    </w:p>
    <w:p>
      <w:pPr>
        <w:pStyle w:val="Normal"/>
        <w:spacing w:lineRule="auto" w:line="259"/>
        <w:ind w:left="520" w:right="80" w:hanging="0"/>
        <w:jc w:val="both"/>
        <w:rPr>
          <w:sz w:val="20"/>
          <w:szCs w:val="20"/>
        </w:rPr>
      </w:pPr>
      <w:r>
        <w:rPr>
          <w:rFonts w:eastAsia="Times New Roman"/>
          <w:sz w:val="30"/>
          <w:szCs w:val="30"/>
        </w:rPr>
        <w:t xml:space="preserve">где </w:t>
      </w:r>
      <w:r>
        <w:rPr>
          <w:rFonts w:eastAsia="Times New Roman"/>
          <w:sz w:val="29"/>
          <w:szCs w:val="29"/>
        </w:rPr>
        <w:t>T</w:t>
      </w:r>
      <w:r>
        <w:rPr>
          <w:rFonts w:eastAsia="Times New Roman"/>
          <w:sz w:val="39"/>
          <w:szCs w:val="39"/>
          <w:vertAlign w:val="subscript"/>
        </w:rPr>
        <w:t>преб</w:t>
      </w:r>
      <w:r>
        <w:rPr>
          <w:rFonts w:eastAsia="Times New Roman"/>
          <w:sz w:val="30"/>
          <w:szCs w:val="30"/>
        </w:rPr>
        <w:t xml:space="preserve"> — среднее время пребывания заявки в системе (время ответа на запрос); T</w:t>
      </w:r>
      <w:r>
        <w:rPr>
          <w:rFonts w:eastAsia="Times New Roman"/>
          <w:sz w:val="40"/>
          <w:szCs w:val="40"/>
          <w:vertAlign w:val="subscript"/>
        </w:rPr>
        <w:t>обсл</w:t>
      </w:r>
      <w:r>
        <w:rPr>
          <w:rFonts w:eastAsia="Times New Roman"/>
          <w:sz w:val="30"/>
          <w:szCs w:val="30"/>
        </w:rPr>
        <w:t xml:space="preserve"> — среднее время обслуживания заявки данного источника; T</w:t>
      </w:r>
      <w:r>
        <w:rPr>
          <w:rFonts w:eastAsia="Times New Roman"/>
          <w:sz w:val="40"/>
          <w:szCs w:val="40"/>
          <w:vertAlign w:val="subscript"/>
        </w:rPr>
        <w:t>БП</w:t>
      </w:r>
      <w:r>
        <w:rPr>
          <w:rFonts w:eastAsia="Times New Roman"/>
          <w:sz w:val="30"/>
          <w:szCs w:val="30"/>
        </w:rPr>
        <w:t xml:space="preserve"> — среднее время пребывания заявки в БП или. среднее время ожидания заявки каждого источника.</w:t>
      </w:r>
    </w:p>
    <w:p>
      <w:pPr>
        <w:pStyle w:val="Normal"/>
        <w:spacing w:lineRule="exact" w:line="2"/>
        <w:rPr>
          <w:sz w:val="20"/>
          <w:szCs w:val="20"/>
        </w:rPr>
      </w:pPr>
      <w:r>
        <w:rPr>
          <w:sz w:val="20"/>
          <w:szCs w:val="20"/>
        </w:rPr>
      </w:r>
    </w:p>
    <w:p>
      <w:pPr>
        <w:pStyle w:val="Normal"/>
        <w:numPr>
          <w:ilvl w:val="0"/>
          <w:numId w:val="36"/>
        </w:numPr>
        <w:tabs>
          <w:tab w:val="clear" w:pos="720"/>
          <w:tab w:val="left" w:pos="800" w:leader="none"/>
        </w:tabs>
        <w:ind w:left="800" w:hanging="288"/>
        <w:rPr>
          <w:rFonts w:ascii="Wingdings" w:hAnsi="Wingdings" w:eastAsia="Wingdings" w:cs="Wingdings"/>
          <w:sz w:val="30"/>
          <w:szCs w:val="30"/>
        </w:rPr>
      </w:pPr>
      <w:r>
        <w:rPr>
          <w:rFonts w:eastAsia="Times New Roman"/>
          <w:sz w:val="30"/>
          <w:szCs w:val="30"/>
        </w:rPr>
        <w:t>Дисперсии T</w:t>
      </w:r>
      <w:r>
        <w:rPr>
          <w:rFonts w:eastAsia="Times New Roman"/>
          <w:sz w:val="40"/>
          <w:szCs w:val="40"/>
          <w:vertAlign w:val="subscript"/>
        </w:rPr>
        <w:t>обсл</w:t>
      </w:r>
      <w:r>
        <w:rPr>
          <w:rFonts w:eastAsia="Times New Roman"/>
          <w:sz w:val="30"/>
          <w:szCs w:val="30"/>
        </w:rPr>
        <w:t xml:space="preserve">  и T</w:t>
      </w:r>
      <w:r>
        <w:rPr>
          <w:rFonts w:eastAsia="Times New Roman"/>
          <w:sz w:val="40"/>
          <w:szCs w:val="40"/>
          <w:vertAlign w:val="subscript"/>
        </w:rPr>
        <w:t>БП</w:t>
      </w:r>
      <w:r>
        <w:rPr>
          <w:rFonts w:eastAsia="Times New Roman"/>
          <w:sz w:val="30"/>
          <w:szCs w:val="30"/>
        </w:rPr>
        <w:t xml:space="preserve"> ;</w:t>
      </w:r>
    </w:p>
    <w:p>
      <w:pPr>
        <w:pStyle w:val="Normal"/>
        <w:spacing w:lineRule="exact" w:line="26"/>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36"/>
        </w:numPr>
        <w:tabs>
          <w:tab w:val="clear" w:pos="720"/>
          <w:tab w:val="left" w:pos="1080" w:leader="none"/>
        </w:tabs>
        <w:ind w:left="1080" w:hanging="568"/>
        <w:rPr>
          <w:rFonts w:ascii="Wingdings" w:hAnsi="Wingdings" w:eastAsia="Wingdings" w:cs="Wingdings"/>
          <w:sz w:val="30"/>
          <w:szCs w:val="30"/>
        </w:rPr>
      </w:pPr>
      <w:r>
        <w:rPr>
          <w:rFonts w:eastAsia="Times New Roman"/>
          <w:sz w:val="30"/>
          <w:szCs w:val="30"/>
        </w:rPr>
        <w:t>Коэффициенты  использования  приборов  (суммарное  время</w:t>
      </w:r>
    </w:p>
    <w:p>
      <w:pPr>
        <w:pStyle w:val="Normal"/>
        <w:spacing w:lineRule="exact" w:line="70"/>
        <w:rPr>
          <w:sz w:val="20"/>
          <w:szCs w:val="20"/>
        </w:rPr>
      </w:pPr>
      <w:r>
        <w:rPr>
          <w:sz w:val="20"/>
          <w:szCs w:val="20"/>
        </w:rPr>
      </w:r>
    </w:p>
    <w:p>
      <w:pPr>
        <w:pStyle w:val="Normal"/>
        <w:ind w:left="520" w:hanging="0"/>
        <w:rPr>
          <w:sz w:val="20"/>
          <w:szCs w:val="20"/>
        </w:rPr>
      </w:pPr>
      <w:r>
        <w:rPr>
          <w:rFonts w:eastAsia="Times New Roman"/>
          <w:sz w:val="30"/>
          <w:szCs w:val="30"/>
        </w:rPr>
        <w:t>занятости каждого прибора/общее время реализации).</w:t>
      </w:r>
    </w:p>
    <w:p>
      <w:pPr>
        <w:pStyle w:val="Normal"/>
        <w:spacing w:lineRule="exact" w:line="68"/>
        <w:rPr>
          <w:sz w:val="20"/>
          <w:szCs w:val="20"/>
        </w:rPr>
      </w:pPr>
      <w:r>
        <w:rPr>
          <w:sz w:val="20"/>
          <w:szCs w:val="20"/>
        </w:rPr>
      </w:r>
    </w:p>
    <w:p>
      <w:pPr>
        <w:pStyle w:val="Normal"/>
        <w:ind w:right="80" w:firstLine="566"/>
        <w:rPr>
          <w:sz w:val="20"/>
          <w:szCs w:val="20"/>
        </w:rPr>
      </w:pPr>
      <w:r>
        <w:rPr>
          <w:rFonts w:eastAsia="Times New Roman"/>
          <w:sz w:val="30"/>
          <w:szCs w:val="30"/>
        </w:rPr>
        <w:t>После завершения процесса моделирования должны быть получены две таблицы результатов:</w:t>
      </w:r>
    </w:p>
    <w:p>
      <w:pPr>
        <w:pStyle w:val="Normal"/>
        <w:spacing w:lineRule="exact" w:line="1"/>
        <w:rPr>
          <w:sz w:val="20"/>
          <w:szCs w:val="20"/>
        </w:rPr>
      </w:pPr>
      <w:r>
        <w:rPr>
          <w:sz w:val="20"/>
          <w:szCs w:val="20"/>
        </w:rPr>
      </w:r>
    </w:p>
    <w:p>
      <w:pPr>
        <w:pStyle w:val="Normal"/>
        <w:ind w:left="7780" w:hanging="0"/>
        <w:rPr>
          <w:sz w:val="20"/>
          <w:szCs w:val="20"/>
        </w:rPr>
      </w:pPr>
      <w:r>
        <w:rPr>
          <w:rFonts w:eastAsia="Times New Roman"/>
          <w:sz w:val="30"/>
          <w:szCs w:val="30"/>
        </w:rPr>
        <w:t>Таблица 1</w:t>
      </w:r>
    </w:p>
    <w:p>
      <w:pPr>
        <w:pStyle w:val="Normal"/>
        <w:spacing w:lineRule="exact" w:line="1"/>
        <w:rPr>
          <w:sz w:val="20"/>
          <w:szCs w:val="20"/>
        </w:rPr>
      </w:pPr>
      <w:r>
        <w:rPr>
          <w:sz w:val="20"/>
          <w:szCs w:val="20"/>
        </w:rPr>
      </w:r>
    </w:p>
    <w:p>
      <w:pPr>
        <w:pStyle w:val="Normal"/>
        <w:ind w:right="80" w:hanging="0"/>
        <w:jc w:val="center"/>
        <w:rPr>
          <w:sz w:val="20"/>
          <w:szCs w:val="20"/>
        </w:rPr>
      </w:pPr>
      <w:r>
        <w:rPr>
          <w:rFonts w:eastAsia="Times New Roman"/>
          <w:sz w:val="30"/>
          <w:szCs w:val="30"/>
        </w:rPr>
        <w:t>Характеристики источников ВС.</w:t>
      </w:r>
    </w:p>
    <w:tbl>
      <w:tblPr>
        <w:tblW w:w="8880" w:type="dxa"/>
        <w:jc w:val="left"/>
        <w:tblInd w:w="60" w:type="dxa"/>
        <w:tblLayout w:type="fixed"/>
        <w:tblCellMar>
          <w:top w:w="0" w:type="dxa"/>
          <w:left w:w="0" w:type="dxa"/>
          <w:bottom w:w="0" w:type="dxa"/>
          <w:right w:w="0" w:type="dxa"/>
        </w:tblCellMar>
        <w:tblLook w:val="04a0" w:noHBand="0" w:noVBand="1" w:firstColumn="1" w:lastRow="0" w:lastColumn="0" w:firstRow="1"/>
      </w:tblPr>
      <w:tblGrid>
        <w:gridCol w:w="2999"/>
        <w:gridCol w:w="300"/>
        <w:gridCol w:w="561"/>
        <w:gridCol w:w="1140"/>
        <w:gridCol w:w="979"/>
        <w:gridCol w:w="1080"/>
        <w:gridCol w:w="481"/>
        <w:gridCol w:w="499"/>
        <w:gridCol w:w="420"/>
        <w:gridCol w:w="400"/>
        <w:gridCol w:w="19"/>
      </w:tblGrid>
      <w:tr>
        <w:trPr>
          <w:trHeight w:val="487" w:hRule="atLeast"/>
        </w:trPr>
        <w:tc>
          <w:tcPr>
            <w:tcW w:w="2999" w:type="dxa"/>
            <w:tcBorders/>
            <w:vAlign w:val="bottom"/>
          </w:tcPr>
          <w:p>
            <w:pPr>
              <w:pStyle w:val="Normal"/>
              <w:widowControl w:val="false"/>
              <w:spacing w:lineRule="exact" w:line="486"/>
              <w:rPr>
                <w:sz w:val="20"/>
                <w:szCs w:val="20"/>
              </w:rPr>
            </w:pPr>
            <w:r>
              <w:rPr>
                <w:rFonts w:eastAsia="Times New Roman"/>
                <w:w w:val="86"/>
                <w:sz w:val="28"/>
                <w:szCs w:val="28"/>
              </w:rPr>
              <w:t xml:space="preserve">№ </w:t>
            </w:r>
            <w:r>
              <w:rPr>
                <w:rFonts w:eastAsia="Times New Roman"/>
                <w:w w:val="86"/>
                <w:sz w:val="28"/>
                <w:szCs w:val="28"/>
              </w:rPr>
              <w:t xml:space="preserve">источника </w:t>
            </w:r>
            <w:r>
              <w:rPr>
                <w:rFonts w:eastAsia="Times New Roman"/>
                <w:w w:val="86"/>
                <w:sz w:val="56"/>
                <w:szCs w:val="56"/>
                <w:vertAlign w:val="superscript"/>
              </w:rPr>
              <w:t>количество</w:t>
            </w:r>
          </w:p>
        </w:tc>
        <w:tc>
          <w:tcPr>
            <w:tcW w:w="300" w:type="dxa"/>
            <w:tcBorders/>
            <w:vAlign w:val="bottom"/>
          </w:tcPr>
          <w:p>
            <w:pPr>
              <w:pStyle w:val="Normal"/>
              <w:widowControl w:val="false"/>
              <w:ind w:left="140" w:hanging="0"/>
              <w:rPr>
                <w:sz w:val="20"/>
                <w:szCs w:val="20"/>
              </w:rPr>
            </w:pPr>
            <w:r>
              <w:rPr>
                <w:rFonts w:eastAsia="Times New Roman"/>
                <w:w w:val="90"/>
                <w:sz w:val="31"/>
                <w:szCs w:val="31"/>
              </w:rPr>
              <w:t>p</w:t>
            </w:r>
          </w:p>
        </w:tc>
        <w:tc>
          <w:tcPr>
            <w:tcW w:w="561" w:type="dxa"/>
            <w:vMerge w:val="restart"/>
            <w:tcBorders/>
            <w:vAlign w:val="bottom"/>
          </w:tcPr>
          <w:p>
            <w:pPr>
              <w:pStyle w:val="Normal"/>
              <w:widowControl w:val="false"/>
              <w:ind w:left="20" w:hanging="0"/>
              <w:rPr>
                <w:sz w:val="20"/>
                <w:szCs w:val="20"/>
              </w:rPr>
            </w:pPr>
            <w:r>
              <w:rPr>
                <w:rFonts w:eastAsia="Times New Roman"/>
                <w:sz w:val="20"/>
                <w:szCs w:val="20"/>
              </w:rPr>
              <w:t>отк</w:t>
            </w:r>
          </w:p>
        </w:tc>
        <w:tc>
          <w:tcPr>
            <w:tcW w:w="1140" w:type="dxa"/>
            <w:tcBorders/>
            <w:vAlign w:val="bottom"/>
          </w:tcPr>
          <w:p>
            <w:pPr>
              <w:pStyle w:val="Normal"/>
              <w:widowControl w:val="false"/>
              <w:spacing w:lineRule="exact" w:line="486"/>
              <w:ind w:left="260" w:hanging="0"/>
              <w:rPr>
                <w:sz w:val="20"/>
                <w:szCs w:val="20"/>
              </w:rPr>
            </w:pPr>
            <w:r>
              <w:rPr>
                <w:rFonts w:eastAsia="Times New Roman"/>
                <w:sz w:val="56"/>
                <w:szCs w:val="56"/>
                <w:vertAlign w:val="superscript"/>
              </w:rPr>
              <w:t>Т</w:t>
            </w:r>
            <w:r>
              <w:rPr>
                <w:rFonts w:eastAsia="Times New Roman"/>
                <w:sz w:val="19"/>
                <w:szCs w:val="19"/>
              </w:rPr>
              <w:t>преб</w:t>
            </w:r>
          </w:p>
        </w:tc>
        <w:tc>
          <w:tcPr>
            <w:tcW w:w="979" w:type="dxa"/>
            <w:tcBorders/>
            <w:vAlign w:val="bottom"/>
          </w:tcPr>
          <w:p>
            <w:pPr>
              <w:pStyle w:val="Normal"/>
              <w:widowControl w:val="false"/>
              <w:ind w:left="260" w:hanging="0"/>
              <w:rPr>
                <w:sz w:val="20"/>
                <w:szCs w:val="20"/>
              </w:rPr>
            </w:pPr>
            <w:r>
              <w:rPr>
                <w:rFonts w:eastAsia="Times New Roman"/>
                <w:sz w:val="31"/>
                <w:szCs w:val="31"/>
              </w:rPr>
              <w:t>T</w:t>
            </w:r>
          </w:p>
        </w:tc>
        <w:tc>
          <w:tcPr>
            <w:tcW w:w="1080" w:type="dxa"/>
            <w:tcBorders/>
            <w:vAlign w:val="bottom"/>
          </w:tcPr>
          <w:p>
            <w:pPr>
              <w:pStyle w:val="Normal"/>
              <w:widowControl w:val="false"/>
              <w:ind w:left="260" w:hanging="0"/>
              <w:rPr>
                <w:sz w:val="20"/>
                <w:szCs w:val="20"/>
              </w:rPr>
            </w:pPr>
            <w:r>
              <w:rPr>
                <w:rFonts w:eastAsia="Times New Roman"/>
                <w:sz w:val="31"/>
                <w:szCs w:val="31"/>
              </w:rPr>
              <w:t>T</w:t>
            </w:r>
          </w:p>
        </w:tc>
        <w:tc>
          <w:tcPr>
            <w:tcW w:w="481" w:type="dxa"/>
            <w:tcBorders/>
            <w:vAlign w:val="bottom"/>
          </w:tcPr>
          <w:p>
            <w:pPr>
              <w:pStyle w:val="Normal"/>
              <w:widowControl w:val="false"/>
              <w:ind w:left="260" w:hanging="0"/>
              <w:rPr>
                <w:sz w:val="20"/>
                <w:szCs w:val="20"/>
              </w:rPr>
            </w:pPr>
            <w:r>
              <w:rPr>
                <w:rFonts w:eastAsia="Times New Roman"/>
                <w:w w:val="94"/>
                <w:sz w:val="31"/>
                <w:szCs w:val="31"/>
              </w:rPr>
              <w:t>Д</w:t>
            </w:r>
          </w:p>
        </w:tc>
        <w:tc>
          <w:tcPr>
            <w:tcW w:w="499" w:type="dxa"/>
            <w:vMerge w:val="restart"/>
            <w:tcBorders/>
            <w:vAlign w:val="bottom"/>
          </w:tcPr>
          <w:p>
            <w:pPr>
              <w:pStyle w:val="Normal"/>
              <w:widowControl w:val="false"/>
              <w:ind w:left="20" w:hanging="0"/>
              <w:rPr>
                <w:sz w:val="20"/>
                <w:szCs w:val="20"/>
              </w:rPr>
            </w:pPr>
            <w:r>
              <w:rPr>
                <w:rFonts w:eastAsia="Times New Roman"/>
                <w:sz w:val="20"/>
                <w:szCs w:val="20"/>
              </w:rPr>
              <w:t>БП</w:t>
            </w:r>
          </w:p>
        </w:tc>
        <w:tc>
          <w:tcPr>
            <w:tcW w:w="420" w:type="dxa"/>
            <w:tcBorders/>
            <w:vAlign w:val="bottom"/>
          </w:tcPr>
          <w:p>
            <w:pPr>
              <w:pStyle w:val="Normal"/>
              <w:widowControl w:val="false"/>
              <w:ind w:left="200" w:hanging="0"/>
              <w:rPr>
                <w:sz w:val="20"/>
                <w:szCs w:val="20"/>
              </w:rPr>
            </w:pPr>
            <w:r>
              <w:rPr>
                <w:rFonts w:eastAsia="Times New Roman"/>
                <w:w w:val="94"/>
                <w:sz w:val="31"/>
                <w:szCs w:val="31"/>
              </w:rPr>
              <w:t>Д</w:t>
            </w:r>
          </w:p>
        </w:tc>
        <w:tc>
          <w:tcPr>
            <w:tcW w:w="400" w:type="dxa"/>
            <w:vMerge w:val="restart"/>
            <w:tcBorders/>
            <w:vAlign w:val="bottom"/>
          </w:tcPr>
          <w:p>
            <w:pPr>
              <w:pStyle w:val="Normal"/>
              <w:widowControl w:val="false"/>
              <w:rPr>
                <w:sz w:val="20"/>
                <w:szCs w:val="20"/>
              </w:rPr>
            </w:pPr>
            <w:r>
              <w:rPr>
                <w:rFonts w:eastAsia="Times New Roman"/>
                <w:w w:val="97"/>
                <w:sz w:val="20"/>
                <w:szCs w:val="20"/>
              </w:rPr>
              <w:t>обсл</w:t>
            </w:r>
          </w:p>
        </w:tc>
        <w:tc>
          <w:tcPr>
            <w:tcW w:w="19" w:type="dxa"/>
            <w:tcBorders/>
            <w:vAlign w:val="bottom"/>
          </w:tcPr>
          <w:p>
            <w:pPr>
              <w:pStyle w:val="Normal"/>
              <w:widowControl w:val="false"/>
              <w:rPr>
                <w:sz w:val="1"/>
                <w:szCs w:val="1"/>
              </w:rPr>
            </w:pPr>
            <w:r>
              <w:rPr>
                <w:sz w:val="1"/>
                <w:szCs w:val="1"/>
              </w:rPr>
            </w:r>
          </w:p>
        </w:tc>
      </w:tr>
      <w:tr>
        <w:trPr>
          <w:trHeight w:val="196" w:hRule="atLeast"/>
        </w:trPr>
        <w:tc>
          <w:tcPr>
            <w:tcW w:w="2999" w:type="dxa"/>
            <w:tcBorders/>
            <w:vAlign w:val="bottom"/>
          </w:tcPr>
          <w:p>
            <w:pPr>
              <w:pStyle w:val="Normal"/>
              <w:widowControl w:val="false"/>
              <w:spacing w:lineRule="exact" w:line="197"/>
              <w:ind w:left="1860" w:hanging="0"/>
              <w:rPr>
                <w:sz w:val="20"/>
                <w:szCs w:val="20"/>
              </w:rPr>
            </w:pPr>
            <w:r>
              <w:rPr>
                <w:rFonts w:eastAsia="Times New Roman"/>
              </w:rPr>
              <w:t>заявок</w:t>
            </w:r>
          </w:p>
        </w:tc>
        <w:tc>
          <w:tcPr>
            <w:tcW w:w="300" w:type="dxa"/>
            <w:tcBorders/>
            <w:vAlign w:val="bottom"/>
          </w:tcPr>
          <w:p>
            <w:pPr>
              <w:pStyle w:val="Normal"/>
              <w:widowControl w:val="false"/>
              <w:rPr>
                <w:sz w:val="17"/>
                <w:szCs w:val="17"/>
              </w:rPr>
            </w:pPr>
            <w:r>
              <w:rPr>
                <w:sz w:val="17"/>
                <w:szCs w:val="17"/>
              </w:rPr>
            </w:r>
          </w:p>
        </w:tc>
        <w:tc>
          <w:tcPr>
            <w:tcW w:w="561" w:type="dxa"/>
            <w:vMerge w:val="continue"/>
            <w:tcBorders/>
            <w:vAlign w:val="bottom"/>
          </w:tcPr>
          <w:p>
            <w:pPr>
              <w:pStyle w:val="Normal"/>
              <w:widowControl w:val="false"/>
              <w:rPr>
                <w:sz w:val="17"/>
                <w:szCs w:val="17"/>
              </w:rPr>
            </w:pPr>
            <w:r>
              <w:rPr>
                <w:sz w:val="17"/>
                <w:szCs w:val="17"/>
              </w:rPr>
            </w:r>
          </w:p>
        </w:tc>
        <w:tc>
          <w:tcPr>
            <w:tcW w:w="1140" w:type="dxa"/>
            <w:tcBorders/>
            <w:vAlign w:val="bottom"/>
          </w:tcPr>
          <w:p>
            <w:pPr>
              <w:pStyle w:val="Normal"/>
              <w:widowControl w:val="false"/>
              <w:rPr>
                <w:sz w:val="17"/>
                <w:szCs w:val="17"/>
              </w:rPr>
            </w:pPr>
            <w:r>
              <w:rPr>
                <w:sz w:val="17"/>
                <w:szCs w:val="17"/>
              </w:rPr>
            </w:r>
          </w:p>
        </w:tc>
        <w:tc>
          <w:tcPr>
            <w:tcW w:w="979" w:type="dxa"/>
            <w:tcBorders/>
            <w:vAlign w:val="bottom"/>
          </w:tcPr>
          <w:p>
            <w:pPr>
              <w:pStyle w:val="Normal"/>
              <w:widowControl w:val="false"/>
              <w:spacing w:lineRule="exact" w:line="196"/>
              <w:ind w:left="440" w:hanging="0"/>
              <w:rPr>
                <w:sz w:val="20"/>
                <w:szCs w:val="20"/>
              </w:rPr>
            </w:pPr>
            <w:r>
              <w:rPr>
                <w:rFonts w:eastAsia="Times New Roman"/>
                <w:sz w:val="20"/>
                <w:szCs w:val="20"/>
              </w:rPr>
              <w:t>БП</w:t>
            </w:r>
          </w:p>
        </w:tc>
        <w:tc>
          <w:tcPr>
            <w:tcW w:w="1080" w:type="dxa"/>
            <w:tcBorders/>
            <w:vAlign w:val="bottom"/>
          </w:tcPr>
          <w:p>
            <w:pPr>
              <w:pStyle w:val="Normal"/>
              <w:widowControl w:val="false"/>
              <w:spacing w:lineRule="exact" w:line="196"/>
              <w:ind w:left="420" w:hanging="0"/>
              <w:rPr>
                <w:sz w:val="20"/>
                <w:szCs w:val="20"/>
              </w:rPr>
            </w:pPr>
            <w:r>
              <w:rPr>
                <w:rFonts w:eastAsia="Times New Roman"/>
                <w:sz w:val="20"/>
                <w:szCs w:val="20"/>
              </w:rPr>
              <w:t>обсл</w:t>
            </w:r>
          </w:p>
        </w:tc>
        <w:tc>
          <w:tcPr>
            <w:tcW w:w="481" w:type="dxa"/>
            <w:tcBorders/>
            <w:vAlign w:val="bottom"/>
          </w:tcPr>
          <w:p>
            <w:pPr>
              <w:pStyle w:val="Normal"/>
              <w:widowControl w:val="false"/>
              <w:rPr>
                <w:sz w:val="17"/>
                <w:szCs w:val="17"/>
              </w:rPr>
            </w:pPr>
            <w:r>
              <w:rPr>
                <w:sz w:val="17"/>
                <w:szCs w:val="17"/>
              </w:rPr>
            </w:r>
          </w:p>
        </w:tc>
        <w:tc>
          <w:tcPr>
            <w:tcW w:w="499" w:type="dxa"/>
            <w:vMerge w:val="continue"/>
            <w:tcBorders/>
            <w:vAlign w:val="bottom"/>
          </w:tcPr>
          <w:p>
            <w:pPr>
              <w:pStyle w:val="Normal"/>
              <w:widowControl w:val="false"/>
              <w:rPr>
                <w:sz w:val="17"/>
                <w:szCs w:val="17"/>
              </w:rPr>
            </w:pPr>
            <w:r>
              <w:rPr>
                <w:sz w:val="17"/>
                <w:szCs w:val="17"/>
              </w:rPr>
            </w:r>
          </w:p>
        </w:tc>
        <w:tc>
          <w:tcPr>
            <w:tcW w:w="420" w:type="dxa"/>
            <w:tcBorders/>
            <w:vAlign w:val="bottom"/>
          </w:tcPr>
          <w:p>
            <w:pPr>
              <w:pStyle w:val="Normal"/>
              <w:widowControl w:val="false"/>
              <w:rPr>
                <w:sz w:val="17"/>
                <w:szCs w:val="17"/>
              </w:rPr>
            </w:pPr>
            <w:r>
              <w:rPr>
                <w:sz w:val="17"/>
                <w:szCs w:val="17"/>
              </w:rPr>
            </w:r>
          </w:p>
        </w:tc>
        <w:tc>
          <w:tcPr>
            <w:tcW w:w="400" w:type="dxa"/>
            <w:vMerge w:val="continue"/>
            <w:tcBorders/>
            <w:vAlign w:val="bottom"/>
          </w:tcPr>
          <w:p>
            <w:pPr>
              <w:pStyle w:val="Normal"/>
              <w:widowControl w:val="false"/>
              <w:rPr>
                <w:sz w:val="17"/>
                <w:szCs w:val="17"/>
              </w:rPr>
            </w:pPr>
            <w:r>
              <w:rPr>
                <w:sz w:val="17"/>
                <w:szCs w:val="17"/>
              </w:rPr>
            </w:r>
          </w:p>
        </w:tc>
        <w:tc>
          <w:tcPr>
            <w:tcW w:w="19" w:type="dxa"/>
            <w:tcBorders/>
            <w:vAlign w:val="bottom"/>
          </w:tcPr>
          <w:p>
            <w:pPr>
              <w:pStyle w:val="Normal"/>
              <w:widowControl w:val="false"/>
              <w:rPr>
                <w:sz w:val="1"/>
                <w:szCs w:val="1"/>
              </w:rPr>
            </w:pPr>
            <w:r>
              <w:rPr>
                <w:sz w:val="1"/>
                <w:szCs w:val="1"/>
              </w:rPr>
            </w:r>
          </w:p>
        </w:tc>
      </w:tr>
    </w:tbl>
    <w:p>
      <w:pPr>
        <w:pStyle w:val="Normal"/>
        <w:ind w:left="620" w:hanging="0"/>
        <w:rPr>
          <w:sz w:val="20"/>
          <w:szCs w:val="20"/>
        </w:rPr>
      </w:pPr>
      <w:r>
        <w:rPr>
          <w:rFonts w:eastAsia="Times New Roman"/>
          <w:b/>
          <w:bCs/>
          <w:sz w:val="28"/>
          <w:szCs w:val="28"/>
        </w:rPr>
        <w:t>И1</w:t>
      </w:r>
    </w:p>
    <w:p>
      <w:pPr>
        <w:pStyle w:val="Normal"/>
        <w:spacing w:lineRule="exact" w:line="77"/>
        <w:rPr>
          <w:sz w:val="20"/>
          <w:szCs w:val="20"/>
        </w:rPr>
      </w:pPr>
      <w:r>
        <w:rPr>
          <w:sz w:val="20"/>
          <w:szCs w:val="20"/>
        </w:rPr>
      </w:r>
    </w:p>
    <w:p>
      <w:pPr>
        <w:pStyle w:val="Normal"/>
        <w:ind w:left="620" w:hanging="0"/>
        <w:rPr>
          <w:sz w:val="20"/>
          <w:szCs w:val="20"/>
        </w:rPr>
      </w:pPr>
      <w:r>
        <w:rPr>
          <w:rFonts w:eastAsia="Times New Roman"/>
          <w:b/>
          <w:bCs/>
          <w:sz w:val="28"/>
          <w:szCs w:val="28"/>
        </w:rPr>
        <w:t>И2</w:t>
      </w:r>
    </w:p>
    <w:p>
      <w:pPr>
        <w:pStyle w:val="Normal"/>
        <w:spacing w:lineRule="exact" w:line="64"/>
        <w:rPr>
          <w:sz w:val="20"/>
          <w:szCs w:val="20"/>
        </w:rPr>
      </w:pPr>
      <w:r>
        <w:rPr>
          <w:sz w:val="20"/>
          <w:szCs w:val="20"/>
        </w:rPr>
      </w:r>
    </w:p>
    <w:p>
      <w:pPr>
        <w:pStyle w:val="Normal"/>
        <w:ind w:right="7560" w:hanging="0"/>
        <w:jc w:val="center"/>
        <w:rPr>
          <w:sz w:val="20"/>
          <w:szCs w:val="20"/>
        </w:rPr>
      </w:pPr>
      <w:r>
        <w:rPr>
          <w:rFonts w:eastAsia="Times New Roman"/>
          <w:b/>
          <w:bCs/>
          <w:sz w:val="20"/>
          <w:szCs w:val="20"/>
        </w:rPr>
        <w:t>…</w:t>
      </w:r>
    </w:p>
    <w:p>
      <w:pPr>
        <w:pStyle w:val="Normal"/>
        <w:spacing w:lineRule="exact" w:line="35"/>
        <w:rPr>
          <w:sz w:val="20"/>
          <w:szCs w:val="20"/>
        </w:rPr>
      </w:pPr>
      <w:r>
        <w:rPr>
          <w:sz w:val="20"/>
          <w:szCs w:val="20"/>
        </w:rPr>
      </w:r>
    </w:p>
    <w:p>
      <w:pPr>
        <w:pStyle w:val="Normal"/>
        <w:ind w:left="580" w:hanging="0"/>
        <w:rPr>
          <w:sz w:val="20"/>
          <w:szCs w:val="20"/>
        </w:rPr>
      </w:pPr>
      <w:r>
        <w:rPr>
          <w:rFonts w:eastAsia="Times New Roman"/>
          <w:b/>
          <w:bCs/>
          <w:sz w:val="28"/>
          <w:szCs w:val="28"/>
        </w:rPr>
        <w:t>Иm</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2"/>
        <w:rPr>
          <w:sz w:val="20"/>
          <w:szCs w:val="20"/>
        </w:rPr>
      </w:pPr>
      <w:r>
        <w:rPr>
          <w:sz w:val="20"/>
          <w:szCs w:val="20"/>
        </w:rPr>
      </w:r>
    </w:p>
    <w:p>
      <w:pPr>
        <w:pStyle w:val="Normal"/>
        <w:rPr>
          <w:sz w:val="20"/>
          <w:szCs w:val="20"/>
        </w:rPr>
      </w:pPr>
      <w:r>
        <w:rPr>
          <w:rFonts w:eastAsia="Times New Roman"/>
          <w:sz w:val="24"/>
          <w:szCs w:val="24"/>
        </w:rPr>
        <w:t>24</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7780" w:hanging="0"/>
        <w:rPr>
          <w:sz w:val="20"/>
          <w:szCs w:val="20"/>
        </w:rPr>
      </w:pPr>
      <w:r>
        <w:rPr>
          <w:rFonts w:eastAsia="Times New Roman"/>
          <w:sz w:val="30"/>
          <w:szCs w:val="30"/>
        </w:rPr>
        <w:t>Таблица 2</w:t>
      </w:r>
    </w:p>
    <w:p>
      <w:pPr>
        <w:pStyle w:val="Normal"/>
        <w:spacing w:lineRule="exact" w:line="1"/>
        <w:rPr>
          <w:sz w:val="20"/>
          <w:szCs w:val="20"/>
        </w:rPr>
      </w:pPr>
      <w:r>
        <w:rPr>
          <w:sz w:val="20"/>
          <w:szCs w:val="20"/>
        </w:rPr>
      </w:r>
    </w:p>
    <w:p>
      <w:pPr>
        <w:pStyle w:val="Normal"/>
        <w:ind w:right="-39" w:hanging="0"/>
        <w:jc w:val="center"/>
        <w:rPr>
          <w:sz w:val="20"/>
          <w:szCs w:val="20"/>
        </w:rPr>
      </w:pPr>
      <w:r>
        <w:rPr>
          <w:rFonts w:eastAsia="Times New Roman"/>
          <w:sz w:val="30"/>
          <w:szCs w:val="30"/>
        </w:rPr>
        <w:t>Характеристики приборов ВС.</w:t>
      </w:r>
    </w:p>
    <w:tbl>
      <w:tblPr>
        <w:tblW w:w="3880" w:type="dxa"/>
        <w:jc w:val="left"/>
        <w:tblInd w:w="2700" w:type="dxa"/>
        <w:tblLayout w:type="fixed"/>
        <w:tblCellMar>
          <w:top w:w="0" w:type="dxa"/>
          <w:left w:w="0" w:type="dxa"/>
          <w:bottom w:w="0" w:type="dxa"/>
          <w:right w:w="0" w:type="dxa"/>
        </w:tblCellMar>
        <w:tblLook w:val="04a0" w:noHBand="0" w:noVBand="1" w:firstColumn="1" w:lastRow="0" w:lastColumn="0" w:firstRow="1"/>
      </w:tblPr>
      <w:tblGrid>
        <w:gridCol w:w="1740"/>
        <w:gridCol w:w="2119"/>
        <w:gridCol w:w="21"/>
      </w:tblGrid>
      <w:tr>
        <w:trPr>
          <w:trHeight w:val="320" w:hRule="atLeast"/>
        </w:trPr>
        <w:tc>
          <w:tcPr>
            <w:tcW w:w="1740" w:type="dxa"/>
            <w:vMerge w:val="restart"/>
            <w:tcBorders/>
            <w:vAlign w:val="bottom"/>
          </w:tcPr>
          <w:p>
            <w:pPr>
              <w:pStyle w:val="Normal"/>
              <w:widowControl w:val="false"/>
              <w:rPr>
                <w:sz w:val="20"/>
                <w:szCs w:val="20"/>
              </w:rPr>
            </w:pPr>
            <w:r>
              <w:rPr>
                <w:rFonts w:eastAsia="Times New Roman"/>
                <w:sz w:val="30"/>
                <w:szCs w:val="30"/>
              </w:rPr>
              <w:t xml:space="preserve">№ </w:t>
            </w:r>
            <w:r>
              <w:rPr>
                <w:rFonts w:eastAsia="Times New Roman"/>
                <w:sz w:val="30"/>
                <w:szCs w:val="30"/>
              </w:rPr>
              <w:t>прибора</w:t>
            </w:r>
          </w:p>
        </w:tc>
        <w:tc>
          <w:tcPr>
            <w:tcW w:w="2119" w:type="dxa"/>
            <w:tcBorders/>
            <w:vAlign w:val="bottom"/>
          </w:tcPr>
          <w:p>
            <w:pPr>
              <w:pStyle w:val="Normal"/>
              <w:widowControl w:val="false"/>
              <w:spacing w:lineRule="exact" w:line="320"/>
              <w:ind w:left="200" w:hanging="0"/>
              <w:jc w:val="center"/>
              <w:rPr>
                <w:sz w:val="20"/>
                <w:szCs w:val="20"/>
              </w:rPr>
            </w:pPr>
            <w:r>
              <w:rPr>
                <w:rFonts w:eastAsia="Times New Roman"/>
                <w:sz w:val="28"/>
                <w:szCs w:val="28"/>
              </w:rPr>
              <w:t>Коэффициент</w:t>
            </w:r>
          </w:p>
        </w:tc>
        <w:tc>
          <w:tcPr>
            <w:tcW w:w="21" w:type="dxa"/>
            <w:tcBorders/>
            <w:vAlign w:val="bottom"/>
          </w:tcPr>
          <w:p>
            <w:pPr>
              <w:pStyle w:val="Normal"/>
              <w:widowControl w:val="false"/>
              <w:rPr>
                <w:sz w:val="1"/>
                <w:szCs w:val="1"/>
              </w:rPr>
            </w:pPr>
            <w:r>
              <w:rPr>
                <w:sz w:val="1"/>
                <w:szCs w:val="1"/>
              </w:rPr>
            </w:r>
          </w:p>
        </w:tc>
      </w:tr>
      <w:tr>
        <w:trPr>
          <w:trHeight w:val="228" w:hRule="atLeast"/>
        </w:trPr>
        <w:tc>
          <w:tcPr>
            <w:tcW w:w="1740" w:type="dxa"/>
            <w:vMerge w:val="continue"/>
            <w:tcBorders/>
            <w:vAlign w:val="bottom"/>
          </w:tcPr>
          <w:p>
            <w:pPr>
              <w:pStyle w:val="Normal"/>
              <w:widowControl w:val="false"/>
              <w:rPr>
                <w:sz w:val="19"/>
                <w:szCs w:val="19"/>
              </w:rPr>
            </w:pPr>
            <w:r>
              <w:rPr>
                <w:sz w:val="19"/>
                <w:szCs w:val="19"/>
              </w:rPr>
            </w:r>
          </w:p>
        </w:tc>
        <w:tc>
          <w:tcPr>
            <w:tcW w:w="2119" w:type="dxa"/>
            <w:vMerge w:val="restart"/>
            <w:tcBorders/>
            <w:vAlign w:val="bottom"/>
          </w:tcPr>
          <w:p>
            <w:pPr>
              <w:pStyle w:val="Normal"/>
              <w:widowControl w:val="false"/>
              <w:ind w:left="200" w:hanging="0"/>
              <w:jc w:val="center"/>
              <w:rPr>
                <w:sz w:val="20"/>
                <w:szCs w:val="20"/>
              </w:rPr>
            </w:pPr>
            <w:r>
              <w:rPr>
                <w:rFonts w:eastAsia="Times New Roman"/>
                <w:sz w:val="28"/>
                <w:szCs w:val="28"/>
              </w:rPr>
              <w:t>использования</w:t>
            </w:r>
          </w:p>
        </w:tc>
        <w:tc>
          <w:tcPr>
            <w:tcW w:w="21" w:type="dxa"/>
            <w:tcBorders/>
            <w:vAlign w:val="bottom"/>
          </w:tcPr>
          <w:p>
            <w:pPr>
              <w:pStyle w:val="Normal"/>
              <w:widowControl w:val="false"/>
              <w:rPr>
                <w:sz w:val="1"/>
                <w:szCs w:val="1"/>
              </w:rPr>
            </w:pPr>
            <w:r>
              <w:rPr>
                <w:sz w:val="1"/>
                <w:szCs w:val="1"/>
              </w:rPr>
            </w:r>
          </w:p>
        </w:tc>
      </w:tr>
      <w:tr>
        <w:trPr>
          <w:trHeight w:val="148" w:hRule="atLeast"/>
        </w:trPr>
        <w:tc>
          <w:tcPr>
            <w:tcW w:w="1740" w:type="dxa"/>
            <w:tcBorders/>
            <w:vAlign w:val="bottom"/>
          </w:tcPr>
          <w:p>
            <w:pPr>
              <w:pStyle w:val="Normal"/>
              <w:widowControl w:val="false"/>
              <w:rPr>
                <w:sz w:val="12"/>
                <w:szCs w:val="12"/>
              </w:rPr>
            </w:pPr>
            <w:r>
              <w:rPr>
                <w:sz w:val="12"/>
                <w:szCs w:val="12"/>
              </w:rPr>
            </w:r>
          </w:p>
        </w:tc>
        <w:tc>
          <w:tcPr>
            <w:tcW w:w="2119" w:type="dxa"/>
            <w:vMerge w:val="continue"/>
            <w:tcBorders/>
            <w:vAlign w:val="bottom"/>
          </w:tcPr>
          <w:p>
            <w:pPr>
              <w:pStyle w:val="Normal"/>
              <w:widowControl w:val="false"/>
              <w:rPr>
                <w:sz w:val="12"/>
                <w:szCs w:val="12"/>
              </w:rPr>
            </w:pPr>
            <w:r>
              <w:rPr>
                <w:sz w:val="12"/>
                <w:szCs w:val="12"/>
              </w:rPr>
            </w:r>
          </w:p>
        </w:tc>
        <w:tc>
          <w:tcPr>
            <w:tcW w:w="21" w:type="dxa"/>
            <w:tcBorders/>
            <w:vAlign w:val="bottom"/>
          </w:tcPr>
          <w:p>
            <w:pPr>
              <w:pStyle w:val="Normal"/>
              <w:widowControl w:val="false"/>
              <w:rPr>
                <w:sz w:val="1"/>
                <w:szCs w:val="1"/>
              </w:rPr>
            </w:pPr>
            <w:r>
              <w:rPr>
                <w:sz w:val="1"/>
                <w:szCs w:val="1"/>
              </w:rPr>
            </w:r>
          </w:p>
        </w:tc>
      </w:tr>
    </w:tbl>
    <w:p>
      <w:pPr>
        <w:pStyle w:val="Normal"/>
        <w:spacing w:lineRule="exact" w:line="53"/>
        <w:rPr>
          <w:sz w:val="20"/>
          <w:szCs w:val="20"/>
        </w:rPr>
      </w:pPr>
      <w:r>
        <w:rPr>
          <w:sz w:val="20"/>
          <w:szCs w:val="20"/>
        </w:rPr>
      </w:r>
    </w:p>
    <w:p>
      <w:pPr>
        <w:pStyle w:val="Normal"/>
        <w:ind w:left="3200" w:hanging="0"/>
        <w:rPr>
          <w:sz w:val="20"/>
          <w:szCs w:val="20"/>
        </w:rPr>
      </w:pPr>
      <w:r>
        <w:rPr>
          <w:rFonts w:eastAsia="Times New Roman"/>
          <w:b/>
          <w:bCs/>
          <w:sz w:val="30"/>
          <w:szCs w:val="30"/>
        </w:rPr>
        <w:t>П1</w:t>
      </w:r>
    </w:p>
    <w:p>
      <w:pPr>
        <w:pStyle w:val="Normal"/>
        <w:spacing w:lineRule="exact" w:line="221"/>
        <w:rPr>
          <w:sz w:val="20"/>
          <w:szCs w:val="20"/>
        </w:rPr>
      </w:pPr>
      <w:r>
        <w:rPr>
          <w:sz w:val="20"/>
          <w:szCs w:val="20"/>
        </w:rPr>
      </w:r>
    </w:p>
    <w:p>
      <w:pPr>
        <w:pStyle w:val="Normal"/>
        <w:ind w:left="3200" w:hanging="0"/>
        <w:rPr>
          <w:sz w:val="20"/>
          <w:szCs w:val="20"/>
        </w:rPr>
      </w:pPr>
      <w:r>
        <w:rPr>
          <w:rFonts w:eastAsia="Times New Roman"/>
          <w:b/>
          <w:bCs/>
          <w:sz w:val="30"/>
          <w:szCs w:val="30"/>
        </w:rPr>
        <w:t>П1</w:t>
      </w:r>
    </w:p>
    <w:p>
      <w:pPr>
        <w:pStyle w:val="Normal"/>
        <w:spacing w:lineRule="exact" w:line="221"/>
        <w:rPr>
          <w:sz w:val="20"/>
          <w:szCs w:val="20"/>
        </w:rPr>
      </w:pPr>
      <w:r>
        <w:rPr>
          <w:sz w:val="20"/>
          <w:szCs w:val="20"/>
        </w:rPr>
      </w:r>
    </w:p>
    <w:p>
      <w:pPr>
        <w:pStyle w:val="Normal"/>
        <w:ind w:left="3240" w:hanging="0"/>
        <w:rPr>
          <w:sz w:val="20"/>
          <w:szCs w:val="20"/>
        </w:rPr>
      </w:pPr>
      <w:r>
        <w:rPr>
          <w:rFonts w:eastAsia="Times New Roman"/>
          <w:b/>
          <w:bCs/>
          <w:sz w:val="30"/>
          <w:szCs w:val="30"/>
        </w:rPr>
        <w:t>…</w:t>
      </w:r>
    </w:p>
    <w:p>
      <w:pPr>
        <w:pStyle w:val="Normal"/>
        <w:spacing w:lineRule="exact" w:line="224"/>
        <w:rPr>
          <w:sz w:val="20"/>
          <w:szCs w:val="20"/>
        </w:rPr>
      </w:pPr>
      <w:r>
        <w:rPr>
          <w:sz w:val="20"/>
          <w:szCs w:val="20"/>
        </w:rPr>
      </w:r>
    </w:p>
    <w:p>
      <w:pPr>
        <w:pStyle w:val="Normal"/>
        <w:ind w:left="3200" w:hanging="0"/>
        <w:rPr>
          <w:sz w:val="20"/>
          <w:szCs w:val="20"/>
        </w:rPr>
      </w:pPr>
      <w:r>
        <w:rPr>
          <w:rFonts w:eastAsia="Times New Roman"/>
          <w:b/>
          <w:bCs/>
          <w:sz w:val="30"/>
          <w:szCs w:val="30"/>
        </w:rPr>
        <w:t>Пк</w:t>
      </w:r>
    </w:p>
    <w:p>
      <w:pPr>
        <w:pStyle w:val="Normal"/>
        <w:spacing w:lineRule="exact" w:line="116"/>
        <w:rPr>
          <w:sz w:val="20"/>
          <w:szCs w:val="20"/>
        </w:rPr>
      </w:pPr>
      <w:r>
        <w:rPr>
          <w:sz w:val="20"/>
          <w:szCs w:val="20"/>
        </w:rPr>
      </w:r>
    </w:p>
    <w:p>
      <w:pPr>
        <w:pStyle w:val="Normal"/>
        <w:spacing w:lineRule="auto" w:line="285"/>
        <w:ind w:firstLine="566"/>
        <w:jc w:val="both"/>
        <w:rPr>
          <w:sz w:val="20"/>
          <w:szCs w:val="20"/>
        </w:rPr>
      </w:pPr>
      <w:r>
        <w:rPr>
          <w:rFonts w:eastAsia="Times New Roman"/>
          <w:sz w:val="30"/>
          <w:szCs w:val="30"/>
        </w:rPr>
        <w:t>Окончание процесса генерации заявок (конец моделирования) происходит в момент генерации последней заявки. Но в СМО могут остаться заявки как на приборах, так и в буферной памяти, поэтому процесс обслуживания заявок продолжается до момента выхода из системы последней заявки.</w:t>
      </w:r>
    </w:p>
    <w:p>
      <w:pPr>
        <w:pStyle w:val="Normal"/>
        <w:spacing w:lineRule="exact" w:line="6"/>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Время, которым заканчивается обслуживание последней заявки, называется общим временем реализации.</w:t>
      </w:r>
    </w:p>
    <w:p>
      <w:pPr>
        <w:pStyle w:val="Normal"/>
        <w:spacing w:lineRule="auto" w:line="326"/>
        <w:ind w:firstLine="566"/>
        <w:jc w:val="both"/>
        <w:rPr>
          <w:sz w:val="20"/>
          <w:szCs w:val="20"/>
        </w:rPr>
      </w:pPr>
      <w:r>
        <w:rPr>
          <w:rFonts w:eastAsia="Times New Roman"/>
          <w:sz w:val="30"/>
          <w:szCs w:val="30"/>
        </w:rPr>
        <w:t>Его значение используется при расчете коэффициентов использования приборов.</w:t>
      </w:r>
    </w:p>
    <w:p>
      <w:pPr>
        <w:pStyle w:val="Normal"/>
        <w:spacing w:lineRule="exact" w:line="7"/>
        <w:rPr>
          <w:sz w:val="20"/>
          <w:szCs w:val="20"/>
        </w:rPr>
      </w:pPr>
      <w:r>
        <w:rPr>
          <w:sz w:val="20"/>
          <w:szCs w:val="20"/>
        </w:rPr>
      </w:r>
    </w:p>
    <w:p>
      <w:pPr>
        <w:pStyle w:val="Normal"/>
        <w:ind w:left="560" w:hanging="0"/>
        <w:rPr>
          <w:sz w:val="20"/>
          <w:szCs w:val="20"/>
        </w:rPr>
      </w:pPr>
      <w:r>
        <w:rPr>
          <w:rFonts w:eastAsia="Times New Roman"/>
          <w:b/>
          <w:bCs/>
          <w:i/>
          <w:iCs/>
          <w:sz w:val="30"/>
          <w:szCs w:val="30"/>
        </w:rPr>
        <w:t>Контрольные вопросы по второму этапу.</w:t>
      </w:r>
    </w:p>
    <w:p>
      <w:pPr>
        <w:pStyle w:val="Normal"/>
        <w:spacing w:lineRule="exact" w:line="68"/>
        <w:rPr>
          <w:sz w:val="20"/>
          <w:szCs w:val="20"/>
        </w:rPr>
      </w:pPr>
      <w:r>
        <w:rPr>
          <w:sz w:val="20"/>
          <w:szCs w:val="20"/>
        </w:rPr>
      </w:r>
    </w:p>
    <w:p>
      <w:pPr>
        <w:pStyle w:val="Normal"/>
        <w:numPr>
          <w:ilvl w:val="0"/>
          <w:numId w:val="37"/>
        </w:numPr>
        <w:tabs>
          <w:tab w:val="clear" w:pos="720"/>
          <w:tab w:val="left" w:pos="1294" w:leader="none"/>
        </w:tabs>
        <w:spacing w:lineRule="auto" w:line="288"/>
        <w:ind w:left="60" w:firstLine="452"/>
        <w:rPr>
          <w:rFonts w:eastAsia="Times New Roman"/>
          <w:sz w:val="30"/>
          <w:szCs w:val="30"/>
        </w:rPr>
      </w:pPr>
      <w:r>
        <w:rPr>
          <w:rFonts w:eastAsia="Times New Roman"/>
          <w:sz w:val="30"/>
          <w:szCs w:val="30"/>
        </w:rPr>
        <w:t>Какие изменения состояния ВС должна фиксировать программа для вашего задания в пошаговом режиме?</w:t>
      </w:r>
    </w:p>
    <w:p>
      <w:pPr>
        <w:pStyle w:val="Normal"/>
        <w:numPr>
          <w:ilvl w:val="0"/>
          <w:numId w:val="37"/>
        </w:numPr>
        <w:tabs>
          <w:tab w:val="clear" w:pos="720"/>
          <w:tab w:val="left" w:pos="912" w:leader="none"/>
        </w:tabs>
        <w:spacing w:lineRule="auto" w:line="288"/>
        <w:ind w:left="60" w:firstLine="452"/>
        <w:rPr>
          <w:rFonts w:eastAsia="Times New Roman"/>
          <w:sz w:val="30"/>
          <w:szCs w:val="30"/>
        </w:rPr>
      </w:pPr>
      <w:r>
        <w:rPr>
          <w:rFonts w:eastAsia="Times New Roman"/>
          <w:sz w:val="30"/>
          <w:szCs w:val="30"/>
        </w:rPr>
        <w:t>Что должно являться шагом при работе программной модели в режиме динамического отражения результатов?</w:t>
      </w:r>
    </w:p>
    <w:p>
      <w:pPr>
        <w:pStyle w:val="Normal"/>
        <w:numPr>
          <w:ilvl w:val="0"/>
          <w:numId w:val="37"/>
        </w:numPr>
        <w:tabs>
          <w:tab w:val="clear" w:pos="720"/>
          <w:tab w:val="left" w:pos="898" w:leader="none"/>
        </w:tabs>
        <w:spacing w:lineRule="auto" w:line="280"/>
        <w:ind w:left="60" w:firstLine="452"/>
        <w:rPr>
          <w:rFonts w:eastAsia="Times New Roman"/>
          <w:sz w:val="30"/>
          <w:szCs w:val="30"/>
        </w:rPr>
      </w:pPr>
      <w:r>
        <w:rPr>
          <w:rFonts w:eastAsia="Times New Roman"/>
          <w:sz w:val="30"/>
          <w:szCs w:val="30"/>
        </w:rPr>
        <w:t>Из чего складывается время пребывания заявки в системе и как рассчитывать среднее время пребывания заявки в системе?</w:t>
      </w:r>
    </w:p>
    <w:p>
      <w:pPr>
        <w:pStyle w:val="Normal"/>
        <w:numPr>
          <w:ilvl w:val="0"/>
          <w:numId w:val="37"/>
        </w:numPr>
        <w:tabs>
          <w:tab w:val="clear" w:pos="720"/>
          <w:tab w:val="left" w:pos="880" w:leader="none"/>
        </w:tabs>
        <w:ind w:left="880" w:hanging="368"/>
        <w:rPr>
          <w:rFonts w:eastAsia="Times New Roman"/>
          <w:sz w:val="30"/>
          <w:szCs w:val="30"/>
        </w:rPr>
      </w:pPr>
      <w:r>
        <w:rPr>
          <w:rFonts w:eastAsia="Times New Roman"/>
          <w:sz w:val="30"/>
          <w:szCs w:val="30"/>
        </w:rPr>
        <w:t xml:space="preserve">Как рассчитать коэффициент использования приборов </w:t>
      </w:r>
      <w:r>
        <w:rPr>
          <w:rFonts w:eastAsia="Times New Roman"/>
          <w:sz w:val="28"/>
          <w:szCs w:val="28"/>
        </w:rPr>
        <w:t>K</w:t>
      </w:r>
      <w:r>
        <w:rPr>
          <w:rFonts w:eastAsia="Times New Roman"/>
          <w:sz w:val="30"/>
          <w:szCs w:val="30"/>
        </w:rPr>
        <w:t xml:space="preserve"> </w:t>
      </w:r>
      <w:r>
        <w:rPr>
          <w:rFonts w:eastAsia="Times New Roman"/>
          <w:sz w:val="38"/>
          <w:szCs w:val="38"/>
          <w:vertAlign w:val="subscript"/>
        </w:rPr>
        <w:t>исп</w:t>
      </w:r>
      <w:r>
        <w:rPr>
          <w:rFonts w:eastAsia="Times New Roman"/>
          <w:sz w:val="30"/>
          <w:szCs w:val="30"/>
        </w:rPr>
        <w:t xml:space="preserve"> )?</w:t>
      </w:r>
    </w:p>
    <w:p>
      <w:pPr>
        <w:pStyle w:val="Normal"/>
        <w:spacing w:lineRule="exact" w:line="44"/>
        <w:rPr>
          <w:rFonts w:eastAsia="Times New Roman"/>
          <w:sz w:val="30"/>
          <w:szCs w:val="30"/>
        </w:rPr>
      </w:pPr>
      <w:r>
        <w:rPr>
          <w:rFonts w:eastAsia="Times New Roman"/>
          <w:sz w:val="30"/>
          <w:szCs w:val="30"/>
        </w:rPr>
      </w:r>
    </w:p>
    <w:p>
      <w:pPr>
        <w:pStyle w:val="Normal"/>
        <w:numPr>
          <w:ilvl w:val="0"/>
          <w:numId w:val="37"/>
        </w:numPr>
        <w:tabs>
          <w:tab w:val="clear" w:pos="720"/>
          <w:tab w:val="left" w:pos="1152" w:leader="none"/>
        </w:tabs>
        <w:spacing w:lineRule="auto" w:line="288"/>
        <w:ind w:left="60" w:firstLine="452"/>
        <w:rPr>
          <w:rFonts w:eastAsia="Times New Roman"/>
          <w:sz w:val="30"/>
          <w:szCs w:val="30"/>
        </w:rPr>
      </w:pPr>
      <w:r>
        <w:rPr>
          <w:rFonts w:eastAsia="Times New Roman"/>
          <w:sz w:val="30"/>
          <w:szCs w:val="30"/>
        </w:rPr>
        <w:t>Объясните разницу между окончанием моделирования и общим временем реализации.</w:t>
      </w:r>
    </w:p>
    <w:p>
      <w:pPr>
        <w:pStyle w:val="Normal"/>
        <w:numPr>
          <w:ilvl w:val="1"/>
          <w:numId w:val="37"/>
        </w:numPr>
        <w:tabs>
          <w:tab w:val="clear" w:pos="720"/>
          <w:tab w:val="left" w:pos="958" w:leader="none"/>
        </w:tabs>
        <w:spacing w:lineRule="auto" w:line="288"/>
        <w:ind w:firstLine="567"/>
        <w:rPr>
          <w:rFonts w:eastAsia="Times New Roman"/>
          <w:sz w:val="30"/>
          <w:szCs w:val="30"/>
        </w:rPr>
      </w:pPr>
      <w:r>
        <w:rPr>
          <w:rFonts w:eastAsia="Times New Roman"/>
          <w:sz w:val="30"/>
          <w:szCs w:val="30"/>
        </w:rPr>
        <w:t>Какие сведения должны быть выведены на экран по истечении времени реализации?</w:t>
      </w:r>
    </w:p>
    <w:p>
      <w:pPr>
        <w:pStyle w:val="Normal"/>
        <w:spacing w:lineRule="auto" w:line="326"/>
        <w:ind w:firstLine="566"/>
        <w:jc w:val="both"/>
        <w:rPr>
          <w:rFonts w:eastAsia="Times New Roman"/>
          <w:sz w:val="30"/>
          <w:szCs w:val="30"/>
        </w:rPr>
      </w:pPr>
      <w:r>
        <w:rPr>
          <w:rFonts w:eastAsia="Times New Roman"/>
          <w:sz w:val="30"/>
          <w:szCs w:val="30"/>
        </w:rPr>
        <w:t>Критерием успешного выполнения этапа является демонстрация работы моделирующей программы в двух режимах (пошаговом и</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2"/>
        <w:rPr>
          <w:sz w:val="20"/>
          <w:szCs w:val="20"/>
        </w:rPr>
      </w:pPr>
      <w:r>
        <w:rPr>
          <w:sz w:val="20"/>
          <w:szCs w:val="20"/>
        </w:rPr>
      </w:r>
    </w:p>
    <w:p>
      <w:pPr>
        <w:pStyle w:val="Normal"/>
        <w:ind w:left="8820" w:hanging="0"/>
        <w:rPr>
          <w:sz w:val="20"/>
          <w:szCs w:val="20"/>
        </w:rPr>
      </w:pPr>
      <w:r>
        <w:rPr>
          <w:rFonts w:eastAsia="Times New Roman"/>
          <w:sz w:val="24"/>
          <w:szCs w:val="24"/>
        </w:rPr>
        <w:t>25</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pBdr/>
        <w:spacing w:lineRule="auto" w:line="180"/>
        <w:rPr>
          <w:rFonts w:eastAsia="Times New Roman"/>
          <w:sz w:val="18"/>
          <w:szCs w:val="18"/>
        </w:rPr>
        <w:framePr w:w="640" w:h="859" w:x="1980" w:y="13241" w:hSpace="0" w:vSpace="0" w:wrap="auto" w:vAnchor="page" w:hAnchor="page" w:hRule="exact"/>
        <w:pBdr/>
      </w:pPr>
      <w:r>
        <w:rPr>
          <w:rFonts w:eastAsia="Times New Roman"/>
          <w:sz w:val="50"/>
          <w:szCs w:val="50"/>
          <w:vertAlign w:val="superscript"/>
        </w:rPr>
        <w:t>T</w:t>
      </w:r>
      <w:r>
        <w:rPr>
          <w:rFonts w:eastAsia="Times New Roman"/>
          <w:sz w:val="18"/>
          <w:szCs w:val="18"/>
        </w:rPr>
        <w:t xml:space="preserve">преб </w:t>
      </w:r>
      <w:r>
        <w:rPr>
          <w:rFonts w:eastAsia="Times New Roman"/>
          <w:sz w:val="48"/>
          <w:szCs w:val="48"/>
          <w:vertAlign w:val="superscript"/>
        </w:rPr>
        <w:t>K</w:t>
      </w:r>
      <w:r>
        <w:rPr>
          <w:rFonts w:eastAsia="Times New Roman"/>
          <w:sz w:val="18"/>
          <w:szCs w:val="18"/>
        </w:rPr>
        <w:t xml:space="preserve"> исп</w:t>
      </w:r>
    </w:p>
    <w:p>
      <w:pPr>
        <w:pStyle w:val="Normal"/>
        <w:pBdr/>
        <w:spacing w:lineRule="auto" w:line="180"/>
        <w:rPr>
          <w:rFonts w:eastAsia="Times New Roman"/>
          <w:sz w:val="16"/>
          <w:szCs w:val="16"/>
        </w:rPr>
        <w:framePr w:w="520" w:h="346" w:x="1980" w:y="12778" w:hSpace="0" w:vSpace="0" w:wrap="auto" w:vAnchor="page" w:hAnchor="page" w:hRule="exact"/>
        <w:pBdr/>
      </w:pPr>
      <w:r>
        <w:rPr>
          <w:rFonts w:eastAsia="Times New Roman"/>
          <w:sz w:val="40"/>
          <w:szCs w:val="40"/>
          <w:vertAlign w:val="superscript"/>
        </w:rPr>
        <w:t>p</w:t>
      </w:r>
      <w:r>
        <w:rPr>
          <w:rFonts w:eastAsia="Times New Roman"/>
          <w:sz w:val="16"/>
          <w:szCs w:val="16"/>
        </w:rPr>
        <w:t>отк</w:t>
      </w:r>
    </w:p>
    <w:p>
      <w:pPr>
        <w:pStyle w:val="Normal"/>
        <w:spacing w:lineRule="exact" w:line="172"/>
        <w:rPr>
          <w:rFonts w:eastAsia="Times New Roman"/>
          <w:sz w:val="16"/>
          <w:szCs w:val="16"/>
        </w:rPr>
      </w:pPr>
      <w:r>
        <w:rPr>
          <w:rFonts w:eastAsia="Times New Roman"/>
          <w:sz w:val="16"/>
          <w:szCs w:val="16"/>
        </w:rPr>
      </w:r>
    </w:p>
    <w:p>
      <w:pPr>
        <w:pStyle w:val="Normal"/>
        <w:spacing w:lineRule="auto" w:line="324"/>
        <w:ind w:right="20" w:hanging="0"/>
        <w:jc w:val="both"/>
        <w:rPr>
          <w:sz w:val="20"/>
          <w:szCs w:val="20"/>
        </w:rPr>
      </w:pPr>
      <w:r>
        <w:rPr>
          <w:rFonts w:eastAsia="Times New Roman"/>
          <w:sz w:val="30"/>
          <w:szCs w:val="30"/>
        </w:rPr>
        <w:t>автоматическом) и соответствие значений характеристик, полученных при моделировании, ожидаемым значениям.</w:t>
      </w:r>
    </w:p>
    <w:p>
      <w:pPr>
        <w:pStyle w:val="Normal"/>
        <w:spacing w:lineRule="exact" w:line="126"/>
        <w:rPr>
          <w:rFonts w:eastAsia="Times New Roman"/>
          <w:sz w:val="16"/>
          <w:szCs w:val="16"/>
        </w:rPr>
      </w:pPr>
      <w:r>
        <w:rPr>
          <w:rFonts w:eastAsia="Times New Roman"/>
          <w:sz w:val="16"/>
          <w:szCs w:val="16"/>
        </w:rPr>
      </w:r>
    </w:p>
    <w:p>
      <w:pPr>
        <w:pStyle w:val="Normal"/>
        <w:ind w:right="20" w:hanging="0"/>
        <w:jc w:val="center"/>
        <w:rPr>
          <w:sz w:val="20"/>
          <w:szCs w:val="20"/>
        </w:rPr>
      </w:pPr>
      <w:r>
        <w:rPr>
          <w:rFonts w:eastAsia="Times New Roman"/>
          <w:b/>
          <w:bCs/>
          <w:sz w:val="30"/>
          <w:szCs w:val="30"/>
        </w:rPr>
        <w:t>4.3. ТРЕТИЙ ЭТАП ВЫПОЛНЕНИЯ КУРСОВОЙ РАБОТЫ.</w:t>
      </w:r>
    </w:p>
    <w:p>
      <w:pPr>
        <w:pStyle w:val="Normal"/>
        <w:spacing w:lineRule="exact" w:line="193"/>
        <w:rPr>
          <w:rFonts w:eastAsia="Times New Roman"/>
          <w:sz w:val="16"/>
          <w:szCs w:val="16"/>
        </w:rPr>
      </w:pPr>
      <w:r>
        <w:rPr>
          <w:rFonts w:eastAsia="Times New Roman"/>
          <w:sz w:val="16"/>
          <w:szCs w:val="16"/>
        </w:rPr>
      </w:r>
    </w:p>
    <w:p>
      <w:pPr>
        <w:pStyle w:val="Normal"/>
        <w:spacing w:lineRule="auto" w:line="288"/>
        <w:ind w:right="20" w:firstLine="566"/>
        <w:jc w:val="both"/>
        <w:rPr>
          <w:sz w:val="20"/>
          <w:szCs w:val="20"/>
        </w:rPr>
      </w:pPr>
      <w:r>
        <w:rPr>
          <w:rFonts w:eastAsia="Times New Roman"/>
          <w:sz w:val="30"/>
          <w:szCs w:val="30"/>
        </w:rPr>
        <w:t>На этом этапе необходимо привести пример реальной ВС, которая полностью соответствовала бы варианту задания. В концептуальном описании примера ВС необходимо показать, что ни одна из дисциплин задания, ни случайные законы генерации и обслуживания заявок не противоречат дисциплинам и законам, используемым в примере реальной ВС.</w:t>
      </w:r>
    </w:p>
    <w:p>
      <w:pPr>
        <w:pStyle w:val="Normal"/>
        <w:spacing w:lineRule="auto" w:line="288"/>
        <w:ind w:firstLine="566"/>
        <w:jc w:val="both"/>
        <w:rPr>
          <w:sz w:val="20"/>
          <w:szCs w:val="20"/>
        </w:rPr>
      </w:pPr>
      <w:r>
        <w:rPr>
          <w:rFonts w:eastAsia="Times New Roman"/>
          <w:sz w:val="30"/>
          <w:szCs w:val="30"/>
        </w:rPr>
        <w:t>Примером системы может быть вполне конкретная, существующая ВС или гипотетическая система, но имеющая право на существование. Непременным условием при выборе такой системы является то, что приборами, обслуживающими заявки, должны быть исключительно средства вычислительной техники, т. е. предлагаемая для исследования система должна быть не просто системой массового обслуживания, а обязательно вычислительной системой.</w:t>
      </w:r>
    </w:p>
    <w:p>
      <w:pPr>
        <w:pStyle w:val="Normal"/>
        <w:spacing w:lineRule="exact" w:line="1"/>
        <w:rPr>
          <w:rFonts w:eastAsia="Times New Roman"/>
          <w:sz w:val="16"/>
          <w:szCs w:val="16"/>
        </w:rPr>
      </w:pPr>
      <w:r>
        <w:rPr>
          <w:rFonts w:eastAsia="Times New Roman"/>
          <w:sz w:val="16"/>
          <w:szCs w:val="16"/>
        </w:rPr>
      </w:r>
    </w:p>
    <w:p>
      <w:pPr>
        <w:pStyle w:val="Normal"/>
        <w:spacing w:lineRule="auto" w:line="288"/>
        <w:ind w:right="20" w:firstLine="566"/>
        <w:jc w:val="both"/>
        <w:rPr>
          <w:sz w:val="20"/>
          <w:szCs w:val="20"/>
        </w:rPr>
      </w:pPr>
      <w:r>
        <w:rPr>
          <w:rFonts w:eastAsia="Times New Roman"/>
          <w:sz w:val="30"/>
          <w:szCs w:val="30"/>
        </w:rPr>
        <w:t>На этом этапе необходимо иметь представление о количественных значениях входных параметров, т. е. представление о моделируемой системе должно быть достаточно четким и конкретным.</w:t>
      </w:r>
    </w:p>
    <w:p>
      <w:pPr>
        <w:pStyle w:val="Normal"/>
        <w:spacing w:lineRule="auto" w:line="288"/>
        <w:ind w:right="20" w:firstLine="566"/>
        <w:jc w:val="both"/>
        <w:rPr>
          <w:sz w:val="20"/>
          <w:szCs w:val="20"/>
        </w:rPr>
      </w:pPr>
      <w:r>
        <w:rPr>
          <w:rFonts w:eastAsia="Times New Roman"/>
          <w:sz w:val="30"/>
          <w:szCs w:val="30"/>
        </w:rPr>
        <w:t>Задача третьего этапа — синтез конкретной вычислительной системы с заданными выходными характеристиками. Все элементы синтезируемой системы должны быть подробно описаны, и здесь важно сформулировать требования к результатам работы.</w:t>
      </w:r>
    </w:p>
    <w:p>
      <w:pPr>
        <w:pStyle w:val="Normal"/>
        <w:spacing w:lineRule="auto" w:line="288"/>
        <w:ind w:right="20" w:firstLine="566"/>
        <w:jc w:val="both"/>
        <w:rPr>
          <w:sz w:val="20"/>
          <w:szCs w:val="20"/>
        </w:rPr>
      </w:pPr>
      <w:r>
        <w:rPr>
          <w:rFonts w:eastAsia="Times New Roman"/>
          <w:sz w:val="30"/>
          <w:szCs w:val="30"/>
        </w:rPr>
        <w:t>Эффективность работы конкретной ВС будем определять по трем ее основным выходным характеристикам:</w:t>
      </w:r>
    </w:p>
    <w:p>
      <w:pPr>
        <w:pStyle w:val="Normal"/>
        <w:ind w:left="1180" w:hanging="0"/>
        <w:rPr>
          <w:sz w:val="20"/>
          <w:szCs w:val="20"/>
        </w:rPr>
      </w:pPr>
      <w:r>
        <w:rPr>
          <w:rFonts w:eastAsia="Times New Roman"/>
          <w:sz w:val="30"/>
          <w:szCs w:val="30"/>
        </w:rPr>
        <w:t xml:space="preserve">— </w:t>
      </w:r>
      <w:r>
        <w:rPr>
          <w:rFonts w:eastAsia="Times New Roman"/>
          <w:sz w:val="30"/>
          <w:szCs w:val="30"/>
        </w:rPr>
        <w:t>вероятность отказа в обслуживании заявок;</w:t>
      </w:r>
    </w:p>
    <w:p>
      <w:pPr>
        <w:pStyle w:val="Normal"/>
        <w:spacing w:lineRule="exact" w:line="123"/>
        <w:rPr>
          <w:rFonts w:eastAsia="Times New Roman"/>
          <w:sz w:val="16"/>
          <w:szCs w:val="16"/>
        </w:rPr>
      </w:pPr>
      <w:r>
        <w:rPr>
          <w:rFonts w:eastAsia="Times New Roman"/>
          <w:sz w:val="16"/>
          <w:szCs w:val="16"/>
        </w:rPr>
      </w:r>
    </w:p>
    <w:p>
      <w:pPr>
        <w:pStyle w:val="Normal"/>
        <w:ind w:left="1280" w:hanging="0"/>
        <w:rPr>
          <w:sz w:val="20"/>
          <w:szCs w:val="20"/>
        </w:rPr>
      </w:pPr>
      <w:r>
        <w:rPr>
          <w:rFonts w:eastAsia="Times New Roman"/>
          <w:sz w:val="30"/>
          <w:szCs w:val="30"/>
        </w:rPr>
        <w:t xml:space="preserve">— </w:t>
      </w:r>
      <w:r>
        <w:rPr>
          <w:rFonts w:eastAsia="Times New Roman"/>
          <w:sz w:val="30"/>
          <w:szCs w:val="30"/>
        </w:rPr>
        <w:t>среднее время пребывания заявок в СМО;</w:t>
      </w:r>
    </w:p>
    <w:p>
      <w:pPr>
        <w:pStyle w:val="Normal"/>
        <w:spacing w:lineRule="exact" w:line="164"/>
        <w:rPr>
          <w:rFonts w:eastAsia="Times New Roman"/>
          <w:sz w:val="16"/>
          <w:szCs w:val="16"/>
        </w:rPr>
      </w:pPr>
      <w:r>
        <w:rPr>
          <w:rFonts w:eastAsia="Times New Roman"/>
          <w:sz w:val="16"/>
          <w:szCs w:val="16"/>
        </w:rPr>
      </w:r>
    </w:p>
    <w:p>
      <w:pPr>
        <w:pStyle w:val="Normal"/>
        <w:ind w:left="1280" w:hanging="0"/>
        <w:rPr>
          <w:sz w:val="20"/>
          <w:szCs w:val="20"/>
        </w:rPr>
      </w:pPr>
      <w:r>
        <w:rPr>
          <w:rFonts w:eastAsia="Times New Roman"/>
          <w:sz w:val="30"/>
          <w:szCs w:val="30"/>
        </w:rPr>
        <w:t xml:space="preserve">— </w:t>
      </w:r>
      <w:r>
        <w:rPr>
          <w:rFonts w:eastAsia="Times New Roman"/>
          <w:sz w:val="30"/>
          <w:szCs w:val="30"/>
        </w:rPr>
        <w:t>коэффициент использования приборов.</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200"/>
        <w:rPr>
          <w:rFonts w:eastAsia="Times New Roman"/>
          <w:sz w:val="16"/>
          <w:szCs w:val="16"/>
        </w:rPr>
      </w:pPr>
      <w:r>
        <w:rPr>
          <w:rFonts w:eastAsia="Times New Roman"/>
          <w:sz w:val="16"/>
          <w:szCs w:val="16"/>
        </w:rPr>
      </w:r>
    </w:p>
    <w:p>
      <w:pPr>
        <w:pStyle w:val="Normal"/>
        <w:spacing w:lineRule="exact" w:line="369"/>
        <w:rPr>
          <w:rFonts w:eastAsia="Times New Roman"/>
          <w:sz w:val="16"/>
          <w:szCs w:val="16"/>
        </w:rPr>
      </w:pPr>
      <w:r>
        <w:rPr>
          <w:rFonts w:eastAsia="Times New Roman"/>
          <w:sz w:val="16"/>
          <w:szCs w:val="16"/>
        </w:rPr>
      </w:r>
    </w:p>
    <w:p>
      <w:pPr>
        <w:pStyle w:val="Normal"/>
        <w:rPr>
          <w:sz w:val="20"/>
          <w:szCs w:val="20"/>
        </w:rPr>
      </w:pPr>
      <w:r>
        <w:rPr>
          <w:rFonts w:eastAsia="Times New Roman"/>
          <w:sz w:val="24"/>
          <w:szCs w:val="24"/>
        </w:rPr>
        <w:t>26</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5"/>
        <w:ind w:right="80" w:firstLine="566"/>
        <w:jc w:val="both"/>
        <w:rPr>
          <w:sz w:val="20"/>
          <w:szCs w:val="20"/>
        </w:rPr>
      </w:pPr>
      <w:r>
        <w:rPr>
          <w:rFonts w:eastAsia="Times New Roman"/>
          <w:sz w:val="30"/>
          <w:szCs w:val="30"/>
        </w:rPr>
        <w:t>Задавая желаемые количественные значения этим трем выходным характеристикам, мы формируем требования к работе создаваемой ВС.</w:t>
      </w:r>
    </w:p>
    <w:p>
      <w:pPr>
        <w:pStyle w:val="Normal"/>
        <w:spacing w:lineRule="exact" w:line="3"/>
        <w:rPr>
          <w:sz w:val="20"/>
          <w:szCs w:val="20"/>
        </w:rPr>
      </w:pPr>
      <w:r>
        <w:rPr>
          <w:sz w:val="20"/>
          <w:szCs w:val="20"/>
        </w:rPr>
      </w:r>
    </w:p>
    <w:p>
      <w:pPr>
        <w:pStyle w:val="Normal"/>
        <w:spacing w:lineRule="auto" w:line="288"/>
        <w:ind w:right="80" w:firstLine="566"/>
        <w:jc w:val="both"/>
        <w:rPr>
          <w:sz w:val="20"/>
          <w:szCs w:val="20"/>
        </w:rPr>
      </w:pPr>
      <w:r>
        <w:rPr>
          <w:rFonts w:eastAsia="Times New Roman"/>
          <w:sz w:val="30"/>
          <w:szCs w:val="30"/>
        </w:rPr>
        <w:t>Имея представление о том, как должна работать эта система, можно определить и конфигурацию такой системы через выбор конкретных значений ее входных параметров. Иначе говоря, одной из задач этого этапа является определение того, что нужно подать на вход программной модели, чтобы на выходе получить затребованные выходные характеристики.</w:t>
      </w:r>
    </w:p>
    <w:p>
      <w:pPr>
        <w:pStyle w:val="Normal"/>
        <w:spacing w:lineRule="auto" w:line="292"/>
        <w:ind w:right="80" w:firstLine="566"/>
        <w:jc w:val="both"/>
        <w:rPr>
          <w:sz w:val="20"/>
          <w:szCs w:val="20"/>
        </w:rPr>
      </w:pPr>
      <w:r>
        <w:rPr>
          <w:rFonts w:eastAsia="Times New Roman"/>
          <w:sz w:val="30"/>
          <w:szCs w:val="30"/>
        </w:rPr>
        <w:t>Этого можно добиться, задавая различные комбинации входных параметров. Вариантов таких комбинаций может оказаться бесконечно много, поэтому на множество значений входных параметров придется наложить некоторые ограничения, исходя из особенностей конкретных задач, для которых предназначена ВС. Таким образом, необходимо спроектировать модель архитектуры системы, которая будет работать по заданным требованиям.</w:t>
      </w:r>
    </w:p>
    <w:p>
      <w:pPr>
        <w:pStyle w:val="Normal"/>
        <w:spacing w:lineRule="exact" w:line="62"/>
        <w:rPr>
          <w:sz w:val="20"/>
          <w:szCs w:val="20"/>
        </w:rPr>
      </w:pPr>
      <w:r>
        <w:rPr>
          <w:sz w:val="20"/>
          <w:szCs w:val="20"/>
        </w:rPr>
      </w:r>
    </w:p>
    <w:p>
      <w:pPr>
        <w:pStyle w:val="Normal"/>
        <w:ind w:left="560" w:hanging="0"/>
        <w:rPr>
          <w:sz w:val="20"/>
          <w:szCs w:val="20"/>
        </w:rPr>
      </w:pPr>
      <w:r>
        <w:rPr>
          <w:rFonts w:eastAsia="Times New Roman"/>
          <w:b/>
          <w:bCs/>
          <w:i/>
          <w:iCs/>
          <w:sz w:val="28"/>
          <w:szCs w:val="28"/>
        </w:rPr>
        <w:t>Форма отчетности по третьему этапу</w:t>
      </w:r>
      <w:r>
        <w:rPr>
          <w:rFonts w:eastAsia="Times New Roman"/>
          <w:sz w:val="28"/>
          <w:szCs w:val="28"/>
        </w:rPr>
        <w:t>.</w:t>
      </w:r>
    </w:p>
    <w:p>
      <w:pPr>
        <w:pStyle w:val="Normal"/>
        <w:spacing w:lineRule="exact" w:line="64"/>
        <w:rPr>
          <w:sz w:val="20"/>
          <w:szCs w:val="20"/>
        </w:rPr>
      </w:pPr>
      <w:r>
        <w:rPr>
          <w:sz w:val="20"/>
          <w:szCs w:val="20"/>
        </w:rPr>
      </w:r>
    </w:p>
    <w:p>
      <w:pPr>
        <w:pStyle w:val="Normal"/>
        <w:spacing w:lineRule="auto" w:line="285"/>
        <w:ind w:right="80" w:firstLine="569"/>
        <w:jc w:val="both"/>
        <w:rPr>
          <w:sz w:val="20"/>
          <w:szCs w:val="20"/>
        </w:rPr>
      </w:pPr>
      <w:r>
        <w:rPr>
          <w:rFonts w:eastAsia="Times New Roman"/>
          <w:sz w:val="30"/>
          <w:szCs w:val="30"/>
        </w:rPr>
        <w:t>1. Демонстрация действующей программной модели (в пошаговом и автоматическом режимах). Возможность задания различных комбинаций входных параметров.</w:t>
      </w:r>
    </w:p>
    <w:p>
      <w:pPr>
        <w:pStyle w:val="Normal"/>
        <w:spacing w:lineRule="exact" w:line="3"/>
        <w:rPr>
          <w:sz w:val="20"/>
          <w:szCs w:val="20"/>
        </w:rPr>
      </w:pPr>
      <w:r>
        <w:rPr>
          <w:sz w:val="20"/>
          <w:szCs w:val="20"/>
        </w:rPr>
      </w:r>
    </w:p>
    <w:p>
      <w:pPr>
        <w:pStyle w:val="Normal"/>
        <w:numPr>
          <w:ilvl w:val="0"/>
          <w:numId w:val="38"/>
        </w:numPr>
        <w:tabs>
          <w:tab w:val="clear" w:pos="720"/>
          <w:tab w:val="left" w:pos="1046" w:leader="none"/>
        </w:tabs>
        <w:spacing w:lineRule="auto" w:line="307"/>
        <w:ind w:firstLine="567"/>
        <w:jc w:val="both"/>
        <w:rPr>
          <w:rFonts w:eastAsia="Times New Roman"/>
          <w:sz w:val="30"/>
          <w:szCs w:val="30"/>
        </w:rPr>
      </w:pPr>
      <w:r>
        <w:rPr>
          <w:rFonts w:eastAsia="Times New Roman"/>
          <w:sz w:val="30"/>
          <w:szCs w:val="30"/>
        </w:rPr>
        <w:t>Интерпретация поведения выходных характеристик системы при различных значениях загрузки системы и отбор вариантов систем, работающих по заданным требованиям.</w:t>
      </w:r>
    </w:p>
    <w:p>
      <w:pPr>
        <w:pStyle w:val="Normal"/>
        <w:spacing w:lineRule="exact" w:line="42"/>
        <w:rPr>
          <w:sz w:val="20"/>
          <w:szCs w:val="20"/>
        </w:rPr>
      </w:pPr>
      <w:r>
        <w:rPr>
          <w:sz w:val="20"/>
          <w:szCs w:val="20"/>
        </w:rPr>
      </w:r>
    </w:p>
    <w:p>
      <w:pPr>
        <w:pStyle w:val="Normal"/>
        <w:ind w:left="560" w:hanging="0"/>
        <w:rPr>
          <w:sz w:val="20"/>
          <w:szCs w:val="20"/>
        </w:rPr>
      </w:pPr>
      <w:r>
        <w:rPr>
          <w:rFonts w:eastAsia="Times New Roman"/>
          <w:b/>
          <w:bCs/>
          <w:i/>
          <w:iCs/>
          <w:sz w:val="28"/>
          <w:szCs w:val="28"/>
        </w:rPr>
        <w:t>Контрольные вопросы по третьему этапу.</w:t>
      </w:r>
    </w:p>
    <w:p>
      <w:pPr>
        <w:pStyle w:val="Normal"/>
        <w:spacing w:lineRule="exact" w:line="60"/>
        <w:rPr>
          <w:sz w:val="20"/>
          <w:szCs w:val="20"/>
        </w:rPr>
      </w:pPr>
      <w:r>
        <w:rPr>
          <w:sz w:val="20"/>
          <w:szCs w:val="20"/>
        </w:rPr>
      </w:r>
    </w:p>
    <w:p>
      <w:pPr>
        <w:pStyle w:val="Normal"/>
        <w:numPr>
          <w:ilvl w:val="0"/>
          <w:numId w:val="39"/>
        </w:numPr>
        <w:tabs>
          <w:tab w:val="clear" w:pos="720"/>
          <w:tab w:val="left" w:pos="994" w:leader="none"/>
        </w:tabs>
        <w:spacing w:lineRule="auto" w:line="288"/>
        <w:ind w:left="60" w:right="80" w:firstLine="507"/>
        <w:rPr>
          <w:rFonts w:eastAsia="Times New Roman"/>
          <w:sz w:val="30"/>
          <w:szCs w:val="30"/>
        </w:rPr>
      </w:pPr>
      <w:r>
        <w:rPr>
          <w:rFonts w:eastAsia="Times New Roman"/>
          <w:sz w:val="30"/>
          <w:szCs w:val="30"/>
        </w:rPr>
        <w:t>Опишите элементы СМО для примера своего варианта ВС по следующей схеме:</w:t>
      </w:r>
    </w:p>
    <w:p>
      <w:pPr>
        <w:pStyle w:val="Normal"/>
        <w:spacing w:lineRule="auto" w:line="288"/>
        <w:ind w:left="860" w:right="3020" w:hanging="0"/>
        <w:rPr>
          <w:rFonts w:eastAsia="Times New Roman"/>
          <w:sz w:val="30"/>
          <w:szCs w:val="30"/>
        </w:rPr>
      </w:pPr>
      <w:r>
        <w:rPr>
          <w:rFonts w:eastAsia="Times New Roman"/>
          <w:sz w:val="30"/>
          <w:szCs w:val="30"/>
        </w:rPr>
        <w:t>Источник — тип и характеристики. Прибор — количество и характеристики. Буфер — тип и характеристики.</w:t>
      </w:r>
    </w:p>
    <w:p>
      <w:pPr>
        <w:pStyle w:val="Normal"/>
        <w:spacing w:lineRule="exact" w:line="1"/>
        <w:rPr>
          <w:rFonts w:eastAsia="Times New Roman"/>
          <w:sz w:val="30"/>
          <w:szCs w:val="30"/>
        </w:rPr>
      </w:pPr>
      <w:r>
        <w:rPr>
          <w:rFonts w:eastAsia="Times New Roman"/>
          <w:sz w:val="30"/>
          <w:szCs w:val="30"/>
        </w:rPr>
      </w:r>
    </w:p>
    <w:p>
      <w:pPr>
        <w:pStyle w:val="Normal"/>
        <w:ind w:left="860" w:hanging="0"/>
        <w:rPr>
          <w:rFonts w:eastAsia="Times New Roman"/>
          <w:sz w:val="30"/>
          <w:szCs w:val="30"/>
        </w:rPr>
      </w:pPr>
      <w:r>
        <w:rPr>
          <w:rFonts w:eastAsia="Times New Roman"/>
          <w:sz w:val="30"/>
          <w:szCs w:val="30"/>
        </w:rPr>
        <w:t>Заявка — транзакция конкретного размера.</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1"/>
        <w:rPr>
          <w:sz w:val="20"/>
          <w:szCs w:val="20"/>
        </w:rPr>
      </w:pPr>
      <w:r>
        <w:rPr>
          <w:sz w:val="20"/>
          <w:szCs w:val="20"/>
        </w:rPr>
      </w:r>
    </w:p>
    <w:p>
      <w:pPr>
        <w:pStyle w:val="Normal"/>
        <w:ind w:left="8820" w:hanging="0"/>
        <w:rPr>
          <w:sz w:val="20"/>
          <w:szCs w:val="20"/>
        </w:rPr>
      </w:pPr>
      <w:r>
        <w:rPr>
          <w:rFonts w:eastAsia="Times New Roman"/>
          <w:sz w:val="24"/>
          <w:szCs w:val="24"/>
        </w:rPr>
        <w:t>27</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numPr>
          <w:ilvl w:val="0"/>
          <w:numId w:val="40"/>
        </w:numPr>
        <w:tabs>
          <w:tab w:val="clear" w:pos="720"/>
          <w:tab w:val="left" w:pos="1324" w:leader="none"/>
        </w:tabs>
        <w:spacing w:lineRule="auto" w:line="285"/>
        <w:ind w:left="2" w:right="20" w:firstLine="512"/>
        <w:jc w:val="both"/>
        <w:rPr>
          <w:rFonts w:eastAsia="Times New Roman"/>
          <w:sz w:val="30"/>
          <w:szCs w:val="30"/>
        </w:rPr>
      </w:pPr>
      <w:r>
        <w:rPr>
          <w:rFonts w:eastAsia="Times New Roman"/>
          <w:sz w:val="30"/>
          <w:szCs w:val="30"/>
        </w:rPr>
        <w:t>Соответствуют ли случайные законы и дисциплины постановки и выбора вашей ВС законам и дисциплинам, указанным в строчке задания вашего варианта?</w:t>
      </w:r>
    </w:p>
    <w:p>
      <w:pPr>
        <w:pStyle w:val="Normal"/>
        <w:spacing w:lineRule="exact" w:line="3"/>
        <w:rPr>
          <w:rFonts w:eastAsia="Times New Roman"/>
          <w:sz w:val="30"/>
          <w:szCs w:val="30"/>
        </w:rPr>
      </w:pPr>
      <w:r>
        <w:rPr>
          <w:rFonts w:eastAsia="Times New Roman"/>
          <w:sz w:val="30"/>
          <w:szCs w:val="30"/>
        </w:rPr>
      </w:r>
    </w:p>
    <w:p>
      <w:pPr>
        <w:pStyle w:val="Normal"/>
        <w:numPr>
          <w:ilvl w:val="0"/>
          <w:numId w:val="40"/>
        </w:numPr>
        <w:tabs>
          <w:tab w:val="clear" w:pos="720"/>
          <w:tab w:val="left" w:pos="1142" w:leader="none"/>
        </w:tabs>
        <w:spacing w:lineRule="auto" w:line="288"/>
        <w:ind w:left="2" w:right="20" w:firstLine="512"/>
        <w:rPr>
          <w:rFonts w:eastAsia="Times New Roman"/>
          <w:sz w:val="30"/>
          <w:szCs w:val="30"/>
        </w:rPr>
      </w:pPr>
      <w:r>
        <w:rPr>
          <w:rFonts w:eastAsia="Times New Roman"/>
          <w:sz w:val="30"/>
          <w:szCs w:val="30"/>
        </w:rPr>
        <w:t>Значениями каких выходных характеристик определяется качество работы системы?</w:t>
      </w:r>
    </w:p>
    <w:p>
      <w:pPr>
        <w:pStyle w:val="Normal"/>
        <w:numPr>
          <w:ilvl w:val="0"/>
          <w:numId w:val="40"/>
        </w:numPr>
        <w:tabs>
          <w:tab w:val="clear" w:pos="720"/>
          <w:tab w:val="left" w:pos="1067" w:leader="none"/>
        </w:tabs>
        <w:spacing w:lineRule="auto" w:line="288"/>
        <w:ind w:left="2" w:right="20" w:firstLine="512"/>
        <w:rPr>
          <w:rFonts w:eastAsia="Times New Roman"/>
          <w:sz w:val="30"/>
          <w:szCs w:val="30"/>
        </w:rPr>
      </w:pPr>
      <w:r>
        <w:rPr>
          <w:rFonts w:eastAsia="Times New Roman"/>
          <w:sz w:val="30"/>
          <w:szCs w:val="30"/>
        </w:rPr>
        <w:t>Составьте требования к работе ВС (значения, которые вы хотите получить для выходных характеристик).</w:t>
      </w:r>
    </w:p>
    <w:p>
      <w:pPr>
        <w:pStyle w:val="Normal"/>
        <w:numPr>
          <w:ilvl w:val="0"/>
          <w:numId w:val="40"/>
        </w:numPr>
        <w:tabs>
          <w:tab w:val="clear" w:pos="720"/>
          <w:tab w:val="left" w:pos="1058" w:leader="none"/>
        </w:tabs>
        <w:spacing w:lineRule="auto" w:line="288"/>
        <w:ind w:left="2" w:right="20" w:firstLine="512"/>
        <w:rPr>
          <w:rFonts w:eastAsia="Times New Roman"/>
          <w:sz w:val="30"/>
          <w:szCs w:val="30"/>
        </w:rPr>
      </w:pPr>
      <w:r>
        <w:rPr>
          <w:rFonts w:eastAsia="Times New Roman"/>
          <w:sz w:val="30"/>
          <w:szCs w:val="30"/>
        </w:rPr>
        <w:t>Напишите ограничения (область изменения) для всех пяти входных параметров исследуемой ВС.</w:t>
      </w:r>
    </w:p>
    <w:p>
      <w:pPr>
        <w:pStyle w:val="Normal"/>
        <w:spacing w:lineRule="auto" w:line="307"/>
        <w:ind w:left="2" w:right="20" w:firstLine="566"/>
        <w:jc w:val="both"/>
        <w:rPr>
          <w:rFonts w:eastAsia="Times New Roman"/>
          <w:sz w:val="30"/>
          <w:szCs w:val="30"/>
        </w:rPr>
      </w:pPr>
      <w:r>
        <w:rPr>
          <w:rFonts w:eastAsia="Times New Roman"/>
          <w:sz w:val="30"/>
          <w:szCs w:val="30"/>
        </w:rPr>
        <w:t>Критерием окончания этапа является представление результатов, демонстрирующих полное соответствие моделируемой ВС варианту задания.</w:t>
      </w:r>
    </w:p>
    <w:p>
      <w:pPr>
        <w:pStyle w:val="Normal"/>
        <w:spacing w:lineRule="exact" w:line="155"/>
        <w:rPr>
          <w:sz w:val="20"/>
          <w:szCs w:val="20"/>
        </w:rPr>
      </w:pPr>
      <w:r>
        <w:rPr>
          <w:sz w:val="20"/>
          <w:szCs w:val="20"/>
        </w:rPr>
      </w:r>
    </w:p>
    <w:p>
      <w:pPr>
        <w:pStyle w:val="Normal"/>
        <w:ind w:left="322" w:hanging="0"/>
        <w:rPr>
          <w:sz w:val="20"/>
          <w:szCs w:val="20"/>
        </w:rPr>
      </w:pPr>
      <w:r>
        <w:rPr>
          <w:rFonts w:eastAsia="Times New Roman"/>
          <w:sz w:val="30"/>
          <w:szCs w:val="30"/>
        </w:rPr>
        <w:t>4.4 ЧЕТВЕРТЫЙ ЭТАП ВЫПОЛНЕНИЯ КУРСОВОЙ РАБОТЫ</w:t>
      </w:r>
      <w:r>
        <w:rPr>
          <w:rFonts w:eastAsia="Times New Roman"/>
          <w:b/>
          <w:bCs/>
          <w:sz w:val="30"/>
          <w:szCs w:val="30"/>
        </w:rPr>
        <w:t>.</w:t>
      </w:r>
    </w:p>
    <w:p>
      <w:pPr>
        <w:pStyle w:val="Normal"/>
        <w:spacing w:lineRule="exact" w:line="193"/>
        <w:rPr>
          <w:sz w:val="20"/>
          <w:szCs w:val="20"/>
        </w:rPr>
      </w:pPr>
      <w:r>
        <w:rPr>
          <w:sz w:val="20"/>
          <w:szCs w:val="20"/>
        </w:rPr>
      </w:r>
    </w:p>
    <w:p>
      <w:pPr>
        <w:pStyle w:val="Normal"/>
        <w:spacing w:lineRule="auto" w:line="288"/>
        <w:ind w:left="2" w:right="20" w:firstLine="566"/>
        <w:jc w:val="both"/>
        <w:rPr>
          <w:sz w:val="20"/>
          <w:szCs w:val="20"/>
        </w:rPr>
      </w:pPr>
      <w:r>
        <w:rPr>
          <w:rFonts w:eastAsia="Times New Roman"/>
          <w:sz w:val="30"/>
          <w:szCs w:val="30"/>
        </w:rPr>
        <w:t>Этот этап посвящен исследованию работы модели ВС и выбору ее оптимальной конфигурации.</w:t>
      </w:r>
    </w:p>
    <w:p>
      <w:pPr>
        <w:pStyle w:val="Normal"/>
        <w:spacing w:lineRule="auto" w:line="288"/>
        <w:ind w:left="2" w:firstLine="566"/>
        <w:jc w:val="both"/>
        <w:rPr>
          <w:sz w:val="20"/>
          <w:szCs w:val="20"/>
        </w:rPr>
      </w:pPr>
      <w:r>
        <w:rPr>
          <w:rFonts w:eastAsia="Times New Roman"/>
          <w:sz w:val="30"/>
          <w:szCs w:val="30"/>
        </w:rPr>
        <w:t>Для разных комбинаций входных параметров необходимо продемонстрировать на модели соответствующее поведение системы, т.е. отследить изменения её выходных характеристик. Если полученные в результате моделирования значения этих характеристик будут удовлетворять составленным ранее требованиям к работе системы (всем трем одновременно), следовательно, такая комбинация входных параметров (конфигурация системы) является одним из решений поставленной задачи. Таких решений на выбранных областях изменения входных параметров может быть очень много. Задача заключается в том, чтобы найти все возможные сочетания этих параметров, т. е. все конфигурации системы, удовлетворяющие сформулированным требованиям. Этого можно добиться, если правильно выбрать шаг изменения параметра внутри заданной области существования этого параметра.</w:t>
      </w:r>
    </w:p>
    <w:p>
      <w:pPr>
        <w:pStyle w:val="Normal"/>
        <w:spacing w:lineRule="exact" w:line="1"/>
        <w:rPr>
          <w:sz w:val="20"/>
          <w:szCs w:val="20"/>
        </w:rPr>
      </w:pPr>
      <w:r>
        <w:rPr>
          <w:sz w:val="20"/>
          <w:szCs w:val="20"/>
        </w:rPr>
      </w:r>
    </w:p>
    <w:p>
      <w:pPr>
        <w:pStyle w:val="Normal"/>
        <w:numPr>
          <w:ilvl w:val="1"/>
          <w:numId w:val="41"/>
        </w:numPr>
        <w:tabs>
          <w:tab w:val="clear" w:pos="720"/>
          <w:tab w:val="left" w:pos="862" w:leader="none"/>
        </w:tabs>
        <w:ind w:left="862" w:hanging="295"/>
        <w:rPr>
          <w:rFonts w:eastAsia="Times New Roman"/>
          <w:sz w:val="30"/>
          <w:szCs w:val="30"/>
        </w:rPr>
      </w:pPr>
      <w:r>
        <w:rPr>
          <w:rFonts w:eastAsia="Times New Roman"/>
          <w:sz w:val="30"/>
          <w:szCs w:val="30"/>
        </w:rPr>
        <w:t>исследуемой ВС параметры могут меняться как дискретно, так</w:t>
      </w:r>
    </w:p>
    <w:p>
      <w:pPr>
        <w:pStyle w:val="Normal"/>
        <w:spacing w:lineRule="exact" w:line="67"/>
        <w:rPr>
          <w:rFonts w:eastAsia="Times New Roman"/>
          <w:sz w:val="30"/>
          <w:szCs w:val="30"/>
        </w:rPr>
      </w:pPr>
      <w:r>
        <w:rPr>
          <w:rFonts w:eastAsia="Times New Roman"/>
          <w:sz w:val="30"/>
          <w:szCs w:val="30"/>
        </w:rPr>
      </w:r>
    </w:p>
    <w:p>
      <w:pPr>
        <w:pStyle w:val="Normal"/>
        <w:numPr>
          <w:ilvl w:val="0"/>
          <w:numId w:val="41"/>
        </w:numPr>
        <w:tabs>
          <w:tab w:val="clear" w:pos="720"/>
          <w:tab w:val="left" w:pos="422" w:leader="none"/>
        </w:tabs>
        <w:spacing w:lineRule="auto" w:line="326"/>
        <w:ind w:left="2" w:right="20" w:hanging="2"/>
        <w:jc w:val="both"/>
        <w:rPr>
          <w:rFonts w:eastAsia="Times New Roman"/>
          <w:sz w:val="30"/>
          <w:szCs w:val="30"/>
        </w:rPr>
      </w:pPr>
      <w:r>
        <w:rPr>
          <w:rFonts w:eastAsia="Times New Roman"/>
          <w:sz w:val="30"/>
          <w:szCs w:val="30"/>
        </w:rPr>
        <w:t>непрерывно. К дискретно изменяющимся параметрам могут относиться такие входные параметры как количество источников,</w:t>
      </w:r>
    </w:p>
    <w:p>
      <w:pPr>
        <w:sectPr>
          <w:type w:val="nextPage"/>
          <w:pgSz w:w="11906" w:h="16838"/>
          <w:pgMar w:left="1418"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95"/>
        <w:rPr>
          <w:sz w:val="20"/>
          <w:szCs w:val="20"/>
        </w:rPr>
      </w:pPr>
      <w:r>
        <w:rPr>
          <w:sz w:val="20"/>
          <w:szCs w:val="20"/>
        </w:rPr>
      </w:r>
    </w:p>
    <w:p>
      <w:pPr>
        <w:pStyle w:val="Normal"/>
        <w:ind w:left="2" w:hanging="0"/>
        <w:rPr>
          <w:sz w:val="20"/>
          <w:szCs w:val="20"/>
        </w:rPr>
      </w:pPr>
      <w:r>
        <w:rPr>
          <w:rFonts w:eastAsia="Times New Roman"/>
          <w:sz w:val="24"/>
          <w:szCs w:val="24"/>
        </w:rPr>
        <w:t>28</w:t>
      </w:r>
    </w:p>
    <w:p>
      <w:pPr>
        <w:sectPr>
          <w:type w:val="continuous"/>
          <w:pgSz w:w="11906" w:h="16838"/>
          <w:pgMar w:left="1418"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8"/>
        <w:ind w:left="2" w:right="80" w:hanging="0"/>
        <w:jc w:val="both"/>
        <w:rPr>
          <w:sz w:val="20"/>
          <w:szCs w:val="20"/>
        </w:rPr>
      </w:pPr>
      <w:r>
        <w:rPr>
          <w:rFonts w:eastAsia="Times New Roman"/>
          <w:sz w:val="30"/>
          <w:szCs w:val="30"/>
        </w:rPr>
        <w:t>количество приборов, количество мест в буферной памяти, а параметры случайных законов генерации и обслуживания заявок могут быть как первого, так и второго типов, т. е. могут меняться как дискретно, так и непрерывно.</w:t>
      </w:r>
    </w:p>
    <w:p>
      <w:pPr>
        <w:pStyle w:val="Normal"/>
        <w:numPr>
          <w:ilvl w:val="1"/>
          <w:numId w:val="42"/>
        </w:numPr>
        <w:tabs>
          <w:tab w:val="clear" w:pos="720"/>
          <w:tab w:val="left" w:pos="880" w:leader="none"/>
        </w:tabs>
        <w:spacing w:lineRule="auto" w:line="288"/>
        <w:ind w:left="2" w:right="80" w:firstLine="565"/>
        <w:rPr>
          <w:rFonts w:eastAsia="Times New Roman"/>
          <w:sz w:val="30"/>
          <w:szCs w:val="30"/>
        </w:rPr>
      </w:pPr>
      <w:r>
        <w:rPr>
          <w:rFonts w:eastAsia="Times New Roman"/>
          <w:sz w:val="30"/>
          <w:szCs w:val="30"/>
        </w:rPr>
        <w:t>первом случае изменять значения входных параметров можно просто перебирая все их значения на заданном отрезке.</w:t>
      </w:r>
    </w:p>
    <w:p>
      <w:pPr>
        <w:pStyle w:val="Normal"/>
        <w:numPr>
          <w:ilvl w:val="1"/>
          <w:numId w:val="42"/>
        </w:numPr>
        <w:tabs>
          <w:tab w:val="clear" w:pos="720"/>
          <w:tab w:val="left" w:pos="1204" w:leader="none"/>
        </w:tabs>
        <w:spacing w:lineRule="auto" w:line="285"/>
        <w:ind w:left="2" w:right="80" w:firstLine="565"/>
        <w:jc w:val="both"/>
        <w:rPr>
          <w:rFonts w:eastAsia="Times New Roman"/>
          <w:sz w:val="30"/>
          <w:szCs w:val="30"/>
        </w:rPr>
      </w:pPr>
      <w:r>
        <w:rPr>
          <w:rFonts w:eastAsia="Times New Roman"/>
          <w:sz w:val="30"/>
          <w:szCs w:val="30"/>
        </w:rPr>
        <w:t>случае же непрерывно изменяющихся параметров оптимальный шаг приходится подбирать, отслеживая характер изменения выходных характеристик. Если при изменении входного параметра на некоторую величину выходные характеристики изменяются меньше, чем на 10 % от предыдущего значения (заданная относительная точность результатов), то шаг можно увеличить. В противном случае, если выходные характеристики изменяются резко</w:t>
      </w:r>
    </w:p>
    <w:p>
      <w:pPr>
        <w:pStyle w:val="Normal"/>
        <w:spacing w:lineRule="exact" w:line="9"/>
        <w:rPr>
          <w:rFonts w:eastAsia="Times New Roman"/>
          <w:sz w:val="30"/>
          <w:szCs w:val="30"/>
        </w:rPr>
      </w:pPr>
      <w:r>
        <w:rPr>
          <w:rFonts w:eastAsia="Times New Roman"/>
          <w:sz w:val="30"/>
          <w:szCs w:val="30"/>
        </w:rPr>
      </w:r>
    </w:p>
    <w:p>
      <w:pPr>
        <w:pStyle w:val="Normal"/>
        <w:numPr>
          <w:ilvl w:val="0"/>
          <w:numId w:val="42"/>
        </w:numPr>
        <w:tabs>
          <w:tab w:val="clear" w:pos="720"/>
          <w:tab w:val="left" w:pos="321" w:leader="none"/>
        </w:tabs>
        <w:spacing w:lineRule="auto" w:line="288"/>
        <w:ind w:left="2" w:right="80" w:hanging="2"/>
        <w:jc w:val="both"/>
        <w:rPr>
          <w:rFonts w:eastAsia="Times New Roman"/>
          <w:sz w:val="30"/>
          <w:szCs w:val="30"/>
        </w:rPr>
      </w:pPr>
      <w:r>
        <w:rPr>
          <w:rFonts w:eastAsia="Times New Roman"/>
          <w:sz w:val="30"/>
          <w:szCs w:val="30"/>
        </w:rPr>
        <w:t>по ним сложно построить плавную кривую, то шаг постепенно уменьшают. Исходя из этого, будем стремиться к такому шагу изменения, который даст приблизительно 10 %–е изменение выходных характеристик. Если же различные выходные характеристики изменяются по-разному, то в таком случае есть смысл выбрать минимальный шаг. В результате можно получить некоторое множество решений исследуемой системы, т.е. некоторое количество конфигураций входных параметров, которые будут соответствовать сформулированным требованиям.</w:t>
      </w:r>
    </w:p>
    <w:p>
      <w:pPr>
        <w:pStyle w:val="Normal"/>
        <w:spacing w:lineRule="exact" w:line="1"/>
        <w:rPr>
          <w:rFonts w:eastAsia="Times New Roman"/>
          <w:sz w:val="30"/>
          <w:szCs w:val="30"/>
        </w:rPr>
      </w:pPr>
      <w:r>
        <w:rPr>
          <w:rFonts w:eastAsia="Times New Roman"/>
          <w:sz w:val="30"/>
          <w:szCs w:val="30"/>
        </w:rPr>
      </w:r>
    </w:p>
    <w:p>
      <w:pPr>
        <w:pStyle w:val="Normal"/>
        <w:spacing w:lineRule="auto" w:line="285"/>
        <w:ind w:left="2" w:firstLine="566"/>
        <w:jc w:val="both"/>
        <w:rPr>
          <w:rFonts w:eastAsia="Times New Roman"/>
          <w:sz w:val="30"/>
          <w:szCs w:val="30"/>
        </w:rPr>
      </w:pPr>
      <w:r>
        <w:rPr>
          <w:rFonts w:eastAsia="Times New Roman"/>
          <w:sz w:val="30"/>
          <w:szCs w:val="30"/>
        </w:rPr>
        <w:t>На этом же этапе требуется определять количество заявок, которое должно пройти по системе, чтобы результаты моделирования, т. е. выходные характеристики, были получены с заданной точностью</w:t>
      </w:r>
    </w:p>
    <w:p>
      <w:pPr>
        <w:pStyle w:val="Normal"/>
        <w:spacing w:lineRule="exact" w:line="3"/>
        <w:rPr>
          <w:rFonts w:eastAsia="Times New Roman"/>
          <w:sz w:val="30"/>
          <w:szCs w:val="30"/>
        </w:rPr>
      </w:pPr>
      <w:r>
        <w:rPr>
          <w:rFonts w:eastAsia="Times New Roman"/>
          <w:sz w:val="30"/>
          <w:szCs w:val="30"/>
        </w:rPr>
      </w:r>
    </w:p>
    <w:p>
      <w:pPr>
        <w:pStyle w:val="Normal"/>
        <w:numPr>
          <w:ilvl w:val="0"/>
          <w:numId w:val="42"/>
        </w:numPr>
        <w:tabs>
          <w:tab w:val="clear" w:pos="720"/>
          <w:tab w:val="left" w:pos="254" w:leader="none"/>
        </w:tabs>
        <w:spacing w:lineRule="auto" w:line="307"/>
        <w:ind w:left="2" w:right="80" w:hanging="2"/>
        <w:jc w:val="both"/>
        <w:rPr>
          <w:rFonts w:eastAsia="Times New Roman"/>
          <w:sz w:val="30"/>
          <w:szCs w:val="30"/>
        </w:rPr>
      </w:pPr>
      <w:r>
        <w:rPr>
          <w:rFonts w:eastAsia="Times New Roman"/>
          <w:sz w:val="30"/>
          <w:szCs w:val="30"/>
        </w:rPr>
        <w:t>достоверной вероятностью. Кроме того, из некоторого полученного множества решений (вариантов архитектуры ВС) необходимо на основе анализа результатов отобрать оптимальный вариант системы.</w:t>
      </w:r>
    </w:p>
    <w:p>
      <w:pPr>
        <w:sectPr>
          <w:type w:val="nextPage"/>
          <w:pgSz w:w="11906" w:h="16838"/>
          <w:pgMar w:left="1418"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43"/>
        <w:rPr>
          <w:sz w:val="20"/>
          <w:szCs w:val="20"/>
        </w:rPr>
      </w:pPr>
      <w:r>
        <w:rPr>
          <w:sz w:val="20"/>
          <w:szCs w:val="20"/>
        </w:rPr>
      </w:r>
    </w:p>
    <w:p>
      <w:pPr>
        <w:pStyle w:val="Normal"/>
        <w:ind w:left="8822" w:hanging="0"/>
        <w:rPr>
          <w:sz w:val="20"/>
          <w:szCs w:val="20"/>
        </w:rPr>
      </w:pPr>
      <w:r>
        <w:rPr>
          <w:rFonts w:eastAsia="Times New Roman"/>
          <w:sz w:val="24"/>
          <w:szCs w:val="24"/>
        </w:rPr>
        <w:t>29</w:t>
      </w:r>
    </w:p>
    <w:p>
      <w:pPr>
        <w:sectPr>
          <w:type w:val="continuous"/>
          <w:pgSz w:w="11906" w:h="16838"/>
          <w:pgMar w:left="1418"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580" w:hanging="0"/>
        <w:rPr>
          <w:sz w:val="20"/>
          <w:szCs w:val="20"/>
        </w:rPr>
      </w:pPr>
      <w:r>
        <w:rPr>
          <w:rFonts w:eastAsia="Times New Roman"/>
          <w:b/>
          <w:bCs/>
          <w:i/>
          <w:iCs/>
          <w:sz w:val="28"/>
          <w:szCs w:val="28"/>
        </w:rPr>
        <w:t>Форма отчетности по четвертому этапу</w:t>
      </w:r>
      <w:r>
        <w:rPr>
          <w:rFonts w:eastAsia="Times New Roman"/>
          <w:sz w:val="28"/>
          <w:szCs w:val="28"/>
        </w:rPr>
        <w:t>.</w:t>
      </w:r>
    </w:p>
    <w:p>
      <w:pPr>
        <w:pStyle w:val="Normal"/>
        <w:spacing w:lineRule="exact" w:line="64"/>
        <w:rPr>
          <w:sz w:val="20"/>
          <w:szCs w:val="20"/>
        </w:rPr>
      </w:pPr>
      <w:r>
        <w:rPr>
          <w:sz w:val="20"/>
          <w:szCs w:val="20"/>
        </w:rPr>
      </w:r>
    </w:p>
    <w:p>
      <w:pPr>
        <w:pStyle w:val="Normal"/>
        <w:numPr>
          <w:ilvl w:val="0"/>
          <w:numId w:val="43"/>
        </w:numPr>
        <w:tabs>
          <w:tab w:val="clear" w:pos="720"/>
          <w:tab w:val="left" w:pos="1046" w:leader="none"/>
        </w:tabs>
        <w:spacing w:lineRule="auto" w:line="288"/>
        <w:ind w:firstLine="512"/>
        <w:jc w:val="both"/>
        <w:rPr>
          <w:rFonts w:eastAsia="Times New Roman"/>
          <w:sz w:val="30"/>
          <w:szCs w:val="30"/>
        </w:rPr>
      </w:pPr>
      <w:r>
        <w:rPr>
          <w:rFonts w:eastAsia="Times New Roman"/>
          <w:sz w:val="30"/>
          <w:szCs w:val="30"/>
        </w:rPr>
        <w:t>Отчет по работе, таблицы результатов, графики изменения выходных характеристик в зависимости от изменяющейся конфигурации системы.</w:t>
      </w:r>
    </w:p>
    <w:p>
      <w:pPr>
        <w:pStyle w:val="Normal"/>
        <w:spacing w:lineRule="exact" w:line="1"/>
        <w:rPr>
          <w:rFonts w:eastAsia="Times New Roman"/>
          <w:sz w:val="30"/>
          <w:szCs w:val="30"/>
        </w:rPr>
      </w:pPr>
      <w:r>
        <w:rPr>
          <w:rFonts w:eastAsia="Times New Roman"/>
          <w:sz w:val="30"/>
          <w:szCs w:val="30"/>
        </w:rPr>
      </w:r>
    </w:p>
    <w:p>
      <w:pPr>
        <w:pStyle w:val="Normal"/>
        <w:numPr>
          <w:ilvl w:val="0"/>
          <w:numId w:val="43"/>
        </w:numPr>
        <w:tabs>
          <w:tab w:val="clear" w:pos="720"/>
          <w:tab w:val="left" w:pos="1130" w:leader="none"/>
        </w:tabs>
        <w:spacing w:lineRule="auto" w:line="324"/>
        <w:ind w:firstLine="512"/>
        <w:rPr>
          <w:rFonts w:eastAsia="Times New Roman"/>
          <w:sz w:val="30"/>
          <w:szCs w:val="30"/>
        </w:rPr>
      </w:pPr>
      <w:r>
        <w:rPr>
          <w:rFonts w:eastAsia="Times New Roman"/>
          <w:sz w:val="30"/>
          <w:szCs w:val="30"/>
        </w:rPr>
        <w:t>Анализ результатов, выводы и рекомендации по выбору оптимальной конфигурации системы.</w:t>
      </w:r>
    </w:p>
    <w:p>
      <w:pPr>
        <w:pStyle w:val="Normal"/>
        <w:spacing w:lineRule="exact" w:line="133"/>
        <w:rPr>
          <w:sz w:val="20"/>
          <w:szCs w:val="20"/>
        </w:rPr>
      </w:pPr>
      <w:r>
        <w:rPr>
          <w:sz w:val="20"/>
          <w:szCs w:val="20"/>
        </w:rPr>
      </w:r>
    </w:p>
    <w:p>
      <w:pPr>
        <w:pStyle w:val="Normal"/>
        <w:ind w:left="580" w:hanging="0"/>
        <w:rPr>
          <w:sz w:val="20"/>
          <w:szCs w:val="20"/>
        </w:rPr>
      </w:pPr>
      <w:r>
        <w:rPr>
          <w:rFonts w:eastAsia="Times New Roman"/>
          <w:b/>
          <w:bCs/>
          <w:i/>
          <w:iCs/>
          <w:sz w:val="28"/>
          <w:szCs w:val="28"/>
        </w:rPr>
        <w:t>Требования к отчету и его содержанию.</w:t>
      </w:r>
    </w:p>
    <w:p>
      <w:pPr>
        <w:pStyle w:val="Normal"/>
        <w:spacing w:lineRule="exact" w:line="60"/>
        <w:rPr>
          <w:sz w:val="20"/>
          <w:szCs w:val="20"/>
        </w:rPr>
      </w:pPr>
      <w:r>
        <w:rPr>
          <w:sz w:val="20"/>
          <w:szCs w:val="20"/>
        </w:rPr>
      </w:r>
    </w:p>
    <w:p>
      <w:pPr>
        <w:pStyle w:val="Normal"/>
        <w:numPr>
          <w:ilvl w:val="0"/>
          <w:numId w:val="44"/>
        </w:numPr>
        <w:tabs>
          <w:tab w:val="clear" w:pos="720"/>
          <w:tab w:val="left" w:pos="880" w:leader="none"/>
        </w:tabs>
        <w:ind w:left="880" w:hanging="368"/>
        <w:rPr>
          <w:rFonts w:eastAsia="Times New Roman"/>
          <w:sz w:val="30"/>
          <w:szCs w:val="30"/>
        </w:rPr>
      </w:pPr>
      <w:r>
        <w:rPr>
          <w:rFonts w:eastAsia="Times New Roman"/>
          <w:sz w:val="30"/>
          <w:szCs w:val="30"/>
        </w:rPr>
        <w:t>Постановка задачи.</w:t>
      </w:r>
    </w:p>
    <w:p>
      <w:pPr>
        <w:pStyle w:val="Normal"/>
        <w:spacing w:lineRule="exact" w:line="70"/>
        <w:rPr>
          <w:rFonts w:eastAsia="Times New Roman"/>
          <w:sz w:val="30"/>
          <w:szCs w:val="30"/>
        </w:rPr>
      </w:pPr>
      <w:r>
        <w:rPr>
          <w:rFonts w:eastAsia="Times New Roman"/>
          <w:sz w:val="30"/>
          <w:szCs w:val="30"/>
        </w:rPr>
      </w:r>
    </w:p>
    <w:p>
      <w:pPr>
        <w:pStyle w:val="Normal"/>
        <w:numPr>
          <w:ilvl w:val="0"/>
          <w:numId w:val="44"/>
        </w:numPr>
        <w:tabs>
          <w:tab w:val="clear" w:pos="720"/>
          <w:tab w:val="left" w:pos="880" w:leader="none"/>
        </w:tabs>
        <w:ind w:left="880" w:hanging="368"/>
        <w:rPr>
          <w:rFonts w:eastAsia="Times New Roman"/>
          <w:sz w:val="30"/>
          <w:szCs w:val="30"/>
        </w:rPr>
      </w:pPr>
      <w:r>
        <w:rPr>
          <w:rFonts w:eastAsia="Times New Roman"/>
          <w:sz w:val="30"/>
          <w:szCs w:val="30"/>
        </w:rPr>
        <w:t>Формализованная схема и описание СМО.</w:t>
      </w:r>
    </w:p>
    <w:p>
      <w:pPr>
        <w:pStyle w:val="Normal"/>
        <w:spacing w:lineRule="exact" w:line="67"/>
        <w:rPr>
          <w:rFonts w:eastAsia="Times New Roman"/>
          <w:sz w:val="30"/>
          <w:szCs w:val="30"/>
        </w:rPr>
      </w:pPr>
      <w:r>
        <w:rPr>
          <w:rFonts w:eastAsia="Times New Roman"/>
          <w:sz w:val="30"/>
          <w:szCs w:val="30"/>
        </w:rPr>
        <w:t>=</w:t>
      </w:r>
    </w:p>
    <w:p>
      <w:pPr>
        <w:pStyle w:val="Normal"/>
        <w:numPr>
          <w:ilvl w:val="0"/>
          <w:numId w:val="44"/>
        </w:numPr>
        <w:tabs>
          <w:tab w:val="clear" w:pos="720"/>
          <w:tab w:val="left" w:pos="1063" w:leader="none"/>
        </w:tabs>
        <w:spacing w:lineRule="auto" w:line="288"/>
        <w:ind w:firstLine="512"/>
        <w:rPr>
          <w:rFonts w:eastAsia="Times New Roman"/>
          <w:sz w:val="30"/>
          <w:szCs w:val="30"/>
        </w:rPr>
      </w:pPr>
      <w:r>
        <w:rPr>
          <w:rFonts w:eastAsia="Times New Roman"/>
          <w:sz w:val="30"/>
          <w:szCs w:val="30"/>
        </w:rPr>
        <w:t>Пример временной диаграммы функционирования системы для своего варианта задания.</w:t>
      </w:r>
    </w:p>
    <w:p>
      <w:pPr>
        <w:pStyle w:val="Normal"/>
        <w:numPr>
          <w:ilvl w:val="0"/>
          <w:numId w:val="44"/>
        </w:numPr>
        <w:tabs>
          <w:tab w:val="clear" w:pos="720"/>
          <w:tab w:val="left" w:pos="1337" w:leader="none"/>
        </w:tabs>
        <w:spacing w:lineRule="auto" w:line="288"/>
        <w:ind w:firstLine="512"/>
        <w:jc w:val="both"/>
        <w:rPr>
          <w:rFonts w:eastAsia="Times New Roman"/>
          <w:sz w:val="30"/>
          <w:szCs w:val="30"/>
        </w:rPr>
      </w:pPr>
      <w:r>
        <w:rPr>
          <w:rFonts w:eastAsia="Times New Roman"/>
          <w:sz w:val="30"/>
          <w:szCs w:val="30"/>
        </w:rPr>
        <w:t>Пример технической системы (ВС или части ВС), удовлетворяющей формализованному описанию и описанию ее элементов.</w:t>
      </w:r>
    </w:p>
    <w:p>
      <w:pPr>
        <w:pStyle w:val="Normal"/>
        <w:spacing w:lineRule="exact" w:line="1"/>
        <w:rPr>
          <w:rFonts w:eastAsia="Times New Roman"/>
          <w:sz w:val="30"/>
          <w:szCs w:val="30"/>
        </w:rPr>
      </w:pPr>
      <w:r>
        <w:rPr>
          <w:rFonts w:eastAsia="Times New Roman"/>
          <w:sz w:val="30"/>
          <w:szCs w:val="30"/>
        </w:rPr>
      </w:r>
    </w:p>
    <w:p>
      <w:pPr>
        <w:pStyle w:val="Normal"/>
        <w:numPr>
          <w:ilvl w:val="0"/>
          <w:numId w:val="44"/>
        </w:numPr>
        <w:tabs>
          <w:tab w:val="clear" w:pos="720"/>
          <w:tab w:val="left" w:pos="880" w:leader="none"/>
        </w:tabs>
        <w:ind w:left="880" w:hanging="368"/>
        <w:rPr>
          <w:rFonts w:eastAsia="Times New Roman"/>
          <w:sz w:val="30"/>
          <w:szCs w:val="30"/>
        </w:rPr>
      </w:pPr>
      <w:r>
        <w:rPr>
          <w:rFonts w:eastAsia="Times New Roman"/>
          <w:sz w:val="30"/>
          <w:szCs w:val="30"/>
        </w:rPr>
        <w:t>Документация на ПО:</w:t>
      </w:r>
    </w:p>
    <w:p>
      <w:pPr>
        <w:pStyle w:val="Normal"/>
        <w:spacing w:lineRule="exact" w:line="68"/>
        <w:rPr>
          <w:sz w:val="20"/>
          <w:szCs w:val="20"/>
        </w:rPr>
      </w:pPr>
      <w:r>
        <w:rPr>
          <w:sz w:val="20"/>
          <w:szCs w:val="20"/>
        </w:rPr>
      </w:r>
    </w:p>
    <w:p>
      <w:pPr>
        <w:pStyle w:val="Normal"/>
        <w:ind w:left="1080" w:hanging="0"/>
        <w:rPr>
          <w:sz w:val="20"/>
          <w:szCs w:val="20"/>
        </w:rPr>
      </w:pPr>
      <w:r>
        <w:rPr>
          <w:rFonts w:eastAsia="Times New Roman"/>
          <w:sz w:val="30"/>
          <w:szCs w:val="30"/>
        </w:rPr>
        <w:t>5.1. Обобщенная блок-схема.</w:t>
      </w:r>
    </w:p>
    <w:p>
      <w:pPr>
        <w:pStyle w:val="Normal"/>
        <w:spacing w:lineRule="exact" w:line="70"/>
        <w:rPr>
          <w:sz w:val="20"/>
          <w:szCs w:val="20"/>
        </w:rPr>
      </w:pPr>
      <w:r>
        <w:rPr>
          <w:sz w:val="20"/>
          <w:szCs w:val="20"/>
        </w:rPr>
      </w:r>
    </w:p>
    <w:p>
      <w:pPr>
        <w:pStyle w:val="Normal"/>
        <w:ind w:left="1080" w:hanging="0"/>
        <w:rPr>
          <w:sz w:val="20"/>
          <w:szCs w:val="20"/>
        </w:rPr>
      </w:pPr>
      <w:r>
        <w:rPr>
          <w:rFonts w:eastAsia="Times New Roman"/>
          <w:sz w:val="30"/>
          <w:szCs w:val="30"/>
        </w:rPr>
        <w:t>5.2. Модульная структура.</w:t>
      </w:r>
    </w:p>
    <w:p>
      <w:pPr>
        <w:pStyle w:val="Normal"/>
        <w:spacing w:lineRule="exact" w:line="68"/>
        <w:rPr>
          <w:sz w:val="20"/>
          <w:szCs w:val="20"/>
        </w:rPr>
      </w:pPr>
      <w:r>
        <w:rPr>
          <w:sz w:val="20"/>
          <w:szCs w:val="20"/>
        </w:rPr>
      </w:r>
    </w:p>
    <w:p>
      <w:pPr>
        <w:pStyle w:val="Normal"/>
        <w:ind w:left="1080" w:hanging="0"/>
        <w:rPr>
          <w:sz w:val="20"/>
          <w:szCs w:val="20"/>
        </w:rPr>
      </w:pPr>
      <w:r>
        <w:rPr>
          <w:rFonts w:eastAsia="Times New Roman"/>
          <w:sz w:val="30"/>
          <w:szCs w:val="30"/>
        </w:rPr>
        <w:t>5.3. Описание модулей.</w:t>
      </w:r>
    </w:p>
    <w:p>
      <w:pPr>
        <w:pStyle w:val="Normal"/>
        <w:spacing w:lineRule="exact" w:line="70"/>
        <w:rPr>
          <w:sz w:val="20"/>
          <w:szCs w:val="20"/>
        </w:rPr>
      </w:pPr>
      <w:r>
        <w:rPr>
          <w:sz w:val="20"/>
          <w:szCs w:val="20"/>
        </w:rPr>
      </w:r>
    </w:p>
    <w:p>
      <w:pPr>
        <w:pStyle w:val="Normal"/>
        <w:numPr>
          <w:ilvl w:val="0"/>
          <w:numId w:val="45"/>
        </w:numPr>
        <w:tabs>
          <w:tab w:val="clear" w:pos="720"/>
          <w:tab w:val="left" w:pos="1046" w:leader="none"/>
        </w:tabs>
        <w:spacing w:lineRule="auto" w:line="288"/>
        <w:ind w:firstLine="512"/>
        <w:rPr>
          <w:rFonts w:eastAsia="Times New Roman"/>
          <w:sz w:val="30"/>
          <w:szCs w:val="30"/>
        </w:rPr>
      </w:pPr>
      <w:r>
        <w:rPr>
          <w:rFonts w:eastAsia="Times New Roman"/>
          <w:sz w:val="30"/>
          <w:szCs w:val="30"/>
        </w:rPr>
        <w:t>Результаты работы имитационной модели в виде таблиц и графиков.</w:t>
      </w:r>
    </w:p>
    <w:p>
      <w:pPr>
        <w:pStyle w:val="Normal"/>
        <w:ind w:left="1080" w:hanging="0"/>
        <w:rPr>
          <w:rFonts w:eastAsia="Times New Roman"/>
          <w:sz w:val="30"/>
          <w:szCs w:val="30"/>
        </w:rPr>
      </w:pPr>
      <w:r>
        <w:rPr>
          <w:rFonts w:eastAsia="Times New Roman"/>
          <w:sz w:val="30"/>
          <w:szCs w:val="30"/>
        </w:rPr>
        <w:t>6.1. Определение количества реализаций.</w:t>
      </w:r>
    </w:p>
    <w:p>
      <w:pPr>
        <w:pStyle w:val="Normal"/>
        <w:spacing w:lineRule="exact" w:line="67"/>
        <w:rPr>
          <w:rFonts w:eastAsia="Times New Roman"/>
          <w:sz w:val="30"/>
          <w:szCs w:val="30"/>
        </w:rPr>
      </w:pPr>
      <w:r>
        <w:rPr>
          <w:rFonts w:eastAsia="Times New Roman"/>
          <w:sz w:val="30"/>
          <w:szCs w:val="30"/>
        </w:rPr>
      </w:r>
    </w:p>
    <w:p>
      <w:pPr>
        <w:pStyle w:val="Normal"/>
        <w:spacing w:lineRule="auto" w:line="288"/>
        <w:ind w:left="1700" w:hanging="626"/>
        <w:rPr>
          <w:rFonts w:eastAsia="Times New Roman"/>
          <w:sz w:val="30"/>
          <w:szCs w:val="30"/>
        </w:rPr>
      </w:pPr>
      <w:r>
        <w:rPr>
          <w:rFonts w:eastAsia="Times New Roman"/>
          <w:sz w:val="30"/>
          <w:szCs w:val="30"/>
        </w:rPr>
        <w:t>6.2. Анализ результатов, выводы и рекомендации по выбору конфигурации системы.</w:t>
      </w:r>
    </w:p>
    <w:p>
      <w:pPr>
        <w:pStyle w:val="Normal"/>
        <w:spacing w:lineRule="auto" w:line="288"/>
        <w:ind w:firstLine="566"/>
        <w:rPr>
          <w:rFonts w:eastAsia="Times New Roman"/>
          <w:sz w:val="30"/>
          <w:szCs w:val="30"/>
        </w:rPr>
      </w:pPr>
      <w:r>
        <w:rPr>
          <w:rFonts w:eastAsia="Times New Roman"/>
          <w:sz w:val="30"/>
          <w:szCs w:val="30"/>
        </w:rPr>
        <w:t>При анализе результатов необходимо пояснить причины выбора полученного решения.</w:t>
      </w:r>
    </w:p>
    <w:p>
      <w:pPr>
        <w:pStyle w:val="Normal"/>
        <w:ind w:left="560" w:hanging="0"/>
        <w:rPr>
          <w:rFonts w:eastAsia="Times New Roman"/>
          <w:sz w:val="30"/>
          <w:szCs w:val="30"/>
        </w:rPr>
      </w:pPr>
      <w:r>
        <w:rPr>
          <w:rFonts w:eastAsia="Times New Roman"/>
          <w:sz w:val="30"/>
          <w:szCs w:val="30"/>
        </w:rPr>
        <w:t>Чем руководствоваться при этом?</w:t>
      </w:r>
    </w:p>
    <w:p>
      <w:pPr>
        <w:pStyle w:val="Normal"/>
        <w:spacing w:lineRule="exact" w:line="67"/>
        <w:rPr>
          <w:rFonts w:eastAsia="Times New Roman"/>
          <w:sz w:val="30"/>
          <w:szCs w:val="30"/>
        </w:rPr>
      </w:pPr>
      <w:r>
        <w:rPr>
          <w:rFonts w:eastAsia="Times New Roman"/>
          <w:sz w:val="30"/>
          <w:szCs w:val="30"/>
        </w:rPr>
      </w:r>
    </w:p>
    <w:p>
      <w:pPr>
        <w:pStyle w:val="Normal"/>
        <w:spacing w:lineRule="auto" w:line="288"/>
        <w:ind w:firstLine="566"/>
        <w:jc w:val="both"/>
        <w:rPr>
          <w:rFonts w:eastAsia="Times New Roman"/>
          <w:sz w:val="30"/>
          <w:szCs w:val="30"/>
        </w:rPr>
      </w:pPr>
      <w:r>
        <w:rPr>
          <w:rFonts w:eastAsia="Times New Roman"/>
          <w:sz w:val="30"/>
          <w:szCs w:val="30"/>
        </w:rPr>
        <w:t>Рассмотрим множество возможных решений, которые дают требуемые результаты. Оценим качество работы полученных систем. Они будут работать наиболее эффективно в случае, если</w:t>
      </w:r>
    </w:p>
    <w:p>
      <w:pPr>
        <w:pStyle w:val="Normal"/>
        <w:spacing w:lineRule="exact" w:line="1"/>
        <w:rPr>
          <w:rFonts w:eastAsia="Times New Roman"/>
          <w:sz w:val="30"/>
          <w:szCs w:val="30"/>
        </w:rPr>
      </w:pPr>
      <w:r>
        <w:rPr>
          <w:rFonts w:eastAsia="Times New Roman"/>
          <w:sz w:val="30"/>
          <w:szCs w:val="30"/>
        </w:rPr>
      </w:r>
    </w:p>
    <w:p>
      <w:pPr>
        <w:pStyle w:val="Normal"/>
        <w:spacing w:lineRule="auto" w:line="307"/>
        <w:jc w:val="both"/>
        <w:rPr>
          <w:rFonts w:eastAsia="Times New Roman"/>
          <w:sz w:val="30"/>
          <w:szCs w:val="30"/>
        </w:rPr>
      </w:pPr>
      <w:r>
        <w:rPr>
          <w:rFonts w:eastAsia="Times New Roman"/>
          <w:sz w:val="30"/>
          <w:szCs w:val="30"/>
        </w:rPr>
        <w:t>максимальных результатов удается добиться минимально возможными средствами. В нашем случае этими средствами (ресурсами) являются количество мест в буфере, количество приборов и их производительность, т. к. именно эти параметры формируют выходной поток обработанных заявок.</w:t>
      </w:r>
    </w:p>
    <w:p>
      <w:pPr>
        <w:pStyle w:val="Normal"/>
        <w:spacing w:lineRule="auto" w:line="307"/>
        <w:jc w:val="both"/>
        <w:rPr>
          <w:sz w:val="20"/>
          <w:szCs w:val="20"/>
        </w:rPr>
      </w:pPr>
      <w:r>
        <w:rPr>
          <w:rFonts w:eastAsia="Times New Roman"/>
          <w:sz w:val="30"/>
          <w:szCs w:val="30"/>
        </w:rPr>
        <w:t>30</w:t>
      </w:r>
    </w:p>
    <w:p>
      <w:pPr>
        <w:pStyle w:val="Normal"/>
        <w:spacing w:lineRule="auto" w:line="288"/>
        <w:ind w:firstLine="566"/>
        <w:jc w:val="both"/>
        <w:rPr>
          <w:sz w:val="20"/>
          <w:szCs w:val="20"/>
        </w:rPr>
      </w:pPr>
      <w:r>
        <w:rPr>
          <w:rFonts w:eastAsia="Times New Roman"/>
          <w:sz w:val="30"/>
          <w:szCs w:val="30"/>
        </w:rPr>
        <w:t>Такой результат достигается при общей загрузке системы около 1, т. е. при относительном равновесии входного и выходного потоков. Допустимы отклонения, свойственные реальным системам, от оптимальной загрузки системы на 20-25 % .</w:t>
      </w:r>
    </w:p>
    <w:p>
      <w:pPr>
        <w:pStyle w:val="Normal"/>
        <w:spacing w:lineRule="auto" w:line="285"/>
        <w:ind w:right="80" w:firstLine="566"/>
        <w:jc w:val="both"/>
        <w:rPr>
          <w:sz w:val="20"/>
          <w:szCs w:val="20"/>
        </w:rPr>
      </w:pPr>
      <w:r>
        <w:rPr>
          <w:rFonts w:eastAsia="Times New Roman"/>
          <w:sz w:val="30"/>
          <w:szCs w:val="30"/>
        </w:rPr>
        <w:t>Поскольку формула расчета общей загрузки справедлива для систем с бесконечным буфером, иначе говоря, для систем без отказа заявкам в обслуживании, то ее следует применять для систем, где эффективность работы определяется стремлением к нулю вероятности отказов.</w:t>
      </w:r>
    </w:p>
    <w:p>
      <w:pPr>
        <w:pStyle w:val="Normal"/>
        <w:spacing w:lineRule="exact" w:line="6"/>
        <w:rPr>
          <w:sz w:val="20"/>
          <w:szCs w:val="20"/>
        </w:rPr>
      </w:pPr>
      <w:r>
        <w:rPr>
          <w:sz w:val="20"/>
          <w:szCs w:val="20"/>
        </w:rPr>
      </w:r>
    </w:p>
    <w:p>
      <w:pPr>
        <w:pStyle w:val="Normal"/>
        <w:spacing w:lineRule="auto" w:line="290"/>
        <w:ind w:right="80" w:firstLine="566"/>
        <w:jc w:val="both"/>
        <w:rPr>
          <w:sz w:val="20"/>
          <w:szCs w:val="20"/>
        </w:rPr>
      </w:pPr>
      <w:r>
        <w:rPr>
          <w:rFonts w:eastAsia="Times New Roman"/>
          <w:sz w:val="30"/>
          <w:szCs w:val="30"/>
        </w:rPr>
        <w:t>Для каждого из полученных решений системы необходимо рассчитать загрузку. Среди этих систем выберем ту, загрузка которой ближе других к единице. Таким образом, мы выбираем систему, ориентируясь на более высокую эффективность ее работы. Если же существуют несколько вариантов таких систем, то следующим критерием отбора станет отбор по минимуму использования ресурсов (количество приборов, интенсивность их работы и количество мест в буфере), а это, как правило, предполагает минимальную цену на эти ресурсы.</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5"/>
        <w:rPr>
          <w:sz w:val="20"/>
          <w:szCs w:val="20"/>
        </w:rPr>
      </w:pPr>
      <w:r>
        <w:rPr>
          <w:sz w:val="20"/>
          <w:szCs w:val="20"/>
        </w:rPr>
      </w:r>
    </w:p>
    <w:p>
      <w:pPr>
        <w:pStyle w:val="Normal"/>
        <w:ind w:left="8820" w:hanging="0"/>
        <w:rPr>
          <w:sz w:val="20"/>
          <w:szCs w:val="20"/>
        </w:rPr>
      </w:pPr>
      <w:r>
        <w:rPr>
          <w:rFonts w:eastAsia="Times New Roman"/>
          <w:sz w:val="24"/>
          <w:szCs w:val="24"/>
        </w:rPr>
        <w:t>31</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321"/>
        <w:rPr>
          <w:sz w:val="20"/>
          <w:szCs w:val="20"/>
        </w:rPr>
      </w:pPr>
      <w:r>
        <w:rPr>
          <w:sz w:val="20"/>
          <w:szCs w:val="20"/>
        </w:rPr>
      </w:r>
    </w:p>
    <w:p>
      <w:pPr>
        <w:pStyle w:val="Normal"/>
        <w:ind w:right="20" w:hanging="0"/>
        <w:jc w:val="center"/>
        <w:rPr>
          <w:sz w:val="20"/>
          <w:szCs w:val="20"/>
        </w:rPr>
      </w:pPr>
      <w:r>
        <w:rPr>
          <w:rFonts w:eastAsia="Times New Roman"/>
          <w:b/>
          <w:bCs/>
          <w:sz w:val="36"/>
          <w:szCs w:val="36"/>
        </w:rPr>
        <w:t>БИБЛИОГРАФИЧЕСКИЙ СПИСОК</w:t>
      </w:r>
    </w:p>
    <w:p>
      <w:pPr>
        <w:pStyle w:val="Normal"/>
        <w:spacing w:lineRule="exact" w:line="333"/>
        <w:rPr>
          <w:sz w:val="20"/>
          <w:szCs w:val="20"/>
        </w:rPr>
      </w:pPr>
      <w:r>
        <w:rPr>
          <w:sz w:val="20"/>
          <w:szCs w:val="20"/>
        </w:rPr>
      </w:r>
    </w:p>
    <w:p>
      <w:pPr>
        <w:pStyle w:val="Normal"/>
        <w:numPr>
          <w:ilvl w:val="0"/>
          <w:numId w:val="46"/>
        </w:numPr>
        <w:tabs>
          <w:tab w:val="clear" w:pos="720"/>
          <w:tab w:val="left" w:pos="371" w:leader="none"/>
        </w:tabs>
        <w:spacing w:lineRule="auto" w:line="288"/>
        <w:ind w:left="40" w:right="20" w:hanging="1"/>
        <w:jc w:val="both"/>
        <w:rPr>
          <w:rFonts w:eastAsia="Times New Roman"/>
          <w:sz w:val="30"/>
          <w:szCs w:val="30"/>
        </w:rPr>
      </w:pPr>
      <w:r>
        <w:rPr>
          <w:rFonts w:eastAsia="Times New Roman"/>
          <w:sz w:val="30"/>
          <w:szCs w:val="30"/>
        </w:rPr>
        <w:t>Гмурман В.Е. Теория вероятностей и математическая статистика : учеб. пособие для вузов / В. Е. Гмурман .— 12-е изд., перераб. —</w:t>
      </w:r>
    </w:p>
    <w:p>
      <w:pPr>
        <w:pStyle w:val="Normal"/>
        <w:ind w:left="40" w:hanging="0"/>
        <w:rPr>
          <w:rFonts w:eastAsia="Times New Roman"/>
          <w:sz w:val="30"/>
          <w:szCs w:val="30"/>
        </w:rPr>
      </w:pPr>
      <w:r>
        <w:rPr>
          <w:rFonts w:eastAsia="Times New Roman"/>
          <w:sz w:val="30"/>
          <w:szCs w:val="30"/>
        </w:rPr>
        <w:t>М. : Юрайт, 2010 .— 478 с.</w:t>
      </w:r>
    </w:p>
    <w:p>
      <w:pPr>
        <w:pStyle w:val="Normal"/>
        <w:spacing w:lineRule="exact" w:line="67"/>
        <w:rPr>
          <w:rFonts w:eastAsia="Times New Roman"/>
          <w:sz w:val="30"/>
          <w:szCs w:val="30"/>
        </w:rPr>
      </w:pPr>
      <w:r>
        <w:rPr>
          <w:rFonts w:eastAsia="Times New Roman"/>
          <w:sz w:val="30"/>
          <w:szCs w:val="30"/>
        </w:rPr>
      </w:r>
    </w:p>
    <w:p>
      <w:pPr>
        <w:pStyle w:val="Normal"/>
        <w:numPr>
          <w:ilvl w:val="0"/>
          <w:numId w:val="46"/>
        </w:numPr>
        <w:tabs>
          <w:tab w:val="clear" w:pos="720"/>
          <w:tab w:val="left" w:pos="340" w:leader="none"/>
        </w:tabs>
        <w:ind w:left="340" w:hanging="301"/>
        <w:rPr>
          <w:rFonts w:eastAsia="Times New Roman"/>
          <w:sz w:val="30"/>
          <w:szCs w:val="30"/>
        </w:rPr>
      </w:pPr>
      <w:r>
        <w:rPr>
          <w:rFonts w:eastAsia="Times New Roman"/>
          <w:sz w:val="30"/>
          <w:szCs w:val="30"/>
        </w:rPr>
        <w:t>Бусленко Н.П. Моделирование сложных систем. М.: Наука, 1978.</w:t>
      </w:r>
    </w:p>
    <w:p>
      <w:pPr>
        <w:pStyle w:val="Normal"/>
        <w:spacing w:lineRule="exact" w:line="70"/>
        <w:rPr>
          <w:rFonts w:eastAsia="Times New Roman"/>
          <w:sz w:val="30"/>
          <w:szCs w:val="30"/>
        </w:rPr>
      </w:pPr>
      <w:r>
        <w:rPr>
          <w:rFonts w:eastAsia="Times New Roman"/>
          <w:sz w:val="30"/>
          <w:szCs w:val="30"/>
        </w:rPr>
      </w:r>
    </w:p>
    <w:p>
      <w:pPr>
        <w:pStyle w:val="Normal"/>
        <w:numPr>
          <w:ilvl w:val="0"/>
          <w:numId w:val="46"/>
        </w:numPr>
        <w:tabs>
          <w:tab w:val="clear" w:pos="720"/>
          <w:tab w:val="left" w:pos="599" w:leader="none"/>
        </w:tabs>
        <w:spacing w:lineRule="auto" w:line="285"/>
        <w:ind w:left="40" w:hanging="1"/>
        <w:jc w:val="both"/>
        <w:rPr>
          <w:rFonts w:eastAsia="Times New Roman"/>
          <w:sz w:val="30"/>
          <w:szCs w:val="30"/>
        </w:rPr>
      </w:pPr>
      <w:r>
        <w:rPr>
          <w:rFonts w:eastAsia="Times New Roman"/>
          <w:sz w:val="30"/>
          <w:szCs w:val="30"/>
        </w:rPr>
        <w:t>Бутомо И.Д., Дробинцев Д.Ф., Котляров В.П. Методы имитационного моделирования вычислительных систем: Учебное пособие, -Л.: ЛПИ, 1979 – 72с.</w:t>
      </w:r>
    </w:p>
    <w:p>
      <w:pPr>
        <w:pStyle w:val="Normal"/>
        <w:spacing w:lineRule="exact" w:line="3"/>
        <w:rPr>
          <w:rFonts w:eastAsia="Times New Roman"/>
          <w:sz w:val="30"/>
          <w:szCs w:val="30"/>
        </w:rPr>
      </w:pPr>
      <w:r>
        <w:rPr>
          <w:rFonts w:eastAsia="Times New Roman"/>
          <w:sz w:val="30"/>
          <w:szCs w:val="30"/>
        </w:rPr>
      </w:r>
    </w:p>
    <w:p>
      <w:pPr>
        <w:pStyle w:val="Normal"/>
        <w:numPr>
          <w:ilvl w:val="0"/>
          <w:numId w:val="46"/>
        </w:numPr>
        <w:tabs>
          <w:tab w:val="clear" w:pos="720"/>
          <w:tab w:val="left" w:pos="474" w:leader="none"/>
        </w:tabs>
        <w:spacing w:lineRule="auto" w:line="326"/>
        <w:ind w:left="40" w:right="20" w:hanging="1"/>
        <w:rPr>
          <w:rFonts w:eastAsia="Times New Roman"/>
          <w:sz w:val="30"/>
          <w:szCs w:val="30"/>
        </w:rPr>
      </w:pPr>
      <w:r>
        <w:rPr>
          <w:rFonts w:eastAsia="Times New Roman"/>
          <w:sz w:val="30"/>
          <w:szCs w:val="30"/>
        </w:rPr>
        <w:t>ГОСТ 24.702-85. Эффективность АСУ. Основные положения. М. : Издательство стандартов, 1985.</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9"/>
        <w:rPr>
          <w:sz w:val="20"/>
          <w:szCs w:val="20"/>
        </w:rPr>
      </w:pPr>
      <w:r>
        <w:rPr>
          <w:sz w:val="20"/>
          <w:szCs w:val="20"/>
        </w:rPr>
      </w:r>
    </w:p>
    <w:p>
      <w:pPr>
        <w:pStyle w:val="Normal"/>
        <w:rPr>
          <w:sz w:val="20"/>
          <w:szCs w:val="20"/>
        </w:rPr>
      </w:pPr>
      <w:r>
        <w:rPr>
          <w:rFonts w:eastAsia="Times New Roman"/>
          <w:sz w:val="24"/>
          <w:szCs w:val="24"/>
        </w:rPr>
        <w:t>32</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61"/>
        <w:rPr>
          <w:sz w:val="20"/>
          <w:szCs w:val="20"/>
        </w:rPr>
      </w:pPr>
      <w:r>
        <w:rPr>
          <w:sz w:val="20"/>
          <w:szCs w:val="20"/>
        </w:rPr>
      </w:r>
    </w:p>
    <w:p>
      <w:pPr>
        <w:pStyle w:val="Normal"/>
        <w:ind w:right="20" w:hanging="0"/>
        <w:jc w:val="center"/>
        <w:rPr>
          <w:sz w:val="20"/>
          <w:szCs w:val="20"/>
        </w:rPr>
      </w:pPr>
      <w:r>
        <w:rPr>
          <w:rFonts w:eastAsia="Times New Roman"/>
          <w:b/>
          <w:bCs/>
          <w:sz w:val="35"/>
          <w:szCs w:val="35"/>
        </w:rPr>
        <w:t>ПРИЛОЖЕНИЯ</w:t>
      </w:r>
    </w:p>
    <w:p>
      <w:pPr>
        <w:sectPr>
          <w:type w:val="nextPage"/>
          <w:pgSz w:w="11906" w:h="16838"/>
          <w:pgMar w:left="1440"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23"/>
        <w:rPr>
          <w:sz w:val="20"/>
          <w:szCs w:val="20"/>
        </w:rPr>
      </w:pPr>
      <w:r>
        <w:rPr>
          <w:sz w:val="20"/>
          <w:szCs w:val="20"/>
        </w:rPr>
      </w:r>
    </w:p>
    <w:p>
      <w:pPr>
        <w:pStyle w:val="Normal"/>
        <w:ind w:left="8800" w:hanging="0"/>
        <w:rPr>
          <w:sz w:val="20"/>
          <w:szCs w:val="20"/>
        </w:rPr>
      </w:pPr>
      <w:r>
        <w:rPr>
          <w:rFonts w:eastAsia="Times New Roman"/>
          <w:sz w:val="24"/>
          <w:szCs w:val="24"/>
        </w:rPr>
        <w:t>33</w:t>
      </w:r>
    </w:p>
    <w:p>
      <w:pPr>
        <w:sectPr>
          <w:type w:val="continuous"/>
          <w:pgSz w:w="11906" w:h="16838"/>
          <w:pgMar w:left="1440" w:right="142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12"/>
        <w:rPr>
          <w:sz w:val="20"/>
          <w:szCs w:val="20"/>
        </w:rPr>
      </w:pPr>
      <w:r>
        <w:rPr>
          <w:sz w:val="20"/>
          <w:szCs w:val="20"/>
        </w:rPr>
      </w:r>
    </w:p>
    <w:p>
      <w:pPr>
        <w:pStyle w:val="Normal"/>
        <w:jc w:val="right"/>
        <w:rPr>
          <w:sz w:val="20"/>
          <w:szCs w:val="20"/>
        </w:rPr>
      </w:pPr>
      <w:r>
        <w:rPr>
          <w:rFonts w:eastAsia="Times New Roman"/>
          <w:sz w:val="30"/>
          <w:szCs w:val="30"/>
        </w:rPr>
        <w:t>Приложение 1</w:t>
      </w:r>
    </w:p>
    <w:p>
      <w:pPr>
        <w:pStyle w:val="Normal"/>
        <w:spacing w:lineRule="exact" w:line="183"/>
        <w:rPr>
          <w:sz w:val="20"/>
          <w:szCs w:val="20"/>
        </w:rPr>
      </w:pPr>
      <w:r>
        <w:rPr>
          <w:sz w:val="20"/>
          <w:szCs w:val="20"/>
        </w:rPr>
      </w:r>
    </w:p>
    <w:p>
      <w:pPr>
        <w:pStyle w:val="Normal"/>
        <w:ind w:left="120" w:hanging="0"/>
        <w:rPr>
          <w:sz w:val="20"/>
          <w:szCs w:val="20"/>
        </w:rPr>
      </w:pPr>
      <w:r>
        <w:rPr>
          <w:rFonts w:eastAsia="Times New Roman"/>
          <w:b/>
          <w:bCs/>
          <w:sz w:val="30"/>
          <w:szCs w:val="30"/>
        </w:rPr>
        <w:t>Формулы заданий на курсовую работу «Создание имитационной</w:t>
      </w:r>
    </w:p>
    <w:p>
      <w:pPr>
        <w:pStyle w:val="Normal"/>
        <w:spacing w:lineRule="exact" w:line="70"/>
        <w:rPr>
          <w:sz w:val="20"/>
          <w:szCs w:val="20"/>
        </w:rPr>
      </w:pPr>
      <w:r>
        <w:rPr>
          <w:sz w:val="20"/>
          <w:szCs w:val="20"/>
        </w:rPr>
      </w:r>
    </w:p>
    <w:p>
      <w:pPr>
        <w:pStyle w:val="Normal"/>
        <w:jc w:val="center"/>
        <w:rPr>
          <w:sz w:val="20"/>
          <w:szCs w:val="20"/>
        </w:rPr>
      </w:pPr>
      <w:r>
        <w:rPr>
          <w:rFonts w:eastAsia="Times New Roman"/>
          <w:b/>
          <w:bCs/>
          <w:sz w:val="30"/>
          <w:szCs w:val="30"/>
        </w:rPr>
        <w:t>модели вычислительной системы»</w:t>
      </w:r>
    </w:p>
    <w:p>
      <w:pPr>
        <w:pStyle w:val="Normal"/>
        <w:spacing w:lineRule="exact" w:line="207"/>
        <w:rPr>
          <w:sz w:val="20"/>
          <w:szCs w:val="20"/>
        </w:rPr>
      </w:pPr>
      <w:r>
        <w:rPr>
          <w:sz w:val="20"/>
          <w:szCs w:val="20"/>
        </w:rPr>
      </w:r>
    </w:p>
    <w:p>
      <w:pPr>
        <w:pStyle w:val="Normal"/>
        <w:numPr>
          <w:ilvl w:val="0"/>
          <w:numId w:val="47"/>
        </w:numPr>
        <w:tabs>
          <w:tab w:val="clear" w:pos="720"/>
          <w:tab w:val="left" w:pos="1340" w:leader="none"/>
        </w:tabs>
        <w:ind w:left="1340" w:hanging="487"/>
        <w:rPr>
          <w:rFonts w:eastAsia="Times New Roman"/>
          <w:sz w:val="24"/>
          <w:szCs w:val="24"/>
        </w:rPr>
      </w:pPr>
      <w:r>
        <w:rPr>
          <w:rFonts w:eastAsia="Times New Roman"/>
          <w:sz w:val="28"/>
          <w:szCs w:val="28"/>
        </w:rPr>
        <w:t>ИБ  ИЗ1  ПЗ2  Д10З1  Д10О1  Д2П1  Д2Б1  ОР2  ОД1</w:t>
      </w:r>
    </w:p>
    <w:p>
      <w:pPr>
        <w:pStyle w:val="Normal"/>
        <w:spacing w:lineRule="exact" w:line="20"/>
        <w:rPr>
          <w:sz w:val="20"/>
          <w:szCs w:val="20"/>
        </w:rPr>
      </w:pPr>
      <w:r>
        <w:rPr>
          <w:sz w:val="20"/>
          <w:szCs w:val="20"/>
        </w:rPr>
        <w:drawing>
          <wp:anchor behindDoc="1" distT="0" distB="0" distL="0" distR="0" simplePos="0" locked="0" layoutInCell="0" allowOverlap="1" relativeHeight="9">
            <wp:simplePos x="0" y="0"/>
            <wp:positionH relativeFrom="column">
              <wp:posOffset>416560</wp:posOffset>
            </wp:positionH>
            <wp:positionV relativeFrom="paragraph">
              <wp:posOffset>-191770</wp:posOffset>
            </wp:positionV>
            <wp:extent cx="4923155" cy="7204710"/>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923155" cy="7204710"/>
                    </a:xfrm>
                    <a:prstGeom prst="rect">
                      <a:avLst/>
                    </a:prstGeom>
                  </pic:spPr>
                </pic:pic>
              </a:graphicData>
            </a:graphic>
          </wp:anchor>
        </w:drawing>
      </w:r>
    </w:p>
    <w:p>
      <w:pPr>
        <w:pStyle w:val="Normal"/>
        <w:spacing w:lineRule="exact" w:line="149"/>
        <w:rPr>
          <w:sz w:val="20"/>
          <w:szCs w:val="20"/>
        </w:rPr>
      </w:pPr>
      <w:r>
        <w:rPr>
          <w:sz w:val="20"/>
          <w:szCs w:val="20"/>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ИЗ2  ПЗ1  Д10З1  Д10О3  Д2П2  Д2Б2  ОР2  ОД2</w:t>
      </w:r>
    </w:p>
    <w:p>
      <w:pPr>
        <w:pStyle w:val="Normal"/>
        <w:spacing w:lineRule="exact" w:line="171"/>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ИЗ1  ПЗ2  Д10З1  Д10О3  Д2П1  Д2Б3  ОР1  ОД3</w:t>
      </w:r>
    </w:p>
    <w:p>
      <w:pPr>
        <w:pStyle w:val="Normal"/>
        <w:spacing w:lineRule="exact" w:line="171"/>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ИЗ2  ПЗ1  Д10З1  Д10О4  Д2П2  Д2Б4  ОР2  ОД1</w:t>
      </w:r>
    </w:p>
    <w:p>
      <w:pPr>
        <w:pStyle w:val="Normal"/>
        <w:spacing w:lineRule="exact" w:line="171"/>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ИЗ1  ПЗ2  Д10З1  Д10О1  Д2П1  Д2Б5  ОР1  ОД2</w:t>
      </w:r>
    </w:p>
    <w:p>
      <w:pPr>
        <w:pStyle w:val="Normal"/>
        <w:spacing w:lineRule="exact" w:line="171"/>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ИЗ2  ПЗ1  Д10З2  Д10О2  Д2П2  Д2Б5  ОР1  ОД3</w:t>
      </w:r>
    </w:p>
    <w:p>
      <w:pPr>
        <w:pStyle w:val="Normal"/>
        <w:spacing w:lineRule="exact" w:line="171"/>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ИЗ1  ПЗ2  Д10З2  Д10О3  Д2П1  Д2Б2  ОР1  ОД1</w:t>
      </w:r>
    </w:p>
    <w:p>
      <w:pPr>
        <w:pStyle w:val="Normal"/>
        <w:spacing w:lineRule="exact" w:line="169"/>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ИЗ2  ПЗ1  Д10З2  Д10О4  Д2П2  Д2Б4  ОР1  ОД2</w:t>
      </w:r>
    </w:p>
    <w:p>
      <w:pPr>
        <w:pStyle w:val="Normal"/>
        <w:spacing w:lineRule="exact" w:line="173"/>
        <w:rPr>
          <w:rFonts w:eastAsia="Times New Roman"/>
          <w:sz w:val="28"/>
          <w:szCs w:val="28"/>
        </w:rPr>
      </w:pPr>
      <w:r>
        <w:rPr>
          <w:rFonts w:eastAsia="Times New Roman"/>
          <w:sz w:val="28"/>
          <w:szCs w:val="28"/>
        </w:rPr>
      </w:r>
    </w:p>
    <w:p>
      <w:pPr>
        <w:pStyle w:val="Normal"/>
        <w:numPr>
          <w:ilvl w:val="0"/>
          <w:numId w:val="48"/>
        </w:numPr>
        <w:tabs>
          <w:tab w:val="clear" w:pos="720"/>
          <w:tab w:val="left" w:pos="1340" w:leader="none"/>
        </w:tabs>
        <w:ind w:left="1340" w:hanging="502"/>
        <w:rPr>
          <w:rFonts w:eastAsia="Times New Roman"/>
          <w:sz w:val="28"/>
          <w:szCs w:val="28"/>
        </w:rPr>
      </w:pPr>
      <w:r>
        <w:rPr>
          <w:rFonts w:eastAsia="Times New Roman"/>
          <w:sz w:val="28"/>
          <w:szCs w:val="28"/>
        </w:rPr>
        <w:t>ИБ  ИЗ1  ПЗ2  Д10З2  Д10О5  Д2П1  Д2Б5  ОР1  ОД3</w:t>
      </w:r>
    </w:p>
    <w:p>
      <w:pPr>
        <w:pStyle w:val="Normal"/>
        <w:spacing w:lineRule="exact" w:line="171"/>
        <w:rPr>
          <w:sz w:val="20"/>
          <w:szCs w:val="20"/>
        </w:rPr>
      </w:pPr>
      <w:r>
        <w:rPr>
          <w:sz w:val="20"/>
          <w:szCs w:val="20"/>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Д10З3  Д10О2  Д2П2  Д2Б5  ОР1  ОД1</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Д10З3  Д10О3  Д2П1  Д2Б2  ОР1  ОД2</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Д10З3  Д10О4  Д2П2  Д2Б3  ОР1  ОД3</w:t>
      </w:r>
    </w:p>
    <w:p>
      <w:pPr>
        <w:pStyle w:val="Normal"/>
        <w:spacing w:lineRule="exact" w:line="173"/>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Д10З3  Д10О5  Д2П1  Д2Б4  ОР1  ОД1</w:t>
      </w:r>
    </w:p>
    <w:p>
      <w:pPr>
        <w:pStyle w:val="Normal"/>
        <w:spacing w:lineRule="exact" w:line="169"/>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Д10З3  Д10О3  Д2П2  Д2Б5  ОР1  ОД2</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Д10З1  Д10О2  Д2П1  Д2Б5  ОР1  ОД3</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Д10З1  Д10О3  Д2П2  Д2Б2  ОР1  ОД1</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Д10З1  Д10О4  Д2П1  Д2Б3  ОР1  ОД2</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Д10З1  Д10О1  Д2П2  Д2Б4  ОР1  ОД3</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Д10З1  Д10О1  Д2П1  Д2Б5  ОР1  ОД1</w:t>
      </w:r>
    </w:p>
    <w:p>
      <w:pPr>
        <w:pStyle w:val="Normal"/>
        <w:spacing w:lineRule="exact" w:line="169"/>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Д10З2  Д10О4  Д2П2  Д2Б1  ОР1  ОД2</w:t>
      </w:r>
    </w:p>
    <w:p>
      <w:pPr>
        <w:pStyle w:val="Normal"/>
        <w:spacing w:lineRule="exact" w:line="173"/>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ПЗ1  Д10З1  Д10О3  Д2П1  Д2Б3  ОР2  ОД3</w:t>
      </w:r>
    </w:p>
    <w:p>
      <w:pPr>
        <w:pStyle w:val="Normal"/>
        <w:spacing w:lineRule="exact" w:line="171"/>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ИЗ2  ПЗ1  Д10З2  Д10О4  Д2П2  Д2Б4  ОР1  ОД1</w:t>
      </w:r>
    </w:p>
    <w:p>
      <w:pPr>
        <w:pStyle w:val="Normal"/>
        <w:spacing w:lineRule="exact" w:line="170"/>
        <w:rPr>
          <w:rFonts w:eastAsia="Times New Roman"/>
          <w:sz w:val="28"/>
          <w:szCs w:val="28"/>
        </w:rPr>
      </w:pPr>
      <w:r>
        <w:rPr>
          <w:rFonts w:eastAsia="Times New Roman"/>
          <w:sz w:val="28"/>
          <w:szCs w:val="28"/>
        </w:rPr>
      </w:r>
    </w:p>
    <w:p>
      <w:pPr>
        <w:pStyle w:val="Normal"/>
        <w:numPr>
          <w:ilvl w:val="0"/>
          <w:numId w:val="49"/>
        </w:numPr>
        <w:tabs>
          <w:tab w:val="clear" w:pos="720"/>
          <w:tab w:val="left" w:pos="1340" w:leader="none"/>
        </w:tabs>
        <w:ind w:left="1340" w:hanging="571"/>
        <w:rPr>
          <w:rFonts w:eastAsia="Times New Roman"/>
          <w:sz w:val="28"/>
          <w:szCs w:val="28"/>
        </w:rPr>
      </w:pPr>
      <w:r>
        <w:rPr>
          <w:rFonts w:eastAsia="Times New Roman"/>
          <w:sz w:val="28"/>
          <w:szCs w:val="28"/>
        </w:rPr>
        <w:t>ИБ  ИЗ1  ПЗ2  Д10З2  Д10О5  Д2П1  Д2Б5  ОР1  ОД2</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5"/>
        <w:rPr>
          <w:sz w:val="20"/>
          <w:szCs w:val="20"/>
        </w:rPr>
      </w:pPr>
      <w:r>
        <w:rPr>
          <w:sz w:val="20"/>
          <w:szCs w:val="20"/>
        </w:rPr>
      </w:r>
    </w:p>
    <w:p>
      <w:pPr>
        <w:pStyle w:val="Normal"/>
        <w:rPr>
          <w:sz w:val="20"/>
          <w:szCs w:val="20"/>
        </w:rPr>
      </w:pPr>
      <w:r>
        <w:rPr>
          <w:rFonts w:eastAsia="Times New Roman"/>
          <w:sz w:val="24"/>
          <w:szCs w:val="24"/>
        </w:rPr>
        <w:t>34</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82"/>
        <w:rPr>
          <w:sz w:val="20"/>
          <w:szCs w:val="20"/>
        </w:rPr>
      </w:pPr>
      <w:r>
        <w:rPr>
          <w:sz w:val="20"/>
          <w:szCs w:val="20"/>
        </w:rPr>
      </w:r>
    </w:p>
    <w:tbl>
      <w:tblPr>
        <w:tblW w:w="7540" w:type="dxa"/>
        <w:jc w:val="left"/>
        <w:tblInd w:w="740" w:type="dxa"/>
        <w:tblLayout w:type="fixed"/>
        <w:tblCellMar>
          <w:top w:w="0" w:type="dxa"/>
          <w:left w:w="0" w:type="dxa"/>
          <w:bottom w:w="0" w:type="dxa"/>
          <w:right w:w="0" w:type="dxa"/>
        </w:tblCellMar>
        <w:tblLook w:val="04a0" w:noHBand="0" w:noVBand="1" w:firstColumn="1" w:lastRow="0" w:lastColumn="0" w:firstRow="1"/>
      </w:tblPr>
      <w:tblGrid>
        <w:gridCol w:w="459"/>
        <w:gridCol w:w="1281"/>
        <w:gridCol w:w="699"/>
        <w:gridCol w:w="981"/>
        <w:gridCol w:w="1020"/>
        <w:gridCol w:w="899"/>
        <w:gridCol w:w="840"/>
        <w:gridCol w:w="720"/>
        <w:gridCol w:w="640"/>
      </w:tblGrid>
      <w:tr>
        <w:trPr>
          <w:trHeight w:val="376" w:hRule="atLeast"/>
        </w:trPr>
        <w:tc>
          <w:tcPr>
            <w:tcW w:w="459" w:type="dxa"/>
            <w:tcBorders/>
            <w:vAlign w:val="bottom"/>
          </w:tcPr>
          <w:p>
            <w:pPr>
              <w:pStyle w:val="Normal"/>
              <w:widowControl w:val="false"/>
              <w:jc w:val="right"/>
              <w:rPr>
                <w:sz w:val="20"/>
                <w:szCs w:val="20"/>
              </w:rPr>
            </w:pPr>
            <w:r>
              <w:rPr>
                <w:rFonts w:eastAsia="Times New Roman"/>
                <w:w w:val="97"/>
                <w:sz w:val="28"/>
                <w:szCs w:val="28"/>
              </w:rPr>
              <w:t>24.</w:t>
            </w:r>
          </w:p>
        </w:tc>
        <w:tc>
          <w:tcPr>
            <w:tcW w:w="1980" w:type="dxa"/>
            <w:gridSpan w:val="2"/>
            <w:tcBorders/>
            <w:vAlign w:val="bottom"/>
          </w:tcPr>
          <w:p>
            <w:pPr>
              <w:pStyle w:val="Normal"/>
              <w:widowControl w:val="false"/>
              <w:jc w:val="right"/>
              <w:rPr>
                <w:sz w:val="20"/>
                <w:szCs w:val="20"/>
              </w:rPr>
            </w:pPr>
            <w:r>
              <w:rPr>
                <w:rFonts w:eastAsia="Times New Roman"/>
                <w:sz w:val="28"/>
                <w:szCs w:val="28"/>
              </w:rPr>
              <w:t>ИБ  ИЗ2  ПЗ1</w:t>
            </w:r>
          </w:p>
        </w:tc>
        <w:tc>
          <w:tcPr>
            <w:tcW w:w="2001" w:type="dxa"/>
            <w:gridSpan w:val="2"/>
            <w:tcBorders/>
            <w:vAlign w:val="bottom"/>
          </w:tcPr>
          <w:p>
            <w:pPr>
              <w:pStyle w:val="Normal"/>
              <w:widowControl w:val="false"/>
              <w:jc w:val="right"/>
              <w:rPr>
                <w:sz w:val="20"/>
                <w:szCs w:val="20"/>
              </w:rPr>
            </w:pPr>
            <w:r>
              <w:rPr>
                <w:rFonts w:eastAsia="Times New Roman"/>
                <w:sz w:val="28"/>
                <w:szCs w:val="28"/>
              </w:rPr>
              <w:t>Д10З3  Д10О2</w:t>
            </w:r>
          </w:p>
        </w:tc>
        <w:tc>
          <w:tcPr>
            <w:tcW w:w="3099" w:type="dxa"/>
            <w:gridSpan w:val="4"/>
            <w:tcBorders/>
            <w:vAlign w:val="bottom"/>
          </w:tcPr>
          <w:p>
            <w:pPr>
              <w:pStyle w:val="Normal"/>
              <w:widowControl w:val="false"/>
              <w:jc w:val="right"/>
              <w:rPr>
                <w:sz w:val="20"/>
                <w:szCs w:val="20"/>
              </w:rPr>
            </w:pPr>
            <w:r>
              <w:rPr>
                <w:rFonts w:eastAsia="Times New Roman"/>
                <w:sz w:val="28"/>
                <w:szCs w:val="28"/>
              </w:rPr>
              <w:t>Д2П2  Д2Б5  ОР1  ОД3</w:t>
            </w:r>
          </w:p>
        </w:tc>
      </w:tr>
      <w:tr>
        <w:trPr>
          <w:trHeight w:val="492" w:hRule="atLeast"/>
        </w:trPr>
        <w:tc>
          <w:tcPr>
            <w:tcW w:w="459" w:type="dxa"/>
            <w:tcBorders/>
            <w:vAlign w:val="bottom"/>
          </w:tcPr>
          <w:p>
            <w:pPr>
              <w:pStyle w:val="Normal"/>
              <w:widowControl w:val="false"/>
              <w:jc w:val="right"/>
              <w:rPr>
                <w:sz w:val="20"/>
                <w:szCs w:val="20"/>
              </w:rPr>
            </w:pPr>
            <w:r>
              <w:rPr>
                <w:rFonts w:eastAsia="Times New Roman"/>
                <w:w w:val="97"/>
                <w:sz w:val="28"/>
                <w:szCs w:val="28"/>
              </w:rPr>
              <w:t>25.</w:t>
            </w:r>
          </w:p>
        </w:tc>
        <w:tc>
          <w:tcPr>
            <w:tcW w:w="1980" w:type="dxa"/>
            <w:gridSpan w:val="2"/>
            <w:tcBorders/>
            <w:vAlign w:val="bottom"/>
          </w:tcPr>
          <w:p>
            <w:pPr>
              <w:pStyle w:val="Normal"/>
              <w:widowControl w:val="false"/>
              <w:jc w:val="right"/>
              <w:rPr>
                <w:sz w:val="20"/>
                <w:szCs w:val="20"/>
              </w:rPr>
            </w:pPr>
            <w:r>
              <w:rPr>
                <w:rFonts w:eastAsia="Times New Roman"/>
                <w:sz w:val="28"/>
                <w:szCs w:val="28"/>
              </w:rPr>
              <w:t>ИБ  ИЗ1  ПЗ2</w:t>
            </w:r>
          </w:p>
        </w:tc>
        <w:tc>
          <w:tcPr>
            <w:tcW w:w="2001" w:type="dxa"/>
            <w:gridSpan w:val="2"/>
            <w:tcBorders/>
            <w:vAlign w:val="bottom"/>
          </w:tcPr>
          <w:p>
            <w:pPr>
              <w:pStyle w:val="Normal"/>
              <w:widowControl w:val="false"/>
              <w:jc w:val="right"/>
              <w:rPr>
                <w:sz w:val="20"/>
                <w:szCs w:val="20"/>
              </w:rPr>
            </w:pPr>
            <w:r>
              <w:rPr>
                <w:rFonts w:eastAsia="Times New Roman"/>
                <w:sz w:val="28"/>
                <w:szCs w:val="28"/>
              </w:rPr>
              <w:t>Д10З3  Д10О3</w:t>
            </w:r>
          </w:p>
        </w:tc>
        <w:tc>
          <w:tcPr>
            <w:tcW w:w="3099" w:type="dxa"/>
            <w:gridSpan w:val="4"/>
            <w:tcBorders/>
            <w:vAlign w:val="bottom"/>
          </w:tcPr>
          <w:p>
            <w:pPr>
              <w:pStyle w:val="Normal"/>
              <w:widowControl w:val="false"/>
              <w:jc w:val="right"/>
              <w:rPr>
                <w:sz w:val="20"/>
                <w:szCs w:val="20"/>
              </w:rPr>
            </w:pPr>
            <w:r>
              <w:rPr>
                <w:rFonts w:eastAsia="Times New Roman"/>
                <w:sz w:val="28"/>
                <w:szCs w:val="28"/>
              </w:rPr>
              <w:t>Д2П1  Д2Б2  ОР1  ОД1</w:t>
            </w:r>
          </w:p>
        </w:tc>
      </w:tr>
      <w:tr>
        <w:trPr>
          <w:trHeight w:val="494" w:hRule="atLeast"/>
        </w:trPr>
        <w:tc>
          <w:tcPr>
            <w:tcW w:w="459" w:type="dxa"/>
            <w:tcBorders/>
            <w:vAlign w:val="bottom"/>
          </w:tcPr>
          <w:p>
            <w:pPr>
              <w:pStyle w:val="Normal"/>
              <w:widowControl w:val="false"/>
              <w:jc w:val="right"/>
              <w:rPr>
                <w:sz w:val="20"/>
                <w:szCs w:val="20"/>
              </w:rPr>
            </w:pPr>
            <w:r>
              <w:rPr>
                <w:rFonts w:eastAsia="Times New Roman"/>
                <w:w w:val="97"/>
                <w:sz w:val="28"/>
                <w:szCs w:val="28"/>
              </w:rPr>
              <w:t>26.</w:t>
            </w:r>
          </w:p>
        </w:tc>
        <w:tc>
          <w:tcPr>
            <w:tcW w:w="1281" w:type="dxa"/>
            <w:tcBorders/>
            <w:vAlign w:val="bottom"/>
          </w:tcPr>
          <w:p>
            <w:pPr>
              <w:pStyle w:val="Normal"/>
              <w:widowControl w:val="false"/>
              <w:ind w:left="120" w:hanging="0"/>
              <w:rPr>
                <w:sz w:val="20"/>
                <w:szCs w:val="20"/>
              </w:rPr>
            </w:pPr>
            <w:r>
              <w:rPr>
                <w:rFonts w:eastAsia="Times New Roman"/>
                <w:sz w:val="28"/>
                <w:szCs w:val="28"/>
              </w:rPr>
              <w:t>ИБ  ИЗ2</w:t>
            </w:r>
          </w:p>
        </w:tc>
        <w:tc>
          <w:tcPr>
            <w:tcW w:w="699" w:type="dxa"/>
            <w:tcBorders/>
            <w:vAlign w:val="bottom"/>
          </w:tcPr>
          <w:p>
            <w:pPr>
              <w:pStyle w:val="Normal"/>
              <w:widowControl w:val="false"/>
              <w:jc w:val="right"/>
              <w:rPr>
                <w:sz w:val="20"/>
                <w:szCs w:val="20"/>
              </w:rPr>
            </w:pPr>
            <w:r>
              <w:rPr>
                <w:rFonts w:eastAsia="Times New Roman"/>
                <w:sz w:val="28"/>
                <w:szCs w:val="28"/>
              </w:rPr>
              <w:t>ПЗ1</w:t>
            </w:r>
          </w:p>
        </w:tc>
        <w:tc>
          <w:tcPr>
            <w:tcW w:w="981" w:type="dxa"/>
            <w:tcBorders/>
            <w:vAlign w:val="bottom"/>
          </w:tcPr>
          <w:p>
            <w:pPr>
              <w:pStyle w:val="Normal"/>
              <w:widowControl w:val="false"/>
              <w:ind w:left="120" w:hanging="0"/>
              <w:rPr>
                <w:sz w:val="20"/>
                <w:szCs w:val="20"/>
              </w:rPr>
            </w:pPr>
            <w:r>
              <w:rPr>
                <w:rFonts w:eastAsia="Times New Roman"/>
                <w:sz w:val="28"/>
                <w:szCs w:val="28"/>
              </w:rPr>
              <w:t>Д10З3</w:t>
            </w:r>
          </w:p>
        </w:tc>
        <w:tc>
          <w:tcPr>
            <w:tcW w:w="1020" w:type="dxa"/>
            <w:tcBorders/>
            <w:vAlign w:val="bottom"/>
          </w:tcPr>
          <w:p>
            <w:pPr>
              <w:pStyle w:val="Normal"/>
              <w:widowControl w:val="false"/>
              <w:jc w:val="right"/>
              <w:rPr>
                <w:sz w:val="20"/>
                <w:szCs w:val="20"/>
              </w:rPr>
            </w:pPr>
            <w:r>
              <w:rPr>
                <w:rFonts w:eastAsia="Times New Roman"/>
                <w:sz w:val="28"/>
                <w:szCs w:val="28"/>
              </w:rPr>
              <w:t>Д10О4</w:t>
            </w:r>
          </w:p>
        </w:tc>
        <w:tc>
          <w:tcPr>
            <w:tcW w:w="899" w:type="dxa"/>
            <w:tcBorders/>
            <w:vAlign w:val="bottom"/>
          </w:tcPr>
          <w:p>
            <w:pPr>
              <w:pStyle w:val="Normal"/>
              <w:widowControl w:val="false"/>
              <w:ind w:left="120" w:hanging="0"/>
              <w:rPr>
                <w:sz w:val="20"/>
                <w:szCs w:val="20"/>
              </w:rPr>
            </w:pPr>
            <w:r>
              <w:rPr>
                <w:rFonts w:eastAsia="Times New Roman"/>
                <w:sz w:val="28"/>
                <w:szCs w:val="28"/>
              </w:rPr>
              <w:t>Д2П2</w:t>
            </w:r>
          </w:p>
        </w:tc>
        <w:tc>
          <w:tcPr>
            <w:tcW w:w="840" w:type="dxa"/>
            <w:tcBorders/>
            <w:vAlign w:val="bottom"/>
          </w:tcPr>
          <w:p>
            <w:pPr>
              <w:pStyle w:val="Normal"/>
              <w:widowControl w:val="false"/>
              <w:ind w:left="100" w:hanging="0"/>
              <w:rPr>
                <w:sz w:val="20"/>
                <w:szCs w:val="20"/>
              </w:rPr>
            </w:pPr>
            <w:r>
              <w:rPr>
                <w:rFonts w:eastAsia="Times New Roman"/>
                <w:sz w:val="28"/>
                <w:szCs w:val="28"/>
              </w:rPr>
              <w:t>Д2Б3</w:t>
            </w:r>
          </w:p>
        </w:tc>
        <w:tc>
          <w:tcPr>
            <w:tcW w:w="720" w:type="dxa"/>
            <w:tcBorders/>
            <w:vAlign w:val="bottom"/>
          </w:tcPr>
          <w:p>
            <w:pPr>
              <w:pStyle w:val="Normal"/>
              <w:widowControl w:val="false"/>
              <w:ind w:left="100" w:hanging="0"/>
              <w:rPr>
                <w:sz w:val="20"/>
                <w:szCs w:val="20"/>
              </w:rPr>
            </w:pPr>
            <w:r>
              <w:rPr>
                <w:rFonts w:eastAsia="Times New Roman"/>
                <w:sz w:val="28"/>
                <w:szCs w:val="28"/>
              </w:rPr>
              <w:t>ОР1</w:t>
            </w:r>
          </w:p>
        </w:tc>
        <w:tc>
          <w:tcPr>
            <w:tcW w:w="640" w:type="dxa"/>
            <w:tcBorders/>
            <w:vAlign w:val="bottom"/>
          </w:tcPr>
          <w:p>
            <w:pPr>
              <w:pStyle w:val="Normal"/>
              <w:widowControl w:val="false"/>
              <w:jc w:val="right"/>
              <w:rPr>
                <w:sz w:val="20"/>
                <w:szCs w:val="20"/>
              </w:rPr>
            </w:pPr>
            <w:r>
              <w:rPr>
                <w:rFonts w:eastAsia="Times New Roman"/>
                <w:sz w:val="28"/>
                <w:szCs w:val="28"/>
              </w:rPr>
              <w:t>ОД2</w:t>
            </w:r>
          </w:p>
        </w:tc>
      </w:tr>
      <w:tr>
        <w:trPr>
          <w:trHeight w:val="492" w:hRule="atLeast"/>
        </w:trPr>
        <w:tc>
          <w:tcPr>
            <w:tcW w:w="459" w:type="dxa"/>
            <w:tcBorders/>
            <w:vAlign w:val="bottom"/>
          </w:tcPr>
          <w:p>
            <w:pPr>
              <w:pStyle w:val="Normal"/>
              <w:widowControl w:val="false"/>
              <w:jc w:val="right"/>
              <w:rPr>
                <w:sz w:val="20"/>
                <w:szCs w:val="20"/>
              </w:rPr>
            </w:pPr>
            <w:r>
              <w:rPr>
                <w:rFonts w:eastAsia="Times New Roman"/>
                <w:w w:val="97"/>
                <w:sz w:val="28"/>
                <w:szCs w:val="28"/>
              </w:rPr>
              <w:t>27.</w:t>
            </w:r>
          </w:p>
        </w:tc>
        <w:tc>
          <w:tcPr>
            <w:tcW w:w="1281" w:type="dxa"/>
            <w:tcBorders/>
            <w:vAlign w:val="bottom"/>
          </w:tcPr>
          <w:p>
            <w:pPr>
              <w:pStyle w:val="Normal"/>
              <w:widowControl w:val="false"/>
              <w:ind w:left="120" w:hanging="0"/>
              <w:rPr>
                <w:sz w:val="20"/>
                <w:szCs w:val="20"/>
              </w:rPr>
            </w:pPr>
            <w:r>
              <w:rPr>
                <w:rFonts w:eastAsia="Times New Roman"/>
                <w:sz w:val="28"/>
                <w:szCs w:val="28"/>
              </w:rPr>
              <w:t>ИБ  ИЗ2</w:t>
            </w:r>
          </w:p>
        </w:tc>
        <w:tc>
          <w:tcPr>
            <w:tcW w:w="699" w:type="dxa"/>
            <w:tcBorders/>
            <w:vAlign w:val="bottom"/>
          </w:tcPr>
          <w:p>
            <w:pPr>
              <w:pStyle w:val="Normal"/>
              <w:widowControl w:val="false"/>
              <w:jc w:val="right"/>
              <w:rPr>
                <w:sz w:val="20"/>
                <w:szCs w:val="20"/>
              </w:rPr>
            </w:pPr>
            <w:r>
              <w:rPr>
                <w:rFonts w:eastAsia="Times New Roman"/>
                <w:sz w:val="28"/>
                <w:szCs w:val="28"/>
              </w:rPr>
              <w:t>ПЗ1</w:t>
            </w:r>
          </w:p>
        </w:tc>
        <w:tc>
          <w:tcPr>
            <w:tcW w:w="981" w:type="dxa"/>
            <w:tcBorders/>
            <w:vAlign w:val="bottom"/>
          </w:tcPr>
          <w:p>
            <w:pPr>
              <w:pStyle w:val="Normal"/>
              <w:widowControl w:val="false"/>
              <w:ind w:left="120" w:hanging="0"/>
              <w:rPr>
                <w:sz w:val="20"/>
                <w:szCs w:val="20"/>
              </w:rPr>
            </w:pPr>
            <w:r>
              <w:rPr>
                <w:rFonts w:eastAsia="Times New Roman"/>
                <w:sz w:val="28"/>
                <w:szCs w:val="28"/>
              </w:rPr>
              <w:t>Д10З3</w:t>
            </w:r>
          </w:p>
        </w:tc>
        <w:tc>
          <w:tcPr>
            <w:tcW w:w="1020" w:type="dxa"/>
            <w:tcBorders/>
            <w:vAlign w:val="bottom"/>
          </w:tcPr>
          <w:p>
            <w:pPr>
              <w:pStyle w:val="Normal"/>
              <w:widowControl w:val="false"/>
              <w:jc w:val="right"/>
              <w:rPr>
                <w:sz w:val="20"/>
                <w:szCs w:val="20"/>
              </w:rPr>
            </w:pPr>
            <w:r>
              <w:rPr>
                <w:rFonts w:eastAsia="Times New Roman"/>
                <w:sz w:val="28"/>
                <w:szCs w:val="28"/>
              </w:rPr>
              <w:t>Д10О5</w:t>
            </w:r>
          </w:p>
        </w:tc>
        <w:tc>
          <w:tcPr>
            <w:tcW w:w="899" w:type="dxa"/>
            <w:tcBorders/>
            <w:vAlign w:val="bottom"/>
          </w:tcPr>
          <w:p>
            <w:pPr>
              <w:pStyle w:val="Normal"/>
              <w:widowControl w:val="false"/>
              <w:ind w:left="100" w:hanging="0"/>
              <w:rPr>
                <w:sz w:val="20"/>
                <w:szCs w:val="20"/>
              </w:rPr>
            </w:pPr>
            <w:r>
              <w:rPr>
                <w:rFonts w:eastAsia="Times New Roman"/>
                <w:sz w:val="28"/>
                <w:szCs w:val="28"/>
              </w:rPr>
              <w:t>Д2П1</w:t>
            </w:r>
          </w:p>
        </w:tc>
        <w:tc>
          <w:tcPr>
            <w:tcW w:w="840" w:type="dxa"/>
            <w:tcBorders/>
            <w:vAlign w:val="bottom"/>
          </w:tcPr>
          <w:p>
            <w:pPr>
              <w:pStyle w:val="Normal"/>
              <w:widowControl w:val="false"/>
              <w:ind w:left="100" w:hanging="0"/>
              <w:rPr>
                <w:sz w:val="20"/>
                <w:szCs w:val="20"/>
              </w:rPr>
            </w:pPr>
            <w:r>
              <w:rPr>
                <w:rFonts w:eastAsia="Times New Roman"/>
                <w:sz w:val="28"/>
                <w:szCs w:val="28"/>
              </w:rPr>
              <w:t>Д2Б4</w:t>
            </w:r>
          </w:p>
        </w:tc>
        <w:tc>
          <w:tcPr>
            <w:tcW w:w="720" w:type="dxa"/>
            <w:tcBorders/>
            <w:vAlign w:val="bottom"/>
          </w:tcPr>
          <w:p>
            <w:pPr>
              <w:pStyle w:val="Normal"/>
              <w:widowControl w:val="false"/>
              <w:ind w:left="100" w:hanging="0"/>
              <w:rPr>
                <w:sz w:val="20"/>
                <w:szCs w:val="20"/>
              </w:rPr>
            </w:pPr>
            <w:r>
              <w:rPr>
                <w:rFonts w:eastAsia="Times New Roman"/>
                <w:sz w:val="28"/>
                <w:szCs w:val="28"/>
              </w:rPr>
              <w:t>ОР1</w:t>
            </w:r>
          </w:p>
        </w:tc>
        <w:tc>
          <w:tcPr>
            <w:tcW w:w="640" w:type="dxa"/>
            <w:tcBorders/>
            <w:vAlign w:val="bottom"/>
          </w:tcPr>
          <w:p>
            <w:pPr>
              <w:pStyle w:val="Normal"/>
              <w:widowControl w:val="false"/>
              <w:jc w:val="right"/>
              <w:rPr>
                <w:sz w:val="20"/>
                <w:szCs w:val="20"/>
              </w:rPr>
            </w:pPr>
            <w:r>
              <w:rPr>
                <w:rFonts w:eastAsia="Times New Roman"/>
                <w:sz w:val="28"/>
                <w:szCs w:val="28"/>
              </w:rPr>
              <w:t>ОД3</w:t>
            </w:r>
          </w:p>
        </w:tc>
      </w:tr>
      <w:tr>
        <w:trPr>
          <w:trHeight w:val="494" w:hRule="atLeast"/>
        </w:trPr>
        <w:tc>
          <w:tcPr>
            <w:tcW w:w="459" w:type="dxa"/>
            <w:tcBorders/>
            <w:vAlign w:val="bottom"/>
          </w:tcPr>
          <w:p>
            <w:pPr>
              <w:pStyle w:val="Normal"/>
              <w:widowControl w:val="false"/>
              <w:jc w:val="right"/>
              <w:rPr>
                <w:sz w:val="20"/>
                <w:szCs w:val="20"/>
              </w:rPr>
            </w:pPr>
            <w:r>
              <w:rPr>
                <w:rFonts w:eastAsia="Times New Roman"/>
                <w:w w:val="97"/>
                <w:sz w:val="28"/>
                <w:szCs w:val="28"/>
              </w:rPr>
              <w:t>28.</w:t>
            </w:r>
          </w:p>
        </w:tc>
        <w:tc>
          <w:tcPr>
            <w:tcW w:w="1281" w:type="dxa"/>
            <w:tcBorders/>
            <w:vAlign w:val="bottom"/>
          </w:tcPr>
          <w:p>
            <w:pPr>
              <w:pStyle w:val="Normal"/>
              <w:widowControl w:val="false"/>
              <w:ind w:left="120" w:hanging="0"/>
              <w:rPr>
                <w:sz w:val="20"/>
                <w:szCs w:val="20"/>
              </w:rPr>
            </w:pPr>
            <w:r>
              <w:rPr>
                <w:rFonts w:eastAsia="Times New Roman"/>
                <w:sz w:val="28"/>
                <w:szCs w:val="28"/>
              </w:rPr>
              <w:t>ИБ  ИЗ1</w:t>
            </w:r>
          </w:p>
        </w:tc>
        <w:tc>
          <w:tcPr>
            <w:tcW w:w="699" w:type="dxa"/>
            <w:tcBorders/>
            <w:vAlign w:val="bottom"/>
          </w:tcPr>
          <w:p>
            <w:pPr>
              <w:pStyle w:val="Normal"/>
              <w:widowControl w:val="false"/>
              <w:jc w:val="right"/>
              <w:rPr>
                <w:sz w:val="20"/>
                <w:szCs w:val="20"/>
              </w:rPr>
            </w:pPr>
            <w:r>
              <w:rPr>
                <w:rFonts w:eastAsia="Times New Roman"/>
                <w:sz w:val="28"/>
                <w:szCs w:val="28"/>
              </w:rPr>
              <w:t>ПЗ2</w:t>
            </w:r>
          </w:p>
        </w:tc>
        <w:tc>
          <w:tcPr>
            <w:tcW w:w="981" w:type="dxa"/>
            <w:tcBorders/>
            <w:vAlign w:val="bottom"/>
          </w:tcPr>
          <w:p>
            <w:pPr>
              <w:pStyle w:val="Normal"/>
              <w:widowControl w:val="false"/>
              <w:ind w:left="120" w:hanging="0"/>
              <w:rPr>
                <w:sz w:val="20"/>
                <w:szCs w:val="20"/>
              </w:rPr>
            </w:pPr>
            <w:r>
              <w:rPr>
                <w:rFonts w:eastAsia="Times New Roman"/>
                <w:sz w:val="28"/>
                <w:szCs w:val="28"/>
              </w:rPr>
              <w:t>Д10З3</w:t>
            </w:r>
          </w:p>
        </w:tc>
        <w:tc>
          <w:tcPr>
            <w:tcW w:w="1020" w:type="dxa"/>
            <w:tcBorders/>
            <w:vAlign w:val="bottom"/>
          </w:tcPr>
          <w:p>
            <w:pPr>
              <w:pStyle w:val="Normal"/>
              <w:widowControl w:val="false"/>
              <w:jc w:val="right"/>
              <w:rPr>
                <w:sz w:val="20"/>
                <w:szCs w:val="20"/>
              </w:rPr>
            </w:pPr>
            <w:r>
              <w:rPr>
                <w:rFonts w:eastAsia="Times New Roman"/>
                <w:sz w:val="28"/>
                <w:szCs w:val="28"/>
              </w:rPr>
              <w:t>Д10О3</w:t>
            </w:r>
          </w:p>
        </w:tc>
        <w:tc>
          <w:tcPr>
            <w:tcW w:w="899" w:type="dxa"/>
            <w:tcBorders/>
            <w:vAlign w:val="bottom"/>
          </w:tcPr>
          <w:p>
            <w:pPr>
              <w:pStyle w:val="Normal"/>
              <w:widowControl w:val="false"/>
              <w:ind w:left="100" w:hanging="0"/>
              <w:rPr>
                <w:sz w:val="20"/>
                <w:szCs w:val="20"/>
              </w:rPr>
            </w:pPr>
            <w:r>
              <w:rPr>
                <w:rFonts w:eastAsia="Times New Roman"/>
                <w:sz w:val="28"/>
                <w:szCs w:val="28"/>
              </w:rPr>
              <w:t>Д2П2</w:t>
            </w:r>
          </w:p>
        </w:tc>
        <w:tc>
          <w:tcPr>
            <w:tcW w:w="840" w:type="dxa"/>
            <w:tcBorders/>
            <w:vAlign w:val="bottom"/>
          </w:tcPr>
          <w:p>
            <w:pPr>
              <w:pStyle w:val="Normal"/>
              <w:widowControl w:val="false"/>
              <w:ind w:left="100" w:hanging="0"/>
              <w:rPr>
                <w:sz w:val="20"/>
                <w:szCs w:val="20"/>
              </w:rPr>
            </w:pPr>
            <w:r>
              <w:rPr>
                <w:rFonts w:eastAsia="Times New Roman"/>
                <w:sz w:val="28"/>
                <w:szCs w:val="28"/>
              </w:rPr>
              <w:t>Д2Б5</w:t>
            </w:r>
          </w:p>
        </w:tc>
        <w:tc>
          <w:tcPr>
            <w:tcW w:w="720" w:type="dxa"/>
            <w:tcBorders/>
            <w:vAlign w:val="bottom"/>
          </w:tcPr>
          <w:p>
            <w:pPr>
              <w:pStyle w:val="Normal"/>
              <w:widowControl w:val="false"/>
              <w:ind w:left="100" w:hanging="0"/>
              <w:rPr>
                <w:sz w:val="20"/>
                <w:szCs w:val="20"/>
              </w:rPr>
            </w:pPr>
            <w:r>
              <w:rPr>
                <w:rFonts w:eastAsia="Times New Roman"/>
                <w:sz w:val="28"/>
                <w:szCs w:val="28"/>
              </w:rPr>
              <w:t>ОР1</w:t>
            </w:r>
          </w:p>
        </w:tc>
        <w:tc>
          <w:tcPr>
            <w:tcW w:w="640" w:type="dxa"/>
            <w:tcBorders/>
            <w:vAlign w:val="bottom"/>
          </w:tcPr>
          <w:p>
            <w:pPr>
              <w:pStyle w:val="Normal"/>
              <w:widowControl w:val="false"/>
              <w:jc w:val="right"/>
              <w:rPr>
                <w:sz w:val="20"/>
                <w:szCs w:val="20"/>
              </w:rPr>
            </w:pPr>
            <w:r>
              <w:rPr>
                <w:rFonts w:eastAsia="Times New Roman"/>
                <w:sz w:val="28"/>
                <w:szCs w:val="28"/>
              </w:rPr>
              <w:t>ОД1</w:t>
            </w:r>
          </w:p>
        </w:tc>
      </w:tr>
      <w:tr>
        <w:trPr>
          <w:trHeight w:val="492" w:hRule="atLeast"/>
        </w:trPr>
        <w:tc>
          <w:tcPr>
            <w:tcW w:w="459" w:type="dxa"/>
            <w:tcBorders/>
            <w:vAlign w:val="bottom"/>
          </w:tcPr>
          <w:p>
            <w:pPr>
              <w:pStyle w:val="Normal"/>
              <w:widowControl w:val="false"/>
              <w:jc w:val="right"/>
              <w:rPr>
                <w:sz w:val="20"/>
                <w:szCs w:val="20"/>
              </w:rPr>
            </w:pPr>
            <w:r>
              <w:rPr>
                <w:rFonts w:eastAsia="Times New Roman"/>
                <w:w w:val="97"/>
                <w:sz w:val="28"/>
                <w:szCs w:val="28"/>
              </w:rPr>
              <w:t>29.</w:t>
            </w:r>
          </w:p>
        </w:tc>
        <w:tc>
          <w:tcPr>
            <w:tcW w:w="1281" w:type="dxa"/>
            <w:tcBorders/>
            <w:vAlign w:val="bottom"/>
          </w:tcPr>
          <w:p>
            <w:pPr>
              <w:pStyle w:val="Normal"/>
              <w:widowControl w:val="false"/>
              <w:ind w:left="120" w:hanging="0"/>
              <w:rPr>
                <w:sz w:val="20"/>
                <w:szCs w:val="20"/>
              </w:rPr>
            </w:pPr>
            <w:r>
              <w:rPr>
                <w:rFonts w:eastAsia="Times New Roman"/>
                <w:sz w:val="28"/>
                <w:szCs w:val="28"/>
              </w:rPr>
              <w:t>ИБ  ИЗ1</w:t>
            </w:r>
          </w:p>
        </w:tc>
        <w:tc>
          <w:tcPr>
            <w:tcW w:w="699" w:type="dxa"/>
            <w:tcBorders/>
            <w:vAlign w:val="bottom"/>
          </w:tcPr>
          <w:p>
            <w:pPr>
              <w:pStyle w:val="Normal"/>
              <w:widowControl w:val="false"/>
              <w:jc w:val="right"/>
              <w:rPr>
                <w:sz w:val="20"/>
                <w:szCs w:val="20"/>
              </w:rPr>
            </w:pPr>
            <w:r>
              <w:rPr>
                <w:rFonts w:eastAsia="Times New Roman"/>
                <w:sz w:val="28"/>
                <w:szCs w:val="28"/>
              </w:rPr>
              <w:t>ПЗ1</w:t>
            </w:r>
          </w:p>
        </w:tc>
        <w:tc>
          <w:tcPr>
            <w:tcW w:w="981" w:type="dxa"/>
            <w:tcBorders/>
            <w:vAlign w:val="bottom"/>
          </w:tcPr>
          <w:p>
            <w:pPr>
              <w:pStyle w:val="Normal"/>
              <w:widowControl w:val="false"/>
              <w:ind w:left="120" w:hanging="0"/>
              <w:rPr>
                <w:sz w:val="20"/>
                <w:szCs w:val="20"/>
              </w:rPr>
            </w:pPr>
            <w:r>
              <w:rPr>
                <w:rFonts w:eastAsia="Times New Roman"/>
                <w:sz w:val="28"/>
                <w:szCs w:val="28"/>
              </w:rPr>
              <w:t>Д1031</w:t>
            </w:r>
          </w:p>
        </w:tc>
        <w:tc>
          <w:tcPr>
            <w:tcW w:w="1020" w:type="dxa"/>
            <w:tcBorders/>
            <w:vAlign w:val="bottom"/>
          </w:tcPr>
          <w:p>
            <w:pPr>
              <w:pStyle w:val="Normal"/>
              <w:widowControl w:val="false"/>
              <w:jc w:val="right"/>
              <w:rPr>
                <w:sz w:val="20"/>
                <w:szCs w:val="20"/>
              </w:rPr>
            </w:pPr>
            <w:r>
              <w:rPr>
                <w:rFonts w:eastAsia="Times New Roman"/>
                <w:sz w:val="28"/>
                <w:szCs w:val="28"/>
              </w:rPr>
              <w:t>Д10О3</w:t>
            </w:r>
          </w:p>
        </w:tc>
        <w:tc>
          <w:tcPr>
            <w:tcW w:w="899" w:type="dxa"/>
            <w:tcBorders/>
            <w:vAlign w:val="bottom"/>
          </w:tcPr>
          <w:p>
            <w:pPr>
              <w:pStyle w:val="Normal"/>
              <w:widowControl w:val="false"/>
              <w:ind w:left="100" w:hanging="0"/>
              <w:rPr>
                <w:sz w:val="20"/>
                <w:szCs w:val="20"/>
              </w:rPr>
            </w:pPr>
            <w:r>
              <w:rPr>
                <w:rFonts w:eastAsia="Times New Roman"/>
                <w:sz w:val="28"/>
                <w:szCs w:val="28"/>
              </w:rPr>
              <w:t>Д2П2</w:t>
            </w:r>
          </w:p>
        </w:tc>
        <w:tc>
          <w:tcPr>
            <w:tcW w:w="840" w:type="dxa"/>
            <w:tcBorders/>
            <w:vAlign w:val="bottom"/>
          </w:tcPr>
          <w:p>
            <w:pPr>
              <w:pStyle w:val="Normal"/>
              <w:widowControl w:val="false"/>
              <w:ind w:left="100" w:hanging="0"/>
              <w:rPr>
                <w:sz w:val="20"/>
                <w:szCs w:val="20"/>
              </w:rPr>
            </w:pPr>
            <w:r>
              <w:rPr>
                <w:rFonts w:eastAsia="Times New Roman"/>
                <w:sz w:val="28"/>
                <w:szCs w:val="28"/>
              </w:rPr>
              <w:t>Д2Б3</w:t>
            </w:r>
          </w:p>
        </w:tc>
        <w:tc>
          <w:tcPr>
            <w:tcW w:w="720" w:type="dxa"/>
            <w:tcBorders/>
            <w:vAlign w:val="bottom"/>
          </w:tcPr>
          <w:p>
            <w:pPr>
              <w:pStyle w:val="Normal"/>
              <w:widowControl w:val="false"/>
              <w:ind w:left="100" w:hanging="0"/>
              <w:rPr>
                <w:sz w:val="20"/>
                <w:szCs w:val="20"/>
              </w:rPr>
            </w:pPr>
            <w:r>
              <w:rPr>
                <w:rFonts w:eastAsia="Times New Roman"/>
                <w:sz w:val="28"/>
                <w:szCs w:val="28"/>
              </w:rPr>
              <w:t>ОР2</w:t>
            </w:r>
          </w:p>
        </w:tc>
        <w:tc>
          <w:tcPr>
            <w:tcW w:w="640" w:type="dxa"/>
            <w:tcBorders/>
            <w:vAlign w:val="bottom"/>
          </w:tcPr>
          <w:p>
            <w:pPr>
              <w:pStyle w:val="Normal"/>
              <w:widowControl w:val="false"/>
              <w:jc w:val="right"/>
              <w:rPr>
                <w:sz w:val="20"/>
                <w:szCs w:val="20"/>
              </w:rPr>
            </w:pPr>
            <w:r>
              <w:rPr>
                <w:rFonts w:eastAsia="Times New Roman"/>
                <w:sz w:val="28"/>
                <w:szCs w:val="28"/>
              </w:rPr>
              <w:t>ОД2</w:t>
            </w:r>
          </w:p>
        </w:tc>
      </w:tr>
    </w:tbl>
    <w:p>
      <w:pPr>
        <w:pStyle w:val="Normal"/>
        <w:spacing w:lineRule="exact" w:line="20"/>
        <w:rPr>
          <w:sz w:val="20"/>
          <w:szCs w:val="20"/>
        </w:rPr>
      </w:pPr>
      <w:r>
        <w:rPr>
          <w:sz w:val="20"/>
          <w:szCs w:val="20"/>
        </w:rPr>
        <w:drawing>
          <wp:anchor behindDoc="1" distT="0" distB="0" distL="0" distR="0" simplePos="0" locked="0" layoutInCell="0" allowOverlap="1" relativeHeight="10">
            <wp:simplePos x="0" y="0"/>
            <wp:positionH relativeFrom="column">
              <wp:posOffset>403860</wp:posOffset>
            </wp:positionH>
            <wp:positionV relativeFrom="paragraph">
              <wp:posOffset>-1789430</wp:posOffset>
            </wp:positionV>
            <wp:extent cx="4923155" cy="188468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923155" cy="1884680"/>
                    </a:xfrm>
                    <a:prstGeom prst="rect">
                      <a:avLst/>
                    </a:prstGeom>
                  </pic:spPr>
                </pic:pic>
              </a:graphicData>
            </a:graphic>
          </wp:anchor>
        </w:drawing>
      </w:r>
    </w:p>
    <w:p>
      <w:pPr>
        <w:sectPr>
          <w:type w:val="nextPage"/>
          <w:pgSz w:w="11906" w:h="16838"/>
          <w:pgMar w:left="1440"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4"/>
        <w:rPr>
          <w:sz w:val="20"/>
          <w:szCs w:val="20"/>
        </w:rPr>
      </w:pPr>
      <w:r>
        <w:rPr>
          <w:sz w:val="20"/>
          <w:szCs w:val="20"/>
        </w:rPr>
      </w:r>
    </w:p>
    <w:p>
      <w:pPr>
        <w:pStyle w:val="Normal"/>
        <w:ind w:left="8800" w:hanging="0"/>
        <w:rPr>
          <w:sz w:val="20"/>
          <w:szCs w:val="20"/>
        </w:rPr>
      </w:pPr>
      <w:r>
        <w:rPr>
          <w:rFonts w:eastAsia="Times New Roman"/>
          <w:sz w:val="24"/>
          <w:szCs w:val="24"/>
        </w:rPr>
        <w:t>35</w:t>
      </w:r>
    </w:p>
    <w:p>
      <w:pPr>
        <w:sectPr>
          <w:type w:val="continuous"/>
          <w:pgSz w:w="11906" w:h="16838"/>
          <w:pgMar w:left="1440" w:right="142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12"/>
        <w:rPr>
          <w:sz w:val="20"/>
          <w:szCs w:val="20"/>
        </w:rPr>
      </w:pPr>
      <w:r>
        <w:rPr>
          <w:sz w:val="20"/>
          <w:szCs w:val="20"/>
        </w:rPr>
      </w:r>
    </w:p>
    <w:p>
      <w:pPr>
        <w:pStyle w:val="Normal"/>
        <w:ind w:left="7220" w:hanging="0"/>
        <w:rPr>
          <w:sz w:val="20"/>
          <w:szCs w:val="20"/>
        </w:rPr>
      </w:pPr>
      <w:r>
        <w:rPr>
          <w:rFonts w:eastAsia="Times New Roman"/>
          <w:sz w:val="30"/>
          <w:szCs w:val="30"/>
        </w:rPr>
        <w:t>Приложение 2</w:t>
      </w:r>
    </w:p>
    <w:p>
      <w:pPr>
        <w:pStyle w:val="Normal"/>
        <w:spacing w:lineRule="exact" w:line="63"/>
        <w:rPr>
          <w:sz w:val="20"/>
          <w:szCs w:val="20"/>
        </w:rPr>
      </w:pPr>
      <w:r>
        <w:rPr>
          <w:sz w:val="20"/>
          <w:szCs w:val="20"/>
        </w:rPr>
      </w:r>
    </w:p>
    <w:p>
      <w:pPr>
        <w:pStyle w:val="Normal"/>
        <w:ind w:left="480" w:hanging="0"/>
        <w:rPr>
          <w:sz w:val="20"/>
          <w:szCs w:val="20"/>
        </w:rPr>
      </w:pPr>
      <w:r>
        <w:rPr>
          <w:rFonts w:eastAsia="Times New Roman"/>
          <w:b/>
          <w:bCs/>
          <w:sz w:val="30"/>
          <w:szCs w:val="30"/>
        </w:rPr>
        <w:t>Варианты отображения результатов работы имитационной</w:t>
      </w:r>
    </w:p>
    <w:p>
      <w:pPr>
        <w:pStyle w:val="Normal"/>
        <w:spacing w:lineRule="exact" w:line="70"/>
        <w:rPr>
          <w:sz w:val="20"/>
          <w:szCs w:val="20"/>
        </w:rPr>
      </w:pPr>
      <w:r>
        <w:rPr>
          <w:sz w:val="20"/>
          <w:szCs w:val="20"/>
        </w:rPr>
      </w:r>
    </w:p>
    <w:p>
      <w:pPr>
        <w:pStyle w:val="Normal"/>
        <w:ind w:left="1080" w:hanging="0"/>
        <w:rPr>
          <w:sz w:val="20"/>
          <w:szCs w:val="20"/>
        </w:rPr>
      </w:pPr>
      <w:r>
        <w:rPr>
          <w:rFonts w:eastAsia="Times New Roman"/>
          <w:b/>
          <w:bCs/>
          <w:sz w:val="30"/>
          <w:szCs w:val="30"/>
        </w:rPr>
        <w:t>модели (в пошаговом и автоматическом режимах).</w:t>
      </w:r>
    </w:p>
    <w:p>
      <w:pPr>
        <w:pStyle w:val="Normal"/>
        <w:spacing w:lineRule="exact" w:line="193"/>
        <w:rPr>
          <w:sz w:val="20"/>
          <w:szCs w:val="20"/>
        </w:rPr>
      </w:pPr>
      <w:r>
        <w:rPr>
          <w:sz w:val="20"/>
          <w:szCs w:val="20"/>
        </w:rPr>
      </w:r>
    </w:p>
    <w:p>
      <w:pPr>
        <w:pStyle w:val="Normal"/>
        <w:spacing w:lineRule="auto" w:line="288"/>
        <w:ind w:firstLine="566"/>
        <w:rPr>
          <w:sz w:val="20"/>
          <w:szCs w:val="20"/>
        </w:rPr>
      </w:pPr>
      <w:r>
        <w:rPr>
          <w:rFonts w:eastAsia="Times New Roman"/>
          <w:sz w:val="30"/>
          <w:szCs w:val="30"/>
        </w:rPr>
        <w:t>Варианты отображения результатов работы модели в пошаговом режиме.</w:t>
      </w:r>
    </w:p>
    <w:p>
      <w:pPr>
        <w:pStyle w:val="Normal"/>
        <w:numPr>
          <w:ilvl w:val="0"/>
          <w:numId w:val="50"/>
        </w:numPr>
        <w:tabs>
          <w:tab w:val="clear" w:pos="720"/>
          <w:tab w:val="left" w:pos="820" w:leader="none"/>
        </w:tabs>
        <w:ind w:left="820" w:hanging="430"/>
        <w:rPr>
          <w:rFonts w:ascii="Wingdings" w:hAnsi="Wingdings" w:eastAsia="Wingdings" w:cs="Wingdings"/>
          <w:sz w:val="30"/>
          <w:szCs w:val="30"/>
        </w:rPr>
      </w:pPr>
      <w:r>
        <w:rPr>
          <w:rFonts w:eastAsia="Times New Roman"/>
          <w:sz w:val="30"/>
          <w:szCs w:val="30"/>
        </w:rPr>
        <w:t>1. Календарь событий, буфер, текущее состояние.</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50"/>
        </w:numPr>
        <w:tabs>
          <w:tab w:val="clear" w:pos="720"/>
          <w:tab w:val="left" w:pos="840" w:leader="none"/>
        </w:tabs>
        <w:ind w:left="840" w:hanging="446"/>
        <w:rPr>
          <w:rFonts w:ascii="Wingdings" w:hAnsi="Wingdings" w:eastAsia="Wingdings" w:cs="Wingdings"/>
          <w:sz w:val="30"/>
          <w:szCs w:val="30"/>
        </w:rPr>
      </w:pPr>
      <w:r>
        <w:rPr>
          <w:rFonts w:eastAsia="Times New Roman"/>
          <w:sz w:val="30"/>
          <w:szCs w:val="30"/>
        </w:rPr>
        <w:t>2. Формализованная схема.</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50"/>
        </w:numPr>
        <w:tabs>
          <w:tab w:val="clear" w:pos="720"/>
          <w:tab w:val="left" w:pos="1060" w:leader="none"/>
        </w:tabs>
        <w:ind w:left="1060" w:hanging="291"/>
        <w:rPr>
          <w:rFonts w:eastAsia="Times New Roman"/>
          <w:sz w:val="30"/>
          <w:szCs w:val="30"/>
        </w:rPr>
      </w:pPr>
      <w:r>
        <w:rPr>
          <w:rFonts w:eastAsia="Times New Roman"/>
          <w:sz w:val="30"/>
          <w:szCs w:val="30"/>
        </w:rPr>
        <w:t>Временные диаграммы.</w:t>
      </w:r>
    </w:p>
    <w:p>
      <w:pPr>
        <w:pStyle w:val="Normal"/>
        <w:spacing w:lineRule="exact" w:line="70"/>
        <w:rPr>
          <w:sz w:val="20"/>
          <w:szCs w:val="20"/>
        </w:rPr>
      </w:pPr>
      <w:r>
        <w:rPr>
          <w:sz w:val="20"/>
          <w:szCs w:val="20"/>
        </w:rPr>
      </w:r>
    </w:p>
    <w:p>
      <w:pPr>
        <w:pStyle w:val="Normal"/>
        <w:spacing w:lineRule="auto" w:line="288"/>
        <w:ind w:left="400" w:hanging="0"/>
        <w:rPr>
          <w:sz w:val="20"/>
          <w:szCs w:val="20"/>
        </w:rPr>
      </w:pPr>
      <w:r>
        <w:rPr>
          <w:rFonts w:eastAsia="Times New Roman"/>
          <w:sz w:val="30"/>
          <w:szCs w:val="30"/>
        </w:rPr>
        <w:t>Варианты отображения результатов работы модели в автоматическом режиме.</w:t>
      </w:r>
    </w:p>
    <w:p>
      <w:pPr>
        <w:pStyle w:val="Normal"/>
        <w:numPr>
          <w:ilvl w:val="0"/>
          <w:numId w:val="51"/>
        </w:numPr>
        <w:tabs>
          <w:tab w:val="clear" w:pos="720"/>
          <w:tab w:val="left" w:pos="840" w:leader="none"/>
        </w:tabs>
        <w:ind w:left="840" w:hanging="446"/>
        <w:rPr>
          <w:rFonts w:ascii="Wingdings" w:hAnsi="Wingdings" w:eastAsia="Wingdings" w:cs="Wingdings"/>
          <w:sz w:val="30"/>
          <w:szCs w:val="30"/>
        </w:rPr>
      </w:pPr>
      <w:r>
        <w:rPr>
          <w:rFonts w:eastAsia="Times New Roman"/>
          <w:sz w:val="30"/>
          <w:szCs w:val="30"/>
        </w:rPr>
        <w:t>4. Сводная таблица результатов.</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51"/>
        </w:numPr>
        <w:tabs>
          <w:tab w:val="clear" w:pos="720"/>
          <w:tab w:val="left" w:pos="840" w:leader="none"/>
        </w:tabs>
        <w:ind w:left="840" w:hanging="446"/>
        <w:rPr>
          <w:rFonts w:ascii="Wingdings" w:hAnsi="Wingdings" w:eastAsia="Wingdings" w:cs="Wingdings"/>
          <w:sz w:val="30"/>
          <w:szCs w:val="30"/>
        </w:rPr>
      </w:pPr>
      <w:r>
        <w:rPr>
          <w:rFonts w:eastAsia="Times New Roman"/>
          <w:sz w:val="30"/>
          <w:szCs w:val="30"/>
        </w:rPr>
        <w:t>5. Графики по значению параметров.</w:t>
      </w:r>
    </w:p>
    <w:p>
      <w:pPr>
        <w:pStyle w:val="Normal"/>
        <w:spacing w:lineRule="exact" w:line="185"/>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51"/>
        </w:numPr>
        <w:tabs>
          <w:tab w:val="clear" w:pos="720"/>
          <w:tab w:val="left" w:pos="1680" w:leader="none"/>
        </w:tabs>
        <w:ind w:left="1680" w:hanging="294"/>
        <w:rPr>
          <w:rFonts w:eastAsia="Times New Roman"/>
          <w:b/>
          <w:b/>
          <w:bCs/>
          <w:sz w:val="30"/>
          <w:szCs w:val="30"/>
        </w:rPr>
      </w:pPr>
      <w:r>
        <w:rPr>
          <w:rFonts w:eastAsia="Times New Roman"/>
          <w:b/>
          <w:bCs/>
          <w:sz w:val="30"/>
          <w:szCs w:val="30"/>
        </w:rPr>
        <w:t>Календарь событий, буфер, текущее состояние</w:t>
      </w:r>
    </w:p>
    <w:p>
      <w:pPr>
        <w:pStyle w:val="Normal"/>
        <w:spacing w:lineRule="exact" w:line="325"/>
        <w:rPr>
          <w:sz w:val="20"/>
          <w:szCs w:val="20"/>
        </w:rPr>
      </w:pPr>
      <w:r>
        <w:rPr>
          <w:sz w:val="20"/>
          <w:szCs w:val="20"/>
        </w:rPr>
      </w:r>
    </w:p>
    <w:tbl>
      <w:tblPr>
        <w:tblW w:w="7590" w:type="dxa"/>
        <w:jc w:val="left"/>
        <w:tblInd w:w="770" w:type="dxa"/>
        <w:tblLayout w:type="fixed"/>
        <w:tblCellMar>
          <w:top w:w="0" w:type="dxa"/>
          <w:left w:w="10" w:type="dxa"/>
          <w:bottom w:w="0" w:type="dxa"/>
          <w:right w:w="10" w:type="dxa"/>
        </w:tblCellMar>
        <w:tblLook w:val="04a0" w:noHBand="0" w:noVBand="1" w:firstColumn="1" w:lastRow="0" w:lastColumn="0" w:firstRow="1"/>
      </w:tblPr>
      <w:tblGrid>
        <w:gridCol w:w="1619"/>
        <w:gridCol w:w="981"/>
        <w:gridCol w:w="1239"/>
        <w:gridCol w:w="1780"/>
        <w:gridCol w:w="1940"/>
        <w:gridCol w:w="30"/>
      </w:tblGrid>
      <w:tr>
        <w:trPr>
          <w:trHeight w:val="333" w:hRule="atLeast"/>
        </w:trPr>
        <w:tc>
          <w:tcPr>
            <w:tcW w:w="3839" w:type="dxa"/>
            <w:gridSpan w:val="3"/>
            <w:tcBorders>
              <w:top w:val="single" w:sz="8" w:space="0" w:color="000000"/>
              <w:left w:val="single" w:sz="8" w:space="0" w:color="000000"/>
              <w:bottom w:val="single" w:sz="8" w:space="0" w:color="000000"/>
              <w:right w:val="single" w:sz="8" w:space="0" w:color="000000"/>
            </w:tcBorders>
            <w:vAlign w:val="bottom"/>
          </w:tcPr>
          <w:p>
            <w:pPr>
              <w:pStyle w:val="Normal"/>
              <w:widowControl w:val="false"/>
              <w:ind w:left="740" w:hanging="0"/>
              <w:rPr>
                <w:sz w:val="20"/>
                <w:szCs w:val="20"/>
              </w:rPr>
            </w:pPr>
            <w:r>
              <w:rPr>
                <w:rFonts w:eastAsia="Times New Roman"/>
                <w:sz w:val="28"/>
                <w:szCs w:val="28"/>
              </w:rPr>
              <w:t>Календарь событий</w:t>
            </w:r>
          </w:p>
        </w:tc>
        <w:tc>
          <w:tcPr>
            <w:tcW w:w="1780" w:type="dxa"/>
            <w:vMerge w:val="restart"/>
            <w:tcBorders>
              <w:top w:val="single" w:sz="8" w:space="0" w:color="000000"/>
              <w:bottom w:val="single" w:sz="8" w:space="0" w:color="000000"/>
              <w:right w:val="single" w:sz="8" w:space="0" w:color="000000"/>
            </w:tcBorders>
            <w:vAlign w:val="bottom"/>
          </w:tcPr>
          <w:p>
            <w:pPr>
              <w:pStyle w:val="Normal"/>
              <w:widowControl w:val="false"/>
              <w:jc w:val="center"/>
              <w:rPr>
                <w:sz w:val="20"/>
                <w:szCs w:val="20"/>
              </w:rPr>
            </w:pPr>
            <w:r>
              <w:rPr>
                <w:rFonts w:eastAsia="Times New Roman"/>
                <w:sz w:val="28"/>
                <w:szCs w:val="28"/>
              </w:rPr>
              <w:t>Число заявок</w:t>
            </w:r>
          </w:p>
        </w:tc>
        <w:tc>
          <w:tcPr>
            <w:tcW w:w="1940" w:type="dxa"/>
            <w:vMerge w:val="restart"/>
            <w:tcBorders>
              <w:top w:val="single" w:sz="8" w:space="0" w:color="000000"/>
              <w:bottom w:val="single" w:sz="8" w:space="0" w:color="000000"/>
              <w:right w:val="single" w:sz="8" w:space="0" w:color="000000"/>
            </w:tcBorders>
            <w:vAlign w:val="bottom"/>
          </w:tcPr>
          <w:p>
            <w:pPr>
              <w:pStyle w:val="Normal"/>
              <w:widowControl w:val="false"/>
              <w:jc w:val="center"/>
              <w:rPr>
                <w:sz w:val="20"/>
                <w:szCs w:val="20"/>
              </w:rPr>
            </w:pPr>
            <w:r>
              <w:rPr>
                <w:rFonts w:eastAsia="Times New Roman"/>
                <w:sz w:val="28"/>
                <w:szCs w:val="28"/>
              </w:rPr>
              <w:t>Число отказов</w:t>
            </w:r>
          </w:p>
        </w:tc>
        <w:tc>
          <w:tcPr>
            <w:tcW w:w="30" w:type="dxa"/>
            <w:tcBorders/>
            <w:vAlign w:val="bottom"/>
          </w:tcPr>
          <w:p>
            <w:pPr>
              <w:pStyle w:val="Normal"/>
              <w:widowControl w:val="false"/>
              <w:rPr>
                <w:sz w:val="1"/>
                <w:szCs w:val="1"/>
              </w:rPr>
            </w:pPr>
            <w:r>
              <w:rPr>
                <w:sz w:val="1"/>
                <w:szCs w:val="1"/>
              </w:rPr>
            </w:r>
          </w:p>
        </w:tc>
      </w:tr>
      <w:tr>
        <w:trPr>
          <w:trHeight w:val="311"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spacing w:lineRule="exact" w:line="310"/>
              <w:ind w:left="280" w:hanging="0"/>
              <w:rPr>
                <w:sz w:val="20"/>
                <w:szCs w:val="20"/>
              </w:rPr>
            </w:pPr>
            <w:r>
              <w:rPr>
                <w:rFonts w:eastAsia="Times New Roman"/>
                <w:sz w:val="28"/>
                <w:szCs w:val="28"/>
              </w:rPr>
              <w:t>Событие</w:t>
            </w:r>
          </w:p>
        </w:tc>
        <w:tc>
          <w:tcPr>
            <w:tcW w:w="981" w:type="dxa"/>
            <w:tcBorders>
              <w:bottom w:val="single" w:sz="8" w:space="0" w:color="000000"/>
              <w:right w:val="single" w:sz="8" w:space="0" w:color="000000"/>
            </w:tcBorders>
            <w:vAlign w:val="bottom"/>
          </w:tcPr>
          <w:p>
            <w:pPr>
              <w:pStyle w:val="Normal"/>
              <w:widowControl w:val="false"/>
              <w:spacing w:lineRule="exact" w:line="310"/>
              <w:ind w:left="100" w:hanging="0"/>
              <w:rPr>
                <w:sz w:val="20"/>
                <w:szCs w:val="20"/>
              </w:rPr>
            </w:pPr>
            <w:r>
              <w:rPr>
                <w:rFonts w:eastAsia="Times New Roman"/>
                <w:sz w:val="28"/>
                <w:szCs w:val="28"/>
              </w:rPr>
              <w:t>Время</w:t>
            </w:r>
          </w:p>
        </w:tc>
        <w:tc>
          <w:tcPr>
            <w:tcW w:w="1239" w:type="dxa"/>
            <w:tcBorders>
              <w:bottom w:val="single" w:sz="8" w:space="0" w:color="000000"/>
              <w:right w:val="single" w:sz="8" w:space="0" w:color="000000"/>
            </w:tcBorders>
            <w:vAlign w:val="bottom"/>
          </w:tcPr>
          <w:p>
            <w:pPr>
              <w:pStyle w:val="Normal"/>
              <w:widowControl w:val="false"/>
              <w:spacing w:lineRule="exact" w:line="310"/>
              <w:jc w:val="center"/>
              <w:rPr>
                <w:sz w:val="20"/>
                <w:szCs w:val="20"/>
              </w:rPr>
            </w:pPr>
            <w:r>
              <w:rPr>
                <w:rFonts w:eastAsia="Times New Roman"/>
                <w:sz w:val="28"/>
                <w:szCs w:val="28"/>
              </w:rPr>
              <w:t>Признак</w:t>
            </w:r>
          </w:p>
        </w:tc>
        <w:tc>
          <w:tcPr>
            <w:tcW w:w="1780" w:type="dxa"/>
            <w:vMerge w:val="continue"/>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1940" w:type="dxa"/>
            <w:vMerge w:val="continue"/>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И1</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6,1</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7</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И2</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6,3</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3</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5"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И3</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7,0</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6</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7"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5"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И4</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6,4</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7</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7"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И5</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9,6</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9</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И6</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8,0</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5</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И7</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6,0</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8</w:t>
            </w:r>
          </w:p>
        </w:tc>
        <w:tc>
          <w:tcPr>
            <w:tcW w:w="1940"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1</w:t>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П1</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6,3</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5"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П2</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8,8</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7"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5"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П3</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6,5</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7"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П4</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6,3</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П5</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7,1</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П6</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7"/>
                <w:sz w:val="28"/>
                <w:szCs w:val="28"/>
              </w:rPr>
              <w:t>6,3</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r>
        <w:trPr>
          <w:trHeight w:val="364" w:hRule="atLeast"/>
        </w:trPr>
        <w:tc>
          <w:tcPr>
            <w:tcW w:w="1619" w:type="dxa"/>
            <w:tcBorders>
              <w:left w:val="single" w:sz="8" w:space="0" w:color="000000"/>
              <w:right w:val="single" w:sz="8" w:space="0" w:color="000000"/>
            </w:tcBorders>
            <w:vAlign w:val="bottom"/>
          </w:tcPr>
          <w:p>
            <w:pPr>
              <w:pStyle w:val="Normal"/>
              <w:widowControl w:val="false"/>
              <w:jc w:val="center"/>
              <w:rPr>
                <w:sz w:val="20"/>
                <w:szCs w:val="20"/>
              </w:rPr>
            </w:pPr>
            <w:r>
              <w:rPr>
                <w:rFonts w:eastAsia="Times New Roman"/>
                <w:w w:val="99"/>
                <w:sz w:val="28"/>
                <w:szCs w:val="28"/>
              </w:rPr>
              <w:t>Конец мод.</w:t>
            </w:r>
          </w:p>
        </w:tc>
        <w:tc>
          <w:tcPr>
            <w:tcW w:w="981" w:type="dxa"/>
            <w:tcBorders>
              <w:right w:val="single" w:sz="8" w:space="0" w:color="000000"/>
            </w:tcBorders>
            <w:vAlign w:val="bottom"/>
          </w:tcPr>
          <w:p>
            <w:pPr>
              <w:pStyle w:val="Normal"/>
              <w:widowControl w:val="false"/>
              <w:jc w:val="center"/>
              <w:rPr>
                <w:sz w:val="20"/>
                <w:szCs w:val="20"/>
              </w:rPr>
            </w:pPr>
            <w:r>
              <w:rPr>
                <w:rFonts w:eastAsia="Times New Roman"/>
                <w:w w:val="98"/>
                <w:sz w:val="28"/>
                <w:szCs w:val="28"/>
              </w:rPr>
              <w:t>999,0</w:t>
            </w:r>
          </w:p>
        </w:tc>
        <w:tc>
          <w:tcPr>
            <w:tcW w:w="1239" w:type="dxa"/>
            <w:tcBorders>
              <w:right w:val="single" w:sz="8" w:space="0" w:color="000000"/>
            </w:tcBorders>
            <w:vAlign w:val="bottom"/>
          </w:tcPr>
          <w:p>
            <w:pPr>
              <w:pStyle w:val="Normal"/>
              <w:widowControl w:val="false"/>
              <w:jc w:val="center"/>
              <w:rPr>
                <w:sz w:val="20"/>
                <w:szCs w:val="20"/>
              </w:rPr>
            </w:pPr>
            <w:r>
              <w:rPr>
                <w:rFonts w:eastAsia="Times New Roman"/>
                <w:w w:val="99"/>
                <w:sz w:val="28"/>
                <w:szCs w:val="28"/>
              </w:rPr>
              <w:t>0</w:t>
            </w:r>
          </w:p>
        </w:tc>
        <w:tc>
          <w:tcPr>
            <w:tcW w:w="1780" w:type="dxa"/>
            <w:tcBorders>
              <w:right w:val="single" w:sz="8" w:space="0" w:color="000000"/>
            </w:tcBorders>
            <w:vAlign w:val="bottom"/>
          </w:tcPr>
          <w:p>
            <w:pPr>
              <w:pStyle w:val="Normal"/>
              <w:widowControl w:val="false"/>
              <w:rPr>
                <w:sz w:val="24"/>
                <w:szCs w:val="24"/>
              </w:rPr>
            </w:pPr>
            <w:r>
              <w:rPr>
                <w:sz w:val="24"/>
                <w:szCs w:val="24"/>
              </w:rPr>
            </w:r>
          </w:p>
        </w:tc>
        <w:tc>
          <w:tcPr>
            <w:tcW w:w="1940" w:type="dxa"/>
            <w:tcBorders>
              <w:right w:val="single" w:sz="8" w:space="0" w:color="000000"/>
            </w:tcBorders>
            <w:vAlign w:val="bottom"/>
          </w:tcPr>
          <w:p>
            <w:pPr>
              <w:pStyle w:val="Normal"/>
              <w:widowControl w:val="false"/>
              <w:rPr>
                <w:sz w:val="24"/>
                <w:szCs w:val="24"/>
              </w:rPr>
            </w:pPr>
            <w:r>
              <w:rPr>
                <w:sz w:val="24"/>
                <w:szCs w:val="24"/>
              </w:rPr>
            </w:r>
          </w:p>
        </w:tc>
        <w:tc>
          <w:tcPr>
            <w:tcW w:w="30" w:type="dxa"/>
            <w:tcBorders/>
            <w:vAlign w:val="bottom"/>
          </w:tcPr>
          <w:p>
            <w:pPr>
              <w:pStyle w:val="Normal"/>
              <w:widowControl w:val="false"/>
              <w:rPr>
                <w:sz w:val="1"/>
                <w:szCs w:val="1"/>
              </w:rPr>
            </w:pPr>
            <w:r>
              <w:rPr>
                <w:sz w:val="1"/>
                <w:szCs w:val="1"/>
              </w:rPr>
            </w:r>
          </w:p>
        </w:tc>
      </w:tr>
      <w:tr>
        <w:trPr>
          <w:trHeight w:val="98" w:hRule="atLeast"/>
        </w:trPr>
        <w:tc>
          <w:tcPr>
            <w:tcW w:w="1619" w:type="dxa"/>
            <w:tcBorders>
              <w:left w:val="single" w:sz="8" w:space="0" w:color="000000"/>
              <w:bottom w:val="single" w:sz="8" w:space="0" w:color="000000"/>
              <w:right w:val="single" w:sz="8" w:space="0" w:color="000000"/>
            </w:tcBorders>
            <w:vAlign w:val="bottom"/>
          </w:tcPr>
          <w:p>
            <w:pPr>
              <w:pStyle w:val="Normal"/>
              <w:widowControl w:val="false"/>
              <w:rPr>
                <w:sz w:val="8"/>
                <w:szCs w:val="8"/>
              </w:rPr>
            </w:pPr>
            <w:r>
              <w:rPr>
                <w:sz w:val="8"/>
                <w:szCs w:val="8"/>
              </w:rPr>
            </w:r>
          </w:p>
        </w:tc>
        <w:tc>
          <w:tcPr>
            <w:tcW w:w="981"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239"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78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1940" w:type="dxa"/>
            <w:tcBorders>
              <w:bottom w:val="single" w:sz="8" w:space="0" w:color="000000"/>
              <w:right w:val="single" w:sz="8" w:space="0" w:color="000000"/>
            </w:tcBorders>
            <w:vAlign w:val="bottom"/>
          </w:tcPr>
          <w:p>
            <w:pPr>
              <w:pStyle w:val="Normal"/>
              <w:widowControl w:val="false"/>
              <w:rPr>
                <w:sz w:val="8"/>
                <w:szCs w:val="8"/>
              </w:rPr>
            </w:pPr>
            <w:r>
              <w:rPr>
                <w:sz w:val="8"/>
                <w:szCs w:val="8"/>
              </w:rPr>
            </w:r>
          </w:p>
        </w:tc>
        <w:tc>
          <w:tcPr>
            <w:tcW w:w="30" w:type="dxa"/>
            <w:tcBorders/>
            <w:vAlign w:val="bottom"/>
          </w:tcPr>
          <w:p>
            <w:pPr>
              <w:pStyle w:val="Normal"/>
              <w:widowControl w:val="false"/>
              <w:rPr>
                <w:sz w:val="1"/>
                <w:szCs w:val="1"/>
              </w:rPr>
            </w:pPr>
            <w:r>
              <w:rPr>
                <w:sz w:val="1"/>
                <w:szCs w:val="1"/>
              </w:rPr>
            </w:r>
          </w:p>
        </w:tc>
      </w:tr>
    </w:tbl>
    <w:p>
      <w:pPr>
        <w:pStyle w:val="Normal"/>
        <w:spacing w:lineRule="exact" w:line="200"/>
        <w:rPr>
          <w:sz w:val="20"/>
          <w:szCs w:val="20"/>
        </w:rPr>
      </w:pPr>
      <w:r>
        <w:rPr>
          <w:sz w:val="20"/>
          <w:szCs w:val="20"/>
        </w:rPr>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60"/>
        <w:rPr>
          <w:sz w:val="20"/>
          <w:szCs w:val="20"/>
        </w:rPr>
      </w:pPr>
      <w:r>
        <w:rPr>
          <w:sz w:val="20"/>
          <w:szCs w:val="20"/>
        </w:rPr>
      </w:r>
    </w:p>
    <w:p>
      <w:pPr>
        <w:pStyle w:val="Normal"/>
        <w:rPr>
          <w:sz w:val="20"/>
          <w:szCs w:val="20"/>
        </w:rPr>
      </w:pPr>
      <w:r>
        <w:rPr>
          <w:rFonts w:eastAsia="Times New Roman"/>
          <w:sz w:val="24"/>
          <w:szCs w:val="24"/>
        </w:rPr>
        <w:t>36</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0"/>
        <w:rPr>
          <w:sz w:val="20"/>
          <w:szCs w:val="20"/>
        </w:rPr>
      </w:pPr>
      <w:r>
        <w:rPr>
          <w:sz w:val="20"/>
          <w:szCs w:val="20"/>
        </w:rPr>
      </w:r>
    </w:p>
    <w:tbl>
      <w:tblPr>
        <w:tblW w:w="7540" w:type="dxa"/>
        <w:jc w:val="left"/>
        <w:tblInd w:w="680" w:type="dxa"/>
        <w:tblLayout w:type="fixed"/>
        <w:tblCellMar>
          <w:top w:w="0" w:type="dxa"/>
          <w:left w:w="0" w:type="dxa"/>
          <w:bottom w:w="0" w:type="dxa"/>
          <w:right w:w="0" w:type="dxa"/>
        </w:tblCellMar>
        <w:tblLook w:val="04a0" w:noHBand="0" w:noVBand="1" w:firstColumn="1" w:lastRow="0" w:lastColumn="0" w:firstRow="1"/>
      </w:tblPr>
      <w:tblGrid>
        <w:gridCol w:w="1759"/>
        <w:gridCol w:w="1541"/>
        <w:gridCol w:w="2780"/>
        <w:gridCol w:w="1459"/>
      </w:tblGrid>
      <w:tr>
        <w:trPr>
          <w:trHeight w:val="415" w:hRule="atLeast"/>
        </w:trPr>
        <w:tc>
          <w:tcPr>
            <w:tcW w:w="1759" w:type="dxa"/>
            <w:tcBorders/>
            <w:vAlign w:val="bottom"/>
          </w:tcPr>
          <w:p>
            <w:pPr>
              <w:pStyle w:val="Normal"/>
              <w:widowControl w:val="false"/>
              <w:rPr>
                <w:sz w:val="24"/>
                <w:szCs w:val="24"/>
              </w:rPr>
            </w:pPr>
            <w:r>
              <w:rPr>
                <w:sz w:val="24"/>
                <w:szCs w:val="24"/>
              </w:rPr>
            </w:r>
          </w:p>
        </w:tc>
        <w:tc>
          <w:tcPr>
            <w:tcW w:w="1541" w:type="dxa"/>
            <w:tcBorders/>
            <w:vAlign w:val="bottom"/>
          </w:tcPr>
          <w:p>
            <w:pPr>
              <w:pStyle w:val="Normal"/>
              <w:widowControl w:val="false"/>
              <w:rPr>
                <w:sz w:val="24"/>
                <w:szCs w:val="24"/>
              </w:rPr>
            </w:pPr>
            <w:r>
              <w:rPr>
                <w:sz w:val="24"/>
                <w:szCs w:val="24"/>
              </w:rPr>
            </w:r>
          </w:p>
        </w:tc>
        <w:tc>
          <w:tcPr>
            <w:tcW w:w="2780" w:type="dxa"/>
            <w:tcBorders/>
            <w:vAlign w:val="bottom"/>
          </w:tcPr>
          <w:p>
            <w:pPr>
              <w:pStyle w:val="Normal"/>
              <w:widowControl w:val="false"/>
              <w:ind w:left="100" w:hanging="0"/>
              <w:rPr>
                <w:sz w:val="20"/>
                <w:szCs w:val="20"/>
              </w:rPr>
            </w:pPr>
            <w:r>
              <w:rPr>
                <w:rFonts w:eastAsia="Times New Roman"/>
                <w:b/>
                <w:bCs/>
                <w:sz w:val="30"/>
                <w:szCs w:val="30"/>
              </w:rPr>
              <w:t>Буфер</w:t>
            </w:r>
          </w:p>
        </w:tc>
        <w:tc>
          <w:tcPr>
            <w:tcW w:w="1459" w:type="dxa"/>
            <w:tcBorders/>
            <w:vAlign w:val="bottom"/>
          </w:tcPr>
          <w:p>
            <w:pPr>
              <w:pStyle w:val="Normal"/>
              <w:widowControl w:val="false"/>
              <w:rPr>
                <w:sz w:val="24"/>
                <w:szCs w:val="24"/>
              </w:rPr>
            </w:pPr>
            <w:r>
              <w:rPr>
                <w:sz w:val="24"/>
                <w:szCs w:val="24"/>
              </w:rPr>
            </w:r>
          </w:p>
        </w:tc>
      </w:tr>
      <w:tr>
        <w:trPr>
          <w:trHeight w:val="569"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Позиция</w:t>
            </w:r>
          </w:p>
        </w:tc>
        <w:tc>
          <w:tcPr>
            <w:tcW w:w="1541" w:type="dxa"/>
            <w:tcBorders/>
            <w:vAlign w:val="bottom"/>
          </w:tcPr>
          <w:p>
            <w:pPr>
              <w:pStyle w:val="Normal"/>
              <w:widowControl w:val="false"/>
              <w:ind w:left="290" w:hanging="0"/>
              <w:jc w:val="center"/>
              <w:rPr>
                <w:sz w:val="20"/>
                <w:szCs w:val="20"/>
              </w:rPr>
            </w:pPr>
            <w:r>
              <w:rPr>
                <w:rFonts w:eastAsia="Times New Roman"/>
                <w:b/>
                <w:bCs/>
                <w:w w:val="99"/>
                <w:sz w:val="30"/>
                <w:szCs w:val="30"/>
              </w:rPr>
              <w:t>Время</w:t>
            </w:r>
          </w:p>
        </w:tc>
        <w:tc>
          <w:tcPr>
            <w:tcW w:w="2780" w:type="dxa"/>
            <w:tcBorders/>
            <w:vAlign w:val="bottom"/>
          </w:tcPr>
          <w:p>
            <w:pPr>
              <w:pStyle w:val="Normal"/>
              <w:widowControl w:val="false"/>
              <w:ind w:left="290" w:hanging="0"/>
              <w:jc w:val="center"/>
              <w:rPr>
                <w:sz w:val="20"/>
                <w:szCs w:val="20"/>
              </w:rPr>
            </w:pPr>
            <w:r>
              <w:rPr>
                <w:rFonts w:eastAsia="Times New Roman"/>
                <w:b/>
                <w:bCs/>
                <w:w w:val="99"/>
                <w:sz w:val="30"/>
                <w:szCs w:val="30"/>
              </w:rPr>
              <w:t>Источник</w:t>
            </w:r>
          </w:p>
        </w:tc>
        <w:tc>
          <w:tcPr>
            <w:tcW w:w="1459" w:type="dxa"/>
            <w:tcBorders/>
            <w:vAlign w:val="bottom"/>
          </w:tcPr>
          <w:p>
            <w:pPr>
              <w:pStyle w:val="Normal"/>
              <w:widowControl w:val="false"/>
              <w:ind w:left="350" w:hanging="0"/>
              <w:jc w:val="center"/>
              <w:rPr>
                <w:sz w:val="20"/>
                <w:szCs w:val="20"/>
              </w:rPr>
            </w:pPr>
            <w:r>
              <w:rPr>
                <w:rFonts w:eastAsia="Times New Roman"/>
                <w:b/>
                <w:bCs/>
                <w:sz w:val="30"/>
                <w:szCs w:val="30"/>
              </w:rPr>
              <w:t>Заявка</w:t>
            </w:r>
          </w:p>
        </w:tc>
      </w:tr>
      <w:tr>
        <w:trPr>
          <w:trHeight w:val="566"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1</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5,6</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6</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5</w:t>
            </w:r>
          </w:p>
        </w:tc>
      </w:tr>
      <w:tr>
        <w:trPr>
          <w:trHeight w:val="566"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2</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5,7</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1</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6</w:t>
            </w:r>
          </w:p>
        </w:tc>
      </w:tr>
      <w:tr>
        <w:trPr>
          <w:trHeight w:val="566"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3</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5,8</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1</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7</w:t>
            </w:r>
          </w:p>
        </w:tc>
      </w:tr>
      <w:tr>
        <w:trPr>
          <w:trHeight w:val="569"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4</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5,8</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5</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9</w:t>
            </w:r>
          </w:p>
        </w:tc>
      </w:tr>
      <w:tr>
        <w:trPr>
          <w:trHeight w:val="566"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5</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0,0</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0</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0</w:t>
            </w:r>
          </w:p>
        </w:tc>
      </w:tr>
      <w:tr>
        <w:trPr>
          <w:trHeight w:val="566" w:hRule="atLeast"/>
        </w:trPr>
        <w:tc>
          <w:tcPr>
            <w:tcW w:w="1759" w:type="dxa"/>
            <w:tcBorders/>
            <w:vAlign w:val="bottom"/>
          </w:tcPr>
          <w:p>
            <w:pPr>
              <w:pStyle w:val="Normal"/>
              <w:widowControl w:val="false"/>
              <w:ind w:right="410" w:hanging="0"/>
              <w:jc w:val="center"/>
              <w:rPr>
                <w:sz w:val="20"/>
                <w:szCs w:val="20"/>
              </w:rPr>
            </w:pPr>
            <w:r>
              <w:rPr>
                <w:rFonts w:eastAsia="Times New Roman"/>
                <w:b/>
                <w:bCs/>
                <w:sz w:val="30"/>
                <w:szCs w:val="30"/>
              </w:rPr>
              <w:t>6</w:t>
            </w:r>
          </w:p>
        </w:tc>
        <w:tc>
          <w:tcPr>
            <w:tcW w:w="1541" w:type="dxa"/>
            <w:tcBorders/>
            <w:vAlign w:val="bottom"/>
          </w:tcPr>
          <w:p>
            <w:pPr>
              <w:pStyle w:val="Normal"/>
              <w:widowControl w:val="false"/>
              <w:ind w:left="330" w:hanging="0"/>
              <w:jc w:val="center"/>
              <w:rPr>
                <w:sz w:val="20"/>
                <w:szCs w:val="20"/>
              </w:rPr>
            </w:pPr>
            <w:r>
              <w:rPr>
                <w:rFonts w:eastAsia="Times New Roman"/>
                <w:b/>
                <w:bCs/>
                <w:sz w:val="30"/>
                <w:szCs w:val="30"/>
              </w:rPr>
              <w:t>5,8</w:t>
            </w:r>
          </w:p>
        </w:tc>
        <w:tc>
          <w:tcPr>
            <w:tcW w:w="2780" w:type="dxa"/>
            <w:tcBorders/>
            <w:vAlign w:val="bottom"/>
          </w:tcPr>
          <w:p>
            <w:pPr>
              <w:pStyle w:val="Normal"/>
              <w:widowControl w:val="false"/>
              <w:ind w:left="310" w:hanging="0"/>
              <w:jc w:val="center"/>
              <w:rPr>
                <w:sz w:val="20"/>
                <w:szCs w:val="20"/>
              </w:rPr>
            </w:pPr>
            <w:r>
              <w:rPr>
                <w:rFonts w:eastAsia="Times New Roman"/>
                <w:b/>
                <w:bCs/>
                <w:sz w:val="30"/>
                <w:szCs w:val="30"/>
              </w:rPr>
              <w:t>5</w:t>
            </w:r>
          </w:p>
        </w:tc>
        <w:tc>
          <w:tcPr>
            <w:tcW w:w="1459" w:type="dxa"/>
            <w:tcBorders/>
            <w:vAlign w:val="bottom"/>
          </w:tcPr>
          <w:p>
            <w:pPr>
              <w:pStyle w:val="Normal"/>
              <w:widowControl w:val="false"/>
              <w:ind w:left="390" w:hanging="0"/>
              <w:jc w:val="center"/>
              <w:rPr>
                <w:sz w:val="20"/>
                <w:szCs w:val="20"/>
              </w:rPr>
            </w:pPr>
            <w:r>
              <w:rPr>
                <w:rFonts w:eastAsia="Times New Roman"/>
                <w:b/>
                <w:bCs/>
                <w:sz w:val="30"/>
                <w:szCs w:val="30"/>
              </w:rPr>
              <w:t>9</w:t>
            </w:r>
          </w:p>
        </w:tc>
      </w:tr>
    </w:tbl>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1"/>
        <w:rPr>
          <w:sz w:val="20"/>
          <w:szCs w:val="20"/>
        </w:rPr>
      </w:pPr>
      <w:r>
        <w:rPr>
          <w:sz w:val="20"/>
          <w:szCs w:val="20"/>
        </w:rPr>
      </w:r>
    </w:p>
    <w:p>
      <w:pPr>
        <w:pStyle w:val="Normal"/>
        <w:numPr>
          <w:ilvl w:val="0"/>
          <w:numId w:val="52"/>
        </w:numPr>
        <w:tabs>
          <w:tab w:val="clear" w:pos="720"/>
          <w:tab w:val="left" w:pos="2960" w:leader="none"/>
        </w:tabs>
        <w:ind w:left="2960" w:hanging="301"/>
        <w:rPr>
          <w:rFonts w:eastAsia="Times New Roman"/>
          <w:b/>
          <w:b/>
          <w:bCs/>
          <w:sz w:val="30"/>
          <w:szCs w:val="30"/>
        </w:rPr>
      </w:pPr>
      <w:r>
        <w:rPr>
          <w:rFonts w:eastAsia="Times New Roman"/>
          <w:b/>
          <w:bCs/>
          <w:sz w:val="30"/>
          <w:szCs w:val="30"/>
        </w:rPr>
        <w:t>Формализованная схема</w:t>
      </w:r>
    </w:p>
    <w:p>
      <w:pPr>
        <w:pStyle w:val="Normal"/>
        <w:spacing w:lineRule="exact" w:line="20"/>
        <w:rPr>
          <w:sz w:val="20"/>
          <w:szCs w:val="20"/>
        </w:rPr>
      </w:pPr>
      <w:r>
        <w:rPr>
          <w:sz w:val="20"/>
          <w:szCs w:val="20"/>
        </w:rPr>
        <w:drawing>
          <wp:anchor behindDoc="1" distT="0" distB="0" distL="0" distR="0" simplePos="0" locked="0" layoutInCell="0" allowOverlap="1" relativeHeight="11">
            <wp:simplePos x="0" y="0"/>
            <wp:positionH relativeFrom="column">
              <wp:posOffset>45720</wp:posOffset>
            </wp:positionH>
            <wp:positionV relativeFrom="paragraph">
              <wp:posOffset>438785</wp:posOffset>
            </wp:positionV>
            <wp:extent cx="5647690" cy="2485390"/>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647690" cy="2485390"/>
                    </a:xfrm>
                    <a:prstGeom prst="rect">
                      <a:avLst/>
                    </a:prstGeom>
                  </pic:spPr>
                </pic:pic>
              </a:graphicData>
            </a:graphic>
          </wp:anchor>
        </w:drawing>
      </w:r>
    </w:p>
    <w:p>
      <w:pPr>
        <w:sectPr>
          <w:type w:val="nextPage"/>
          <w:pgSz w:w="11906" w:h="16838"/>
          <w:pgMar w:left="1440"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37"/>
        <w:rPr>
          <w:sz w:val="20"/>
          <w:szCs w:val="20"/>
        </w:rPr>
      </w:pPr>
      <w:r>
        <w:rPr>
          <w:sz w:val="20"/>
          <w:szCs w:val="20"/>
        </w:rPr>
      </w:r>
    </w:p>
    <w:p>
      <w:pPr>
        <w:pStyle w:val="Normal"/>
        <w:ind w:left="8800" w:hanging="0"/>
        <w:rPr>
          <w:sz w:val="20"/>
          <w:szCs w:val="20"/>
        </w:rPr>
      </w:pPr>
      <w:r>
        <w:rPr>
          <w:rFonts w:eastAsia="Times New Roman"/>
          <w:sz w:val="24"/>
          <w:szCs w:val="24"/>
        </w:rPr>
        <w:t>37</w:t>
      </w:r>
    </w:p>
    <w:p>
      <w:pPr>
        <w:sectPr>
          <w:type w:val="continuous"/>
          <w:pgSz w:w="11906" w:h="16838"/>
          <w:pgMar w:left="1440" w:right="1426" w:gutter="0" w:header="0" w:top="1440" w:footer="0" w:bottom="171"/>
          <w:formProt w:val="false"/>
          <w:textDirection w:val="lrTb"/>
          <w:docGrid w:type="default" w:linePitch="100" w:charSpace="4096"/>
        </w:sectPr>
      </w:pPr>
    </w:p>
    <w:p>
      <w:pPr>
        <w:pStyle w:val="Normal"/>
        <w:spacing w:lineRule="exact" w:line="168"/>
        <w:rPr>
          <w:sz w:val="20"/>
          <w:szCs w:val="20"/>
        </w:rPr>
      </w:pPr>
      <w:r>
        <w:rPr>
          <w:sz w:val="20"/>
          <w:szCs w:val="20"/>
        </w:rPr>
      </w:r>
    </w:p>
    <w:p>
      <w:pPr>
        <w:pStyle w:val="Normal"/>
        <w:numPr>
          <w:ilvl w:val="0"/>
          <w:numId w:val="53"/>
        </w:numPr>
        <w:tabs>
          <w:tab w:val="clear" w:pos="720"/>
          <w:tab w:val="left" w:pos="3220" w:leader="none"/>
        </w:tabs>
        <w:ind w:left="3220" w:hanging="286"/>
        <w:rPr>
          <w:rFonts w:eastAsia="Times New Roman"/>
          <w:b/>
          <w:b/>
          <w:bCs/>
          <w:sz w:val="28"/>
          <w:szCs w:val="28"/>
        </w:rPr>
      </w:pPr>
      <w:r>
        <w:rPr>
          <w:rFonts w:eastAsia="Times New Roman"/>
          <w:b/>
          <w:bCs/>
          <w:sz w:val="28"/>
          <w:szCs w:val="28"/>
        </w:rPr>
        <w:t>Временные диаграммы</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9"/>
        <w:rPr>
          <w:sz w:val="20"/>
          <w:szCs w:val="20"/>
        </w:rPr>
      </w:pPr>
      <w:r>
        <w:rPr>
          <w:sz w:val="20"/>
          <w:szCs w:val="20"/>
        </w:rPr>
      </w:r>
    </w:p>
    <w:tbl>
      <w:tblPr>
        <w:tblW w:w="8160" w:type="dxa"/>
        <w:jc w:val="left"/>
        <w:tblInd w:w="360" w:type="dxa"/>
        <w:tblLayout w:type="fixed"/>
        <w:tblCellMar>
          <w:top w:w="0" w:type="dxa"/>
          <w:left w:w="0" w:type="dxa"/>
          <w:bottom w:w="0" w:type="dxa"/>
          <w:right w:w="0" w:type="dxa"/>
        </w:tblCellMar>
        <w:tblLook w:val="04a0" w:noHBand="0" w:noVBand="1" w:firstColumn="1" w:lastRow="0" w:lastColumn="0" w:firstRow="1"/>
      </w:tblPr>
      <w:tblGrid>
        <w:gridCol w:w="759"/>
        <w:gridCol w:w="240"/>
        <w:gridCol w:w="140"/>
        <w:gridCol w:w="341"/>
        <w:gridCol w:w="280"/>
        <w:gridCol w:w="460"/>
        <w:gridCol w:w="240"/>
        <w:gridCol w:w="160"/>
        <w:gridCol w:w="320"/>
        <w:gridCol w:w="159"/>
        <w:gridCol w:w="341"/>
        <w:gridCol w:w="240"/>
        <w:gridCol w:w="160"/>
        <w:gridCol w:w="340"/>
        <w:gridCol w:w="240"/>
        <w:gridCol w:w="280"/>
        <w:gridCol w:w="460"/>
        <w:gridCol w:w="480"/>
        <w:gridCol w:w="1119"/>
        <w:gridCol w:w="1321"/>
        <w:gridCol w:w="78"/>
      </w:tblGrid>
      <w:tr>
        <w:trPr>
          <w:trHeight w:val="322" w:hRule="atLeast"/>
        </w:trPr>
        <w:tc>
          <w:tcPr>
            <w:tcW w:w="999" w:type="dxa"/>
            <w:gridSpan w:val="2"/>
            <w:tcBorders/>
            <w:vAlign w:val="bottom"/>
          </w:tcPr>
          <w:p>
            <w:pPr>
              <w:pStyle w:val="Normal"/>
              <w:widowControl w:val="false"/>
              <w:ind w:right="180" w:hanging="0"/>
              <w:jc w:val="right"/>
              <w:rPr>
                <w:sz w:val="20"/>
                <w:szCs w:val="20"/>
              </w:rPr>
            </w:pPr>
            <w:r>
              <w:rPr>
                <w:rFonts w:eastAsia="Times New Roman"/>
                <w:sz w:val="24"/>
                <w:szCs w:val="24"/>
              </w:rPr>
              <w:t>1.1</w:t>
            </w:r>
          </w:p>
        </w:tc>
        <w:tc>
          <w:tcPr>
            <w:tcW w:w="140" w:type="dxa"/>
            <w:tcBorders/>
            <w:vAlign w:val="bottom"/>
          </w:tcPr>
          <w:p>
            <w:pPr>
              <w:pStyle w:val="Normal"/>
              <w:widowControl w:val="false"/>
              <w:rPr>
                <w:sz w:val="24"/>
                <w:szCs w:val="24"/>
              </w:rPr>
            </w:pPr>
            <w:r>
              <w:rPr>
                <w:sz w:val="24"/>
                <w:szCs w:val="24"/>
              </w:rPr>
            </w:r>
          </w:p>
        </w:tc>
        <w:tc>
          <w:tcPr>
            <w:tcW w:w="621" w:type="dxa"/>
            <w:gridSpan w:val="2"/>
            <w:tcBorders/>
            <w:vAlign w:val="bottom"/>
          </w:tcPr>
          <w:p>
            <w:pPr>
              <w:pStyle w:val="Normal"/>
              <w:widowControl w:val="false"/>
              <w:ind w:right="200" w:hanging="0"/>
              <w:jc w:val="right"/>
              <w:rPr>
                <w:sz w:val="20"/>
                <w:szCs w:val="20"/>
              </w:rPr>
            </w:pPr>
            <w:r>
              <w:rPr>
                <w:rFonts w:eastAsia="Times New Roman"/>
                <w:sz w:val="24"/>
                <w:szCs w:val="24"/>
              </w:rPr>
              <w:t>1.2</w:t>
            </w:r>
          </w:p>
        </w:tc>
        <w:tc>
          <w:tcPr>
            <w:tcW w:w="700" w:type="dxa"/>
            <w:gridSpan w:val="2"/>
            <w:tcBorders/>
            <w:vAlign w:val="bottom"/>
          </w:tcPr>
          <w:p>
            <w:pPr>
              <w:pStyle w:val="Normal"/>
              <w:widowControl w:val="false"/>
              <w:ind w:right="180" w:hanging="0"/>
              <w:jc w:val="right"/>
              <w:rPr>
                <w:sz w:val="20"/>
                <w:szCs w:val="20"/>
              </w:rPr>
            </w:pPr>
            <w:r>
              <w:rPr>
                <w:rFonts w:eastAsia="Times New Roman"/>
                <w:sz w:val="24"/>
                <w:szCs w:val="24"/>
              </w:rPr>
              <w:t>1.3</w:t>
            </w:r>
          </w:p>
        </w:tc>
        <w:tc>
          <w:tcPr>
            <w:tcW w:w="160" w:type="dxa"/>
            <w:tcBorders/>
            <w:vAlign w:val="bottom"/>
          </w:tcPr>
          <w:p>
            <w:pPr>
              <w:pStyle w:val="Normal"/>
              <w:widowControl w:val="false"/>
              <w:rPr>
                <w:sz w:val="24"/>
                <w:szCs w:val="24"/>
              </w:rPr>
            </w:pPr>
            <w:r>
              <w:rPr>
                <w:sz w:val="24"/>
                <w:szCs w:val="24"/>
              </w:rPr>
            </w:r>
          </w:p>
        </w:tc>
        <w:tc>
          <w:tcPr>
            <w:tcW w:w="479" w:type="dxa"/>
            <w:gridSpan w:val="2"/>
            <w:tcBorders/>
            <w:vAlign w:val="bottom"/>
          </w:tcPr>
          <w:p>
            <w:pPr>
              <w:pStyle w:val="Normal"/>
              <w:widowControl w:val="false"/>
              <w:ind w:right="80" w:hanging="0"/>
              <w:jc w:val="right"/>
              <w:rPr>
                <w:sz w:val="20"/>
                <w:szCs w:val="20"/>
              </w:rPr>
            </w:pPr>
            <w:r>
              <w:rPr>
                <w:rFonts w:eastAsia="Times New Roman"/>
                <w:sz w:val="24"/>
                <w:szCs w:val="24"/>
              </w:rPr>
              <w:t>1.4</w:t>
            </w:r>
          </w:p>
        </w:tc>
        <w:tc>
          <w:tcPr>
            <w:tcW w:w="741" w:type="dxa"/>
            <w:gridSpan w:val="3"/>
            <w:tcBorders/>
            <w:vAlign w:val="bottom"/>
          </w:tcPr>
          <w:p>
            <w:pPr>
              <w:pStyle w:val="Normal"/>
              <w:widowControl w:val="false"/>
              <w:ind w:right="80" w:hanging="0"/>
              <w:jc w:val="right"/>
              <w:rPr>
                <w:sz w:val="20"/>
                <w:szCs w:val="20"/>
              </w:rPr>
            </w:pPr>
            <w:r>
              <w:rPr>
                <w:rFonts w:eastAsia="Times New Roman"/>
                <w:sz w:val="24"/>
                <w:szCs w:val="24"/>
              </w:rPr>
              <w:t>1.5</w:t>
            </w:r>
          </w:p>
        </w:tc>
        <w:tc>
          <w:tcPr>
            <w:tcW w:w="860" w:type="dxa"/>
            <w:gridSpan w:val="3"/>
            <w:tcBorders/>
            <w:vAlign w:val="bottom"/>
          </w:tcPr>
          <w:p>
            <w:pPr>
              <w:pStyle w:val="Normal"/>
              <w:widowControl w:val="false"/>
              <w:ind w:right="220" w:hanging="0"/>
              <w:jc w:val="right"/>
              <w:rPr>
                <w:sz w:val="20"/>
                <w:szCs w:val="20"/>
              </w:rPr>
            </w:pPr>
            <w:r>
              <w:rPr>
                <w:rFonts w:eastAsia="Times New Roman"/>
                <w:sz w:val="24"/>
                <w:szCs w:val="24"/>
              </w:rPr>
              <w:t>1.6</w:t>
            </w:r>
          </w:p>
        </w:tc>
        <w:tc>
          <w:tcPr>
            <w:tcW w:w="2059" w:type="dxa"/>
            <w:gridSpan w:val="3"/>
            <w:tcBorders/>
            <w:vAlign w:val="bottom"/>
          </w:tcPr>
          <w:p>
            <w:pPr>
              <w:pStyle w:val="Normal"/>
              <w:widowControl w:val="false"/>
              <w:ind w:right="1080" w:hanging="0"/>
              <w:jc w:val="right"/>
              <w:rPr>
                <w:sz w:val="20"/>
                <w:szCs w:val="20"/>
              </w:rPr>
            </w:pPr>
            <w:r>
              <w:rPr>
                <w:rFonts w:eastAsia="Times New Roman"/>
                <w:sz w:val="24"/>
                <w:szCs w:val="24"/>
              </w:rPr>
              <w:t>1.7</w:t>
            </w:r>
          </w:p>
        </w:tc>
        <w:tc>
          <w:tcPr>
            <w:tcW w:w="1399" w:type="dxa"/>
            <w:gridSpan w:val="2"/>
            <w:tcBorders/>
            <w:vAlign w:val="bottom"/>
          </w:tcPr>
          <w:p>
            <w:pPr>
              <w:pStyle w:val="Normal"/>
              <w:widowControl w:val="false"/>
              <w:jc w:val="right"/>
              <w:rPr>
                <w:sz w:val="20"/>
                <w:szCs w:val="20"/>
              </w:rPr>
            </w:pPr>
            <w:r>
              <w:rPr>
                <w:rFonts w:eastAsia="Times New Roman"/>
                <w:sz w:val="24"/>
                <w:szCs w:val="24"/>
              </w:rPr>
              <w:t>1.8</w:t>
            </w:r>
          </w:p>
        </w:tc>
      </w:tr>
      <w:tr>
        <w:trPr>
          <w:trHeight w:val="83" w:hRule="atLeast"/>
        </w:trPr>
        <w:tc>
          <w:tcPr>
            <w:tcW w:w="999" w:type="dxa"/>
            <w:gridSpan w:val="2"/>
            <w:tcBorders/>
            <w:vAlign w:val="bottom"/>
          </w:tcPr>
          <w:p>
            <w:pPr>
              <w:pStyle w:val="Normal"/>
              <w:widowControl w:val="false"/>
              <w:rPr>
                <w:sz w:val="7"/>
                <w:szCs w:val="7"/>
              </w:rPr>
            </w:pPr>
            <w:r>
              <w:rPr>
                <w:sz w:val="7"/>
                <w:szCs w:val="7"/>
              </w:rPr>
            </w:r>
          </w:p>
        </w:tc>
        <w:tc>
          <w:tcPr>
            <w:tcW w:w="140" w:type="dxa"/>
            <w:tcBorders/>
            <w:vAlign w:val="bottom"/>
          </w:tcPr>
          <w:p>
            <w:pPr>
              <w:pStyle w:val="Normal"/>
              <w:widowControl w:val="false"/>
              <w:rPr>
                <w:sz w:val="7"/>
                <w:szCs w:val="7"/>
              </w:rPr>
            </w:pPr>
            <w:r>
              <w:rPr>
                <w:sz w:val="7"/>
                <w:szCs w:val="7"/>
              </w:rPr>
            </w:r>
          </w:p>
        </w:tc>
        <w:tc>
          <w:tcPr>
            <w:tcW w:w="341" w:type="dxa"/>
            <w:tcBorders/>
            <w:vAlign w:val="bottom"/>
          </w:tcPr>
          <w:p>
            <w:pPr>
              <w:pStyle w:val="Normal"/>
              <w:widowControl w:val="false"/>
              <w:rPr>
                <w:sz w:val="7"/>
                <w:szCs w:val="7"/>
              </w:rPr>
            </w:pPr>
            <w:r>
              <w:rPr>
                <w:sz w:val="7"/>
                <w:szCs w:val="7"/>
              </w:rPr>
            </w:r>
          </w:p>
        </w:tc>
        <w:tc>
          <w:tcPr>
            <w:tcW w:w="280" w:type="dxa"/>
            <w:tcBorders/>
            <w:vAlign w:val="bottom"/>
          </w:tcPr>
          <w:p>
            <w:pPr>
              <w:pStyle w:val="Normal"/>
              <w:widowControl w:val="false"/>
              <w:rPr>
                <w:sz w:val="7"/>
                <w:szCs w:val="7"/>
              </w:rPr>
            </w:pPr>
            <w:r>
              <w:rPr>
                <w:sz w:val="7"/>
                <w:szCs w:val="7"/>
              </w:rPr>
            </w:r>
          </w:p>
        </w:tc>
        <w:tc>
          <w:tcPr>
            <w:tcW w:w="460" w:type="dxa"/>
            <w:tcBorders/>
            <w:vAlign w:val="bottom"/>
          </w:tcPr>
          <w:p>
            <w:pPr>
              <w:pStyle w:val="Normal"/>
              <w:widowControl w:val="false"/>
              <w:rPr>
                <w:sz w:val="7"/>
                <w:szCs w:val="7"/>
              </w:rPr>
            </w:pPr>
            <w:r>
              <w:rPr>
                <w:sz w:val="7"/>
                <w:szCs w:val="7"/>
              </w:rPr>
            </w:r>
          </w:p>
        </w:tc>
        <w:tc>
          <w:tcPr>
            <w:tcW w:w="240" w:type="dxa"/>
            <w:tcBorders/>
            <w:vAlign w:val="bottom"/>
          </w:tcPr>
          <w:p>
            <w:pPr>
              <w:pStyle w:val="Normal"/>
              <w:widowControl w:val="false"/>
              <w:rPr>
                <w:sz w:val="7"/>
                <w:szCs w:val="7"/>
              </w:rPr>
            </w:pPr>
            <w:r>
              <w:rPr>
                <w:sz w:val="7"/>
                <w:szCs w:val="7"/>
              </w:rPr>
            </w:r>
          </w:p>
        </w:tc>
        <w:tc>
          <w:tcPr>
            <w:tcW w:w="160" w:type="dxa"/>
            <w:tcBorders/>
            <w:vAlign w:val="bottom"/>
          </w:tcPr>
          <w:p>
            <w:pPr>
              <w:pStyle w:val="Normal"/>
              <w:widowControl w:val="false"/>
              <w:rPr>
                <w:sz w:val="7"/>
                <w:szCs w:val="7"/>
              </w:rPr>
            </w:pPr>
            <w:r>
              <w:rPr>
                <w:sz w:val="7"/>
                <w:szCs w:val="7"/>
              </w:rPr>
            </w:r>
          </w:p>
        </w:tc>
        <w:tc>
          <w:tcPr>
            <w:tcW w:w="320" w:type="dxa"/>
            <w:tcBorders/>
            <w:vAlign w:val="bottom"/>
          </w:tcPr>
          <w:p>
            <w:pPr>
              <w:pStyle w:val="Normal"/>
              <w:widowControl w:val="false"/>
              <w:rPr>
                <w:sz w:val="7"/>
                <w:szCs w:val="7"/>
              </w:rPr>
            </w:pPr>
            <w:r>
              <w:rPr>
                <w:sz w:val="7"/>
                <w:szCs w:val="7"/>
              </w:rPr>
            </w:r>
          </w:p>
        </w:tc>
        <w:tc>
          <w:tcPr>
            <w:tcW w:w="159" w:type="dxa"/>
            <w:tcBorders/>
            <w:vAlign w:val="bottom"/>
          </w:tcPr>
          <w:p>
            <w:pPr>
              <w:pStyle w:val="Normal"/>
              <w:widowControl w:val="false"/>
              <w:rPr>
                <w:sz w:val="7"/>
                <w:szCs w:val="7"/>
              </w:rPr>
            </w:pPr>
            <w:r>
              <w:rPr>
                <w:sz w:val="7"/>
                <w:szCs w:val="7"/>
              </w:rPr>
            </w:r>
          </w:p>
        </w:tc>
        <w:tc>
          <w:tcPr>
            <w:tcW w:w="341" w:type="dxa"/>
            <w:tcBorders/>
            <w:vAlign w:val="bottom"/>
          </w:tcPr>
          <w:p>
            <w:pPr>
              <w:pStyle w:val="Normal"/>
              <w:widowControl w:val="false"/>
              <w:rPr>
                <w:sz w:val="7"/>
                <w:szCs w:val="7"/>
              </w:rPr>
            </w:pPr>
            <w:r>
              <w:rPr>
                <w:sz w:val="7"/>
                <w:szCs w:val="7"/>
              </w:rPr>
            </w:r>
          </w:p>
        </w:tc>
        <w:tc>
          <w:tcPr>
            <w:tcW w:w="240" w:type="dxa"/>
            <w:tcBorders/>
            <w:vAlign w:val="bottom"/>
          </w:tcPr>
          <w:p>
            <w:pPr>
              <w:pStyle w:val="Normal"/>
              <w:widowControl w:val="false"/>
              <w:rPr>
                <w:sz w:val="7"/>
                <w:szCs w:val="7"/>
              </w:rPr>
            </w:pPr>
            <w:r>
              <w:rPr>
                <w:sz w:val="7"/>
                <w:szCs w:val="7"/>
              </w:rPr>
            </w:r>
          </w:p>
        </w:tc>
        <w:tc>
          <w:tcPr>
            <w:tcW w:w="160" w:type="dxa"/>
            <w:tcBorders/>
            <w:vAlign w:val="bottom"/>
          </w:tcPr>
          <w:p>
            <w:pPr>
              <w:pStyle w:val="Normal"/>
              <w:widowControl w:val="false"/>
              <w:rPr>
                <w:sz w:val="7"/>
                <w:szCs w:val="7"/>
              </w:rPr>
            </w:pPr>
            <w:r>
              <w:rPr>
                <w:sz w:val="7"/>
                <w:szCs w:val="7"/>
              </w:rPr>
            </w:r>
          </w:p>
        </w:tc>
        <w:tc>
          <w:tcPr>
            <w:tcW w:w="340" w:type="dxa"/>
            <w:tcBorders/>
            <w:vAlign w:val="bottom"/>
          </w:tcPr>
          <w:p>
            <w:pPr>
              <w:pStyle w:val="Normal"/>
              <w:widowControl w:val="false"/>
              <w:rPr>
                <w:sz w:val="7"/>
                <w:szCs w:val="7"/>
              </w:rPr>
            </w:pPr>
            <w:r>
              <w:rPr>
                <w:sz w:val="7"/>
                <w:szCs w:val="7"/>
              </w:rPr>
            </w:r>
          </w:p>
        </w:tc>
        <w:tc>
          <w:tcPr>
            <w:tcW w:w="240" w:type="dxa"/>
            <w:tcBorders/>
            <w:vAlign w:val="bottom"/>
          </w:tcPr>
          <w:p>
            <w:pPr>
              <w:pStyle w:val="Normal"/>
              <w:widowControl w:val="false"/>
              <w:rPr>
                <w:sz w:val="7"/>
                <w:szCs w:val="7"/>
              </w:rPr>
            </w:pPr>
            <w:r>
              <w:rPr>
                <w:sz w:val="7"/>
                <w:szCs w:val="7"/>
              </w:rPr>
            </w:r>
          </w:p>
        </w:tc>
        <w:tc>
          <w:tcPr>
            <w:tcW w:w="280" w:type="dxa"/>
            <w:tcBorders/>
            <w:vAlign w:val="bottom"/>
          </w:tcPr>
          <w:p>
            <w:pPr>
              <w:pStyle w:val="Normal"/>
              <w:widowControl w:val="false"/>
              <w:rPr>
                <w:sz w:val="7"/>
                <w:szCs w:val="7"/>
              </w:rPr>
            </w:pPr>
            <w:r>
              <w:rPr>
                <w:sz w:val="7"/>
                <w:szCs w:val="7"/>
              </w:rPr>
            </w:r>
          </w:p>
        </w:tc>
        <w:tc>
          <w:tcPr>
            <w:tcW w:w="460" w:type="dxa"/>
            <w:tcBorders/>
            <w:vAlign w:val="bottom"/>
          </w:tcPr>
          <w:p>
            <w:pPr>
              <w:pStyle w:val="Normal"/>
              <w:widowControl w:val="false"/>
              <w:rPr>
                <w:sz w:val="7"/>
                <w:szCs w:val="7"/>
              </w:rPr>
            </w:pPr>
            <w:r>
              <w:rPr>
                <w:sz w:val="7"/>
                <w:szCs w:val="7"/>
              </w:rPr>
            </w:r>
          </w:p>
        </w:tc>
        <w:tc>
          <w:tcPr>
            <w:tcW w:w="480" w:type="dxa"/>
            <w:tcBorders/>
            <w:vAlign w:val="bottom"/>
          </w:tcPr>
          <w:p>
            <w:pPr>
              <w:pStyle w:val="Normal"/>
              <w:widowControl w:val="false"/>
              <w:rPr>
                <w:sz w:val="7"/>
                <w:szCs w:val="7"/>
              </w:rPr>
            </w:pPr>
            <w:r>
              <w:rPr>
                <w:sz w:val="7"/>
                <w:szCs w:val="7"/>
              </w:rPr>
            </w:r>
          </w:p>
        </w:tc>
        <w:tc>
          <w:tcPr>
            <w:tcW w:w="1119" w:type="dxa"/>
            <w:tcBorders/>
            <w:vAlign w:val="bottom"/>
          </w:tcPr>
          <w:p>
            <w:pPr>
              <w:pStyle w:val="Normal"/>
              <w:widowControl w:val="false"/>
              <w:rPr>
                <w:sz w:val="7"/>
                <w:szCs w:val="7"/>
              </w:rPr>
            </w:pPr>
            <w:r>
              <w:rPr>
                <w:sz w:val="7"/>
                <w:szCs w:val="7"/>
              </w:rPr>
            </w:r>
          </w:p>
        </w:tc>
        <w:tc>
          <w:tcPr>
            <w:tcW w:w="1321" w:type="dxa"/>
            <w:tcBorders/>
            <w:vAlign w:val="bottom"/>
          </w:tcPr>
          <w:p>
            <w:pPr>
              <w:pStyle w:val="Normal"/>
              <w:widowControl w:val="false"/>
              <w:rPr>
                <w:sz w:val="7"/>
                <w:szCs w:val="7"/>
              </w:rPr>
            </w:pPr>
            <w:r>
              <w:rPr>
                <w:sz w:val="7"/>
                <w:szCs w:val="7"/>
              </w:rPr>
            </w:r>
          </w:p>
        </w:tc>
        <w:tc>
          <w:tcPr>
            <w:tcW w:w="78" w:type="dxa"/>
            <w:tcBorders/>
            <w:vAlign w:val="bottom"/>
          </w:tcPr>
          <w:p>
            <w:pPr>
              <w:pStyle w:val="Normal"/>
              <w:widowControl w:val="false"/>
              <w:rPr>
                <w:sz w:val="7"/>
                <w:szCs w:val="7"/>
              </w:rPr>
            </w:pPr>
            <w:r>
              <w:rPr>
                <w:sz w:val="7"/>
                <w:szCs w:val="7"/>
              </w:rPr>
            </w:r>
          </w:p>
        </w:tc>
      </w:tr>
      <w:tr>
        <w:trPr>
          <w:trHeight w:val="346" w:hRule="atLeast"/>
        </w:trPr>
        <w:tc>
          <w:tcPr>
            <w:tcW w:w="759" w:type="dxa"/>
            <w:tcBorders>
              <w:right w:val="single" w:sz="8" w:space="0" w:color="000000"/>
            </w:tcBorders>
            <w:vAlign w:val="bottom"/>
          </w:tcPr>
          <w:p>
            <w:pPr>
              <w:pStyle w:val="Normal"/>
              <w:widowControl w:val="false"/>
              <w:rPr>
                <w:sz w:val="20"/>
                <w:szCs w:val="20"/>
              </w:rPr>
            </w:pPr>
            <w:r>
              <w:rPr>
                <w:rFonts w:eastAsia="Times New Roman"/>
                <w:sz w:val="24"/>
                <w:szCs w:val="24"/>
              </w:rPr>
              <w:t>И1</w:t>
            </w:r>
          </w:p>
        </w:tc>
        <w:tc>
          <w:tcPr>
            <w:tcW w:w="240" w:type="dxa"/>
            <w:tcBorders/>
            <w:vAlign w:val="bottom"/>
          </w:tcPr>
          <w:p>
            <w:pPr>
              <w:pStyle w:val="Normal"/>
              <w:widowControl w:val="false"/>
              <w:rPr>
                <w:sz w:val="24"/>
                <w:szCs w:val="24"/>
              </w:rPr>
            </w:pPr>
            <w:r>
              <w:rPr>
                <w:sz w:val="24"/>
                <w:szCs w:val="24"/>
              </w:rPr>
            </w:r>
          </w:p>
        </w:tc>
        <w:tc>
          <w:tcPr>
            <w:tcW w:w="140" w:type="dxa"/>
            <w:tcBorders/>
            <w:vAlign w:val="bottom"/>
          </w:tcPr>
          <w:p>
            <w:pPr>
              <w:pStyle w:val="Normal"/>
              <w:widowControl w:val="false"/>
              <w:rPr>
                <w:sz w:val="24"/>
                <w:szCs w:val="24"/>
              </w:rPr>
            </w:pPr>
            <w:r>
              <w:rPr>
                <w:sz w:val="24"/>
                <w:szCs w:val="24"/>
              </w:rPr>
            </w:r>
          </w:p>
        </w:tc>
        <w:tc>
          <w:tcPr>
            <w:tcW w:w="341" w:type="dxa"/>
            <w:tcBorders>
              <w:right w:val="single" w:sz="8" w:space="0" w:color="000000"/>
            </w:tcBorders>
            <w:vAlign w:val="bottom"/>
          </w:tcPr>
          <w:p>
            <w:pPr>
              <w:pStyle w:val="Normal"/>
              <w:widowControl w:val="false"/>
              <w:rPr>
                <w:sz w:val="24"/>
                <w:szCs w:val="24"/>
              </w:rPr>
            </w:pPr>
            <w:r>
              <w:rPr>
                <w:sz w:val="24"/>
                <w:szCs w:val="24"/>
              </w:rPr>
            </w:r>
          </w:p>
        </w:tc>
        <w:tc>
          <w:tcPr>
            <w:tcW w:w="280" w:type="dxa"/>
            <w:tcBorders/>
            <w:vAlign w:val="bottom"/>
          </w:tcPr>
          <w:p>
            <w:pPr>
              <w:pStyle w:val="Normal"/>
              <w:widowControl w:val="false"/>
              <w:rPr>
                <w:sz w:val="24"/>
                <w:szCs w:val="24"/>
              </w:rPr>
            </w:pPr>
            <w:r>
              <w:rPr>
                <w:sz w:val="24"/>
                <w:szCs w:val="24"/>
              </w:rPr>
            </w:r>
          </w:p>
        </w:tc>
        <w:tc>
          <w:tcPr>
            <w:tcW w:w="460" w:type="dxa"/>
            <w:tcBorders>
              <w:right w:val="single" w:sz="8" w:space="0" w:color="000000"/>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60" w:type="dxa"/>
            <w:tcBorders/>
            <w:vAlign w:val="bottom"/>
          </w:tcPr>
          <w:p>
            <w:pPr>
              <w:pStyle w:val="Normal"/>
              <w:widowControl w:val="false"/>
              <w:rPr>
                <w:sz w:val="24"/>
                <w:szCs w:val="24"/>
              </w:rPr>
            </w:pPr>
            <w:r>
              <w:rPr>
                <w:sz w:val="24"/>
                <w:szCs w:val="24"/>
              </w:rPr>
            </w:r>
          </w:p>
        </w:tc>
        <w:tc>
          <w:tcPr>
            <w:tcW w:w="320" w:type="dxa"/>
            <w:tcBorders>
              <w:right w:val="single" w:sz="8" w:space="0" w:color="000000"/>
            </w:tcBorders>
            <w:vAlign w:val="bottom"/>
          </w:tcPr>
          <w:p>
            <w:pPr>
              <w:pStyle w:val="Normal"/>
              <w:widowControl w:val="false"/>
              <w:rPr>
                <w:sz w:val="24"/>
                <w:szCs w:val="24"/>
              </w:rPr>
            </w:pPr>
            <w:r>
              <w:rPr>
                <w:sz w:val="24"/>
                <w:szCs w:val="24"/>
              </w:rPr>
            </w:r>
          </w:p>
        </w:tc>
        <w:tc>
          <w:tcPr>
            <w:tcW w:w="159" w:type="dxa"/>
            <w:tcBorders/>
            <w:vAlign w:val="bottom"/>
          </w:tcPr>
          <w:p>
            <w:pPr>
              <w:pStyle w:val="Normal"/>
              <w:widowControl w:val="false"/>
              <w:rPr>
                <w:sz w:val="24"/>
                <w:szCs w:val="24"/>
              </w:rPr>
            </w:pPr>
            <w:r>
              <w:rPr>
                <w:sz w:val="24"/>
                <w:szCs w:val="24"/>
              </w:rPr>
            </w:r>
          </w:p>
        </w:tc>
        <w:tc>
          <w:tcPr>
            <w:tcW w:w="341" w:type="dxa"/>
            <w:tcBorders/>
            <w:vAlign w:val="bottom"/>
          </w:tcPr>
          <w:p>
            <w:pPr>
              <w:pStyle w:val="Normal"/>
              <w:widowControl w:val="false"/>
              <w:rPr>
                <w:sz w:val="24"/>
                <w:szCs w:val="24"/>
              </w:rPr>
            </w:pPr>
            <w:r>
              <w:rPr>
                <w:sz w:val="24"/>
                <w:szCs w:val="24"/>
              </w:rPr>
            </w:r>
          </w:p>
        </w:tc>
        <w:tc>
          <w:tcPr>
            <w:tcW w:w="240" w:type="dxa"/>
            <w:tcBorders>
              <w:right w:val="single" w:sz="8" w:space="0" w:color="000000"/>
            </w:tcBorders>
            <w:vAlign w:val="bottom"/>
          </w:tcPr>
          <w:p>
            <w:pPr>
              <w:pStyle w:val="Normal"/>
              <w:widowControl w:val="false"/>
              <w:rPr>
                <w:sz w:val="24"/>
                <w:szCs w:val="24"/>
              </w:rPr>
            </w:pPr>
            <w:r>
              <w:rPr>
                <w:sz w:val="24"/>
                <w:szCs w:val="24"/>
              </w:rPr>
            </w:r>
          </w:p>
        </w:tc>
        <w:tc>
          <w:tcPr>
            <w:tcW w:w="160" w:type="dxa"/>
            <w:tcBorders/>
            <w:vAlign w:val="bottom"/>
          </w:tcPr>
          <w:p>
            <w:pPr>
              <w:pStyle w:val="Normal"/>
              <w:widowControl w:val="false"/>
              <w:rPr>
                <w:sz w:val="24"/>
                <w:szCs w:val="24"/>
              </w:rPr>
            </w:pPr>
            <w:r>
              <w:rPr>
                <w:sz w:val="24"/>
                <w:szCs w:val="24"/>
              </w:rPr>
            </w:r>
          </w:p>
        </w:tc>
        <w:tc>
          <w:tcPr>
            <w:tcW w:w="340" w:type="dxa"/>
            <w:tcBorders/>
            <w:vAlign w:val="bottom"/>
          </w:tcPr>
          <w:p>
            <w:pPr>
              <w:pStyle w:val="Normal"/>
              <w:widowControl w:val="false"/>
              <w:rPr>
                <w:sz w:val="24"/>
                <w:szCs w:val="24"/>
              </w:rPr>
            </w:pPr>
            <w:r>
              <w:rPr>
                <w:sz w:val="24"/>
                <w:szCs w:val="24"/>
              </w:rPr>
            </w:r>
          </w:p>
        </w:tc>
        <w:tc>
          <w:tcPr>
            <w:tcW w:w="240" w:type="dxa"/>
            <w:tcBorders>
              <w:right w:val="single" w:sz="8" w:space="0" w:color="000000"/>
            </w:tcBorders>
            <w:vAlign w:val="bottom"/>
          </w:tcPr>
          <w:p>
            <w:pPr>
              <w:pStyle w:val="Normal"/>
              <w:widowControl w:val="false"/>
              <w:rPr>
                <w:sz w:val="24"/>
                <w:szCs w:val="24"/>
              </w:rPr>
            </w:pPr>
            <w:r>
              <w:rPr>
                <w:sz w:val="24"/>
                <w:szCs w:val="24"/>
              </w:rPr>
            </w:r>
          </w:p>
        </w:tc>
        <w:tc>
          <w:tcPr>
            <w:tcW w:w="280" w:type="dxa"/>
            <w:tcBorders/>
            <w:vAlign w:val="bottom"/>
          </w:tcPr>
          <w:p>
            <w:pPr>
              <w:pStyle w:val="Normal"/>
              <w:widowControl w:val="false"/>
              <w:rPr>
                <w:sz w:val="24"/>
                <w:szCs w:val="24"/>
              </w:rPr>
            </w:pPr>
            <w:r>
              <w:rPr>
                <w:sz w:val="24"/>
                <w:szCs w:val="24"/>
              </w:rPr>
            </w:r>
          </w:p>
        </w:tc>
        <w:tc>
          <w:tcPr>
            <w:tcW w:w="460" w:type="dxa"/>
            <w:tcBorders/>
            <w:vAlign w:val="bottom"/>
          </w:tcPr>
          <w:p>
            <w:pPr>
              <w:pStyle w:val="Normal"/>
              <w:widowControl w:val="false"/>
              <w:rPr>
                <w:sz w:val="24"/>
                <w:szCs w:val="24"/>
              </w:rPr>
            </w:pPr>
            <w:r>
              <w:rPr>
                <w:sz w:val="24"/>
                <w:szCs w:val="24"/>
              </w:rPr>
            </w:r>
          </w:p>
        </w:tc>
        <w:tc>
          <w:tcPr>
            <w:tcW w:w="480" w:type="dxa"/>
            <w:tcBorders>
              <w:right w:val="single" w:sz="8" w:space="0" w:color="000000"/>
            </w:tcBorders>
            <w:vAlign w:val="bottom"/>
          </w:tcPr>
          <w:p>
            <w:pPr>
              <w:pStyle w:val="Normal"/>
              <w:widowControl w:val="false"/>
              <w:rPr>
                <w:sz w:val="24"/>
                <w:szCs w:val="24"/>
              </w:rPr>
            </w:pPr>
            <w:r>
              <w:rPr>
                <w:sz w:val="24"/>
                <w:szCs w:val="24"/>
              </w:rPr>
            </w:r>
          </w:p>
        </w:tc>
        <w:tc>
          <w:tcPr>
            <w:tcW w:w="1119" w:type="dxa"/>
            <w:tcBorders/>
            <w:vAlign w:val="bottom"/>
          </w:tcPr>
          <w:p>
            <w:pPr>
              <w:pStyle w:val="Normal"/>
              <w:widowControl w:val="false"/>
              <w:rPr>
                <w:sz w:val="24"/>
                <w:szCs w:val="24"/>
              </w:rPr>
            </w:pPr>
            <w:r>
              <w:rPr>
                <w:sz w:val="24"/>
                <w:szCs w:val="24"/>
              </w:rPr>
            </w:r>
          </w:p>
        </w:tc>
        <w:tc>
          <w:tcPr>
            <w:tcW w:w="1321" w:type="dxa"/>
            <w:tcBorders>
              <w:right w:val="single" w:sz="8" w:space="0" w:color="000000"/>
            </w:tcBorders>
            <w:vAlign w:val="bottom"/>
          </w:tcPr>
          <w:p>
            <w:pPr>
              <w:pStyle w:val="Normal"/>
              <w:widowControl w:val="false"/>
              <w:rPr>
                <w:sz w:val="24"/>
                <w:szCs w:val="24"/>
              </w:rPr>
            </w:pPr>
            <w:r>
              <w:rPr>
                <w:sz w:val="24"/>
                <w:szCs w:val="24"/>
              </w:rPr>
            </w:r>
          </w:p>
        </w:tc>
        <w:tc>
          <w:tcPr>
            <w:tcW w:w="78" w:type="dxa"/>
            <w:tcBorders/>
            <w:vAlign w:val="bottom"/>
          </w:tcPr>
          <w:p>
            <w:pPr>
              <w:pStyle w:val="Normal"/>
              <w:widowControl w:val="false"/>
              <w:rPr>
                <w:sz w:val="24"/>
                <w:szCs w:val="24"/>
              </w:rPr>
            </w:pPr>
            <w:r>
              <w:rPr>
                <w:sz w:val="24"/>
                <w:szCs w:val="24"/>
              </w:rPr>
            </w:r>
          </w:p>
        </w:tc>
      </w:tr>
      <w:tr>
        <w:trPr>
          <w:trHeight w:val="450" w:hRule="atLeast"/>
        </w:trPr>
        <w:tc>
          <w:tcPr>
            <w:tcW w:w="1139" w:type="dxa"/>
            <w:gridSpan w:val="3"/>
            <w:tcBorders/>
            <w:vAlign w:val="bottom"/>
          </w:tcPr>
          <w:p>
            <w:pPr>
              <w:pStyle w:val="Normal"/>
              <w:widowControl w:val="false"/>
              <w:ind w:right="120" w:hanging="0"/>
              <w:jc w:val="right"/>
              <w:rPr>
                <w:sz w:val="20"/>
                <w:szCs w:val="20"/>
              </w:rPr>
            </w:pPr>
            <w:r>
              <w:rPr>
                <w:rFonts w:eastAsia="Times New Roman"/>
                <w:sz w:val="24"/>
                <w:szCs w:val="24"/>
              </w:rPr>
              <w:t>2.1</w:t>
            </w:r>
          </w:p>
        </w:tc>
        <w:tc>
          <w:tcPr>
            <w:tcW w:w="621" w:type="dxa"/>
            <w:gridSpan w:val="2"/>
            <w:tcBorders/>
            <w:vAlign w:val="bottom"/>
          </w:tcPr>
          <w:p>
            <w:pPr>
              <w:pStyle w:val="Normal"/>
              <w:widowControl w:val="false"/>
              <w:ind w:right="200" w:hanging="0"/>
              <w:jc w:val="right"/>
              <w:rPr>
                <w:sz w:val="20"/>
                <w:szCs w:val="20"/>
              </w:rPr>
            </w:pPr>
            <w:r>
              <w:rPr>
                <w:rFonts w:eastAsia="Times New Roman"/>
                <w:sz w:val="24"/>
                <w:szCs w:val="24"/>
              </w:rPr>
              <w:t>2.2</w:t>
            </w:r>
          </w:p>
        </w:tc>
        <w:tc>
          <w:tcPr>
            <w:tcW w:w="860" w:type="dxa"/>
            <w:gridSpan w:val="3"/>
            <w:tcBorders/>
            <w:vAlign w:val="bottom"/>
          </w:tcPr>
          <w:p>
            <w:pPr>
              <w:pStyle w:val="Normal"/>
              <w:widowControl w:val="false"/>
              <w:ind w:right="80" w:hanging="0"/>
              <w:jc w:val="right"/>
              <w:rPr>
                <w:sz w:val="20"/>
                <w:szCs w:val="20"/>
              </w:rPr>
            </w:pPr>
            <w:r>
              <w:rPr>
                <w:rFonts w:eastAsia="Times New Roman"/>
                <w:sz w:val="24"/>
                <w:szCs w:val="24"/>
              </w:rPr>
              <w:t>2.3</w:t>
            </w:r>
          </w:p>
        </w:tc>
        <w:tc>
          <w:tcPr>
            <w:tcW w:w="320" w:type="dxa"/>
            <w:tcBorders/>
            <w:vAlign w:val="bottom"/>
          </w:tcPr>
          <w:p>
            <w:pPr>
              <w:pStyle w:val="Normal"/>
              <w:widowControl w:val="false"/>
              <w:rPr>
                <w:sz w:val="24"/>
                <w:szCs w:val="24"/>
              </w:rPr>
            </w:pPr>
            <w:r>
              <w:rPr>
                <w:sz w:val="24"/>
                <w:szCs w:val="24"/>
              </w:rPr>
            </w:r>
          </w:p>
        </w:tc>
        <w:tc>
          <w:tcPr>
            <w:tcW w:w="159" w:type="dxa"/>
            <w:tcBorders/>
            <w:vAlign w:val="bottom"/>
          </w:tcPr>
          <w:p>
            <w:pPr>
              <w:pStyle w:val="Normal"/>
              <w:widowControl w:val="false"/>
              <w:rPr>
                <w:sz w:val="24"/>
                <w:szCs w:val="24"/>
              </w:rPr>
            </w:pPr>
            <w:r>
              <w:rPr>
                <w:sz w:val="24"/>
                <w:szCs w:val="24"/>
              </w:rPr>
            </w:r>
          </w:p>
        </w:tc>
        <w:tc>
          <w:tcPr>
            <w:tcW w:w="581" w:type="dxa"/>
            <w:gridSpan w:val="2"/>
            <w:tcBorders/>
            <w:vAlign w:val="bottom"/>
          </w:tcPr>
          <w:p>
            <w:pPr>
              <w:pStyle w:val="Normal"/>
              <w:widowControl w:val="false"/>
              <w:ind w:right="200" w:hanging="0"/>
              <w:jc w:val="right"/>
              <w:rPr>
                <w:sz w:val="20"/>
                <w:szCs w:val="20"/>
              </w:rPr>
            </w:pPr>
            <w:r>
              <w:rPr>
                <w:rFonts w:eastAsia="Times New Roman"/>
                <w:sz w:val="24"/>
                <w:szCs w:val="24"/>
              </w:rPr>
              <w:t>2.4</w:t>
            </w:r>
          </w:p>
        </w:tc>
        <w:tc>
          <w:tcPr>
            <w:tcW w:w="160" w:type="dxa"/>
            <w:tcBorders/>
            <w:vAlign w:val="bottom"/>
          </w:tcPr>
          <w:p>
            <w:pPr>
              <w:pStyle w:val="Normal"/>
              <w:widowControl w:val="false"/>
              <w:rPr>
                <w:sz w:val="24"/>
                <w:szCs w:val="24"/>
              </w:rPr>
            </w:pPr>
            <w:r>
              <w:rPr>
                <w:sz w:val="24"/>
                <w:szCs w:val="24"/>
              </w:rPr>
            </w:r>
          </w:p>
        </w:tc>
        <w:tc>
          <w:tcPr>
            <w:tcW w:w="580" w:type="dxa"/>
            <w:gridSpan w:val="2"/>
            <w:tcBorders/>
            <w:vAlign w:val="bottom"/>
          </w:tcPr>
          <w:p>
            <w:pPr>
              <w:pStyle w:val="Normal"/>
              <w:widowControl w:val="false"/>
              <w:ind w:right="220" w:hanging="0"/>
              <w:jc w:val="right"/>
              <w:rPr>
                <w:sz w:val="20"/>
                <w:szCs w:val="20"/>
              </w:rPr>
            </w:pPr>
            <w:r>
              <w:rPr>
                <w:rFonts w:eastAsia="Times New Roman"/>
                <w:sz w:val="24"/>
                <w:szCs w:val="24"/>
              </w:rPr>
              <w:t>2.5</w:t>
            </w:r>
          </w:p>
        </w:tc>
        <w:tc>
          <w:tcPr>
            <w:tcW w:w="280" w:type="dxa"/>
            <w:tcBorders/>
            <w:vAlign w:val="bottom"/>
          </w:tcPr>
          <w:p>
            <w:pPr>
              <w:pStyle w:val="Normal"/>
              <w:widowControl w:val="false"/>
              <w:rPr>
                <w:sz w:val="24"/>
                <w:szCs w:val="24"/>
              </w:rPr>
            </w:pPr>
            <w:r>
              <w:rPr>
                <w:sz w:val="24"/>
                <w:szCs w:val="24"/>
              </w:rPr>
            </w:r>
          </w:p>
        </w:tc>
        <w:tc>
          <w:tcPr>
            <w:tcW w:w="940" w:type="dxa"/>
            <w:gridSpan w:val="2"/>
            <w:tcBorders/>
            <w:vAlign w:val="bottom"/>
          </w:tcPr>
          <w:p>
            <w:pPr>
              <w:pStyle w:val="Normal"/>
              <w:widowControl w:val="false"/>
              <w:ind w:right="420" w:hanging="0"/>
              <w:jc w:val="right"/>
              <w:rPr>
                <w:sz w:val="20"/>
                <w:szCs w:val="20"/>
              </w:rPr>
            </w:pPr>
            <w:r>
              <w:rPr>
                <w:rFonts w:eastAsia="Times New Roman"/>
                <w:sz w:val="24"/>
                <w:szCs w:val="24"/>
              </w:rPr>
              <w:t>2.6</w:t>
            </w:r>
          </w:p>
        </w:tc>
        <w:tc>
          <w:tcPr>
            <w:tcW w:w="1119" w:type="dxa"/>
            <w:tcBorders/>
            <w:vAlign w:val="bottom"/>
          </w:tcPr>
          <w:p>
            <w:pPr>
              <w:pStyle w:val="Normal"/>
              <w:widowControl w:val="false"/>
              <w:rPr>
                <w:sz w:val="24"/>
                <w:szCs w:val="24"/>
              </w:rPr>
            </w:pPr>
            <w:r>
              <w:rPr>
                <w:sz w:val="24"/>
                <w:szCs w:val="24"/>
              </w:rPr>
            </w:r>
          </w:p>
        </w:tc>
        <w:tc>
          <w:tcPr>
            <w:tcW w:w="1399" w:type="dxa"/>
            <w:gridSpan w:val="2"/>
            <w:tcBorders/>
            <w:vAlign w:val="bottom"/>
          </w:tcPr>
          <w:p>
            <w:pPr>
              <w:pStyle w:val="Normal"/>
              <w:widowControl w:val="false"/>
              <w:jc w:val="right"/>
              <w:rPr>
                <w:sz w:val="20"/>
                <w:szCs w:val="20"/>
              </w:rPr>
            </w:pPr>
            <w:r>
              <w:rPr>
                <w:rFonts w:eastAsia="Times New Roman"/>
                <w:sz w:val="24"/>
                <w:szCs w:val="24"/>
              </w:rPr>
              <w:t>2.7</w:t>
            </w:r>
          </w:p>
        </w:tc>
      </w:tr>
      <w:tr>
        <w:trPr>
          <w:trHeight w:val="115" w:hRule="atLeast"/>
        </w:trPr>
        <w:tc>
          <w:tcPr>
            <w:tcW w:w="1139" w:type="dxa"/>
            <w:gridSpan w:val="3"/>
            <w:tcBorders/>
            <w:vAlign w:val="bottom"/>
          </w:tcPr>
          <w:p>
            <w:pPr>
              <w:pStyle w:val="Normal"/>
              <w:widowControl w:val="false"/>
              <w:rPr>
                <w:sz w:val="9"/>
                <w:szCs w:val="9"/>
              </w:rPr>
            </w:pPr>
            <w:r>
              <w:rPr>
                <w:sz w:val="9"/>
                <w:szCs w:val="9"/>
              </w:rPr>
            </w:r>
          </w:p>
        </w:tc>
        <w:tc>
          <w:tcPr>
            <w:tcW w:w="341" w:type="dxa"/>
            <w:tcBorders/>
            <w:vAlign w:val="bottom"/>
          </w:tcPr>
          <w:p>
            <w:pPr>
              <w:pStyle w:val="Normal"/>
              <w:widowControl w:val="false"/>
              <w:rPr>
                <w:sz w:val="9"/>
                <w:szCs w:val="9"/>
              </w:rPr>
            </w:pPr>
            <w:r>
              <w:rPr>
                <w:sz w:val="9"/>
                <w:szCs w:val="9"/>
              </w:rPr>
            </w:r>
          </w:p>
        </w:tc>
        <w:tc>
          <w:tcPr>
            <w:tcW w:w="280" w:type="dxa"/>
            <w:tcBorders/>
            <w:vAlign w:val="bottom"/>
          </w:tcPr>
          <w:p>
            <w:pPr>
              <w:pStyle w:val="Normal"/>
              <w:widowControl w:val="false"/>
              <w:rPr>
                <w:sz w:val="9"/>
                <w:szCs w:val="9"/>
              </w:rPr>
            </w:pPr>
            <w:r>
              <w:rPr>
                <w:sz w:val="9"/>
                <w:szCs w:val="9"/>
              </w:rPr>
            </w:r>
          </w:p>
        </w:tc>
        <w:tc>
          <w:tcPr>
            <w:tcW w:w="460" w:type="dxa"/>
            <w:tcBorders/>
            <w:vAlign w:val="bottom"/>
          </w:tcPr>
          <w:p>
            <w:pPr>
              <w:pStyle w:val="Normal"/>
              <w:widowControl w:val="false"/>
              <w:rPr>
                <w:sz w:val="9"/>
                <w:szCs w:val="9"/>
              </w:rPr>
            </w:pPr>
            <w:r>
              <w:rPr>
                <w:sz w:val="9"/>
                <w:szCs w:val="9"/>
              </w:rPr>
            </w:r>
          </w:p>
        </w:tc>
        <w:tc>
          <w:tcPr>
            <w:tcW w:w="240" w:type="dxa"/>
            <w:tcBorders/>
            <w:vAlign w:val="bottom"/>
          </w:tcPr>
          <w:p>
            <w:pPr>
              <w:pStyle w:val="Normal"/>
              <w:widowControl w:val="false"/>
              <w:rPr>
                <w:sz w:val="9"/>
                <w:szCs w:val="9"/>
              </w:rPr>
            </w:pPr>
            <w:r>
              <w:rPr>
                <w:sz w:val="9"/>
                <w:szCs w:val="9"/>
              </w:rPr>
            </w:r>
          </w:p>
        </w:tc>
        <w:tc>
          <w:tcPr>
            <w:tcW w:w="160" w:type="dxa"/>
            <w:tcBorders/>
            <w:vAlign w:val="bottom"/>
          </w:tcPr>
          <w:p>
            <w:pPr>
              <w:pStyle w:val="Normal"/>
              <w:widowControl w:val="false"/>
              <w:rPr>
                <w:sz w:val="9"/>
                <w:szCs w:val="9"/>
              </w:rPr>
            </w:pPr>
            <w:r>
              <w:rPr>
                <w:sz w:val="9"/>
                <w:szCs w:val="9"/>
              </w:rPr>
            </w:r>
          </w:p>
        </w:tc>
        <w:tc>
          <w:tcPr>
            <w:tcW w:w="320" w:type="dxa"/>
            <w:tcBorders/>
            <w:vAlign w:val="bottom"/>
          </w:tcPr>
          <w:p>
            <w:pPr>
              <w:pStyle w:val="Normal"/>
              <w:widowControl w:val="false"/>
              <w:rPr>
                <w:sz w:val="9"/>
                <w:szCs w:val="9"/>
              </w:rPr>
            </w:pPr>
            <w:r>
              <w:rPr>
                <w:sz w:val="9"/>
                <w:szCs w:val="9"/>
              </w:rPr>
            </w:r>
          </w:p>
        </w:tc>
        <w:tc>
          <w:tcPr>
            <w:tcW w:w="159" w:type="dxa"/>
            <w:tcBorders/>
            <w:vAlign w:val="bottom"/>
          </w:tcPr>
          <w:p>
            <w:pPr>
              <w:pStyle w:val="Normal"/>
              <w:widowControl w:val="false"/>
              <w:rPr>
                <w:sz w:val="9"/>
                <w:szCs w:val="9"/>
              </w:rPr>
            </w:pPr>
            <w:r>
              <w:rPr>
                <w:sz w:val="9"/>
                <w:szCs w:val="9"/>
              </w:rPr>
            </w:r>
          </w:p>
        </w:tc>
        <w:tc>
          <w:tcPr>
            <w:tcW w:w="341" w:type="dxa"/>
            <w:tcBorders/>
            <w:vAlign w:val="bottom"/>
          </w:tcPr>
          <w:p>
            <w:pPr>
              <w:pStyle w:val="Normal"/>
              <w:widowControl w:val="false"/>
              <w:rPr>
                <w:sz w:val="9"/>
                <w:szCs w:val="9"/>
              </w:rPr>
            </w:pPr>
            <w:r>
              <w:rPr>
                <w:sz w:val="9"/>
                <w:szCs w:val="9"/>
              </w:rPr>
            </w:r>
          </w:p>
        </w:tc>
        <w:tc>
          <w:tcPr>
            <w:tcW w:w="240" w:type="dxa"/>
            <w:tcBorders/>
            <w:vAlign w:val="bottom"/>
          </w:tcPr>
          <w:p>
            <w:pPr>
              <w:pStyle w:val="Normal"/>
              <w:widowControl w:val="false"/>
              <w:rPr>
                <w:sz w:val="9"/>
                <w:szCs w:val="9"/>
              </w:rPr>
            </w:pPr>
            <w:r>
              <w:rPr>
                <w:sz w:val="9"/>
                <w:szCs w:val="9"/>
              </w:rPr>
            </w:r>
          </w:p>
        </w:tc>
        <w:tc>
          <w:tcPr>
            <w:tcW w:w="160" w:type="dxa"/>
            <w:tcBorders/>
            <w:vAlign w:val="bottom"/>
          </w:tcPr>
          <w:p>
            <w:pPr>
              <w:pStyle w:val="Normal"/>
              <w:widowControl w:val="false"/>
              <w:rPr>
                <w:sz w:val="9"/>
                <w:szCs w:val="9"/>
              </w:rPr>
            </w:pPr>
            <w:r>
              <w:rPr>
                <w:sz w:val="9"/>
                <w:szCs w:val="9"/>
              </w:rPr>
            </w:r>
          </w:p>
        </w:tc>
        <w:tc>
          <w:tcPr>
            <w:tcW w:w="340" w:type="dxa"/>
            <w:tcBorders/>
            <w:vAlign w:val="bottom"/>
          </w:tcPr>
          <w:p>
            <w:pPr>
              <w:pStyle w:val="Normal"/>
              <w:widowControl w:val="false"/>
              <w:rPr>
                <w:sz w:val="9"/>
                <w:szCs w:val="9"/>
              </w:rPr>
            </w:pPr>
            <w:r>
              <w:rPr>
                <w:sz w:val="9"/>
                <w:szCs w:val="9"/>
              </w:rPr>
            </w:r>
          </w:p>
        </w:tc>
        <w:tc>
          <w:tcPr>
            <w:tcW w:w="240" w:type="dxa"/>
            <w:tcBorders/>
            <w:vAlign w:val="bottom"/>
          </w:tcPr>
          <w:p>
            <w:pPr>
              <w:pStyle w:val="Normal"/>
              <w:widowControl w:val="false"/>
              <w:rPr>
                <w:sz w:val="9"/>
                <w:szCs w:val="9"/>
              </w:rPr>
            </w:pPr>
            <w:r>
              <w:rPr>
                <w:sz w:val="9"/>
                <w:szCs w:val="9"/>
              </w:rPr>
            </w:r>
          </w:p>
        </w:tc>
        <w:tc>
          <w:tcPr>
            <w:tcW w:w="280" w:type="dxa"/>
            <w:tcBorders/>
            <w:vAlign w:val="bottom"/>
          </w:tcPr>
          <w:p>
            <w:pPr>
              <w:pStyle w:val="Normal"/>
              <w:widowControl w:val="false"/>
              <w:rPr>
                <w:sz w:val="9"/>
                <w:szCs w:val="9"/>
              </w:rPr>
            </w:pPr>
            <w:r>
              <w:rPr>
                <w:sz w:val="9"/>
                <w:szCs w:val="9"/>
              </w:rPr>
            </w:r>
          </w:p>
        </w:tc>
        <w:tc>
          <w:tcPr>
            <w:tcW w:w="460" w:type="dxa"/>
            <w:tcBorders/>
            <w:vAlign w:val="bottom"/>
          </w:tcPr>
          <w:p>
            <w:pPr>
              <w:pStyle w:val="Normal"/>
              <w:widowControl w:val="false"/>
              <w:rPr>
                <w:sz w:val="9"/>
                <w:szCs w:val="9"/>
              </w:rPr>
            </w:pPr>
            <w:r>
              <w:rPr>
                <w:sz w:val="9"/>
                <w:szCs w:val="9"/>
              </w:rPr>
            </w:r>
          </w:p>
        </w:tc>
        <w:tc>
          <w:tcPr>
            <w:tcW w:w="480" w:type="dxa"/>
            <w:tcBorders/>
            <w:vAlign w:val="bottom"/>
          </w:tcPr>
          <w:p>
            <w:pPr>
              <w:pStyle w:val="Normal"/>
              <w:widowControl w:val="false"/>
              <w:rPr>
                <w:sz w:val="9"/>
                <w:szCs w:val="9"/>
              </w:rPr>
            </w:pPr>
            <w:r>
              <w:rPr>
                <w:sz w:val="9"/>
                <w:szCs w:val="9"/>
              </w:rPr>
            </w:r>
          </w:p>
        </w:tc>
        <w:tc>
          <w:tcPr>
            <w:tcW w:w="1119" w:type="dxa"/>
            <w:tcBorders/>
            <w:vAlign w:val="bottom"/>
          </w:tcPr>
          <w:p>
            <w:pPr>
              <w:pStyle w:val="Normal"/>
              <w:widowControl w:val="false"/>
              <w:rPr>
                <w:sz w:val="9"/>
                <w:szCs w:val="9"/>
              </w:rPr>
            </w:pPr>
            <w:r>
              <w:rPr>
                <w:sz w:val="9"/>
                <w:szCs w:val="9"/>
              </w:rPr>
            </w:r>
          </w:p>
        </w:tc>
        <w:tc>
          <w:tcPr>
            <w:tcW w:w="1321" w:type="dxa"/>
            <w:tcBorders/>
            <w:vAlign w:val="bottom"/>
          </w:tcPr>
          <w:p>
            <w:pPr>
              <w:pStyle w:val="Normal"/>
              <w:widowControl w:val="false"/>
              <w:rPr>
                <w:sz w:val="9"/>
                <w:szCs w:val="9"/>
              </w:rPr>
            </w:pPr>
            <w:r>
              <w:rPr>
                <w:sz w:val="9"/>
                <w:szCs w:val="9"/>
              </w:rPr>
            </w:r>
          </w:p>
        </w:tc>
        <w:tc>
          <w:tcPr>
            <w:tcW w:w="78" w:type="dxa"/>
            <w:tcBorders/>
            <w:vAlign w:val="bottom"/>
          </w:tcPr>
          <w:p>
            <w:pPr>
              <w:pStyle w:val="Normal"/>
              <w:widowControl w:val="false"/>
              <w:rPr>
                <w:sz w:val="9"/>
                <w:szCs w:val="9"/>
              </w:rPr>
            </w:pPr>
            <w:r>
              <w:rPr>
                <w:sz w:val="9"/>
                <w:szCs w:val="9"/>
              </w:rPr>
            </w:r>
          </w:p>
        </w:tc>
      </w:tr>
      <w:tr>
        <w:trPr>
          <w:trHeight w:val="313" w:hRule="atLeast"/>
        </w:trPr>
        <w:tc>
          <w:tcPr>
            <w:tcW w:w="999" w:type="dxa"/>
            <w:gridSpan w:val="2"/>
            <w:tcBorders>
              <w:right w:val="single" w:sz="8" w:space="0" w:color="000000"/>
            </w:tcBorders>
            <w:vAlign w:val="bottom"/>
          </w:tcPr>
          <w:p>
            <w:pPr>
              <w:pStyle w:val="Normal"/>
              <w:widowControl w:val="false"/>
              <w:rPr>
                <w:sz w:val="20"/>
                <w:szCs w:val="20"/>
              </w:rPr>
            </w:pPr>
            <w:r>
              <w:rPr>
                <w:rFonts w:eastAsia="Times New Roman"/>
                <w:sz w:val="24"/>
                <w:szCs w:val="24"/>
              </w:rPr>
              <w:t>И2</w:t>
            </w:r>
          </w:p>
        </w:tc>
        <w:tc>
          <w:tcPr>
            <w:tcW w:w="140" w:type="dxa"/>
            <w:tcBorders/>
            <w:vAlign w:val="bottom"/>
          </w:tcPr>
          <w:p>
            <w:pPr>
              <w:pStyle w:val="Normal"/>
              <w:widowControl w:val="false"/>
              <w:rPr>
                <w:sz w:val="24"/>
                <w:szCs w:val="24"/>
              </w:rPr>
            </w:pPr>
            <w:r>
              <w:rPr>
                <w:sz w:val="24"/>
                <w:szCs w:val="24"/>
              </w:rPr>
            </w:r>
          </w:p>
        </w:tc>
        <w:tc>
          <w:tcPr>
            <w:tcW w:w="341" w:type="dxa"/>
            <w:tcBorders>
              <w:right w:val="single" w:sz="8" w:space="0" w:color="000000"/>
            </w:tcBorders>
            <w:vAlign w:val="bottom"/>
          </w:tcPr>
          <w:p>
            <w:pPr>
              <w:pStyle w:val="Normal"/>
              <w:widowControl w:val="false"/>
              <w:rPr>
                <w:sz w:val="24"/>
                <w:szCs w:val="24"/>
              </w:rPr>
            </w:pPr>
            <w:r>
              <w:rPr>
                <w:sz w:val="24"/>
                <w:szCs w:val="24"/>
              </w:rPr>
            </w:r>
          </w:p>
        </w:tc>
        <w:tc>
          <w:tcPr>
            <w:tcW w:w="280" w:type="dxa"/>
            <w:tcBorders/>
            <w:vAlign w:val="bottom"/>
          </w:tcPr>
          <w:p>
            <w:pPr>
              <w:pStyle w:val="Normal"/>
              <w:widowControl w:val="false"/>
              <w:rPr>
                <w:sz w:val="24"/>
                <w:szCs w:val="24"/>
              </w:rPr>
            </w:pPr>
            <w:r>
              <w:rPr>
                <w:sz w:val="24"/>
                <w:szCs w:val="24"/>
              </w:rPr>
            </w:r>
          </w:p>
        </w:tc>
        <w:tc>
          <w:tcPr>
            <w:tcW w:w="460" w:type="dxa"/>
            <w:tcBorders/>
            <w:vAlign w:val="bottom"/>
          </w:tcPr>
          <w:p>
            <w:pPr>
              <w:pStyle w:val="Normal"/>
              <w:widowControl w:val="false"/>
              <w:rPr>
                <w:sz w:val="24"/>
                <w:szCs w:val="24"/>
              </w:rPr>
            </w:pPr>
            <w:r>
              <w:rPr>
                <w:sz w:val="24"/>
                <w:szCs w:val="24"/>
              </w:rPr>
            </w:r>
          </w:p>
        </w:tc>
        <w:tc>
          <w:tcPr>
            <w:tcW w:w="240" w:type="dxa"/>
            <w:tcBorders>
              <w:right w:val="single" w:sz="8" w:space="0" w:color="000000"/>
            </w:tcBorders>
            <w:vAlign w:val="bottom"/>
          </w:tcPr>
          <w:p>
            <w:pPr>
              <w:pStyle w:val="Normal"/>
              <w:widowControl w:val="false"/>
              <w:rPr>
                <w:sz w:val="24"/>
                <w:szCs w:val="24"/>
              </w:rPr>
            </w:pPr>
            <w:r>
              <w:rPr>
                <w:sz w:val="24"/>
                <w:szCs w:val="24"/>
              </w:rPr>
            </w:r>
          </w:p>
        </w:tc>
        <w:tc>
          <w:tcPr>
            <w:tcW w:w="160" w:type="dxa"/>
            <w:tcBorders/>
            <w:vAlign w:val="bottom"/>
          </w:tcPr>
          <w:p>
            <w:pPr>
              <w:pStyle w:val="Normal"/>
              <w:widowControl w:val="false"/>
              <w:rPr>
                <w:sz w:val="24"/>
                <w:szCs w:val="24"/>
              </w:rPr>
            </w:pPr>
            <w:r>
              <w:rPr>
                <w:sz w:val="24"/>
                <w:szCs w:val="24"/>
              </w:rPr>
            </w:r>
          </w:p>
        </w:tc>
        <w:tc>
          <w:tcPr>
            <w:tcW w:w="320" w:type="dxa"/>
            <w:tcBorders/>
            <w:vAlign w:val="bottom"/>
          </w:tcPr>
          <w:p>
            <w:pPr>
              <w:pStyle w:val="Normal"/>
              <w:widowControl w:val="false"/>
              <w:rPr>
                <w:sz w:val="24"/>
                <w:szCs w:val="24"/>
              </w:rPr>
            </w:pPr>
            <w:r>
              <w:rPr>
                <w:sz w:val="24"/>
                <w:szCs w:val="24"/>
              </w:rPr>
            </w:r>
          </w:p>
        </w:tc>
        <w:tc>
          <w:tcPr>
            <w:tcW w:w="159" w:type="dxa"/>
            <w:tcBorders/>
            <w:vAlign w:val="bottom"/>
          </w:tcPr>
          <w:p>
            <w:pPr>
              <w:pStyle w:val="Normal"/>
              <w:widowControl w:val="false"/>
              <w:rPr>
                <w:sz w:val="24"/>
                <w:szCs w:val="24"/>
              </w:rPr>
            </w:pPr>
            <w:r>
              <w:rPr>
                <w:sz w:val="24"/>
                <w:szCs w:val="24"/>
              </w:rPr>
            </w:r>
          </w:p>
        </w:tc>
        <w:tc>
          <w:tcPr>
            <w:tcW w:w="341" w:type="dxa"/>
            <w:tcBorders>
              <w:right w:val="single" w:sz="8" w:space="0" w:color="000000"/>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60" w:type="dxa"/>
            <w:tcBorders/>
            <w:vAlign w:val="bottom"/>
          </w:tcPr>
          <w:p>
            <w:pPr>
              <w:pStyle w:val="Normal"/>
              <w:widowControl w:val="false"/>
              <w:rPr>
                <w:sz w:val="24"/>
                <w:szCs w:val="24"/>
              </w:rPr>
            </w:pPr>
            <w:r>
              <w:rPr>
                <w:sz w:val="24"/>
                <w:szCs w:val="24"/>
              </w:rPr>
            </w:r>
          </w:p>
        </w:tc>
        <w:tc>
          <w:tcPr>
            <w:tcW w:w="340" w:type="dxa"/>
            <w:tcBorders>
              <w:right w:val="single" w:sz="8" w:space="0" w:color="000000"/>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80" w:type="dxa"/>
            <w:tcBorders/>
            <w:vAlign w:val="bottom"/>
          </w:tcPr>
          <w:p>
            <w:pPr>
              <w:pStyle w:val="Normal"/>
              <w:widowControl w:val="false"/>
              <w:rPr>
                <w:sz w:val="24"/>
                <w:szCs w:val="24"/>
              </w:rPr>
            </w:pPr>
            <w:r>
              <w:rPr>
                <w:sz w:val="24"/>
                <w:szCs w:val="24"/>
              </w:rPr>
            </w:r>
          </w:p>
        </w:tc>
        <w:tc>
          <w:tcPr>
            <w:tcW w:w="460" w:type="dxa"/>
            <w:tcBorders>
              <w:right w:val="single" w:sz="8" w:space="0" w:color="000000"/>
            </w:tcBorders>
            <w:vAlign w:val="bottom"/>
          </w:tcPr>
          <w:p>
            <w:pPr>
              <w:pStyle w:val="Normal"/>
              <w:widowControl w:val="false"/>
              <w:rPr>
                <w:sz w:val="24"/>
                <w:szCs w:val="24"/>
              </w:rPr>
            </w:pPr>
            <w:r>
              <w:rPr>
                <w:sz w:val="24"/>
                <w:szCs w:val="24"/>
              </w:rPr>
            </w:r>
          </w:p>
        </w:tc>
        <w:tc>
          <w:tcPr>
            <w:tcW w:w="480" w:type="dxa"/>
            <w:tcBorders/>
            <w:vAlign w:val="bottom"/>
          </w:tcPr>
          <w:p>
            <w:pPr>
              <w:pStyle w:val="Normal"/>
              <w:widowControl w:val="false"/>
              <w:rPr>
                <w:sz w:val="24"/>
                <w:szCs w:val="24"/>
              </w:rPr>
            </w:pPr>
            <w:r>
              <w:rPr>
                <w:sz w:val="24"/>
                <w:szCs w:val="24"/>
              </w:rPr>
            </w:r>
          </w:p>
        </w:tc>
        <w:tc>
          <w:tcPr>
            <w:tcW w:w="1119" w:type="dxa"/>
            <w:tcBorders/>
            <w:vAlign w:val="bottom"/>
          </w:tcPr>
          <w:p>
            <w:pPr>
              <w:pStyle w:val="Normal"/>
              <w:widowControl w:val="false"/>
              <w:rPr>
                <w:sz w:val="24"/>
                <w:szCs w:val="24"/>
              </w:rPr>
            </w:pPr>
            <w:r>
              <w:rPr>
                <w:sz w:val="24"/>
                <w:szCs w:val="24"/>
              </w:rPr>
            </w:r>
          </w:p>
        </w:tc>
        <w:tc>
          <w:tcPr>
            <w:tcW w:w="1321" w:type="dxa"/>
            <w:tcBorders>
              <w:right w:val="single" w:sz="8" w:space="0" w:color="000000"/>
            </w:tcBorders>
            <w:vAlign w:val="bottom"/>
          </w:tcPr>
          <w:p>
            <w:pPr>
              <w:pStyle w:val="Normal"/>
              <w:widowControl w:val="false"/>
              <w:rPr>
                <w:sz w:val="24"/>
                <w:szCs w:val="24"/>
              </w:rPr>
            </w:pPr>
            <w:r>
              <w:rPr>
                <w:sz w:val="24"/>
                <w:szCs w:val="24"/>
              </w:rPr>
            </w:r>
          </w:p>
        </w:tc>
        <w:tc>
          <w:tcPr>
            <w:tcW w:w="78" w:type="dxa"/>
            <w:tcBorders/>
            <w:vAlign w:val="bottom"/>
          </w:tcPr>
          <w:p>
            <w:pPr>
              <w:pStyle w:val="Normal"/>
              <w:widowControl w:val="false"/>
              <w:rPr>
                <w:sz w:val="24"/>
                <w:szCs w:val="24"/>
              </w:rPr>
            </w:pPr>
            <w:r>
              <w:rPr>
                <w:sz w:val="24"/>
                <w:szCs w:val="24"/>
              </w:rPr>
            </w:r>
          </w:p>
        </w:tc>
      </w:tr>
      <w:tr>
        <w:trPr>
          <w:trHeight w:val="30" w:hRule="atLeast"/>
        </w:trPr>
        <w:tc>
          <w:tcPr>
            <w:tcW w:w="759" w:type="dxa"/>
            <w:tcBorders/>
            <w:vAlign w:val="bottom"/>
          </w:tcPr>
          <w:p>
            <w:pPr>
              <w:pStyle w:val="Normal"/>
              <w:widowControl w:val="false"/>
              <w:rPr>
                <w:sz w:val="2"/>
                <w:szCs w:val="2"/>
              </w:rPr>
            </w:pPr>
            <w:r>
              <w:rPr>
                <w:sz w:val="2"/>
                <w:szCs w:val="2"/>
              </w:rPr>
            </w:r>
          </w:p>
        </w:tc>
        <w:tc>
          <w:tcPr>
            <w:tcW w:w="240" w:type="dxa"/>
            <w:tcBorders/>
            <w:vAlign w:val="bottom"/>
          </w:tcPr>
          <w:p>
            <w:pPr>
              <w:pStyle w:val="Normal"/>
              <w:widowControl w:val="false"/>
              <w:rPr>
                <w:sz w:val="2"/>
                <w:szCs w:val="2"/>
              </w:rPr>
            </w:pPr>
            <w:r>
              <w:rPr>
                <w:sz w:val="2"/>
                <w:szCs w:val="2"/>
              </w:rPr>
            </w:r>
          </w:p>
        </w:tc>
        <w:tc>
          <w:tcPr>
            <w:tcW w:w="140" w:type="dxa"/>
            <w:tcBorders/>
            <w:vAlign w:val="bottom"/>
          </w:tcPr>
          <w:p>
            <w:pPr>
              <w:pStyle w:val="Normal"/>
              <w:widowControl w:val="false"/>
              <w:rPr>
                <w:sz w:val="2"/>
                <w:szCs w:val="2"/>
              </w:rPr>
            </w:pPr>
            <w:r>
              <w:rPr>
                <w:sz w:val="2"/>
                <w:szCs w:val="2"/>
              </w:rPr>
            </w:r>
          </w:p>
        </w:tc>
        <w:tc>
          <w:tcPr>
            <w:tcW w:w="341" w:type="dxa"/>
            <w:tcBorders>
              <w:right w:val="single" w:sz="8" w:space="0" w:color="000000"/>
            </w:tcBorders>
            <w:vAlign w:val="bottom"/>
          </w:tcPr>
          <w:p>
            <w:pPr>
              <w:pStyle w:val="Normal"/>
              <w:widowControl w:val="false"/>
              <w:rPr>
                <w:sz w:val="2"/>
                <w:szCs w:val="2"/>
              </w:rPr>
            </w:pPr>
            <w:r>
              <w:rPr>
                <w:sz w:val="2"/>
                <w:szCs w:val="2"/>
              </w:rPr>
            </w:r>
          </w:p>
        </w:tc>
        <w:tc>
          <w:tcPr>
            <w:tcW w:w="280" w:type="dxa"/>
            <w:tcBorders/>
            <w:vAlign w:val="bottom"/>
          </w:tcPr>
          <w:p>
            <w:pPr>
              <w:pStyle w:val="Normal"/>
              <w:widowControl w:val="false"/>
              <w:rPr>
                <w:sz w:val="2"/>
                <w:szCs w:val="2"/>
              </w:rPr>
            </w:pPr>
            <w:r>
              <w:rPr>
                <w:sz w:val="2"/>
                <w:szCs w:val="2"/>
              </w:rPr>
            </w:r>
          </w:p>
        </w:tc>
        <w:tc>
          <w:tcPr>
            <w:tcW w:w="460" w:type="dxa"/>
            <w:tcBorders/>
            <w:vAlign w:val="bottom"/>
          </w:tcPr>
          <w:p>
            <w:pPr>
              <w:pStyle w:val="Normal"/>
              <w:widowControl w:val="false"/>
              <w:rPr>
                <w:sz w:val="2"/>
                <w:szCs w:val="2"/>
              </w:rPr>
            </w:pPr>
            <w:r>
              <w:rPr>
                <w:sz w:val="2"/>
                <w:szCs w:val="2"/>
              </w:rPr>
            </w:r>
          </w:p>
        </w:tc>
        <w:tc>
          <w:tcPr>
            <w:tcW w:w="240" w:type="dxa"/>
            <w:tcBorders/>
            <w:vAlign w:val="bottom"/>
          </w:tcPr>
          <w:p>
            <w:pPr>
              <w:pStyle w:val="Normal"/>
              <w:widowControl w:val="false"/>
              <w:rPr>
                <w:sz w:val="2"/>
                <w:szCs w:val="2"/>
              </w:rPr>
            </w:pPr>
            <w:r>
              <w:rPr>
                <w:sz w:val="2"/>
                <w:szCs w:val="2"/>
              </w:rPr>
            </w:r>
          </w:p>
        </w:tc>
        <w:tc>
          <w:tcPr>
            <w:tcW w:w="160" w:type="dxa"/>
            <w:tcBorders/>
            <w:vAlign w:val="bottom"/>
          </w:tcPr>
          <w:p>
            <w:pPr>
              <w:pStyle w:val="Normal"/>
              <w:widowControl w:val="false"/>
              <w:rPr>
                <w:sz w:val="2"/>
                <w:szCs w:val="2"/>
              </w:rPr>
            </w:pPr>
            <w:r>
              <w:rPr>
                <w:sz w:val="2"/>
                <w:szCs w:val="2"/>
              </w:rPr>
            </w:r>
          </w:p>
        </w:tc>
        <w:tc>
          <w:tcPr>
            <w:tcW w:w="320" w:type="dxa"/>
            <w:tcBorders/>
            <w:vAlign w:val="bottom"/>
          </w:tcPr>
          <w:p>
            <w:pPr>
              <w:pStyle w:val="Normal"/>
              <w:widowControl w:val="false"/>
              <w:rPr>
                <w:sz w:val="2"/>
                <w:szCs w:val="2"/>
              </w:rPr>
            </w:pPr>
            <w:r>
              <w:rPr>
                <w:sz w:val="2"/>
                <w:szCs w:val="2"/>
              </w:rPr>
            </w:r>
          </w:p>
        </w:tc>
        <w:tc>
          <w:tcPr>
            <w:tcW w:w="159" w:type="dxa"/>
            <w:tcBorders/>
            <w:vAlign w:val="bottom"/>
          </w:tcPr>
          <w:p>
            <w:pPr>
              <w:pStyle w:val="Normal"/>
              <w:widowControl w:val="false"/>
              <w:rPr>
                <w:sz w:val="2"/>
                <w:szCs w:val="2"/>
              </w:rPr>
            </w:pPr>
            <w:r>
              <w:rPr>
                <w:sz w:val="2"/>
                <w:szCs w:val="2"/>
              </w:rPr>
            </w:r>
          </w:p>
        </w:tc>
        <w:tc>
          <w:tcPr>
            <w:tcW w:w="341" w:type="dxa"/>
            <w:tcBorders/>
            <w:vAlign w:val="bottom"/>
          </w:tcPr>
          <w:p>
            <w:pPr>
              <w:pStyle w:val="Normal"/>
              <w:widowControl w:val="false"/>
              <w:rPr>
                <w:sz w:val="2"/>
                <w:szCs w:val="2"/>
              </w:rPr>
            </w:pPr>
            <w:r>
              <w:rPr>
                <w:sz w:val="2"/>
                <w:szCs w:val="2"/>
              </w:rPr>
            </w:r>
          </w:p>
        </w:tc>
        <w:tc>
          <w:tcPr>
            <w:tcW w:w="240" w:type="dxa"/>
            <w:tcBorders/>
            <w:vAlign w:val="bottom"/>
          </w:tcPr>
          <w:p>
            <w:pPr>
              <w:pStyle w:val="Normal"/>
              <w:widowControl w:val="false"/>
              <w:rPr>
                <w:sz w:val="2"/>
                <w:szCs w:val="2"/>
              </w:rPr>
            </w:pPr>
            <w:r>
              <w:rPr>
                <w:sz w:val="2"/>
                <w:szCs w:val="2"/>
              </w:rPr>
            </w:r>
          </w:p>
        </w:tc>
        <w:tc>
          <w:tcPr>
            <w:tcW w:w="160" w:type="dxa"/>
            <w:tcBorders/>
            <w:vAlign w:val="bottom"/>
          </w:tcPr>
          <w:p>
            <w:pPr>
              <w:pStyle w:val="Normal"/>
              <w:widowControl w:val="false"/>
              <w:rPr>
                <w:sz w:val="2"/>
                <w:szCs w:val="2"/>
              </w:rPr>
            </w:pPr>
            <w:r>
              <w:rPr>
                <w:sz w:val="2"/>
                <w:szCs w:val="2"/>
              </w:rPr>
            </w:r>
          </w:p>
        </w:tc>
        <w:tc>
          <w:tcPr>
            <w:tcW w:w="340" w:type="dxa"/>
            <w:tcBorders/>
            <w:vAlign w:val="bottom"/>
          </w:tcPr>
          <w:p>
            <w:pPr>
              <w:pStyle w:val="Normal"/>
              <w:widowControl w:val="false"/>
              <w:rPr>
                <w:sz w:val="2"/>
                <w:szCs w:val="2"/>
              </w:rPr>
            </w:pPr>
            <w:r>
              <w:rPr>
                <w:sz w:val="2"/>
                <w:szCs w:val="2"/>
              </w:rPr>
            </w:r>
          </w:p>
        </w:tc>
        <w:tc>
          <w:tcPr>
            <w:tcW w:w="240" w:type="dxa"/>
            <w:tcBorders/>
            <w:vAlign w:val="bottom"/>
          </w:tcPr>
          <w:p>
            <w:pPr>
              <w:pStyle w:val="Normal"/>
              <w:widowControl w:val="false"/>
              <w:rPr>
                <w:sz w:val="2"/>
                <w:szCs w:val="2"/>
              </w:rPr>
            </w:pPr>
            <w:r>
              <w:rPr>
                <w:sz w:val="2"/>
                <w:szCs w:val="2"/>
              </w:rPr>
            </w:r>
          </w:p>
        </w:tc>
        <w:tc>
          <w:tcPr>
            <w:tcW w:w="280" w:type="dxa"/>
            <w:tcBorders/>
            <w:vAlign w:val="bottom"/>
          </w:tcPr>
          <w:p>
            <w:pPr>
              <w:pStyle w:val="Normal"/>
              <w:widowControl w:val="false"/>
              <w:rPr>
                <w:sz w:val="2"/>
                <w:szCs w:val="2"/>
              </w:rPr>
            </w:pPr>
            <w:r>
              <w:rPr>
                <w:sz w:val="2"/>
                <w:szCs w:val="2"/>
              </w:rPr>
            </w:r>
          </w:p>
        </w:tc>
        <w:tc>
          <w:tcPr>
            <w:tcW w:w="460" w:type="dxa"/>
            <w:tcBorders/>
            <w:vAlign w:val="bottom"/>
          </w:tcPr>
          <w:p>
            <w:pPr>
              <w:pStyle w:val="Normal"/>
              <w:widowControl w:val="false"/>
              <w:rPr>
                <w:sz w:val="2"/>
                <w:szCs w:val="2"/>
              </w:rPr>
            </w:pPr>
            <w:r>
              <w:rPr>
                <w:sz w:val="2"/>
                <w:szCs w:val="2"/>
              </w:rPr>
            </w:r>
          </w:p>
        </w:tc>
        <w:tc>
          <w:tcPr>
            <w:tcW w:w="480" w:type="dxa"/>
            <w:tcBorders/>
            <w:vAlign w:val="bottom"/>
          </w:tcPr>
          <w:p>
            <w:pPr>
              <w:pStyle w:val="Normal"/>
              <w:widowControl w:val="false"/>
              <w:rPr>
                <w:sz w:val="2"/>
                <w:szCs w:val="2"/>
              </w:rPr>
            </w:pPr>
            <w:r>
              <w:rPr>
                <w:sz w:val="2"/>
                <w:szCs w:val="2"/>
              </w:rPr>
            </w:r>
          </w:p>
        </w:tc>
        <w:tc>
          <w:tcPr>
            <w:tcW w:w="1119" w:type="dxa"/>
            <w:tcBorders/>
            <w:vAlign w:val="bottom"/>
          </w:tcPr>
          <w:p>
            <w:pPr>
              <w:pStyle w:val="Normal"/>
              <w:widowControl w:val="false"/>
              <w:rPr>
                <w:sz w:val="2"/>
                <w:szCs w:val="2"/>
              </w:rPr>
            </w:pPr>
            <w:r>
              <w:rPr>
                <w:sz w:val="2"/>
                <w:szCs w:val="2"/>
              </w:rPr>
            </w:r>
          </w:p>
        </w:tc>
        <w:tc>
          <w:tcPr>
            <w:tcW w:w="1321" w:type="dxa"/>
            <w:tcBorders>
              <w:right w:val="single" w:sz="8" w:space="0" w:color="000000"/>
            </w:tcBorders>
            <w:vAlign w:val="bottom"/>
          </w:tcPr>
          <w:p>
            <w:pPr>
              <w:pStyle w:val="Normal"/>
              <w:widowControl w:val="false"/>
              <w:rPr>
                <w:sz w:val="2"/>
                <w:szCs w:val="2"/>
              </w:rPr>
            </w:pPr>
            <w:r>
              <w:rPr>
                <w:sz w:val="2"/>
                <w:szCs w:val="2"/>
              </w:rPr>
            </w:r>
          </w:p>
        </w:tc>
        <w:tc>
          <w:tcPr>
            <w:tcW w:w="78" w:type="dxa"/>
            <w:tcBorders/>
            <w:vAlign w:val="bottom"/>
          </w:tcPr>
          <w:p>
            <w:pPr>
              <w:pStyle w:val="Normal"/>
              <w:widowControl w:val="false"/>
              <w:rPr>
                <w:sz w:val="2"/>
                <w:szCs w:val="2"/>
              </w:rPr>
            </w:pPr>
            <w:r>
              <w:rPr>
                <w:sz w:val="2"/>
                <w:szCs w:val="2"/>
              </w:rPr>
            </w:r>
          </w:p>
        </w:tc>
      </w:tr>
    </w:tbl>
    <w:p>
      <w:pPr>
        <w:pStyle w:val="Normal"/>
        <w:spacing w:lineRule="exact" w:line="20"/>
        <w:rPr>
          <w:sz w:val="20"/>
          <w:szCs w:val="20"/>
        </w:rPr>
      </w:pPr>
      <w:r>
        <w:rPr>
          <w:sz w:val="20"/>
          <w:szCs w:val="20"/>
        </w:rPr>
        <w:drawing>
          <wp:anchor behindDoc="1" distT="0" distB="0" distL="0" distR="0" simplePos="0" locked="0" layoutInCell="0" allowOverlap="1" relativeHeight="12">
            <wp:simplePos x="0" y="0"/>
            <wp:positionH relativeFrom="column">
              <wp:posOffset>526415</wp:posOffset>
            </wp:positionH>
            <wp:positionV relativeFrom="paragraph">
              <wp:posOffset>-626745</wp:posOffset>
            </wp:positionV>
            <wp:extent cx="5149215" cy="101600"/>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149215" cy="101600"/>
                    </a:xfrm>
                    <a:prstGeom prst="rect">
                      <a:avLst/>
                    </a:prstGeom>
                  </pic:spPr>
                </pic:pic>
              </a:graphicData>
            </a:graphic>
          </wp:anchor>
        </w:drawing>
        <w:drawing>
          <wp:anchor behindDoc="1" distT="0" distB="0" distL="0" distR="0" simplePos="0" locked="0" layoutInCell="0" allowOverlap="1" relativeHeight="13">
            <wp:simplePos x="0" y="0"/>
            <wp:positionH relativeFrom="column">
              <wp:posOffset>526415</wp:posOffset>
            </wp:positionH>
            <wp:positionV relativeFrom="paragraph">
              <wp:posOffset>-81915</wp:posOffset>
            </wp:positionV>
            <wp:extent cx="5149215" cy="10160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149215" cy="101600"/>
                    </a:xfrm>
                    <a:prstGeom prst="rect">
                      <a:avLst/>
                    </a:prstGeom>
                  </pic:spPr>
                </pic:pic>
              </a:graphicData>
            </a:graphic>
          </wp:anchor>
        </w:drawing>
      </w:r>
    </w:p>
    <w:p>
      <w:pPr>
        <w:sectPr>
          <w:type w:val="nextPage"/>
          <w:pgSz w:w="11906" w:h="16838"/>
          <w:pgMar w:left="1420" w:right="12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5"/>
        <w:rPr>
          <w:sz w:val="20"/>
          <w:szCs w:val="20"/>
        </w:rPr>
      </w:pPr>
      <w:r>
        <w:rPr>
          <w:sz w:val="20"/>
          <w:szCs w:val="20"/>
        </w:rPr>
      </w:r>
    </w:p>
    <w:p>
      <w:pPr>
        <w:pStyle w:val="Normal"/>
        <w:ind w:left="360" w:hanging="0"/>
        <w:rPr>
          <w:sz w:val="20"/>
          <w:szCs w:val="20"/>
        </w:rPr>
      </w:pPr>
      <w:r>
        <w:rPr>
          <w:rFonts w:eastAsia="Times New Roman"/>
          <w:sz w:val="24"/>
          <w:szCs w:val="24"/>
        </w:rPr>
        <w:t>И3</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32"/>
        <w:rPr>
          <w:sz w:val="20"/>
          <w:szCs w:val="20"/>
        </w:rPr>
      </w:pPr>
      <w:r>
        <w:rPr>
          <w:sz w:val="20"/>
          <w:szCs w:val="20"/>
        </w:rPr>
      </w:r>
    </w:p>
    <w:p>
      <w:pPr>
        <w:pStyle w:val="Normal"/>
        <w:ind w:left="360" w:hanging="0"/>
        <w:rPr>
          <w:sz w:val="20"/>
          <w:szCs w:val="20"/>
        </w:rPr>
      </w:pPr>
      <w:r>
        <w:rPr>
          <w:rFonts w:eastAsia="Times New Roman"/>
          <w:sz w:val="24"/>
          <w:szCs w:val="24"/>
        </w:rPr>
        <w:t>П1</w:t>
      </w:r>
    </w:p>
    <w:p>
      <w:pPr>
        <w:pStyle w:val="Normal"/>
        <w:spacing w:lineRule="exact" w:line="200"/>
        <w:rPr>
          <w:sz w:val="20"/>
          <w:szCs w:val="20"/>
        </w:rPr>
      </w:pPr>
      <w:r>
        <w:rPr>
          <w:sz w:val="20"/>
          <w:szCs w:val="20"/>
        </w:rPr>
      </w:r>
    </w:p>
    <w:p>
      <w:pPr>
        <w:pStyle w:val="Normal"/>
        <w:spacing w:lineRule="exact" w:line="379"/>
        <w:rPr>
          <w:sz w:val="20"/>
          <w:szCs w:val="20"/>
        </w:rPr>
      </w:pPr>
      <w:r>
        <w:rPr>
          <w:sz w:val="20"/>
          <w:szCs w:val="20"/>
        </w:rPr>
      </w:r>
    </w:p>
    <w:p>
      <w:pPr>
        <w:pStyle w:val="Normal"/>
        <w:ind w:left="360" w:hanging="0"/>
        <w:rPr>
          <w:sz w:val="20"/>
          <w:szCs w:val="20"/>
        </w:rPr>
      </w:pPr>
      <w:r>
        <w:rPr>
          <w:rFonts w:eastAsia="Times New Roman"/>
          <w:sz w:val="24"/>
          <w:szCs w:val="24"/>
        </w:rPr>
        <w:t>П2</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55"/>
        <w:rPr>
          <w:sz w:val="20"/>
          <w:szCs w:val="20"/>
        </w:rPr>
      </w:pPr>
      <w:r>
        <w:rPr>
          <w:sz w:val="20"/>
          <w:szCs w:val="20"/>
        </w:rPr>
      </w:r>
    </w:p>
    <w:p>
      <w:pPr>
        <w:pStyle w:val="Normal"/>
        <w:ind w:left="360" w:hanging="0"/>
        <w:rPr>
          <w:sz w:val="20"/>
          <w:szCs w:val="20"/>
        </w:rPr>
      </w:pPr>
      <w:r>
        <w:rPr>
          <w:rFonts w:eastAsia="Times New Roman"/>
          <w:sz w:val="24"/>
          <w:szCs w:val="24"/>
        </w:rPr>
        <w:t>П3</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2"/>
        <w:rPr>
          <w:sz w:val="20"/>
          <w:szCs w:val="20"/>
        </w:rPr>
      </w:pPr>
      <w:r>
        <w:rPr>
          <w:sz w:val="20"/>
          <w:szCs w:val="20"/>
        </w:rPr>
      </w:r>
    </w:p>
    <w:p>
      <w:pPr>
        <w:pStyle w:val="Normal"/>
        <w:ind w:left="360" w:hanging="0"/>
        <w:rPr>
          <w:sz w:val="20"/>
          <w:szCs w:val="20"/>
        </w:rPr>
      </w:pPr>
      <w:r>
        <w:rPr>
          <w:rFonts w:eastAsia="Times New Roman"/>
          <w:sz w:val="24"/>
          <w:szCs w:val="24"/>
        </w:rPr>
        <w:t>П4</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5"/>
        <w:rPr>
          <w:sz w:val="20"/>
          <w:szCs w:val="20"/>
        </w:rPr>
      </w:pPr>
      <w:r>
        <w:rPr>
          <w:sz w:val="20"/>
          <w:szCs w:val="20"/>
        </w:rPr>
      </w:r>
    </w:p>
    <w:p>
      <w:pPr>
        <w:pStyle w:val="Normal"/>
        <w:ind w:left="240" w:hanging="0"/>
        <w:rPr>
          <w:sz w:val="20"/>
          <w:szCs w:val="20"/>
        </w:rPr>
      </w:pPr>
      <w:r>
        <w:rPr>
          <w:rFonts w:eastAsia="Times New Roman"/>
          <w:sz w:val="24"/>
          <w:szCs w:val="24"/>
        </w:rPr>
        <w:t>Б5</w:t>
      </w:r>
    </w:p>
    <w:p>
      <w:pPr>
        <w:pStyle w:val="Normal"/>
        <w:spacing w:lineRule="exact" w:line="238"/>
        <w:rPr>
          <w:sz w:val="20"/>
          <w:szCs w:val="20"/>
        </w:rPr>
      </w:pPr>
      <w:r>
        <w:rPr>
          <w:sz w:val="20"/>
          <w:szCs w:val="20"/>
        </w:rPr>
      </w:r>
    </w:p>
    <w:p>
      <w:pPr>
        <w:pStyle w:val="Normal"/>
        <w:ind w:left="240" w:hanging="0"/>
        <w:rPr>
          <w:sz w:val="20"/>
          <w:szCs w:val="20"/>
        </w:rPr>
      </w:pPr>
      <w:r>
        <w:rPr>
          <w:rFonts w:eastAsia="Times New Roman"/>
          <w:sz w:val="24"/>
          <w:szCs w:val="24"/>
        </w:rPr>
        <w:t>Б4</w:t>
      </w:r>
    </w:p>
    <w:p>
      <w:pPr>
        <w:pStyle w:val="Normal"/>
        <w:spacing w:lineRule="exact" w:line="238"/>
        <w:rPr>
          <w:sz w:val="20"/>
          <w:szCs w:val="20"/>
        </w:rPr>
      </w:pPr>
      <w:r>
        <w:rPr>
          <w:sz w:val="20"/>
          <w:szCs w:val="20"/>
        </w:rPr>
      </w:r>
    </w:p>
    <w:p>
      <w:pPr>
        <w:pStyle w:val="Normal"/>
        <w:ind w:left="240" w:hanging="0"/>
        <w:rPr>
          <w:sz w:val="20"/>
          <w:szCs w:val="20"/>
        </w:rPr>
      </w:pPr>
      <w:r>
        <w:rPr>
          <w:rFonts w:eastAsia="Times New Roman"/>
          <w:sz w:val="24"/>
          <w:szCs w:val="24"/>
        </w:rPr>
        <w:t>Б3</w:t>
      </w:r>
    </w:p>
    <w:p>
      <w:pPr>
        <w:pStyle w:val="Normal"/>
        <w:spacing w:lineRule="exact" w:line="236"/>
        <w:rPr>
          <w:sz w:val="20"/>
          <w:szCs w:val="20"/>
        </w:rPr>
      </w:pPr>
      <w:r>
        <w:rPr>
          <w:sz w:val="20"/>
          <w:szCs w:val="20"/>
        </w:rPr>
      </w:r>
    </w:p>
    <w:p>
      <w:pPr>
        <w:pStyle w:val="Normal"/>
        <w:ind w:left="240" w:hanging="0"/>
        <w:rPr>
          <w:sz w:val="20"/>
          <w:szCs w:val="20"/>
        </w:rPr>
      </w:pPr>
      <w:r>
        <w:rPr>
          <w:rFonts w:eastAsia="Times New Roman"/>
          <w:sz w:val="24"/>
          <w:szCs w:val="24"/>
        </w:rPr>
        <w:t>Б2</w:t>
      </w:r>
    </w:p>
    <w:p>
      <w:pPr>
        <w:pStyle w:val="Normal"/>
        <w:spacing w:lineRule="exact" w:line="240"/>
        <w:rPr>
          <w:sz w:val="20"/>
          <w:szCs w:val="20"/>
        </w:rPr>
      </w:pPr>
      <w:r>
        <w:rPr>
          <w:sz w:val="20"/>
          <w:szCs w:val="20"/>
        </w:rPr>
      </w:r>
    </w:p>
    <w:p>
      <w:pPr>
        <w:pStyle w:val="Normal"/>
        <w:ind w:left="240" w:hanging="0"/>
        <w:rPr>
          <w:sz w:val="20"/>
          <w:szCs w:val="20"/>
        </w:rPr>
      </w:pPr>
      <w:r>
        <w:rPr>
          <w:rFonts w:eastAsia="Times New Roman"/>
          <w:sz w:val="24"/>
          <w:szCs w:val="24"/>
        </w:rPr>
        <w:t>Б1</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6"/>
        <w:rPr>
          <w:sz w:val="20"/>
          <w:szCs w:val="20"/>
        </w:rPr>
      </w:pPr>
      <w:r>
        <w:rPr>
          <w:sz w:val="20"/>
          <w:szCs w:val="20"/>
        </w:rPr>
      </w:r>
    </w:p>
    <w:p>
      <w:pPr>
        <w:pStyle w:val="Normal"/>
        <w:ind w:left="240" w:hanging="0"/>
        <w:rPr>
          <w:sz w:val="20"/>
          <w:szCs w:val="20"/>
        </w:rPr>
      </w:pPr>
      <w:r>
        <w:rPr>
          <w:rFonts w:eastAsia="Times New Roman"/>
          <w:sz w:val="24"/>
          <w:szCs w:val="24"/>
        </w:rPr>
        <w:t>ОТК</w:t>
      </w:r>
    </w:p>
    <w:p>
      <w:pPr>
        <w:pStyle w:val="Normal"/>
        <w:spacing w:lineRule="exact" w:line="20"/>
        <w:rPr>
          <w:sz w:val="20"/>
          <w:szCs w:val="20"/>
        </w:rPr>
      </w:pPr>
      <w:r>
        <w:br w:type="column"/>
      </w:r>
      <w:r>
        <w:rPr>
          <w:sz w:val="20"/>
          <w:szCs w:val="20"/>
        </w:rPr>
      </w:r>
    </w:p>
    <w:p>
      <w:pPr>
        <w:pStyle w:val="Normal"/>
        <w:spacing w:lineRule="exact" w:line="210"/>
        <w:rPr>
          <w:sz w:val="20"/>
          <w:szCs w:val="20"/>
        </w:rPr>
      </w:pPr>
      <w:r>
        <w:rPr>
          <w:sz w:val="20"/>
          <w:szCs w:val="20"/>
        </w:rPr>
      </w:r>
    </w:p>
    <w:p>
      <w:pPr>
        <w:pStyle w:val="Normal"/>
        <w:tabs>
          <w:tab w:val="clear" w:pos="720"/>
          <w:tab w:val="left" w:pos="1680" w:leader="none"/>
          <w:tab w:val="left" w:pos="2700" w:leader="none"/>
          <w:tab w:val="left" w:pos="3880" w:leader="none"/>
        </w:tabs>
        <w:ind w:left="760" w:hanging="0"/>
        <w:rPr>
          <w:sz w:val="20"/>
          <w:szCs w:val="20"/>
        </w:rPr>
      </w:pPr>
      <w:r>
        <w:rPr>
          <w:rFonts w:eastAsia="Times New Roman"/>
          <w:sz w:val="24"/>
          <w:szCs w:val="24"/>
        </w:rPr>
        <w:t>3.1</w:t>
      </w:r>
      <w:r>
        <w:rPr>
          <w:sz w:val="20"/>
          <w:szCs w:val="20"/>
        </w:rPr>
        <w:tab/>
      </w:r>
      <w:r>
        <w:rPr>
          <w:rFonts w:eastAsia="Times New Roman"/>
          <w:sz w:val="24"/>
          <w:szCs w:val="24"/>
        </w:rPr>
        <w:t>3.2</w:t>
      </w:r>
      <w:r>
        <w:rPr>
          <w:sz w:val="20"/>
          <w:szCs w:val="20"/>
        </w:rPr>
        <w:tab/>
      </w:r>
      <w:r>
        <w:rPr>
          <w:rFonts w:eastAsia="Times New Roman"/>
          <w:sz w:val="24"/>
          <w:szCs w:val="24"/>
        </w:rPr>
        <w:t>3.3</w:t>
      </w:r>
      <w:r>
        <w:rPr>
          <w:sz w:val="20"/>
          <w:szCs w:val="20"/>
        </w:rPr>
        <w:tab/>
      </w:r>
      <w:r>
        <w:rPr>
          <w:rFonts w:eastAsia="Times New Roman"/>
          <w:sz w:val="24"/>
          <w:szCs w:val="24"/>
        </w:rPr>
        <w:t>3.4</w:t>
      </w:r>
    </w:p>
    <w:p>
      <w:pPr>
        <w:pStyle w:val="Normal"/>
        <w:spacing w:lineRule="exact" w:line="20"/>
        <w:rPr>
          <w:sz w:val="20"/>
          <w:szCs w:val="20"/>
        </w:rPr>
      </w:pPr>
      <w:r>
        <w:rPr>
          <w:sz w:val="20"/>
          <w:szCs w:val="20"/>
        </w:rPr>
        <w:drawing>
          <wp:anchor behindDoc="1" distT="0" distB="0" distL="0" distR="0" simplePos="0" locked="0" layoutInCell="0" allowOverlap="1" relativeHeight="14">
            <wp:simplePos x="0" y="0"/>
            <wp:positionH relativeFrom="column">
              <wp:posOffset>-171450</wp:posOffset>
            </wp:positionH>
            <wp:positionV relativeFrom="paragraph">
              <wp:posOffset>81915</wp:posOffset>
            </wp:positionV>
            <wp:extent cx="5331460" cy="5325110"/>
            <wp:effectExtent l="0" t="0" r="0" b="0"/>
            <wp:wrapNone/>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331460" cy="532511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82"/>
        <w:rPr>
          <w:sz w:val="20"/>
          <w:szCs w:val="20"/>
        </w:rPr>
      </w:pPr>
      <w:r>
        <w:rPr>
          <w:sz w:val="20"/>
          <w:szCs w:val="20"/>
        </w:rPr>
      </w:r>
    </w:p>
    <w:tbl>
      <w:tblPr>
        <w:tblW w:w="806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40"/>
        <w:gridCol w:w="2079"/>
        <w:gridCol w:w="360"/>
        <w:gridCol w:w="1961"/>
        <w:gridCol w:w="479"/>
        <w:gridCol w:w="1261"/>
        <w:gridCol w:w="459"/>
        <w:gridCol w:w="481"/>
        <w:gridCol w:w="739"/>
      </w:tblGrid>
      <w:tr>
        <w:trPr>
          <w:trHeight w:val="378" w:hRule="atLeast"/>
        </w:trPr>
        <w:tc>
          <w:tcPr>
            <w:tcW w:w="2319" w:type="dxa"/>
            <w:gridSpan w:val="2"/>
            <w:tcBorders/>
            <w:vAlign w:val="bottom"/>
          </w:tcPr>
          <w:p>
            <w:pPr>
              <w:pStyle w:val="Normal"/>
              <w:widowControl w:val="false"/>
              <w:ind w:right="1760" w:hanging="0"/>
              <w:jc w:val="right"/>
              <w:rPr>
                <w:sz w:val="20"/>
                <w:szCs w:val="20"/>
              </w:rPr>
            </w:pPr>
            <w:r>
              <w:rPr>
                <w:rFonts w:eastAsia="Times New Roman"/>
                <w:sz w:val="24"/>
                <w:szCs w:val="24"/>
              </w:rPr>
              <w:t>1.1</w:t>
            </w:r>
          </w:p>
        </w:tc>
        <w:tc>
          <w:tcPr>
            <w:tcW w:w="360" w:type="dxa"/>
            <w:tcBorders/>
            <w:vAlign w:val="bottom"/>
          </w:tcPr>
          <w:p>
            <w:pPr>
              <w:pStyle w:val="Normal"/>
              <w:widowControl w:val="false"/>
              <w:rPr>
                <w:sz w:val="24"/>
                <w:szCs w:val="24"/>
              </w:rPr>
            </w:pPr>
            <w:r>
              <w:rPr>
                <w:sz w:val="24"/>
                <w:szCs w:val="24"/>
              </w:rPr>
            </w:r>
          </w:p>
        </w:tc>
        <w:tc>
          <w:tcPr>
            <w:tcW w:w="1961" w:type="dxa"/>
            <w:tcBorders/>
            <w:vAlign w:val="bottom"/>
          </w:tcPr>
          <w:p>
            <w:pPr>
              <w:pStyle w:val="Normal"/>
              <w:widowControl w:val="false"/>
              <w:ind w:right="1380" w:hanging="0"/>
              <w:jc w:val="right"/>
              <w:rPr>
                <w:sz w:val="20"/>
                <w:szCs w:val="20"/>
              </w:rPr>
            </w:pPr>
            <w:r>
              <w:rPr>
                <w:rFonts w:eastAsia="Times New Roman"/>
                <w:sz w:val="24"/>
                <w:szCs w:val="24"/>
              </w:rPr>
              <w:t>1.4</w:t>
            </w:r>
          </w:p>
        </w:tc>
        <w:tc>
          <w:tcPr>
            <w:tcW w:w="479" w:type="dxa"/>
            <w:tcBorders/>
            <w:vAlign w:val="bottom"/>
          </w:tcPr>
          <w:p>
            <w:pPr>
              <w:pStyle w:val="Normal"/>
              <w:widowControl w:val="false"/>
              <w:rPr>
                <w:sz w:val="24"/>
                <w:szCs w:val="24"/>
              </w:rPr>
            </w:pPr>
            <w:r>
              <w:rPr>
                <w:sz w:val="24"/>
                <w:szCs w:val="24"/>
              </w:rPr>
            </w:r>
          </w:p>
        </w:tc>
        <w:tc>
          <w:tcPr>
            <w:tcW w:w="1261" w:type="dxa"/>
            <w:tcBorders/>
            <w:vAlign w:val="bottom"/>
          </w:tcPr>
          <w:p>
            <w:pPr>
              <w:pStyle w:val="Normal"/>
              <w:widowControl w:val="false"/>
              <w:ind w:right="680" w:hanging="0"/>
              <w:jc w:val="right"/>
              <w:rPr>
                <w:sz w:val="20"/>
                <w:szCs w:val="20"/>
              </w:rPr>
            </w:pPr>
            <w:r>
              <w:rPr>
                <w:rFonts w:eastAsia="Times New Roman"/>
                <w:sz w:val="24"/>
                <w:szCs w:val="24"/>
              </w:rPr>
              <w:t>1.7</w:t>
            </w:r>
          </w:p>
        </w:tc>
        <w:tc>
          <w:tcPr>
            <w:tcW w:w="459" w:type="dxa"/>
            <w:tcBorders/>
            <w:vAlign w:val="bottom"/>
          </w:tcPr>
          <w:p>
            <w:pPr>
              <w:pStyle w:val="Normal"/>
              <w:widowControl w:val="false"/>
              <w:rPr>
                <w:sz w:val="24"/>
                <w:szCs w:val="24"/>
              </w:rPr>
            </w:pPr>
            <w:r>
              <w:rPr>
                <w:sz w:val="24"/>
                <w:szCs w:val="24"/>
              </w:rPr>
            </w:r>
          </w:p>
        </w:tc>
        <w:tc>
          <w:tcPr>
            <w:tcW w:w="481" w:type="dxa"/>
            <w:tcBorders/>
            <w:vAlign w:val="bottom"/>
          </w:tcPr>
          <w:p>
            <w:pPr>
              <w:pStyle w:val="Normal"/>
              <w:widowControl w:val="false"/>
              <w:jc w:val="right"/>
              <w:rPr>
                <w:sz w:val="20"/>
                <w:szCs w:val="20"/>
              </w:rPr>
            </w:pPr>
            <w:r>
              <w:rPr>
                <w:rFonts w:eastAsia="Times New Roman"/>
                <w:sz w:val="24"/>
                <w:szCs w:val="24"/>
              </w:rPr>
              <w:t>1.5</w:t>
            </w:r>
          </w:p>
        </w:tc>
        <w:tc>
          <w:tcPr>
            <w:tcW w:w="739" w:type="dxa"/>
            <w:tcBorders/>
            <w:vAlign w:val="bottom"/>
          </w:tcPr>
          <w:p>
            <w:pPr>
              <w:pStyle w:val="Normal"/>
              <w:widowControl w:val="false"/>
              <w:rPr>
                <w:sz w:val="24"/>
                <w:szCs w:val="24"/>
              </w:rPr>
            </w:pPr>
            <w:r>
              <w:rPr>
                <w:sz w:val="24"/>
                <w:szCs w:val="24"/>
              </w:rPr>
            </w:r>
          </w:p>
        </w:tc>
      </w:tr>
      <w:tr>
        <w:trPr>
          <w:trHeight w:val="100" w:hRule="atLeast"/>
        </w:trPr>
        <w:tc>
          <w:tcPr>
            <w:tcW w:w="240" w:type="dxa"/>
            <w:tcBorders/>
            <w:vAlign w:val="bottom"/>
          </w:tcPr>
          <w:p>
            <w:pPr>
              <w:pStyle w:val="Normal"/>
              <w:widowControl w:val="false"/>
              <w:rPr>
                <w:sz w:val="8"/>
                <w:szCs w:val="8"/>
              </w:rPr>
            </w:pPr>
            <w:r>
              <w:rPr>
                <w:sz w:val="8"/>
                <w:szCs w:val="8"/>
              </w:rPr>
            </w:r>
          </w:p>
        </w:tc>
        <w:tc>
          <w:tcPr>
            <w:tcW w:w="2079" w:type="dxa"/>
            <w:tcBorders/>
            <w:vAlign w:val="bottom"/>
          </w:tcPr>
          <w:p>
            <w:pPr>
              <w:pStyle w:val="Normal"/>
              <w:widowControl w:val="false"/>
              <w:rPr>
                <w:sz w:val="8"/>
                <w:szCs w:val="8"/>
              </w:rPr>
            </w:pPr>
            <w:r>
              <w:rPr>
                <w:sz w:val="8"/>
                <w:szCs w:val="8"/>
              </w:rPr>
            </w:r>
          </w:p>
        </w:tc>
        <w:tc>
          <w:tcPr>
            <w:tcW w:w="360" w:type="dxa"/>
            <w:tcBorders/>
            <w:vAlign w:val="bottom"/>
          </w:tcPr>
          <w:p>
            <w:pPr>
              <w:pStyle w:val="Normal"/>
              <w:widowControl w:val="false"/>
              <w:rPr>
                <w:sz w:val="8"/>
                <w:szCs w:val="8"/>
              </w:rPr>
            </w:pPr>
            <w:r>
              <w:rPr>
                <w:sz w:val="8"/>
                <w:szCs w:val="8"/>
              </w:rPr>
            </w:r>
          </w:p>
        </w:tc>
        <w:tc>
          <w:tcPr>
            <w:tcW w:w="1961" w:type="dxa"/>
            <w:tcBorders/>
            <w:vAlign w:val="bottom"/>
          </w:tcPr>
          <w:p>
            <w:pPr>
              <w:pStyle w:val="Normal"/>
              <w:widowControl w:val="false"/>
              <w:rPr>
                <w:sz w:val="8"/>
                <w:szCs w:val="8"/>
              </w:rPr>
            </w:pPr>
            <w:r>
              <w:rPr>
                <w:sz w:val="8"/>
                <w:szCs w:val="8"/>
              </w:rPr>
            </w:r>
          </w:p>
        </w:tc>
        <w:tc>
          <w:tcPr>
            <w:tcW w:w="479" w:type="dxa"/>
            <w:tcBorders/>
            <w:vAlign w:val="bottom"/>
          </w:tcPr>
          <w:p>
            <w:pPr>
              <w:pStyle w:val="Normal"/>
              <w:widowControl w:val="false"/>
              <w:rPr>
                <w:sz w:val="8"/>
                <w:szCs w:val="8"/>
              </w:rPr>
            </w:pPr>
            <w:r>
              <w:rPr>
                <w:sz w:val="8"/>
                <w:szCs w:val="8"/>
              </w:rPr>
            </w:r>
          </w:p>
        </w:tc>
        <w:tc>
          <w:tcPr>
            <w:tcW w:w="1720" w:type="dxa"/>
            <w:gridSpan w:val="2"/>
            <w:tcBorders/>
            <w:vAlign w:val="bottom"/>
          </w:tcPr>
          <w:p>
            <w:pPr>
              <w:pStyle w:val="Normal"/>
              <w:widowControl w:val="false"/>
              <w:rPr>
                <w:sz w:val="8"/>
                <w:szCs w:val="8"/>
              </w:rPr>
            </w:pPr>
            <w:r>
              <w:rPr>
                <w:sz w:val="8"/>
                <w:szCs w:val="8"/>
              </w:rPr>
            </w:r>
          </w:p>
        </w:tc>
        <w:tc>
          <w:tcPr>
            <w:tcW w:w="1220" w:type="dxa"/>
            <w:gridSpan w:val="2"/>
            <w:tcBorders/>
            <w:vAlign w:val="bottom"/>
          </w:tcPr>
          <w:p>
            <w:pPr>
              <w:pStyle w:val="Normal"/>
              <w:widowControl w:val="false"/>
              <w:rPr>
                <w:sz w:val="8"/>
                <w:szCs w:val="8"/>
              </w:rPr>
            </w:pPr>
            <w:r>
              <w:rPr>
                <w:sz w:val="8"/>
                <w:szCs w:val="8"/>
              </w:rPr>
            </w:r>
          </w:p>
        </w:tc>
      </w:tr>
      <w:tr>
        <w:trPr>
          <w:trHeight w:val="379" w:hRule="atLeast"/>
        </w:trPr>
        <w:tc>
          <w:tcPr>
            <w:tcW w:w="240" w:type="dxa"/>
            <w:tcBorders/>
            <w:vAlign w:val="bottom"/>
          </w:tcPr>
          <w:p>
            <w:pPr>
              <w:pStyle w:val="Normal"/>
              <w:widowControl w:val="false"/>
              <w:rPr>
                <w:sz w:val="24"/>
                <w:szCs w:val="24"/>
              </w:rPr>
            </w:pPr>
            <w:r>
              <w:rPr>
                <w:sz w:val="24"/>
                <w:szCs w:val="24"/>
              </w:rPr>
            </w:r>
          </w:p>
        </w:tc>
        <w:tc>
          <w:tcPr>
            <w:tcW w:w="2079" w:type="dxa"/>
            <w:tcBorders/>
            <w:vAlign w:val="bottom"/>
          </w:tcPr>
          <w:p>
            <w:pPr>
              <w:pStyle w:val="Normal"/>
              <w:widowControl w:val="false"/>
              <w:rPr>
                <w:sz w:val="24"/>
                <w:szCs w:val="24"/>
              </w:rPr>
            </w:pPr>
            <w:r>
              <w:rPr>
                <w:sz w:val="24"/>
                <w:szCs w:val="24"/>
              </w:rPr>
            </w:r>
          </w:p>
        </w:tc>
        <w:tc>
          <w:tcPr>
            <w:tcW w:w="360" w:type="dxa"/>
            <w:tcBorders/>
            <w:vAlign w:val="bottom"/>
          </w:tcPr>
          <w:p>
            <w:pPr>
              <w:pStyle w:val="Normal"/>
              <w:widowControl w:val="false"/>
              <w:rPr>
                <w:sz w:val="24"/>
                <w:szCs w:val="24"/>
              </w:rPr>
            </w:pPr>
            <w:r>
              <w:rPr>
                <w:sz w:val="24"/>
                <w:szCs w:val="24"/>
              </w:rPr>
            </w:r>
          </w:p>
        </w:tc>
        <w:tc>
          <w:tcPr>
            <w:tcW w:w="1961"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rPr>
                <w:sz w:val="24"/>
                <w:szCs w:val="24"/>
              </w:rPr>
            </w:pPr>
            <w:r>
              <w:rPr>
                <w:sz w:val="24"/>
                <w:szCs w:val="24"/>
              </w:rPr>
            </w:r>
          </w:p>
        </w:tc>
        <w:tc>
          <w:tcPr>
            <w:tcW w:w="1261" w:type="dxa"/>
            <w:tcBorders/>
            <w:vAlign w:val="bottom"/>
          </w:tcPr>
          <w:p>
            <w:pPr>
              <w:pStyle w:val="Normal"/>
              <w:widowControl w:val="false"/>
              <w:rPr>
                <w:sz w:val="24"/>
                <w:szCs w:val="24"/>
              </w:rPr>
            </w:pPr>
            <w:r>
              <w:rPr>
                <w:sz w:val="24"/>
                <w:szCs w:val="24"/>
              </w:rPr>
            </w:r>
          </w:p>
        </w:tc>
        <w:tc>
          <w:tcPr>
            <w:tcW w:w="459" w:type="dxa"/>
            <w:tcBorders/>
            <w:vAlign w:val="bottom"/>
          </w:tcPr>
          <w:p>
            <w:pPr>
              <w:pStyle w:val="Normal"/>
              <w:widowControl w:val="false"/>
              <w:rPr>
                <w:sz w:val="24"/>
                <w:szCs w:val="24"/>
              </w:rPr>
            </w:pPr>
            <w:r>
              <w:rPr>
                <w:sz w:val="24"/>
                <w:szCs w:val="24"/>
              </w:rPr>
            </w:r>
          </w:p>
        </w:tc>
        <w:tc>
          <w:tcPr>
            <w:tcW w:w="481" w:type="dxa"/>
            <w:tcBorders/>
            <w:vAlign w:val="bottom"/>
          </w:tcPr>
          <w:p>
            <w:pPr>
              <w:pStyle w:val="Normal"/>
              <w:widowControl w:val="false"/>
              <w:rPr>
                <w:sz w:val="24"/>
                <w:szCs w:val="24"/>
              </w:rPr>
            </w:pPr>
            <w:r>
              <w:rPr>
                <w:sz w:val="24"/>
                <w:szCs w:val="24"/>
              </w:rPr>
            </w:r>
          </w:p>
        </w:tc>
        <w:tc>
          <w:tcPr>
            <w:tcW w:w="739" w:type="dxa"/>
            <w:tcBorders/>
            <w:vAlign w:val="bottom"/>
          </w:tcPr>
          <w:p>
            <w:pPr>
              <w:pStyle w:val="Normal"/>
              <w:widowControl w:val="false"/>
              <w:rPr>
                <w:sz w:val="24"/>
                <w:szCs w:val="24"/>
              </w:rPr>
            </w:pPr>
            <w:r>
              <w:rPr>
                <w:sz w:val="24"/>
                <w:szCs w:val="24"/>
              </w:rPr>
            </w:r>
          </w:p>
        </w:tc>
      </w:tr>
      <w:tr>
        <w:trPr>
          <w:trHeight w:val="378" w:hRule="atLeast"/>
        </w:trPr>
        <w:tc>
          <w:tcPr>
            <w:tcW w:w="240" w:type="dxa"/>
            <w:tcBorders/>
            <w:vAlign w:val="bottom"/>
          </w:tcPr>
          <w:p>
            <w:pPr>
              <w:pStyle w:val="Normal"/>
              <w:widowControl w:val="false"/>
              <w:rPr>
                <w:sz w:val="24"/>
                <w:szCs w:val="24"/>
              </w:rPr>
            </w:pPr>
            <w:r>
              <w:rPr>
                <w:sz w:val="24"/>
                <w:szCs w:val="24"/>
              </w:rPr>
            </w:r>
          </w:p>
        </w:tc>
        <w:tc>
          <w:tcPr>
            <w:tcW w:w="2079" w:type="dxa"/>
            <w:tcBorders/>
            <w:vAlign w:val="bottom"/>
          </w:tcPr>
          <w:p>
            <w:pPr>
              <w:pStyle w:val="Normal"/>
              <w:widowControl w:val="false"/>
              <w:ind w:right="1500" w:hanging="0"/>
              <w:jc w:val="right"/>
              <w:rPr>
                <w:sz w:val="20"/>
                <w:szCs w:val="20"/>
              </w:rPr>
            </w:pPr>
            <w:r>
              <w:rPr>
                <w:rFonts w:eastAsia="Times New Roman"/>
                <w:sz w:val="24"/>
                <w:szCs w:val="24"/>
              </w:rPr>
              <w:t>2.1</w:t>
            </w:r>
          </w:p>
        </w:tc>
        <w:tc>
          <w:tcPr>
            <w:tcW w:w="360" w:type="dxa"/>
            <w:tcBorders/>
            <w:vAlign w:val="bottom"/>
          </w:tcPr>
          <w:p>
            <w:pPr>
              <w:pStyle w:val="Normal"/>
              <w:widowControl w:val="false"/>
              <w:jc w:val="right"/>
              <w:rPr>
                <w:sz w:val="20"/>
                <w:szCs w:val="20"/>
              </w:rPr>
            </w:pPr>
            <w:r>
              <w:rPr>
                <w:rFonts w:eastAsia="Times New Roman"/>
                <w:sz w:val="24"/>
                <w:szCs w:val="24"/>
              </w:rPr>
              <w:t>.2</w:t>
            </w:r>
          </w:p>
        </w:tc>
        <w:tc>
          <w:tcPr>
            <w:tcW w:w="1961"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jc w:val="right"/>
              <w:rPr>
                <w:sz w:val="20"/>
                <w:szCs w:val="20"/>
              </w:rPr>
            </w:pPr>
            <w:r>
              <w:rPr>
                <w:rFonts w:eastAsia="Times New Roman"/>
                <w:sz w:val="24"/>
                <w:szCs w:val="24"/>
              </w:rPr>
              <w:t>2.6</w:t>
            </w:r>
          </w:p>
        </w:tc>
        <w:tc>
          <w:tcPr>
            <w:tcW w:w="1261" w:type="dxa"/>
            <w:tcBorders/>
            <w:vAlign w:val="bottom"/>
          </w:tcPr>
          <w:p>
            <w:pPr>
              <w:pStyle w:val="Normal"/>
              <w:widowControl w:val="false"/>
              <w:rPr>
                <w:sz w:val="24"/>
                <w:szCs w:val="24"/>
              </w:rPr>
            </w:pPr>
            <w:r>
              <w:rPr>
                <w:sz w:val="24"/>
                <w:szCs w:val="24"/>
              </w:rPr>
            </w:r>
          </w:p>
        </w:tc>
        <w:tc>
          <w:tcPr>
            <w:tcW w:w="459" w:type="dxa"/>
            <w:tcBorders/>
            <w:vAlign w:val="bottom"/>
          </w:tcPr>
          <w:p>
            <w:pPr>
              <w:pStyle w:val="Normal"/>
              <w:widowControl w:val="false"/>
              <w:jc w:val="right"/>
              <w:rPr>
                <w:sz w:val="20"/>
                <w:szCs w:val="20"/>
              </w:rPr>
            </w:pPr>
            <w:r>
              <w:rPr>
                <w:rFonts w:eastAsia="Times New Roman"/>
                <w:sz w:val="24"/>
                <w:szCs w:val="24"/>
              </w:rPr>
              <w:t>1.6</w:t>
            </w:r>
          </w:p>
        </w:tc>
        <w:tc>
          <w:tcPr>
            <w:tcW w:w="481" w:type="dxa"/>
            <w:tcBorders/>
            <w:vAlign w:val="bottom"/>
          </w:tcPr>
          <w:p>
            <w:pPr>
              <w:pStyle w:val="Normal"/>
              <w:widowControl w:val="false"/>
              <w:rPr>
                <w:sz w:val="24"/>
                <w:szCs w:val="24"/>
              </w:rPr>
            </w:pPr>
            <w:r>
              <w:rPr>
                <w:sz w:val="24"/>
                <w:szCs w:val="24"/>
              </w:rPr>
            </w:r>
          </w:p>
        </w:tc>
        <w:tc>
          <w:tcPr>
            <w:tcW w:w="739" w:type="dxa"/>
            <w:tcBorders/>
            <w:vAlign w:val="bottom"/>
          </w:tcPr>
          <w:p>
            <w:pPr>
              <w:pStyle w:val="Normal"/>
              <w:widowControl w:val="false"/>
              <w:ind w:right="160" w:hanging="0"/>
              <w:jc w:val="right"/>
              <w:rPr>
                <w:sz w:val="20"/>
                <w:szCs w:val="20"/>
              </w:rPr>
            </w:pPr>
            <w:r>
              <w:rPr>
                <w:rFonts w:eastAsia="Times New Roman"/>
                <w:sz w:val="24"/>
                <w:szCs w:val="24"/>
              </w:rPr>
              <w:t>1.8</w:t>
            </w:r>
          </w:p>
        </w:tc>
      </w:tr>
      <w:tr>
        <w:trPr>
          <w:trHeight w:val="100" w:hRule="atLeast"/>
        </w:trPr>
        <w:tc>
          <w:tcPr>
            <w:tcW w:w="240" w:type="dxa"/>
            <w:tcBorders/>
            <w:vAlign w:val="bottom"/>
          </w:tcPr>
          <w:p>
            <w:pPr>
              <w:pStyle w:val="Normal"/>
              <w:widowControl w:val="false"/>
              <w:rPr>
                <w:sz w:val="8"/>
                <w:szCs w:val="8"/>
              </w:rPr>
            </w:pPr>
            <w:r>
              <w:rPr>
                <w:sz w:val="8"/>
                <w:szCs w:val="8"/>
              </w:rPr>
            </w:r>
          </w:p>
        </w:tc>
        <w:tc>
          <w:tcPr>
            <w:tcW w:w="2079" w:type="dxa"/>
            <w:tcBorders/>
            <w:vAlign w:val="bottom"/>
          </w:tcPr>
          <w:p>
            <w:pPr>
              <w:pStyle w:val="Normal"/>
              <w:widowControl w:val="false"/>
              <w:rPr>
                <w:sz w:val="8"/>
                <w:szCs w:val="8"/>
              </w:rPr>
            </w:pPr>
            <w:r>
              <w:rPr>
                <w:sz w:val="8"/>
                <w:szCs w:val="8"/>
              </w:rPr>
            </w:r>
          </w:p>
        </w:tc>
        <w:tc>
          <w:tcPr>
            <w:tcW w:w="360" w:type="dxa"/>
            <w:tcBorders/>
            <w:vAlign w:val="bottom"/>
          </w:tcPr>
          <w:p>
            <w:pPr>
              <w:pStyle w:val="Normal"/>
              <w:widowControl w:val="false"/>
              <w:rPr>
                <w:sz w:val="8"/>
                <w:szCs w:val="8"/>
              </w:rPr>
            </w:pPr>
            <w:r>
              <w:rPr>
                <w:sz w:val="8"/>
                <w:szCs w:val="8"/>
              </w:rPr>
            </w:r>
          </w:p>
        </w:tc>
        <w:tc>
          <w:tcPr>
            <w:tcW w:w="1961" w:type="dxa"/>
            <w:tcBorders/>
            <w:vAlign w:val="bottom"/>
          </w:tcPr>
          <w:p>
            <w:pPr>
              <w:pStyle w:val="Normal"/>
              <w:widowControl w:val="false"/>
              <w:rPr>
                <w:sz w:val="8"/>
                <w:szCs w:val="8"/>
              </w:rPr>
            </w:pPr>
            <w:r>
              <w:rPr>
                <w:sz w:val="8"/>
                <w:szCs w:val="8"/>
              </w:rPr>
            </w:r>
          </w:p>
        </w:tc>
        <w:tc>
          <w:tcPr>
            <w:tcW w:w="479" w:type="dxa"/>
            <w:tcBorders/>
            <w:vAlign w:val="bottom"/>
          </w:tcPr>
          <w:p>
            <w:pPr>
              <w:pStyle w:val="Normal"/>
              <w:widowControl w:val="false"/>
              <w:rPr>
                <w:sz w:val="8"/>
                <w:szCs w:val="8"/>
              </w:rPr>
            </w:pPr>
            <w:r>
              <w:rPr>
                <w:sz w:val="8"/>
                <w:szCs w:val="8"/>
              </w:rPr>
            </w:r>
          </w:p>
        </w:tc>
        <w:tc>
          <w:tcPr>
            <w:tcW w:w="1261" w:type="dxa"/>
            <w:tcBorders/>
            <w:vAlign w:val="bottom"/>
          </w:tcPr>
          <w:p>
            <w:pPr>
              <w:pStyle w:val="Normal"/>
              <w:widowControl w:val="false"/>
              <w:rPr>
                <w:sz w:val="8"/>
                <w:szCs w:val="8"/>
              </w:rPr>
            </w:pPr>
            <w:r>
              <w:rPr>
                <w:sz w:val="8"/>
                <w:szCs w:val="8"/>
              </w:rPr>
            </w:r>
          </w:p>
        </w:tc>
        <w:tc>
          <w:tcPr>
            <w:tcW w:w="459" w:type="dxa"/>
            <w:tcBorders/>
            <w:vAlign w:val="bottom"/>
          </w:tcPr>
          <w:p>
            <w:pPr>
              <w:pStyle w:val="Normal"/>
              <w:widowControl w:val="false"/>
              <w:rPr>
                <w:sz w:val="8"/>
                <w:szCs w:val="8"/>
              </w:rPr>
            </w:pPr>
            <w:r>
              <w:rPr>
                <w:sz w:val="8"/>
                <w:szCs w:val="8"/>
              </w:rPr>
            </w:r>
          </w:p>
        </w:tc>
        <w:tc>
          <w:tcPr>
            <w:tcW w:w="481" w:type="dxa"/>
            <w:tcBorders/>
            <w:vAlign w:val="bottom"/>
          </w:tcPr>
          <w:p>
            <w:pPr>
              <w:pStyle w:val="Normal"/>
              <w:widowControl w:val="false"/>
              <w:rPr>
                <w:sz w:val="8"/>
                <w:szCs w:val="8"/>
              </w:rPr>
            </w:pPr>
            <w:r>
              <w:rPr>
                <w:sz w:val="8"/>
                <w:szCs w:val="8"/>
              </w:rPr>
            </w:r>
          </w:p>
        </w:tc>
        <w:tc>
          <w:tcPr>
            <w:tcW w:w="739" w:type="dxa"/>
            <w:tcBorders/>
            <w:vAlign w:val="bottom"/>
          </w:tcPr>
          <w:p>
            <w:pPr>
              <w:pStyle w:val="Normal"/>
              <w:widowControl w:val="false"/>
              <w:rPr>
                <w:sz w:val="8"/>
                <w:szCs w:val="8"/>
              </w:rPr>
            </w:pPr>
            <w:r>
              <w:rPr>
                <w:sz w:val="8"/>
                <w:szCs w:val="8"/>
              </w:rPr>
            </w:r>
          </w:p>
        </w:tc>
      </w:tr>
    </w:tbl>
    <w:p>
      <w:pPr>
        <w:pStyle w:val="Normal"/>
        <w:spacing w:lineRule="exact" w:line="200"/>
        <w:rPr>
          <w:sz w:val="20"/>
          <w:szCs w:val="20"/>
        </w:rPr>
      </w:pPr>
      <w:r>
        <w:rPr>
          <w:sz w:val="20"/>
          <w:szCs w:val="20"/>
        </w:rPr>
      </w:r>
    </w:p>
    <w:p>
      <w:pPr>
        <w:pStyle w:val="Normal"/>
        <w:spacing w:lineRule="exact" w:line="352"/>
        <w:rPr>
          <w:sz w:val="20"/>
          <w:szCs w:val="20"/>
        </w:rPr>
      </w:pPr>
      <w:r>
        <w:rPr>
          <w:sz w:val="20"/>
          <w:szCs w:val="20"/>
        </w:rPr>
      </w:r>
    </w:p>
    <w:tbl>
      <w:tblPr>
        <w:tblW w:w="7380" w:type="dxa"/>
        <w:jc w:val="left"/>
        <w:tblInd w:w="720" w:type="dxa"/>
        <w:tblLayout w:type="fixed"/>
        <w:tblCellMar>
          <w:top w:w="0" w:type="dxa"/>
          <w:left w:w="0" w:type="dxa"/>
          <w:bottom w:w="0" w:type="dxa"/>
          <w:right w:w="0" w:type="dxa"/>
        </w:tblCellMar>
        <w:tblLook w:val="04a0" w:noHBand="0" w:noVBand="1" w:firstColumn="1" w:lastRow="0" w:lastColumn="0" w:firstRow="1"/>
      </w:tblPr>
      <w:tblGrid>
        <w:gridCol w:w="2199"/>
        <w:gridCol w:w="3181"/>
        <w:gridCol w:w="499"/>
        <w:gridCol w:w="720"/>
        <w:gridCol w:w="781"/>
      </w:tblGrid>
      <w:tr>
        <w:trPr>
          <w:trHeight w:val="375" w:hRule="atLeast"/>
        </w:trPr>
        <w:tc>
          <w:tcPr>
            <w:tcW w:w="2199" w:type="dxa"/>
            <w:tcBorders/>
            <w:vAlign w:val="bottom"/>
          </w:tcPr>
          <w:p>
            <w:pPr>
              <w:pStyle w:val="Normal"/>
              <w:widowControl w:val="false"/>
              <w:ind w:right="1620" w:hanging="0"/>
              <w:jc w:val="right"/>
              <w:rPr>
                <w:sz w:val="20"/>
                <w:szCs w:val="20"/>
              </w:rPr>
            </w:pPr>
            <w:r>
              <w:rPr>
                <w:rFonts w:eastAsia="Times New Roman"/>
                <w:sz w:val="24"/>
                <w:szCs w:val="24"/>
              </w:rPr>
              <w:t>1.2</w:t>
            </w:r>
          </w:p>
        </w:tc>
        <w:tc>
          <w:tcPr>
            <w:tcW w:w="3181" w:type="dxa"/>
            <w:tcBorders/>
            <w:vAlign w:val="bottom"/>
          </w:tcPr>
          <w:p>
            <w:pPr>
              <w:pStyle w:val="Normal"/>
              <w:widowControl w:val="false"/>
              <w:ind w:right="2600" w:hanging="0"/>
              <w:jc w:val="right"/>
              <w:rPr>
                <w:sz w:val="20"/>
                <w:szCs w:val="20"/>
              </w:rPr>
            </w:pPr>
            <w:r>
              <w:rPr>
                <w:rFonts w:eastAsia="Times New Roman"/>
                <w:sz w:val="24"/>
                <w:szCs w:val="24"/>
              </w:rPr>
              <w:t>2.4</w:t>
            </w:r>
          </w:p>
        </w:tc>
        <w:tc>
          <w:tcPr>
            <w:tcW w:w="499" w:type="dxa"/>
            <w:tcBorders/>
            <w:vAlign w:val="bottom"/>
          </w:tcPr>
          <w:p>
            <w:pPr>
              <w:pStyle w:val="Normal"/>
              <w:widowControl w:val="false"/>
              <w:jc w:val="right"/>
              <w:rPr>
                <w:sz w:val="20"/>
                <w:szCs w:val="20"/>
              </w:rPr>
            </w:pPr>
            <w:r>
              <w:rPr>
                <w:rFonts w:eastAsia="Times New Roman"/>
                <w:sz w:val="24"/>
                <w:szCs w:val="24"/>
              </w:rPr>
              <w:t>3 4</w:t>
            </w:r>
          </w:p>
        </w:tc>
        <w:tc>
          <w:tcPr>
            <w:tcW w:w="720" w:type="dxa"/>
            <w:tcBorders/>
            <w:vAlign w:val="bottom"/>
          </w:tcPr>
          <w:p>
            <w:pPr>
              <w:pStyle w:val="Normal"/>
              <w:widowControl w:val="false"/>
              <w:rPr>
                <w:sz w:val="24"/>
                <w:szCs w:val="24"/>
              </w:rPr>
            </w:pPr>
            <w:r>
              <w:rPr>
                <w:sz w:val="24"/>
                <w:szCs w:val="24"/>
              </w:rPr>
            </w:r>
          </w:p>
        </w:tc>
        <w:tc>
          <w:tcPr>
            <w:tcW w:w="781" w:type="dxa"/>
            <w:tcBorders/>
            <w:vAlign w:val="bottom"/>
          </w:tcPr>
          <w:p>
            <w:pPr>
              <w:pStyle w:val="Normal"/>
              <w:widowControl w:val="false"/>
              <w:ind w:right="200" w:hanging="0"/>
              <w:jc w:val="right"/>
              <w:rPr>
                <w:sz w:val="20"/>
                <w:szCs w:val="20"/>
              </w:rPr>
            </w:pPr>
            <w:r>
              <w:rPr>
                <w:rFonts w:eastAsia="Times New Roman"/>
                <w:sz w:val="24"/>
                <w:szCs w:val="24"/>
              </w:rPr>
              <w:t>2.7</w:t>
            </w:r>
          </w:p>
        </w:tc>
      </w:tr>
      <w:tr>
        <w:trPr>
          <w:trHeight w:val="100" w:hRule="atLeast"/>
        </w:trPr>
        <w:tc>
          <w:tcPr>
            <w:tcW w:w="2199" w:type="dxa"/>
            <w:tcBorders/>
            <w:vAlign w:val="bottom"/>
          </w:tcPr>
          <w:p>
            <w:pPr>
              <w:pStyle w:val="Normal"/>
              <w:widowControl w:val="false"/>
              <w:rPr>
                <w:sz w:val="8"/>
                <w:szCs w:val="8"/>
              </w:rPr>
            </w:pPr>
            <w:r>
              <w:rPr>
                <w:sz w:val="8"/>
                <w:szCs w:val="8"/>
              </w:rPr>
            </w:r>
          </w:p>
        </w:tc>
        <w:tc>
          <w:tcPr>
            <w:tcW w:w="3181" w:type="dxa"/>
            <w:tcBorders/>
            <w:vAlign w:val="bottom"/>
          </w:tcPr>
          <w:p>
            <w:pPr>
              <w:pStyle w:val="Normal"/>
              <w:widowControl w:val="false"/>
              <w:rPr>
                <w:sz w:val="8"/>
                <w:szCs w:val="8"/>
              </w:rPr>
            </w:pPr>
            <w:r>
              <w:rPr>
                <w:sz w:val="8"/>
                <w:szCs w:val="8"/>
              </w:rPr>
            </w:r>
          </w:p>
        </w:tc>
        <w:tc>
          <w:tcPr>
            <w:tcW w:w="499" w:type="dxa"/>
            <w:tcBorders/>
            <w:vAlign w:val="bottom"/>
          </w:tcPr>
          <w:p>
            <w:pPr>
              <w:pStyle w:val="Normal"/>
              <w:widowControl w:val="false"/>
              <w:rPr>
                <w:sz w:val="8"/>
                <w:szCs w:val="8"/>
              </w:rPr>
            </w:pPr>
            <w:r>
              <w:rPr>
                <w:sz w:val="8"/>
                <w:szCs w:val="8"/>
              </w:rPr>
            </w:r>
          </w:p>
        </w:tc>
        <w:tc>
          <w:tcPr>
            <w:tcW w:w="720" w:type="dxa"/>
            <w:tcBorders/>
            <w:vAlign w:val="bottom"/>
          </w:tcPr>
          <w:p>
            <w:pPr>
              <w:pStyle w:val="Normal"/>
              <w:widowControl w:val="false"/>
              <w:rPr>
                <w:sz w:val="8"/>
                <w:szCs w:val="8"/>
              </w:rPr>
            </w:pPr>
            <w:r>
              <w:rPr>
                <w:sz w:val="8"/>
                <w:szCs w:val="8"/>
              </w:rPr>
            </w:r>
          </w:p>
        </w:tc>
        <w:tc>
          <w:tcPr>
            <w:tcW w:w="781" w:type="dxa"/>
            <w:tcBorders/>
            <w:vAlign w:val="bottom"/>
          </w:tcPr>
          <w:p>
            <w:pPr>
              <w:pStyle w:val="Normal"/>
              <w:widowControl w:val="false"/>
              <w:rPr>
                <w:sz w:val="8"/>
                <w:szCs w:val="8"/>
              </w:rPr>
            </w:pPr>
            <w:r>
              <w:rPr>
                <w:sz w:val="8"/>
                <w:szCs w:val="8"/>
              </w:rPr>
            </w:r>
          </w:p>
        </w:tc>
      </w:tr>
      <w:tr>
        <w:trPr>
          <w:trHeight w:val="382" w:hRule="atLeast"/>
        </w:trPr>
        <w:tc>
          <w:tcPr>
            <w:tcW w:w="2199" w:type="dxa"/>
            <w:tcBorders/>
            <w:vAlign w:val="bottom"/>
          </w:tcPr>
          <w:p>
            <w:pPr>
              <w:pStyle w:val="Normal"/>
              <w:widowControl w:val="false"/>
              <w:rPr>
                <w:sz w:val="24"/>
                <w:szCs w:val="24"/>
              </w:rPr>
            </w:pPr>
            <w:r>
              <w:rPr>
                <w:sz w:val="24"/>
                <w:szCs w:val="24"/>
              </w:rPr>
            </w:r>
          </w:p>
        </w:tc>
        <w:tc>
          <w:tcPr>
            <w:tcW w:w="3181" w:type="dxa"/>
            <w:tcBorders/>
            <w:vAlign w:val="bottom"/>
          </w:tcPr>
          <w:p>
            <w:pPr>
              <w:pStyle w:val="Normal"/>
              <w:widowControl w:val="false"/>
              <w:rPr>
                <w:sz w:val="24"/>
                <w:szCs w:val="24"/>
              </w:rPr>
            </w:pPr>
            <w:r>
              <w:rPr>
                <w:sz w:val="24"/>
                <w:szCs w:val="24"/>
              </w:rPr>
            </w:r>
          </w:p>
        </w:tc>
        <w:tc>
          <w:tcPr>
            <w:tcW w:w="499" w:type="dxa"/>
            <w:tcBorders/>
            <w:vAlign w:val="bottom"/>
          </w:tcPr>
          <w:p>
            <w:pPr>
              <w:pStyle w:val="Normal"/>
              <w:widowControl w:val="false"/>
              <w:rPr>
                <w:sz w:val="24"/>
                <w:szCs w:val="24"/>
              </w:rPr>
            </w:pPr>
            <w:r>
              <w:rPr>
                <w:sz w:val="24"/>
                <w:szCs w:val="24"/>
              </w:rPr>
            </w:r>
          </w:p>
        </w:tc>
        <w:tc>
          <w:tcPr>
            <w:tcW w:w="720" w:type="dxa"/>
            <w:tcBorders/>
            <w:vAlign w:val="bottom"/>
          </w:tcPr>
          <w:p>
            <w:pPr>
              <w:pStyle w:val="Normal"/>
              <w:widowControl w:val="false"/>
              <w:rPr>
                <w:sz w:val="24"/>
                <w:szCs w:val="24"/>
              </w:rPr>
            </w:pPr>
            <w:r>
              <w:rPr>
                <w:sz w:val="24"/>
                <w:szCs w:val="24"/>
              </w:rPr>
            </w:r>
          </w:p>
        </w:tc>
        <w:tc>
          <w:tcPr>
            <w:tcW w:w="781" w:type="dxa"/>
            <w:tcBorders/>
            <w:vAlign w:val="bottom"/>
          </w:tcPr>
          <w:p>
            <w:pPr>
              <w:pStyle w:val="Normal"/>
              <w:widowControl w:val="false"/>
              <w:rPr>
                <w:sz w:val="24"/>
                <w:szCs w:val="24"/>
              </w:rPr>
            </w:pPr>
            <w:r>
              <w:rPr>
                <w:sz w:val="24"/>
                <w:szCs w:val="24"/>
              </w:rPr>
            </w:r>
          </w:p>
        </w:tc>
      </w:tr>
      <w:tr>
        <w:trPr>
          <w:trHeight w:val="375" w:hRule="atLeast"/>
        </w:trPr>
        <w:tc>
          <w:tcPr>
            <w:tcW w:w="2199" w:type="dxa"/>
            <w:tcBorders/>
            <w:vAlign w:val="bottom"/>
          </w:tcPr>
          <w:p>
            <w:pPr>
              <w:pStyle w:val="Normal"/>
              <w:widowControl w:val="false"/>
              <w:ind w:right="1620" w:hanging="0"/>
              <w:jc w:val="right"/>
              <w:rPr>
                <w:sz w:val="20"/>
                <w:szCs w:val="20"/>
              </w:rPr>
            </w:pPr>
            <w:r>
              <w:rPr>
                <w:rFonts w:eastAsia="Times New Roman"/>
                <w:sz w:val="24"/>
                <w:szCs w:val="24"/>
              </w:rPr>
              <w:t>2.2</w:t>
            </w:r>
          </w:p>
        </w:tc>
        <w:tc>
          <w:tcPr>
            <w:tcW w:w="3181" w:type="dxa"/>
            <w:tcBorders/>
            <w:vAlign w:val="bottom"/>
          </w:tcPr>
          <w:p>
            <w:pPr>
              <w:pStyle w:val="Normal"/>
              <w:widowControl w:val="false"/>
              <w:ind w:right="2360" w:hanging="0"/>
              <w:jc w:val="right"/>
              <w:rPr>
                <w:sz w:val="20"/>
                <w:szCs w:val="20"/>
              </w:rPr>
            </w:pPr>
            <w:r>
              <w:rPr>
                <w:rFonts w:eastAsia="Times New Roman"/>
                <w:sz w:val="24"/>
                <w:szCs w:val="24"/>
              </w:rPr>
              <w:t>3.3</w:t>
            </w:r>
          </w:p>
        </w:tc>
        <w:tc>
          <w:tcPr>
            <w:tcW w:w="499" w:type="dxa"/>
            <w:tcBorders/>
            <w:vAlign w:val="bottom"/>
          </w:tcPr>
          <w:p>
            <w:pPr>
              <w:pStyle w:val="Normal"/>
              <w:widowControl w:val="false"/>
              <w:rPr>
                <w:sz w:val="24"/>
                <w:szCs w:val="24"/>
              </w:rPr>
            </w:pPr>
            <w:r>
              <w:rPr>
                <w:sz w:val="24"/>
                <w:szCs w:val="24"/>
              </w:rPr>
            </w:r>
          </w:p>
        </w:tc>
        <w:tc>
          <w:tcPr>
            <w:tcW w:w="720" w:type="dxa"/>
            <w:tcBorders/>
            <w:vAlign w:val="bottom"/>
          </w:tcPr>
          <w:p>
            <w:pPr>
              <w:pStyle w:val="Normal"/>
              <w:widowControl w:val="false"/>
              <w:ind w:right="160" w:hanging="0"/>
              <w:jc w:val="right"/>
              <w:rPr>
                <w:sz w:val="20"/>
                <w:szCs w:val="20"/>
              </w:rPr>
            </w:pPr>
            <w:r>
              <w:rPr>
                <w:rFonts w:eastAsia="Times New Roman"/>
                <w:sz w:val="24"/>
                <w:szCs w:val="24"/>
              </w:rPr>
              <w:t>2.5</w:t>
            </w:r>
          </w:p>
        </w:tc>
        <w:tc>
          <w:tcPr>
            <w:tcW w:w="781" w:type="dxa"/>
            <w:tcBorders/>
            <w:vAlign w:val="bottom"/>
          </w:tcPr>
          <w:p>
            <w:pPr>
              <w:pStyle w:val="Normal"/>
              <w:widowControl w:val="false"/>
              <w:rPr>
                <w:sz w:val="24"/>
                <w:szCs w:val="24"/>
              </w:rPr>
            </w:pPr>
            <w:r>
              <w:rPr>
                <w:sz w:val="24"/>
                <w:szCs w:val="24"/>
              </w:rPr>
            </w:r>
          </w:p>
        </w:tc>
      </w:tr>
      <w:tr>
        <w:trPr>
          <w:trHeight w:val="102" w:hRule="atLeast"/>
        </w:trPr>
        <w:tc>
          <w:tcPr>
            <w:tcW w:w="2199" w:type="dxa"/>
            <w:tcBorders/>
            <w:vAlign w:val="bottom"/>
          </w:tcPr>
          <w:p>
            <w:pPr>
              <w:pStyle w:val="Normal"/>
              <w:widowControl w:val="false"/>
              <w:rPr>
                <w:sz w:val="8"/>
                <w:szCs w:val="8"/>
              </w:rPr>
            </w:pPr>
            <w:r>
              <w:rPr>
                <w:sz w:val="8"/>
                <w:szCs w:val="8"/>
              </w:rPr>
            </w:r>
          </w:p>
        </w:tc>
        <w:tc>
          <w:tcPr>
            <w:tcW w:w="3181" w:type="dxa"/>
            <w:tcBorders/>
            <w:vAlign w:val="bottom"/>
          </w:tcPr>
          <w:p>
            <w:pPr>
              <w:pStyle w:val="Normal"/>
              <w:widowControl w:val="false"/>
              <w:rPr>
                <w:sz w:val="8"/>
                <w:szCs w:val="8"/>
              </w:rPr>
            </w:pPr>
            <w:r>
              <w:rPr>
                <w:sz w:val="8"/>
                <w:szCs w:val="8"/>
              </w:rPr>
            </w:r>
          </w:p>
        </w:tc>
        <w:tc>
          <w:tcPr>
            <w:tcW w:w="499" w:type="dxa"/>
            <w:tcBorders/>
            <w:vAlign w:val="bottom"/>
          </w:tcPr>
          <w:p>
            <w:pPr>
              <w:pStyle w:val="Normal"/>
              <w:widowControl w:val="false"/>
              <w:rPr>
                <w:sz w:val="8"/>
                <w:szCs w:val="8"/>
              </w:rPr>
            </w:pPr>
            <w:r>
              <w:rPr>
                <w:sz w:val="8"/>
                <w:szCs w:val="8"/>
              </w:rPr>
            </w:r>
          </w:p>
        </w:tc>
        <w:tc>
          <w:tcPr>
            <w:tcW w:w="720" w:type="dxa"/>
            <w:tcBorders/>
            <w:vAlign w:val="bottom"/>
          </w:tcPr>
          <w:p>
            <w:pPr>
              <w:pStyle w:val="Normal"/>
              <w:widowControl w:val="false"/>
              <w:rPr>
                <w:sz w:val="8"/>
                <w:szCs w:val="8"/>
              </w:rPr>
            </w:pPr>
            <w:r>
              <w:rPr>
                <w:sz w:val="8"/>
                <w:szCs w:val="8"/>
              </w:rPr>
            </w:r>
          </w:p>
        </w:tc>
        <w:tc>
          <w:tcPr>
            <w:tcW w:w="781" w:type="dxa"/>
            <w:tcBorders/>
            <w:vAlign w:val="bottom"/>
          </w:tcPr>
          <w:p>
            <w:pPr>
              <w:pStyle w:val="Normal"/>
              <w:widowControl w:val="false"/>
              <w:rPr>
                <w:sz w:val="8"/>
                <w:szCs w:val="8"/>
              </w:rPr>
            </w:pPr>
            <w:r>
              <w:rPr>
                <w:sz w:val="8"/>
                <w:szCs w:val="8"/>
              </w:rPr>
            </w:r>
          </w:p>
        </w:tc>
      </w:tr>
    </w:tbl>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3"/>
        <w:rPr>
          <w:sz w:val="20"/>
          <w:szCs w:val="20"/>
        </w:rPr>
      </w:pPr>
      <w:r>
        <w:rPr>
          <w:sz w:val="20"/>
          <w:szCs w:val="20"/>
        </w:rPr>
      </w:r>
    </w:p>
    <w:tbl>
      <w:tblPr>
        <w:tblW w:w="5880" w:type="dxa"/>
        <w:jc w:val="left"/>
        <w:tblInd w:w="980" w:type="dxa"/>
        <w:tblLayout w:type="fixed"/>
        <w:tblCellMar>
          <w:top w:w="0" w:type="dxa"/>
          <w:left w:w="0" w:type="dxa"/>
          <w:bottom w:w="0" w:type="dxa"/>
          <w:right w:w="0" w:type="dxa"/>
        </w:tblCellMar>
        <w:tblLook w:val="04a0" w:noHBand="0" w:noVBand="1" w:firstColumn="1" w:lastRow="0" w:lastColumn="0" w:firstRow="1"/>
      </w:tblPr>
      <w:tblGrid>
        <w:gridCol w:w="479"/>
        <w:gridCol w:w="240"/>
        <w:gridCol w:w="261"/>
        <w:gridCol w:w="240"/>
        <w:gridCol w:w="479"/>
        <w:gridCol w:w="240"/>
        <w:gridCol w:w="260"/>
        <w:gridCol w:w="241"/>
        <w:gridCol w:w="240"/>
        <w:gridCol w:w="180"/>
        <w:gridCol w:w="299"/>
        <w:gridCol w:w="260"/>
        <w:gridCol w:w="240"/>
        <w:gridCol w:w="241"/>
        <w:gridCol w:w="240"/>
        <w:gridCol w:w="979"/>
        <w:gridCol w:w="281"/>
        <w:gridCol w:w="220"/>
        <w:gridCol w:w="240"/>
        <w:gridCol w:w="18"/>
      </w:tblGrid>
      <w:tr>
        <w:trPr>
          <w:trHeight w:val="341" w:hRule="atLeast"/>
        </w:trPr>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ind w:left="20" w:hanging="0"/>
              <w:rPr>
                <w:sz w:val="20"/>
                <w:szCs w:val="20"/>
              </w:rPr>
            </w:pPr>
            <w:r>
              <w:rPr>
                <w:rFonts w:eastAsia="Times New Roman"/>
                <w:sz w:val="16"/>
                <w:szCs w:val="16"/>
              </w:rPr>
              <w:t>3.3</w:t>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0"/>
                <w:szCs w:val="20"/>
              </w:rPr>
            </w:pPr>
            <w:r>
              <w:rPr>
                <w:rFonts w:eastAsia="Times New Roman"/>
                <w:sz w:val="16"/>
                <w:szCs w:val="16"/>
              </w:rPr>
              <w:t>2.5</w:t>
            </w:r>
          </w:p>
        </w:tc>
        <w:tc>
          <w:tcPr>
            <w:tcW w:w="479" w:type="dxa"/>
            <w:gridSpan w:val="2"/>
            <w:tcBorders/>
            <w:vAlign w:val="bottom"/>
          </w:tcPr>
          <w:p>
            <w:pPr>
              <w:pStyle w:val="Normal"/>
              <w:widowControl w:val="false"/>
              <w:ind w:right="60" w:hanging="0"/>
              <w:jc w:val="right"/>
              <w:rPr>
                <w:sz w:val="20"/>
                <w:szCs w:val="20"/>
              </w:rPr>
            </w:pPr>
            <w:r>
              <w:rPr>
                <w:rFonts w:eastAsia="Times New Roman"/>
                <w:w w:val="93"/>
                <w:sz w:val="24"/>
                <w:szCs w:val="24"/>
              </w:rPr>
              <w:t>1.6</w:t>
            </w:r>
          </w:p>
        </w:tc>
        <w:tc>
          <w:tcPr>
            <w:tcW w:w="260" w:type="dxa"/>
            <w:tcBorders/>
            <w:vAlign w:val="bottom"/>
          </w:tcPr>
          <w:p>
            <w:pPr>
              <w:pStyle w:val="Normal"/>
              <w:widowControl w:val="false"/>
              <w:jc w:val="center"/>
              <w:rPr>
                <w:sz w:val="20"/>
                <w:szCs w:val="20"/>
              </w:rPr>
            </w:pPr>
            <w:r>
              <w:rPr>
                <w:rFonts w:eastAsia="Times New Roman"/>
                <w:w w:val="99"/>
                <w:sz w:val="16"/>
                <w:szCs w:val="16"/>
              </w:rPr>
              <w:t>3.4</w:t>
            </w:r>
          </w:p>
        </w:tc>
        <w:tc>
          <w:tcPr>
            <w:tcW w:w="240" w:type="dxa"/>
            <w:tcBorders/>
            <w:vAlign w:val="bottom"/>
          </w:tcPr>
          <w:p>
            <w:pPr>
              <w:pStyle w:val="Normal"/>
              <w:widowControl w:val="false"/>
              <w:rPr>
                <w:sz w:val="20"/>
                <w:szCs w:val="20"/>
              </w:rPr>
            </w:pPr>
            <w:r>
              <w:rPr>
                <w:rFonts w:eastAsia="Times New Roman"/>
                <w:sz w:val="16"/>
                <w:szCs w:val="16"/>
              </w:rPr>
              <w:t>2.6</w:t>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jc w:val="right"/>
              <w:rPr>
                <w:sz w:val="20"/>
                <w:szCs w:val="20"/>
              </w:rPr>
            </w:pPr>
            <w:r>
              <w:rPr>
                <w:rFonts w:eastAsia="Times New Roman"/>
                <w:w w:val="89"/>
                <w:sz w:val="16"/>
                <w:szCs w:val="16"/>
              </w:rPr>
              <w:t>1.7</w:t>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r>
        <w:trPr>
          <w:trHeight w:val="136" w:hRule="atLeast"/>
        </w:trPr>
        <w:tc>
          <w:tcPr>
            <w:tcW w:w="980" w:type="dxa"/>
            <w:gridSpan w:val="3"/>
            <w:vMerge w:val="restart"/>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479" w:type="dxa"/>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260" w:type="dxa"/>
            <w:tcBorders/>
            <w:vAlign w:val="bottom"/>
          </w:tcPr>
          <w:p>
            <w:pPr>
              <w:pStyle w:val="Normal"/>
              <w:widowControl w:val="false"/>
              <w:rPr>
                <w:sz w:val="11"/>
                <w:szCs w:val="11"/>
              </w:rPr>
            </w:pPr>
            <w:r>
              <w:rPr>
                <w:sz w:val="11"/>
                <w:szCs w:val="11"/>
              </w:rPr>
            </w:r>
          </w:p>
        </w:tc>
        <w:tc>
          <w:tcPr>
            <w:tcW w:w="241" w:type="dxa"/>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479" w:type="dxa"/>
            <w:gridSpan w:val="2"/>
            <w:vMerge w:val="restart"/>
            <w:tcBorders/>
            <w:vAlign w:val="bottom"/>
          </w:tcPr>
          <w:p>
            <w:pPr>
              <w:pStyle w:val="Normal"/>
              <w:widowControl w:val="false"/>
              <w:ind w:right="60" w:hanging="0"/>
              <w:jc w:val="right"/>
              <w:rPr>
                <w:sz w:val="20"/>
                <w:szCs w:val="20"/>
              </w:rPr>
            </w:pPr>
            <w:r>
              <w:rPr>
                <w:rFonts w:eastAsia="Times New Roman"/>
                <w:w w:val="93"/>
                <w:sz w:val="24"/>
                <w:szCs w:val="24"/>
              </w:rPr>
              <w:t>2.5</w:t>
            </w:r>
          </w:p>
        </w:tc>
        <w:tc>
          <w:tcPr>
            <w:tcW w:w="260" w:type="dxa"/>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241" w:type="dxa"/>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979" w:type="dxa"/>
            <w:tcBorders/>
            <w:vAlign w:val="bottom"/>
          </w:tcPr>
          <w:p>
            <w:pPr>
              <w:pStyle w:val="Normal"/>
              <w:widowControl w:val="false"/>
              <w:rPr>
                <w:sz w:val="11"/>
                <w:szCs w:val="11"/>
              </w:rPr>
            </w:pPr>
            <w:r>
              <w:rPr>
                <w:sz w:val="11"/>
                <w:szCs w:val="11"/>
              </w:rPr>
            </w:r>
          </w:p>
        </w:tc>
        <w:tc>
          <w:tcPr>
            <w:tcW w:w="281" w:type="dxa"/>
            <w:tcBorders/>
            <w:vAlign w:val="bottom"/>
          </w:tcPr>
          <w:p>
            <w:pPr>
              <w:pStyle w:val="Normal"/>
              <w:widowControl w:val="false"/>
              <w:rPr>
                <w:sz w:val="11"/>
                <w:szCs w:val="11"/>
              </w:rPr>
            </w:pPr>
            <w:r>
              <w:rPr>
                <w:sz w:val="11"/>
                <w:szCs w:val="11"/>
              </w:rPr>
            </w:r>
          </w:p>
        </w:tc>
        <w:tc>
          <w:tcPr>
            <w:tcW w:w="220" w:type="dxa"/>
            <w:tcBorders/>
            <w:vAlign w:val="bottom"/>
          </w:tcPr>
          <w:p>
            <w:pPr>
              <w:pStyle w:val="Normal"/>
              <w:widowControl w:val="false"/>
              <w:rPr>
                <w:sz w:val="11"/>
                <w:szCs w:val="11"/>
              </w:rPr>
            </w:pPr>
            <w:r>
              <w:rPr>
                <w:sz w:val="11"/>
                <w:szCs w:val="11"/>
              </w:rPr>
            </w:r>
          </w:p>
        </w:tc>
        <w:tc>
          <w:tcPr>
            <w:tcW w:w="240" w:type="dxa"/>
            <w:tcBorders/>
            <w:vAlign w:val="bottom"/>
          </w:tcPr>
          <w:p>
            <w:pPr>
              <w:pStyle w:val="Normal"/>
              <w:widowControl w:val="false"/>
              <w:rPr>
                <w:sz w:val="11"/>
                <w:szCs w:val="11"/>
              </w:rPr>
            </w:pPr>
            <w:r>
              <w:rPr>
                <w:sz w:val="11"/>
                <w:szCs w:val="11"/>
              </w:rPr>
            </w:r>
          </w:p>
        </w:tc>
        <w:tc>
          <w:tcPr>
            <w:tcW w:w="18" w:type="dxa"/>
            <w:tcBorders/>
            <w:vAlign w:val="bottom"/>
          </w:tcPr>
          <w:p>
            <w:pPr>
              <w:pStyle w:val="Normal"/>
              <w:widowControl w:val="false"/>
              <w:rPr>
                <w:sz w:val="1"/>
                <w:szCs w:val="1"/>
              </w:rPr>
            </w:pPr>
            <w:r>
              <w:rPr>
                <w:sz w:val="1"/>
                <w:szCs w:val="1"/>
              </w:rPr>
            </w:r>
          </w:p>
        </w:tc>
      </w:tr>
      <w:tr>
        <w:trPr>
          <w:trHeight w:val="321" w:hRule="atLeast"/>
        </w:trPr>
        <w:tc>
          <w:tcPr>
            <w:tcW w:w="980" w:type="dxa"/>
            <w:gridSpan w:val="3"/>
            <w:vMerge w:val="continue"/>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jc w:val="right"/>
              <w:rPr>
                <w:sz w:val="20"/>
                <w:szCs w:val="20"/>
              </w:rPr>
            </w:pPr>
            <w:r>
              <w:rPr>
                <w:rFonts w:eastAsia="Times New Roman"/>
                <w:w w:val="89"/>
                <w:sz w:val="16"/>
                <w:szCs w:val="16"/>
              </w:rPr>
              <w:t>3.2</w:t>
            </w:r>
          </w:p>
        </w:tc>
        <w:tc>
          <w:tcPr>
            <w:tcW w:w="479" w:type="dxa"/>
            <w:tcBorders/>
            <w:vAlign w:val="bottom"/>
          </w:tcPr>
          <w:p>
            <w:pPr>
              <w:pStyle w:val="Normal"/>
              <w:widowControl w:val="false"/>
              <w:ind w:right="121" w:hanging="0"/>
              <w:jc w:val="right"/>
              <w:rPr>
                <w:sz w:val="20"/>
                <w:szCs w:val="20"/>
              </w:rPr>
            </w:pPr>
            <w:r>
              <w:rPr>
                <w:rFonts w:eastAsia="Times New Roman"/>
                <w:w w:val="95"/>
                <w:sz w:val="20"/>
                <w:szCs w:val="20"/>
              </w:rPr>
              <w:t>1.4</w:t>
            </w:r>
          </w:p>
        </w:tc>
        <w:tc>
          <w:tcPr>
            <w:tcW w:w="240" w:type="dxa"/>
            <w:tcBorders/>
            <w:vAlign w:val="bottom"/>
          </w:tcPr>
          <w:p>
            <w:pPr>
              <w:pStyle w:val="Normal"/>
              <w:widowControl w:val="false"/>
              <w:jc w:val="right"/>
              <w:rPr>
                <w:sz w:val="20"/>
                <w:szCs w:val="20"/>
              </w:rPr>
            </w:pPr>
            <w:r>
              <w:rPr>
                <w:rFonts w:eastAsia="Times New Roman"/>
                <w:w w:val="99"/>
                <w:sz w:val="16"/>
                <w:szCs w:val="16"/>
              </w:rPr>
              <w:t>2.4</w:t>
            </w:r>
          </w:p>
        </w:tc>
        <w:tc>
          <w:tcPr>
            <w:tcW w:w="501" w:type="dxa"/>
            <w:gridSpan w:val="2"/>
            <w:tcBorders/>
            <w:vAlign w:val="bottom"/>
          </w:tcPr>
          <w:p>
            <w:pPr>
              <w:pStyle w:val="Normal"/>
              <w:widowControl w:val="false"/>
              <w:ind w:left="20" w:hanging="0"/>
              <w:rPr>
                <w:sz w:val="20"/>
                <w:szCs w:val="20"/>
              </w:rPr>
            </w:pPr>
            <w:r>
              <w:rPr>
                <w:rFonts w:eastAsia="Times New Roman"/>
                <w:sz w:val="24"/>
                <w:szCs w:val="24"/>
              </w:rPr>
              <w:t>1.5</w:t>
            </w:r>
          </w:p>
        </w:tc>
        <w:tc>
          <w:tcPr>
            <w:tcW w:w="240" w:type="dxa"/>
            <w:tcBorders/>
            <w:vAlign w:val="bottom"/>
          </w:tcPr>
          <w:p>
            <w:pPr>
              <w:pStyle w:val="Normal"/>
              <w:widowControl w:val="false"/>
              <w:rPr>
                <w:sz w:val="24"/>
                <w:szCs w:val="24"/>
              </w:rPr>
            </w:pPr>
            <w:r>
              <w:rPr>
                <w:sz w:val="24"/>
                <w:szCs w:val="24"/>
              </w:rPr>
            </w:r>
          </w:p>
        </w:tc>
        <w:tc>
          <w:tcPr>
            <w:tcW w:w="479" w:type="dxa"/>
            <w:gridSpan w:val="2"/>
            <w:vMerge w:val="continue"/>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jc w:val="center"/>
              <w:rPr>
                <w:sz w:val="20"/>
                <w:szCs w:val="20"/>
              </w:rPr>
            </w:pPr>
            <w:r>
              <w:rPr>
                <w:rFonts w:eastAsia="Times New Roman"/>
                <w:w w:val="99"/>
                <w:sz w:val="16"/>
                <w:szCs w:val="16"/>
              </w:rPr>
              <w:t>1.6</w:t>
            </w:r>
          </w:p>
        </w:tc>
        <w:tc>
          <w:tcPr>
            <w:tcW w:w="481" w:type="dxa"/>
            <w:gridSpan w:val="2"/>
            <w:tcBorders/>
            <w:vAlign w:val="bottom"/>
          </w:tcPr>
          <w:p>
            <w:pPr>
              <w:pStyle w:val="Normal"/>
              <w:widowControl w:val="false"/>
              <w:rPr>
                <w:sz w:val="20"/>
                <w:szCs w:val="20"/>
              </w:rPr>
            </w:pPr>
            <w:r>
              <w:rPr>
                <w:rFonts w:eastAsia="Times New Roman"/>
                <w:sz w:val="24"/>
                <w:szCs w:val="24"/>
              </w:rPr>
              <w:t>3.4</w:t>
            </w:r>
          </w:p>
        </w:tc>
        <w:tc>
          <w:tcPr>
            <w:tcW w:w="240" w:type="dxa"/>
            <w:tcBorders/>
            <w:vAlign w:val="bottom"/>
          </w:tcPr>
          <w:p>
            <w:pPr>
              <w:pStyle w:val="Normal"/>
              <w:widowControl w:val="false"/>
              <w:rPr>
                <w:sz w:val="24"/>
                <w:szCs w:val="24"/>
              </w:rPr>
            </w:pPr>
            <w:r>
              <w:rPr>
                <w:sz w:val="24"/>
                <w:szCs w:val="24"/>
              </w:rPr>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r>
        <w:trPr>
          <w:trHeight w:val="159" w:hRule="atLeast"/>
        </w:trPr>
        <w:tc>
          <w:tcPr>
            <w:tcW w:w="479" w:type="dxa"/>
            <w:tcBorders/>
            <w:vAlign w:val="bottom"/>
          </w:tcPr>
          <w:p>
            <w:pPr>
              <w:pStyle w:val="Normal"/>
              <w:widowControl w:val="false"/>
              <w:rPr>
                <w:sz w:val="13"/>
                <w:szCs w:val="13"/>
              </w:rPr>
            </w:pPr>
            <w:r>
              <w:rPr>
                <w:sz w:val="13"/>
                <w:szCs w:val="13"/>
              </w:rPr>
            </w:r>
          </w:p>
        </w:tc>
        <w:tc>
          <w:tcPr>
            <w:tcW w:w="240" w:type="dxa"/>
            <w:tcBorders/>
            <w:vAlign w:val="bottom"/>
          </w:tcPr>
          <w:p>
            <w:pPr>
              <w:pStyle w:val="Normal"/>
              <w:widowControl w:val="false"/>
              <w:rPr>
                <w:sz w:val="13"/>
                <w:szCs w:val="13"/>
              </w:rPr>
            </w:pPr>
            <w:r>
              <w:rPr>
                <w:sz w:val="13"/>
                <w:szCs w:val="13"/>
              </w:rPr>
            </w:r>
          </w:p>
        </w:tc>
        <w:tc>
          <w:tcPr>
            <w:tcW w:w="261" w:type="dxa"/>
            <w:tcBorders/>
            <w:vAlign w:val="bottom"/>
          </w:tcPr>
          <w:p>
            <w:pPr>
              <w:pStyle w:val="Normal"/>
              <w:widowControl w:val="false"/>
              <w:rPr>
                <w:sz w:val="13"/>
                <w:szCs w:val="13"/>
              </w:rPr>
            </w:pPr>
            <w:r>
              <w:rPr>
                <w:sz w:val="13"/>
                <w:szCs w:val="13"/>
              </w:rPr>
            </w:r>
          </w:p>
        </w:tc>
        <w:tc>
          <w:tcPr>
            <w:tcW w:w="240" w:type="dxa"/>
            <w:tcBorders/>
            <w:vAlign w:val="bottom"/>
          </w:tcPr>
          <w:p>
            <w:pPr>
              <w:pStyle w:val="Normal"/>
              <w:widowControl w:val="false"/>
              <w:rPr>
                <w:sz w:val="13"/>
                <w:szCs w:val="13"/>
              </w:rPr>
            </w:pPr>
            <w:r>
              <w:rPr>
                <w:sz w:val="13"/>
                <w:szCs w:val="13"/>
              </w:rPr>
            </w:r>
          </w:p>
        </w:tc>
        <w:tc>
          <w:tcPr>
            <w:tcW w:w="479" w:type="dxa"/>
            <w:tcBorders/>
            <w:vAlign w:val="bottom"/>
          </w:tcPr>
          <w:p>
            <w:pPr>
              <w:pStyle w:val="Normal"/>
              <w:widowControl w:val="false"/>
              <w:rPr>
                <w:sz w:val="13"/>
                <w:szCs w:val="13"/>
              </w:rPr>
            </w:pPr>
            <w:r>
              <w:rPr>
                <w:sz w:val="13"/>
                <w:szCs w:val="13"/>
              </w:rPr>
            </w:r>
          </w:p>
        </w:tc>
        <w:tc>
          <w:tcPr>
            <w:tcW w:w="240" w:type="dxa"/>
            <w:tcBorders/>
            <w:vAlign w:val="bottom"/>
          </w:tcPr>
          <w:p>
            <w:pPr>
              <w:pStyle w:val="Normal"/>
              <w:widowControl w:val="false"/>
              <w:rPr>
                <w:sz w:val="13"/>
                <w:szCs w:val="13"/>
              </w:rPr>
            </w:pPr>
            <w:r>
              <w:rPr>
                <w:sz w:val="13"/>
                <w:szCs w:val="13"/>
              </w:rPr>
            </w:r>
          </w:p>
        </w:tc>
        <w:tc>
          <w:tcPr>
            <w:tcW w:w="260" w:type="dxa"/>
            <w:tcBorders/>
            <w:vAlign w:val="bottom"/>
          </w:tcPr>
          <w:p>
            <w:pPr>
              <w:pStyle w:val="Normal"/>
              <w:widowControl w:val="false"/>
              <w:rPr>
                <w:sz w:val="13"/>
                <w:szCs w:val="13"/>
              </w:rPr>
            </w:pPr>
            <w:r>
              <w:rPr>
                <w:sz w:val="13"/>
                <w:szCs w:val="13"/>
              </w:rPr>
            </w:r>
          </w:p>
        </w:tc>
        <w:tc>
          <w:tcPr>
            <w:tcW w:w="241" w:type="dxa"/>
            <w:tcBorders/>
            <w:vAlign w:val="bottom"/>
          </w:tcPr>
          <w:p>
            <w:pPr>
              <w:pStyle w:val="Normal"/>
              <w:widowControl w:val="false"/>
              <w:rPr>
                <w:sz w:val="13"/>
                <w:szCs w:val="13"/>
              </w:rPr>
            </w:pPr>
            <w:r>
              <w:rPr>
                <w:sz w:val="13"/>
                <w:szCs w:val="13"/>
              </w:rPr>
            </w:r>
          </w:p>
        </w:tc>
        <w:tc>
          <w:tcPr>
            <w:tcW w:w="240" w:type="dxa"/>
            <w:tcBorders/>
            <w:vAlign w:val="bottom"/>
          </w:tcPr>
          <w:p>
            <w:pPr>
              <w:pStyle w:val="Normal"/>
              <w:widowControl w:val="false"/>
              <w:rPr>
                <w:sz w:val="13"/>
                <w:szCs w:val="13"/>
              </w:rPr>
            </w:pPr>
            <w:r>
              <w:rPr>
                <w:sz w:val="13"/>
                <w:szCs w:val="13"/>
              </w:rPr>
            </w:r>
          </w:p>
        </w:tc>
        <w:tc>
          <w:tcPr>
            <w:tcW w:w="479" w:type="dxa"/>
            <w:gridSpan w:val="2"/>
            <w:vMerge w:val="restart"/>
            <w:tcBorders/>
            <w:vAlign w:val="bottom"/>
          </w:tcPr>
          <w:p>
            <w:pPr>
              <w:pStyle w:val="Normal"/>
              <w:widowControl w:val="false"/>
              <w:ind w:right="60" w:hanging="0"/>
              <w:jc w:val="right"/>
              <w:rPr>
                <w:sz w:val="20"/>
                <w:szCs w:val="20"/>
              </w:rPr>
            </w:pPr>
            <w:r>
              <w:rPr>
                <w:rFonts w:eastAsia="Times New Roman"/>
                <w:w w:val="93"/>
                <w:sz w:val="24"/>
                <w:szCs w:val="24"/>
              </w:rPr>
              <w:t>1.5</w:t>
            </w:r>
          </w:p>
        </w:tc>
        <w:tc>
          <w:tcPr>
            <w:tcW w:w="260" w:type="dxa"/>
            <w:tcBorders/>
            <w:vAlign w:val="bottom"/>
          </w:tcPr>
          <w:p>
            <w:pPr>
              <w:pStyle w:val="Normal"/>
              <w:widowControl w:val="false"/>
              <w:rPr>
                <w:sz w:val="13"/>
                <w:szCs w:val="13"/>
              </w:rPr>
            </w:pPr>
            <w:r>
              <w:rPr>
                <w:sz w:val="13"/>
                <w:szCs w:val="13"/>
              </w:rPr>
            </w:r>
          </w:p>
        </w:tc>
        <w:tc>
          <w:tcPr>
            <w:tcW w:w="481" w:type="dxa"/>
            <w:gridSpan w:val="2"/>
            <w:vMerge w:val="restart"/>
            <w:tcBorders/>
            <w:vAlign w:val="bottom"/>
          </w:tcPr>
          <w:p>
            <w:pPr>
              <w:pStyle w:val="Normal"/>
              <w:widowControl w:val="false"/>
              <w:rPr>
                <w:sz w:val="20"/>
                <w:szCs w:val="20"/>
              </w:rPr>
            </w:pPr>
            <w:r>
              <w:rPr>
                <w:rFonts w:eastAsia="Times New Roman"/>
                <w:sz w:val="24"/>
                <w:szCs w:val="24"/>
              </w:rPr>
              <w:t>1.6</w:t>
            </w:r>
          </w:p>
        </w:tc>
        <w:tc>
          <w:tcPr>
            <w:tcW w:w="240" w:type="dxa"/>
            <w:tcBorders/>
            <w:vAlign w:val="bottom"/>
          </w:tcPr>
          <w:p>
            <w:pPr>
              <w:pStyle w:val="Normal"/>
              <w:widowControl w:val="false"/>
              <w:rPr>
                <w:sz w:val="13"/>
                <w:szCs w:val="13"/>
              </w:rPr>
            </w:pPr>
            <w:r>
              <w:rPr>
                <w:sz w:val="13"/>
                <w:szCs w:val="13"/>
              </w:rPr>
            </w:r>
          </w:p>
        </w:tc>
        <w:tc>
          <w:tcPr>
            <w:tcW w:w="979" w:type="dxa"/>
            <w:tcBorders/>
            <w:vAlign w:val="bottom"/>
          </w:tcPr>
          <w:p>
            <w:pPr>
              <w:pStyle w:val="Normal"/>
              <w:widowControl w:val="false"/>
              <w:rPr>
                <w:sz w:val="13"/>
                <w:szCs w:val="13"/>
              </w:rPr>
            </w:pPr>
            <w:r>
              <w:rPr>
                <w:sz w:val="13"/>
                <w:szCs w:val="13"/>
              </w:rPr>
            </w:r>
          </w:p>
        </w:tc>
        <w:tc>
          <w:tcPr>
            <w:tcW w:w="281" w:type="dxa"/>
            <w:tcBorders/>
            <w:vAlign w:val="bottom"/>
          </w:tcPr>
          <w:p>
            <w:pPr>
              <w:pStyle w:val="Normal"/>
              <w:widowControl w:val="false"/>
              <w:rPr>
                <w:sz w:val="13"/>
                <w:szCs w:val="13"/>
              </w:rPr>
            </w:pPr>
            <w:r>
              <w:rPr>
                <w:sz w:val="13"/>
                <w:szCs w:val="13"/>
              </w:rPr>
            </w:r>
          </w:p>
        </w:tc>
        <w:tc>
          <w:tcPr>
            <w:tcW w:w="220" w:type="dxa"/>
            <w:tcBorders/>
            <w:vAlign w:val="bottom"/>
          </w:tcPr>
          <w:p>
            <w:pPr>
              <w:pStyle w:val="Normal"/>
              <w:widowControl w:val="false"/>
              <w:rPr>
                <w:sz w:val="13"/>
                <w:szCs w:val="13"/>
              </w:rPr>
            </w:pPr>
            <w:r>
              <w:rPr>
                <w:sz w:val="13"/>
                <w:szCs w:val="13"/>
              </w:rPr>
            </w:r>
          </w:p>
        </w:tc>
        <w:tc>
          <w:tcPr>
            <w:tcW w:w="240" w:type="dxa"/>
            <w:tcBorders/>
            <w:vAlign w:val="bottom"/>
          </w:tcPr>
          <w:p>
            <w:pPr>
              <w:pStyle w:val="Normal"/>
              <w:widowControl w:val="false"/>
              <w:rPr>
                <w:sz w:val="13"/>
                <w:szCs w:val="13"/>
              </w:rPr>
            </w:pPr>
            <w:r>
              <w:rPr>
                <w:sz w:val="13"/>
                <w:szCs w:val="13"/>
              </w:rPr>
            </w:r>
          </w:p>
        </w:tc>
        <w:tc>
          <w:tcPr>
            <w:tcW w:w="18" w:type="dxa"/>
            <w:tcBorders/>
            <w:vAlign w:val="bottom"/>
          </w:tcPr>
          <w:p>
            <w:pPr>
              <w:pStyle w:val="Normal"/>
              <w:widowControl w:val="false"/>
              <w:rPr>
                <w:sz w:val="1"/>
                <w:szCs w:val="1"/>
              </w:rPr>
            </w:pPr>
            <w:r>
              <w:rPr>
                <w:sz w:val="1"/>
                <w:szCs w:val="1"/>
              </w:rPr>
            </w:r>
          </w:p>
        </w:tc>
      </w:tr>
      <w:tr>
        <w:trPr>
          <w:trHeight w:val="375" w:hRule="atLeast"/>
        </w:trPr>
        <w:tc>
          <w:tcPr>
            <w:tcW w:w="719" w:type="dxa"/>
            <w:gridSpan w:val="2"/>
            <w:tcBorders/>
            <w:vAlign w:val="bottom"/>
          </w:tcPr>
          <w:p>
            <w:pPr>
              <w:pStyle w:val="Normal"/>
              <w:widowControl w:val="false"/>
              <w:rPr>
                <w:sz w:val="24"/>
                <w:szCs w:val="24"/>
              </w:rPr>
            </w:pPr>
            <w:r>
              <w:rPr>
                <w:sz w:val="24"/>
                <w:szCs w:val="24"/>
              </w:rPr>
            </w:r>
          </w:p>
        </w:tc>
        <w:tc>
          <w:tcPr>
            <w:tcW w:w="501" w:type="dxa"/>
            <w:gridSpan w:val="2"/>
            <w:tcBorders/>
            <w:vAlign w:val="bottom"/>
          </w:tcPr>
          <w:p>
            <w:pPr>
              <w:pStyle w:val="Normal"/>
              <w:widowControl w:val="false"/>
              <w:jc w:val="right"/>
              <w:rPr>
                <w:sz w:val="20"/>
                <w:szCs w:val="20"/>
              </w:rPr>
            </w:pPr>
            <w:r>
              <w:rPr>
                <w:rFonts w:eastAsia="Times New Roman"/>
                <w:sz w:val="24"/>
                <w:szCs w:val="24"/>
              </w:rPr>
              <w:t>2.3</w:t>
            </w:r>
          </w:p>
        </w:tc>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rPr>
                <w:sz w:val="24"/>
                <w:szCs w:val="24"/>
              </w:rPr>
            </w:pPr>
            <w:r>
              <w:rPr>
                <w:sz w:val="24"/>
                <w:szCs w:val="24"/>
              </w:rPr>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gridSpan w:val="2"/>
            <w:vMerge w:val="continue"/>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jc w:val="center"/>
              <w:rPr>
                <w:sz w:val="20"/>
                <w:szCs w:val="20"/>
              </w:rPr>
            </w:pPr>
            <w:r>
              <w:rPr>
                <w:rFonts w:eastAsia="Times New Roman"/>
                <w:w w:val="99"/>
                <w:sz w:val="16"/>
                <w:szCs w:val="16"/>
              </w:rPr>
              <w:t>2.5</w:t>
            </w:r>
          </w:p>
        </w:tc>
        <w:tc>
          <w:tcPr>
            <w:tcW w:w="481" w:type="dxa"/>
            <w:gridSpan w:val="2"/>
            <w:vMerge w:val="continue"/>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r>
        <w:trPr>
          <w:trHeight w:val="102" w:hRule="atLeast"/>
        </w:trPr>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0" w:type="dxa"/>
            <w:tcBorders/>
            <w:vAlign w:val="bottom"/>
          </w:tcPr>
          <w:p>
            <w:pPr>
              <w:pStyle w:val="Normal"/>
              <w:widowControl w:val="false"/>
              <w:rPr>
                <w:sz w:val="8"/>
                <w:szCs w:val="8"/>
              </w:rPr>
            </w:pPr>
            <w:r>
              <w:rPr>
                <w:sz w:val="8"/>
                <w:szCs w:val="8"/>
              </w:rPr>
            </w:r>
          </w:p>
        </w:tc>
        <w:tc>
          <w:tcPr>
            <w:tcW w:w="24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479" w:type="dxa"/>
            <w:gridSpan w:val="2"/>
            <w:vMerge w:val="restart"/>
            <w:tcBorders/>
            <w:vAlign w:val="bottom"/>
          </w:tcPr>
          <w:p>
            <w:pPr>
              <w:pStyle w:val="Normal"/>
              <w:widowControl w:val="false"/>
              <w:ind w:right="60" w:hanging="0"/>
              <w:jc w:val="right"/>
              <w:rPr>
                <w:sz w:val="20"/>
                <w:szCs w:val="20"/>
              </w:rPr>
            </w:pPr>
            <w:r>
              <w:rPr>
                <w:rFonts w:eastAsia="Times New Roman"/>
                <w:w w:val="93"/>
                <w:sz w:val="24"/>
                <w:szCs w:val="24"/>
              </w:rPr>
              <w:t>2.3</w:t>
            </w:r>
          </w:p>
        </w:tc>
        <w:tc>
          <w:tcPr>
            <w:tcW w:w="260" w:type="dxa"/>
            <w:vMerge w:val="restart"/>
            <w:tcBorders/>
            <w:vAlign w:val="bottom"/>
          </w:tcPr>
          <w:p>
            <w:pPr>
              <w:pStyle w:val="Normal"/>
              <w:widowControl w:val="false"/>
              <w:jc w:val="center"/>
              <w:rPr>
                <w:sz w:val="20"/>
                <w:szCs w:val="20"/>
              </w:rPr>
            </w:pPr>
            <w:r>
              <w:rPr>
                <w:rFonts w:eastAsia="Times New Roman"/>
                <w:w w:val="99"/>
                <w:sz w:val="16"/>
                <w:szCs w:val="16"/>
              </w:rPr>
              <w:t>1.5</w:t>
            </w:r>
          </w:p>
        </w:tc>
        <w:tc>
          <w:tcPr>
            <w:tcW w:w="481" w:type="dxa"/>
            <w:gridSpan w:val="2"/>
            <w:vMerge w:val="restart"/>
            <w:tcBorders/>
            <w:vAlign w:val="bottom"/>
          </w:tcPr>
          <w:p>
            <w:pPr>
              <w:pStyle w:val="Normal"/>
              <w:widowControl w:val="false"/>
              <w:rPr>
                <w:sz w:val="20"/>
                <w:szCs w:val="20"/>
              </w:rPr>
            </w:pPr>
            <w:r>
              <w:rPr>
                <w:rFonts w:eastAsia="Times New Roman"/>
                <w:sz w:val="24"/>
                <w:szCs w:val="24"/>
              </w:rPr>
              <w:t>2.5</w:t>
            </w:r>
          </w:p>
        </w:tc>
        <w:tc>
          <w:tcPr>
            <w:tcW w:w="240" w:type="dxa"/>
            <w:tcBorders/>
            <w:vAlign w:val="bottom"/>
          </w:tcPr>
          <w:p>
            <w:pPr>
              <w:pStyle w:val="Normal"/>
              <w:widowControl w:val="false"/>
              <w:rPr>
                <w:sz w:val="8"/>
                <w:szCs w:val="8"/>
              </w:rPr>
            </w:pPr>
            <w:r>
              <w:rPr>
                <w:sz w:val="8"/>
                <w:szCs w:val="8"/>
              </w:rPr>
            </w:r>
          </w:p>
        </w:tc>
        <w:tc>
          <w:tcPr>
            <w:tcW w:w="979" w:type="dxa"/>
            <w:tcBorders/>
            <w:vAlign w:val="bottom"/>
          </w:tcPr>
          <w:p>
            <w:pPr>
              <w:pStyle w:val="Normal"/>
              <w:widowControl w:val="false"/>
              <w:rPr>
                <w:sz w:val="8"/>
                <w:szCs w:val="8"/>
              </w:rPr>
            </w:pPr>
            <w:r>
              <w:rPr>
                <w:sz w:val="8"/>
                <w:szCs w:val="8"/>
              </w:rPr>
            </w:r>
          </w:p>
        </w:tc>
        <w:tc>
          <w:tcPr>
            <w:tcW w:w="281" w:type="dxa"/>
            <w:tcBorders/>
            <w:vAlign w:val="bottom"/>
          </w:tcPr>
          <w:p>
            <w:pPr>
              <w:pStyle w:val="Normal"/>
              <w:widowControl w:val="false"/>
              <w:rPr>
                <w:sz w:val="8"/>
                <w:szCs w:val="8"/>
              </w:rPr>
            </w:pPr>
            <w:r>
              <w:rPr>
                <w:sz w:val="8"/>
                <w:szCs w:val="8"/>
              </w:rPr>
            </w:r>
          </w:p>
        </w:tc>
        <w:tc>
          <w:tcPr>
            <w:tcW w:w="220"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18" w:type="dxa"/>
            <w:tcBorders/>
            <w:vAlign w:val="bottom"/>
          </w:tcPr>
          <w:p>
            <w:pPr>
              <w:pStyle w:val="Normal"/>
              <w:widowControl w:val="false"/>
              <w:rPr>
                <w:sz w:val="1"/>
                <w:szCs w:val="1"/>
              </w:rPr>
            </w:pPr>
            <w:r>
              <w:rPr>
                <w:sz w:val="1"/>
                <w:szCs w:val="1"/>
              </w:rPr>
            </w:r>
          </w:p>
        </w:tc>
      </w:tr>
      <w:tr>
        <w:trPr>
          <w:trHeight w:val="375" w:hRule="atLeast"/>
        </w:trPr>
        <w:tc>
          <w:tcPr>
            <w:tcW w:w="479" w:type="dxa"/>
            <w:tcBorders/>
            <w:vAlign w:val="bottom"/>
          </w:tcPr>
          <w:p>
            <w:pPr>
              <w:pStyle w:val="Normal"/>
              <w:widowControl w:val="false"/>
              <w:rPr>
                <w:sz w:val="24"/>
                <w:szCs w:val="24"/>
              </w:rPr>
            </w:pPr>
            <w:r>
              <w:rPr>
                <w:sz w:val="24"/>
                <w:szCs w:val="24"/>
              </w:rPr>
            </w:r>
          </w:p>
        </w:tc>
        <w:tc>
          <w:tcPr>
            <w:tcW w:w="501" w:type="dxa"/>
            <w:gridSpan w:val="2"/>
            <w:tcBorders/>
            <w:vAlign w:val="bottom"/>
          </w:tcPr>
          <w:p>
            <w:pPr>
              <w:pStyle w:val="Normal"/>
              <w:widowControl w:val="false"/>
              <w:jc w:val="right"/>
              <w:rPr>
                <w:sz w:val="20"/>
                <w:szCs w:val="20"/>
              </w:rPr>
            </w:pPr>
            <w:r>
              <w:rPr>
                <w:rFonts w:eastAsia="Times New Roman"/>
                <w:sz w:val="24"/>
                <w:szCs w:val="24"/>
              </w:rPr>
              <w:t>1.3</w:t>
            </w:r>
          </w:p>
        </w:tc>
        <w:tc>
          <w:tcPr>
            <w:tcW w:w="240"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rPr>
                <w:sz w:val="24"/>
                <w:szCs w:val="24"/>
              </w:rPr>
            </w:pPr>
            <w:r>
              <w:rPr>
                <w:sz w:val="24"/>
                <w:szCs w:val="24"/>
              </w:rPr>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gridSpan w:val="2"/>
            <w:vMerge w:val="continue"/>
            <w:tcBorders/>
            <w:vAlign w:val="bottom"/>
          </w:tcPr>
          <w:p>
            <w:pPr>
              <w:pStyle w:val="Normal"/>
              <w:widowControl w:val="false"/>
              <w:rPr>
                <w:sz w:val="24"/>
                <w:szCs w:val="24"/>
              </w:rPr>
            </w:pPr>
            <w:r>
              <w:rPr>
                <w:sz w:val="24"/>
                <w:szCs w:val="24"/>
              </w:rPr>
            </w:r>
          </w:p>
        </w:tc>
        <w:tc>
          <w:tcPr>
            <w:tcW w:w="260" w:type="dxa"/>
            <w:vMerge w:val="continue"/>
            <w:tcBorders/>
            <w:vAlign w:val="bottom"/>
          </w:tcPr>
          <w:p>
            <w:pPr>
              <w:pStyle w:val="Normal"/>
              <w:widowControl w:val="false"/>
              <w:rPr>
                <w:sz w:val="24"/>
                <w:szCs w:val="24"/>
              </w:rPr>
            </w:pPr>
            <w:r>
              <w:rPr>
                <w:sz w:val="24"/>
                <w:szCs w:val="24"/>
              </w:rPr>
            </w:r>
          </w:p>
        </w:tc>
        <w:tc>
          <w:tcPr>
            <w:tcW w:w="481" w:type="dxa"/>
            <w:gridSpan w:val="2"/>
            <w:vMerge w:val="continue"/>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r>
        <w:trPr>
          <w:trHeight w:val="102" w:hRule="atLeast"/>
        </w:trPr>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0" w:type="dxa"/>
            <w:tcBorders/>
            <w:vAlign w:val="bottom"/>
          </w:tcPr>
          <w:p>
            <w:pPr>
              <w:pStyle w:val="Normal"/>
              <w:widowControl w:val="false"/>
              <w:rPr>
                <w:sz w:val="8"/>
                <w:szCs w:val="8"/>
              </w:rPr>
            </w:pPr>
            <w:r>
              <w:rPr>
                <w:sz w:val="8"/>
                <w:szCs w:val="8"/>
              </w:rPr>
            </w:r>
          </w:p>
        </w:tc>
        <w:tc>
          <w:tcPr>
            <w:tcW w:w="24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479" w:type="dxa"/>
            <w:gridSpan w:val="2"/>
            <w:vMerge w:val="restart"/>
            <w:tcBorders/>
            <w:vAlign w:val="bottom"/>
          </w:tcPr>
          <w:p>
            <w:pPr>
              <w:pStyle w:val="Normal"/>
              <w:widowControl w:val="false"/>
              <w:ind w:right="60" w:hanging="0"/>
              <w:jc w:val="right"/>
              <w:rPr>
                <w:sz w:val="20"/>
                <w:szCs w:val="20"/>
              </w:rPr>
            </w:pPr>
            <w:r>
              <w:rPr>
                <w:rFonts w:eastAsia="Times New Roman"/>
                <w:w w:val="93"/>
                <w:sz w:val="24"/>
                <w:szCs w:val="24"/>
              </w:rPr>
              <w:t>1.3</w:t>
            </w:r>
          </w:p>
        </w:tc>
        <w:tc>
          <w:tcPr>
            <w:tcW w:w="260" w:type="dxa"/>
            <w:vMerge w:val="restart"/>
            <w:tcBorders/>
            <w:vAlign w:val="bottom"/>
          </w:tcPr>
          <w:p>
            <w:pPr>
              <w:pStyle w:val="Normal"/>
              <w:widowControl w:val="false"/>
              <w:jc w:val="center"/>
              <w:rPr>
                <w:sz w:val="20"/>
                <w:szCs w:val="20"/>
              </w:rPr>
            </w:pPr>
            <w:r>
              <w:rPr>
                <w:rFonts w:eastAsia="Times New Roman"/>
                <w:w w:val="99"/>
                <w:sz w:val="16"/>
                <w:szCs w:val="16"/>
              </w:rPr>
              <w:t>2.3</w:t>
            </w:r>
          </w:p>
        </w:tc>
        <w:tc>
          <w:tcPr>
            <w:tcW w:w="481" w:type="dxa"/>
            <w:gridSpan w:val="2"/>
            <w:vMerge w:val="restart"/>
            <w:tcBorders/>
            <w:vAlign w:val="bottom"/>
          </w:tcPr>
          <w:p>
            <w:pPr>
              <w:pStyle w:val="Normal"/>
              <w:widowControl w:val="false"/>
              <w:rPr>
                <w:sz w:val="20"/>
                <w:szCs w:val="20"/>
              </w:rPr>
            </w:pPr>
            <w:r>
              <w:rPr>
                <w:rFonts w:eastAsia="Times New Roman"/>
                <w:sz w:val="24"/>
                <w:szCs w:val="24"/>
              </w:rPr>
              <w:t>1.5</w:t>
            </w:r>
          </w:p>
        </w:tc>
        <w:tc>
          <w:tcPr>
            <w:tcW w:w="240" w:type="dxa"/>
            <w:tcBorders/>
            <w:vAlign w:val="bottom"/>
          </w:tcPr>
          <w:p>
            <w:pPr>
              <w:pStyle w:val="Normal"/>
              <w:widowControl w:val="false"/>
              <w:rPr>
                <w:sz w:val="8"/>
                <w:szCs w:val="8"/>
              </w:rPr>
            </w:pPr>
            <w:r>
              <w:rPr>
                <w:sz w:val="8"/>
                <w:szCs w:val="8"/>
              </w:rPr>
            </w:r>
          </w:p>
        </w:tc>
        <w:tc>
          <w:tcPr>
            <w:tcW w:w="979" w:type="dxa"/>
            <w:tcBorders/>
            <w:vAlign w:val="bottom"/>
          </w:tcPr>
          <w:p>
            <w:pPr>
              <w:pStyle w:val="Normal"/>
              <w:widowControl w:val="false"/>
              <w:rPr>
                <w:sz w:val="8"/>
                <w:szCs w:val="8"/>
              </w:rPr>
            </w:pPr>
            <w:r>
              <w:rPr>
                <w:sz w:val="8"/>
                <w:szCs w:val="8"/>
              </w:rPr>
            </w:r>
          </w:p>
        </w:tc>
        <w:tc>
          <w:tcPr>
            <w:tcW w:w="281" w:type="dxa"/>
            <w:tcBorders/>
            <w:vAlign w:val="bottom"/>
          </w:tcPr>
          <w:p>
            <w:pPr>
              <w:pStyle w:val="Normal"/>
              <w:widowControl w:val="false"/>
              <w:rPr>
                <w:sz w:val="8"/>
                <w:szCs w:val="8"/>
              </w:rPr>
            </w:pPr>
            <w:r>
              <w:rPr>
                <w:sz w:val="8"/>
                <w:szCs w:val="8"/>
              </w:rPr>
            </w:r>
          </w:p>
        </w:tc>
        <w:tc>
          <w:tcPr>
            <w:tcW w:w="220"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18" w:type="dxa"/>
            <w:tcBorders/>
            <w:vAlign w:val="bottom"/>
          </w:tcPr>
          <w:p>
            <w:pPr>
              <w:pStyle w:val="Normal"/>
              <w:widowControl w:val="false"/>
              <w:rPr>
                <w:sz w:val="1"/>
                <w:szCs w:val="1"/>
              </w:rPr>
            </w:pPr>
            <w:r>
              <w:rPr>
                <w:sz w:val="1"/>
                <w:szCs w:val="1"/>
              </w:rPr>
            </w:r>
          </w:p>
        </w:tc>
      </w:tr>
      <w:tr>
        <w:trPr>
          <w:trHeight w:val="375" w:hRule="atLeast"/>
        </w:trPr>
        <w:tc>
          <w:tcPr>
            <w:tcW w:w="479" w:type="dxa"/>
            <w:tcBorders/>
            <w:vAlign w:val="bottom"/>
          </w:tcPr>
          <w:p>
            <w:pPr>
              <w:pStyle w:val="Normal"/>
              <w:widowControl w:val="false"/>
              <w:jc w:val="right"/>
              <w:rPr>
                <w:sz w:val="20"/>
                <w:szCs w:val="20"/>
              </w:rPr>
            </w:pPr>
            <w:r>
              <w:rPr>
                <w:rFonts w:eastAsia="Times New Roman"/>
                <w:sz w:val="24"/>
                <w:szCs w:val="24"/>
              </w:rPr>
              <w:t>3.1</w:t>
            </w:r>
          </w:p>
        </w:tc>
        <w:tc>
          <w:tcPr>
            <w:tcW w:w="240" w:type="dxa"/>
            <w:tcBorders/>
            <w:vAlign w:val="bottom"/>
          </w:tcPr>
          <w:p>
            <w:pPr>
              <w:pStyle w:val="Normal"/>
              <w:widowControl w:val="false"/>
              <w:rPr>
                <w:sz w:val="24"/>
                <w:szCs w:val="24"/>
              </w:rPr>
            </w:pPr>
            <w:r>
              <w:rPr>
                <w:sz w:val="24"/>
                <w:szCs w:val="24"/>
              </w:rPr>
            </w:r>
          </w:p>
        </w:tc>
        <w:tc>
          <w:tcPr>
            <w:tcW w:w="26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rPr>
                <w:sz w:val="24"/>
                <w:szCs w:val="24"/>
              </w:rPr>
            </w:pPr>
            <w:r>
              <w:rPr>
                <w:sz w:val="24"/>
                <w:szCs w:val="24"/>
              </w:rPr>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gridSpan w:val="2"/>
            <w:vMerge w:val="continue"/>
            <w:tcBorders/>
            <w:vAlign w:val="bottom"/>
          </w:tcPr>
          <w:p>
            <w:pPr>
              <w:pStyle w:val="Normal"/>
              <w:widowControl w:val="false"/>
              <w:rPr>
                <w:sz w:val="24"/>
                <w:szCs w:val="24"/>
              </w:rPr>
            </w:pPr>
            <w:r>
              <w:rPr>
                <w:sz w:val="24"/>
                <w:szCs w:val="24"/>
              </w:rPr>
            </w:r>
          </w:p>
        </w:tc>
        <w:tc>
          <w:tcPr>
            <w:tcW w:w="260" w:type="dxa"/>
            <w:vMerge w:val="continue"/>
            <w:tcBorders/>
            <w:vAlign w:val="bottom"/>
          </w:tcPr>
          <w:p>
            <w:pPr>
              <w:pStyle w:val="Normal"/>
              <w:widowControl w:val="false"/>
              <w:rPr>
                <w:sz w:val="24"/>
                <w:szCs w:val="24"/>
              </w:rPr>
            </w:pPr>
            <w:r>
              <w:rPr>
                <w:sz w:val="24"/>
                <w:szCs w:val="24"/>
              </w:rPr>
            </w:r>
          </w:p>
        </w:tc>
        <w:tc>
          <w:tcPr>
            <w:tcW w:w="481" w:type="dxa"/>
            <w:gridSpan w:val="2"/>
            <w:vMerge w:val="continue"/>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r>
        <w:trPr>
          <w:trHeight w:val="102" w:hRule="atLeast"/>
        </w:trPr>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479"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60" w:type="dxa"/>
            <w:tcBorders/>
            <w:vAlign w:val="bottom"/>
          </w:tcPr>
          <w:p>
            <w:pPr>
              <w:pStyle w:val="Normal"/>
              <w:widowControl w:val="false"/>
              <w:rPr>
                <w:sz w:val="8"/>
                <w:szCs w:val="8"/>
              </w:rPr>
            </w:pPr>
            <w:r>
              <w:rPr>
                <w:sz w:val="8"/>
                <w:szCs w:val="8"/>
              </w:rPr>
            </w:r>
          </w:p>
        </w:tc>
        <w:tc>
          <w:tcPr>
            <w:tcW w:w="24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180" w:type="dxa"/>
            <w:tcBorders/>
            <w:vAlign w:val="bottom"/>
          </w:tcPr>
          <w:p>
            <w:pPr>
              <w:pStyle w:val="Normal"/>
              <w:widowControl w:val="false"/>
              <w:rPr>
                <w:sz w:val="8"/>
                <w:szCs w:val="8"/>
              </w:rPr>
            </w:pPr>
            <w:r>
              <w:rPr>
                <w:sz w:val="8"/>
                <w:szCs w:val="8"/>
              </w:rPr>
            </w:r>
          </w:p>
        </w:tc>
        <w:tc>
          <w:tcPr>
            <w:tcW w:w="299" w:type="dxa"/>
            <w:tcBorders/>
            <w:vAlign w:val="bottom"/>
          </w:tcPr>
          <w:p>
            <w:pPr>
              <w:pStyle w:val="Normal"/>
              <w:widowControl w:val="false"/>
              <w:rPr>
                <w:sz w:val="8"/>
                <w:szCs w:val="8"/>
              </w:rPr>
            </w:pPr>
            <w:r>
              <w:rPr>
                <w:sz w:val="8"/>
                <w:szCs w:val="8"/>
              </w:rPr>
            </w:r>
          </w:p>
        </w:tc>
        <w:tc>
          <w:tcPr>
            <w:tcW w:w="260"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241"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979" w:type="dxa"/>
            <w:tcBorders/>
            <w:vAlign w:val="bottom"/>
          </w:tcPr>
          <w:p>
            <w:pPr>
              <w:pStyle w:val="Normal"/>
              <w:widowControl w:val="false"/>
              <w:rPr>
                <w:sz w:val="8"/>
                <w:szCs w:val="8"/>
              </w:rPr>
            </w:pPr>
            <w:r>
              <w:rPr>
                <w:sz w:val="8"/>
                <w:szCs w:val="8"/>
              </w:rPr>
            </w:r>
          </w:p>
        </w:tc>
        <w:tc>
          <w:tcPr>
            <w:tcW w:w="281" w:type="dxa"/>
            <w:tcBorders/>
            <w:vAlign w:val="bottom"/>
          </w:tcPr>
          <w:p>
            <w:pPr>
              <w:pStyle w:val="Normal"/>
              <w:widowControl w:val="false"/>
              <w:rPr>
                <w:sz w:val="8"/>
                <w:szCs w:val="8"/>
              </w:rPr>
            </w:pPr>
            <w:r>
              <w:rPr>
                <w:sz w:val="8"/>
                <w:szCs w:val="8"/>
              </w:rPr>
            </w:r>
          </w:p>
        </w:tc>
        <w:tc>
          <w:tcPr>
            <w:tcW w:w="220" w:type="dxa"/>
            <w:tcBorders/>
            <w:vAlign w:val="bottom"/>
          </w:tcPr>
          <w:p>
            <w:pPr>
              <w:pStyle w:val="Normal"/>
              <w:widowControl w:val="false"/>
              <w:rPr>
                <w:sz w:val="8"/>
                <w:szCs w:val="8"/>
              </w:rPr>
            </w:pPr>
            <w:r>
              <w:rPr>
                <w:sz w:val="8"/>
                <w:szCs w:val="8"/>
              </w:rPr>
            </w:r>
          </w:p>
        </w:tc>
        <w:tc>
          <w:tcPr>
            <w:tcW w:w="240" w:type="dxa"/>
            <w:tcBorders/>
            <w:vAlign w:val="bottom"/>
          </w:tcPr>
          <w:p>
            <w:pPr>
              <w:pStyle w:val="Normal"/>
              <w:widowControl w:val="false"/>
              <w:rPr>
                <w:sz w:val="8"/>
                <w:szCs w:val="8"/>
              </w:rPr>
            </w:pPr>
            <w:r>
              <w:rPr>
                <w:sz w:val="8"/>
                <w:szCs w:val="8"/>
              </w:rPr>
            </w:r>
          </w:p>
        </w:tc>
        <w:tc>
          <w:tcPr>
            <w:tcW w:w="18" w:type="dxa"/>
            <w:tcBorders/>
            <w:vAlign w:val="bottom"/>
          </w:tcPr>
          <w:p>
            <w:pPr>
              <w:pStyle w:val="Normal"/>
              <w:widowControl w:val="false"/>
              <w:rPr>
                <w:sz w:val="1"/>
                <w:szCs w:val="1"/>
              </w:rPr>
            </w:pPr>
            <w:r>
              <w:rPr>
                <w:sz w:val="1"/>
                <w:szCs w:val="1"/>
              </w:rPr>
            </w:r>
          </w:p>
        </w:tc>
      </w:tr>
      <w:tr>
        <w:trPr>
          <w:trHeight w:val="488" w:hRule="atLeast"/>
        </w:trPr>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479"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260" w:type="dxa"/>
            <w:tcBorders/>
            <w:vAlign w:val="bottom"/>
          </w:tcPr>
          <w:p>
            <w:pPr>
              <w:pStyle w:val="Normal"/>
              <w:widowControl w:val="false"/>
              <w:rPr>
                <w:sz w:val="24"/>
                <w:szCs w:val="24"/>
              </w:rPr>
            </w:pPr>
            <w:r>
              <w:rPr>
                <w:sz w:val="24"/>
                <w:szCs w:val="24"/>
              </w:rPr>
            </w:r>
          </w:p>
        </w:tc>
        <w:tc>
          <w:tcPr>
            <w:tcW w:w="241" w:type="dxa"/>
            <w:tcBorders/>
            <w:vAlign w:val="bottom"/>
          </w:tcPr>
          <w:p>
            <w:pPr>
              <w:pStyle w:val="Normal"/>
              <w:widowControl w:val="false"/>
              <w:rPr>
                <w:sz w:val="24"/>
                <w:szCs w:val="24"/>
              </w:rPr>
            </w:pPr>
            <w:r>
              <w:rPr>
                <w:sz w:val="24"/>
                <w:szCs w:val="24"/>
              </w:rPr>
            </w:r>
          </w:p>
        </w:tc>
        <w:tc>
          <w:tcPr>
            <w:tcW w:w="420" w:type="dxa"/>
            <w:gridSpan w:val="2"/>
            <w:tcBorders/>
            <w:vAlign w:val="bottom"/>
          </w:tcPr>
          <w:p>
            <w:pPr>
              <w:pStyle w:val="Normal"/>
              <w:widowControl w:val="false"/>
              <w:ind w:left="20" w:hanging="0"/>
              <w:rPr>
                <w:sz w:val="20"/>
                <w:szCs w:val="20"/>
              </w:rPr>
            </w:pPr>
            <w:r>
              <w:rPr>
                <w:rFonts w:eastAsia="Times New Roman"/>
                <w:sz w:val="24"/>
                <w:szCs w:val="24"/>
              </w:rPr>
              <w:t>3.1</w:t>
            </w:r>
          </w:p>
        </w:tc>
        <w:tc>
          <w:tcPr>
            <w:tcW w:w="799" w:type="dxa"/>
            <w:gridSpan w:val="3"/>
            <w:tcBorders/>
            <w:vAlign w:val="bottom"/>
          </w:tcPr>
          <w:p>
            <w:pPr>
              <w:pStyle w:val="Normal"/>
              <w:widowControl w:val="false"/>
              <w:jc w:val="center"/>
              <w:rPr>
                <w:sz w:val="20"/>
                <w:szCs w:val="20"/>
              </w:rPr>
            </w:pPr>
            <w:r>
              <w:rPr>
                <w:rFonts w:eastAsia="Times New Roman"/>
                <w:w w:val="99"/>
                <w:sz w:val="24"/>
                <w:szCs w:val="24"/>
              </w:rPr>
              <w:t>1.3 2.3</w:t>
            </w:r>
          </w:p>
        </w:tc>
        <w:tc>
          <w:tcPr>
            <w:tcW w:w="241"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979" w:type="dxa"/>
            <w:tcBorders/>
            <w:vAlign w:val="bottom"/>
          </w:tcPr>
          <w:p>
            <w:pPr>
              <w:pStyle w:val="Normal"/>
              <w:widowControl w:val="false"/>
              <w:rPr>
                <w:sz w:val="24"/>
                <w:szCs w:val="24"/>
              </w:rPr>
            </w:pPr>
            <w:r>
              <w:rPr>
                <w:sz w:val="24"/>
                <w:szCs w:val="24"/>
              </w:rPr>
            </w:r>
          </w:p>
        </w:tc>
        <w:tc>
          <w:tcPr>
            <w:tcW w:w="281" w:type="dxa"/>
            <w:tcBorders/>
            <w:vAlign w:val="bottom"/>
          </w:tcPr>
          <w:p>
            <w:pPr>
              <w:pStyle w:val="Normal"/>
              <w:widowControl w:val="false"/>
              <w:rPr>
                <w:sz w:val="24"/>
                <w:szCs w:val="24"/>
              </w:rPr>
            </w:pPr>
            <w:r>
              <w:rPr>
                <w:sz w:val="24"/>
                <w:szCs w:val="24"/>
              </w:rPr>
            </w:r>
          </w:p>
        </w:tc>
        <w:tc>
          <w:tcPr>
            <w:tcW w:w="22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18" w:type="dxa"/>
            <w:tcBorders/>
            <w:vAlign w:val="bottom"/>
          </w:tcPr>
          <w:p>
            <w:pPr>
              <w:pStyle w:val="Normal"/>
              <w:widowControl w:val="false"/>
              <w:rPr>
                <w:sz w:val="1"/>
                <w:szCs w:val="1"/>
              </w:rPr>
            </w:pPr>
            <w:r>
              <w:rPr>
                <w:sz w:val="1"/>
                <w:szCs w:val="1"/>
              </w:rPr>
            </w:r>
          </w:p>
        </w:tc>
      </w:tr>
    </w:tbl>
    <w:p>
      <w:pPr>
        <w:pStyle w:val="Normal"/>
        <w:spacing w:lineRule="exact" w:line="631"/>
        <w:rPr>
          <w:sz w:val="20"/>
          <w:szCs w:val="20"/>
        </w:rPr>
      </w:pPr>
      <w:r>
        <w:rPr>
          <w:sz w:val="20"/>
          <w:szCs w:val="20"/>
        </w:rPr>
      </w:r>
    </w:p>
    <w:p>
      <w:pPr>
        <w:sectPr>
          <w:type w:val="continuous"/>
          <w:pgSz w:w="11906" w:h="16838"/>
          <w:pgMar w:left="1420" w:right="1286" w:gutter="0" w:header="0" w:top="1440" w:footer="0" w:bottom="171"/>
          <w:cols w:num="2" w:equalWidth="false" w:sep="false">
            <w:col w:w="719" w:space="380"/>
            <w:col w:w="8100"/>
          </w:cols>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7"/>
        <w:rPr>
          <w:sz w:val="20"/>
          <w:szCs w:val="20"/>
        </w:rPr>
      </w:pPr>
      <w:r>
        <w:rPr>
          <w:sz w:val="20"/>
          <w:szCs w:val="20"/>
        </w:rPr>
      </w:r>
    </w:p>
    <w:p>
      <w:pPr>
        <w:pStyle w:val="Normal"/>
        <w:rPr>
          <w:sz w:val="20"/>
          <w:szCs w:val="20"/>
        </w:rPr>
      </w:pPr>
      <w:r>
        <w:rPr>
          <w:rFonts w:eastAsia="Times New Roman"/>
          <w:sz w:val="24"/>
          <w:szCs w:val="24"/>
        </w:rPr>
        <w:t>38</w:t>
      </w:r>
    </w:p>
    <w:p>
      <w:pPr>
        <w:sectPr>
          <w:type w:val="continuous"/>
          <w:pgSz w:w="11906" w:h="16838"/>
          <w:pgMar w:left="1420" w:right="12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7200" w:hanging="0"/>
        <w:rPr>
          <w:sz w:val="20"/>
          <w:szCs w:val="20"/>
        </w:rPr>
      </w:pPr>
      <w:r>
        <w:rPr>
          <w:rFonts w:eastAsia="Times New Roman"/>
          <w:sz w:val="30"/>
          <w:szCs w:val="30"/>
        </w:rPr>
        <w:t>Приложение 3</w:t>
      </w:r>
    </w:p>
    <w:p>
      <w:pPr>
        <w:pStyle w:val="Normal"/>
        <w:spacing w:lineRule="exact" w:line="303"/>
        <w:rPr>
          <w:sz w:val="20"/>
          <w:szCs w:val="20"/>
        </w:rPr>
      </w:pPr>
      <w:r>
        <w:rPr>
          <w:sz w:val="20"/>
          <w:szCs w:val="20"/>
        </w:rPr>
      </w:r>
    </w:p>
    <w:p>
      <w:pPr>
        <w:pStyle w:val="Normal"/>
        <w:ind w:left="1100" w:hanging="0"/>
        <w:rPr>
          <w:sz w:val="20"/>
          <w:szCs w:val="20"/>
        </w:rPr>
      </w:pPr>
      <w:r>
        <w:rPr>
          <w:rFonts w:eastAsia="Times New Roman"/>
          <w:b/>
          <w:bCs/>
          <w:sz w:val="30"/>
          <w:szCs w:val="30"/>
        </w:rPr>
        <w:t>Дополнительная информация к формуле задания.</w:t>
      </w:r>
    </w:p>
    <w:p>
      <w:pPr>
        <w:pStyle w:val="Normal"/>
        <w:spacing w:lineRule="exact" w:line="195"/>
        <w:rPr>
          <w:sz w:val="20"/>
          <w:szCs w:val="20"/>
        </w:rPr>
      </w:pPr>
      <w:r>
        <w:rPr>
          <w:sz w:val="20"/>
          <w:szCs w:val="20"/>
        </w:rPr>
      </w:r>
    </w:p>
    <w:p>
      <w:pPr>
        <w:pStyle w:val="Normal"/>
        <w:numPr>
          <w:ilvl w:val="1"/>
          <w:numId w:val="54"/>
        </w:numPr>
        <w:tabs>
          <w:tab w:val="clear" w:pos="720"/>
          <w:tab w:val="left" w:pos="1180" w:leader="none"/>
        </w:tabs>
        <w:ind w:left="1180" w:hanging="446"/>
        <w:rPr>
          <w:rFonts w:ascii="Wingdings" w:hAnsi="Wingdings" w:eastAsia="Wingdings" w:cs="Wingdings"/>
          <w:sz w:val="30"/>
          <w:szCs w:val="30"/>
        </w:rPr>
      </w:pPr>
      <w:r>
        <w:rPr>
          <w:rFonts w:eastAsia="Times New Roman"/>
          <w:sz w:val="30"/>
          <w:szCs w:val="30"/>
        </w:rPr>
        <w:t>1. Параметры элементов модели.</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54"/>
        </w:numPr>
        <w:tabs>
          <w:tab w:val="clear" w:pos="720"/>
          <w:tab w:val="left" w:pos="1180" w:leader="none"/>
        </w:tabs>
        <w:ind w:left="1180" w:hanging="446"/>
        <w:rPr>
          <w:rFonts w:ascii="Wingdings" w:hAnsi="Wingdings" w:eastAsia="Wingdings" w:cs="Wingdings"/>
          <w:sz w:val="30"/>
          <w:szCs w:val="30"/>
        </w:rPr>
      </w:pPr>
      <w:r>
        <w:rPr>
          <w:rFonts w:eastAsia="Times New Roman"/>
          <w:sz w:val="30"/>
          <w:szCs w:val="30"/>
        </w:rPr>
        <w:t>2. Описание дисциплин постановки и выбора.</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1"/>
          <w:numId w:val="54"/>
        </w:numPr>
        <w:tabs>
          <w:tab w:val="clear" w:pos="720"/>
          <w:tab w:val="left" w:pos="1551" w:leader="none"/>
        </w:tabs>
        <w:spacing w:lineRule="auto" w:line="324"/>
        <w:ind w:left="740" w:hanging="6"/>
        <w:rPr>
          <w:rFonts w:ascii="Wingdings" w:hAnsi="Wingdings" w:eastAsia="Wingdings" w:cs="Wingdings"/>
          <w:sz w:val="30"/>
          <w:szCs w:val="30"/>
        </w:rPr>
      </w:pPr>
      <w:r>
        <w:rPr>
          <w:rFonts w:eastAsia="Times New Roman"/>
          <w:sz w:val="30"/>
          <w:szCs w:val="30"/>
        </w:rPr>
        <w:t>3. Виды отображения результатов работы программной модели.</w:t>
      </w:r>
    </w:p>
    <w:p>
      <w:pPr>
        <w:pStyle w:val="Normal"/>
        <w:spacing w:lineRule="exact" w:line="6"/>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54"/>
        </w:numPr>
        <w:tabs>
          <w:tab w:val="clear" w:pos="720"/>
          <w:tab w:val="left" w:pos="840" w:leader="none"/>
        </w:tabs>
        <w:ind w:left="840" w:hanging="293"/>
        <w:rPr>
          <w:rFonts w:eastAsia="Times New Roman"/>
          <w:b/>
          <w:b/>
          <w:bCs/>
          <w:sz w:val="30"/>
          <w:szCs w:val="30"/>
        </w:rPr>
      </w:pPr>
      <w:r>
        <w:rPr>
          <w:rFonts w:eastAsia="Times New Roman"/>
          <w:b/>
          <w:bCs/>
          <w:sz w:val="30"/>
          <w:szCs w:val="30"/>
        </w:rPr>
        <w:t>Параметры элементов модели.</w:t>
      </w:r>
    </w:p>
    <w:p>
      <w:pPr>
        <w:pStyle w:val="Normal"/>
        <w:spacing w:lineRule="exact" w:line="135"/>
        <w:rPr>
          <w:sz w:val="20"/>
          <w:szCs w:val="20"/>
        </w:rPr>
      </w:pPr>
      <w:r>
        <w:rPr>
          <w:sz w:val="20"/>
          <w:szCs w:val="20"/>
        </w:rPr>
      </w:r>
    </w:p>
    <w:p>
      <w:pPr>
        <w:pStyle w:val="Normal"/>
        <w:ind w:left="940" w:hanging="0"/>
        <w:rPr>
          <w:sz w:val="20"/>
          <w:szCs w:val="20"/>
        </w:rPr>
      </w:pPr>
      <w:r>
        <w:rPr>
          <w:rFonts w:eastAsia="Times New Roman"/>
          <w:b/>
          <w:bCs/>
          <w:i/>
          <w:iCs/>
          <w:sz w:val="30"/>
          <w:szCs w:val="30"/>
        </w:rPr>
        <w:t>1.1. Источники.</w:t>
      </w:r>
    </w:p>
    <w:p>
      <w:pPr>
        <w:pStyle w:val="Normal"/>
        <w:spacing w:lineRule="exact" w:line="128"/>
        <w:rPr>
          <w:sz w:val="20"/>
          <w:szCs w:val="20"/>
        </w:rPr>
      </w:pPr>
      <w:r>
        <w:rPr>
          <w:sz w:val="20"/>
          <w:szCs w:val="20"/>
        </w:rPr>
      </w:r>
    </w:p>
    <w:p>
      <w:pPr>
        <w:pStyle w:val="Normal"/>
        <w:ind w:left="1120" w:hanging="0"/>
        <w:rPr>
          <w:sz w:val="20"/>
          <w:szCs w:val="20"/>
        </w:rPr>
      </w:pPr>
      <w:r>
        <w:rPr>
          <w:rFonts w:eastAsia="Times New Roman"/>
          <w:sz w:val="30"/>
          <w:szCs w:val="30"/>
        </w:rPr>
        <w:t>ИБn — бесконечный;</w:t>
      </w:r>
    </w:p>
    <w:p>
      <w:pPr>
        <w:pStyle w:val="Normal"/>
        <w:spacing w:lineRule="exact" w:line="68"/>
        <w:rPr>
          <w:sz w:val="20"/>
          <w:szCs w:val="20"/>
        </w:rPr>
      </w:pPr>
      <w:r>
        <w:rPr>
          <w:sz w:val="20"/>
          <w:szCs w:val="20"/>
        </w:rPr>
      </w:r>
    </w:p>
    <w:p>
      <w:pPr>
        <w:pStyle w:val="Normal"/>
        <w:ind w:left="1120" w:hanging="0"/>
        <w:rPr>
          <w:sz w:val="20"/>
          <w:szCs w:val="20"/>
        </w:rPr>
      </w:pPr>
      <w:r>
        <w:rPr>
          <w:rFonts w:eastAsia="Times New Roman"/>
          <w:sz w:val="30"/>
          <w:szCs w:val="30"/>
        </w:rPr>
        <w:t>ИКn — конечный;</w:t>
      </w:r>
    </w:p>
    <w:p>
      <w:pPr>
        <w:pStyle w:val="Normal"/>
        <w:spacing w:lineRule="exact" w:line="70"/>
        <w:rPr>
          <w:sz w:val="20"/>
          <w:szCs w:val="20"/>
        </w:rPr>
      </w:pPr>
      <w:r>
        <w:rPr>
          <w:sz w:val="20"/>
          <w:szCs w:val="20"/>
        </w:rPr>
      </w:r>
    </w:p>
    <w:p>
      <w:pPr>
        <w:pStyle w:val="Normal"/>
        <w:ind w:left="1120" w:hanging="0"/>
        <w:rPr>
          <w:sz w:val="20"/>
          <w:szCs w:val="20"/>
        </w:rPr>
      </w:pPr>
      <w:r>
        <w:rPr>
          <w:rFonts w:eastAsia="Times New Roman"/>
          <w:sz w:val="30"/>
          <w:szCs w:val="30"/>
        </w:rPr>
        <w:t>ИЗ — законы распределения;</w:t>
      </w:r>
    </w:p>
    <w:p>
      <w:pPr>
        <w:pStyle w:val="Normal"/>
        <w:spacing w:lineRule="exact" w:line="68"/>
        <w:rPr>
          <w:sz w:val="20"/>
          <w:szCs w:val="20"/>
        </w:rPr>
      </w:pPr>
      <w:r>
        <w:rPr>
          <w:sz w:val="20"/>
          <w:szCs w:val="20"/>
        </w:rPr>
      </w:r>
    </w:p>
    <w:p>
      <w:pPr>
        <w:pStyle w:val="Normal"/>
        <w:tabs>
          <w:tab w:val="clear" w:pos="720"/>
          <w:tab w:val="left" w:pos="2020" w:leader="none"/>
          <w:tab w:val="left" w:pos="2520" w:leader="none"/>
          <w:tab w:val="left" w:pos="4600" w:leader="none"/>
          <w:tab w:val="left" w:pos="5240" w:leader="none"/>
        </w:tabs>
        <w:ind w:left="1340" w:hanging="0"/>
        <w:rPr>
          <w:sz w:val="20"/>
          <w:szCs w:val="20"/>
        </w:rPr>
      </w:pPr>
      <w:r>
        <w:rPr>
          <w:rFonts w:eastAsia="Times New Roman"/>
          <w:sz w:val="30"/>
          <w:szCs w:val="30"/>
        </w:rPr>
        <w:t>ИЗ1</w:t>
      </w:r>
      <w:r>
        <w:rPr>
          <w:sz w:val="20"/>
          <w:szCs w:val="20"/>
        </w:rPr>
        <w:tab/>
      </w:r>
      <w:r>
        <w:rPr>
          <w:rFonts w:eastAsia="Times New Roman"/>
          <w:sz w:val="30"/>
          <w:szCs w:val="30"/>
        </w:rPr>
        <w:t>—</w:t>
      </w:r>
      <w:r>
        <w:rPr>
          <w:sz w:val="20"/>
          <w:szCs w:val="20"/>
        </w:rPr>
        <w:tab/>
      </w:r>
      <w:r>
        <w:rPr>
          <w:rFonts w:eastAsia="Times New Roman"/>
          <w:sz w:val="30"/>
          <w:szCs w:val="30"/>
        </w:rPr>
        <w:t>пуассоновский</w:t>
        <w:tab/>
        <w:t>для</w:t>
      </w:r>
      <w:r>
        <w:rPr>
          <w:sz w:val="20"/>
          <w:szCs w:val="20"/>
        </w:rPr>
        <w:tab/>
      </w:r>
      <w:r>
        <w:rPr>
          <w:rFonts w:eastAsia="Times New Roman"/>
          <w:sz w:val="29"/>
          <w:szCs w:val="29"/>
        </w:rPr>
        <w:t>бесконечных,</w:t>
      </w:r>
    </w:p>
    <w:p>
      <w:pPr>
        <w:pStyle w:val="Normal"/>
        <w:spacing w:lineRule="exact" w:line="70"/>
        <w:rPr>
          <w:sz w:val="20"/>
          <w:szCs w:val="20"/>
        </w:rPr>
      </w:pPr>
      <w:r>
        <w:rPr>
          <w:sz w:val="20"/>
          <w:szCs w:val="20"/>
        </w:rPr>
      </w:r>
    </w:p>
    <w:p>
      <w:pPr>
        <w:pStyle w:val="Normal"/>
        <w:ind w:left="1340" w:hanging="0"/>
        <w:rPr>
          <w:sz w:val="20"/>
          <w:szCs w:val="20"/>
        </w:rPr>
      </w:pPr>
      <w:r>
        <w:rPr>
          <w:rFonts w:eastAsia="Times New Roman"/>
          <w:sz w:val="30"/>
          <w:szCs w:val="30"/>
        </w:rPr>
        <w:t>экспоненциальная задержка для конечных;</w:t>
      </w:r>
    </w:p>
    <w:p>
      <w:pPr>
        <w:pStyle w:val="Normal"/>
        <w:spacing w:lineRule="exact" w:line="68"/>
        <w:rPr>
          <w:sz w:val="20"/>
          <w:szCs w:val="20"/>
        </w:rPr>
      </w:pPr>
      <w:r>
        <w:rPr>
          <w:sz w:val="20"/>
          <w:szCs w:val="20"/>
        </w:rPr>
      </w:r>
    </w:p>
    <w:p>
      <w:pPr>
        <w:pStyle w:val="Normal"/>
        <w:ind w:left="1340" w:hanging="0"/>
        <w:rPr>
          <w:sz w:val="20"/>
          <w:szCs w:val="20"/>
        </w:rPr>
      </w:pPr>
      <w:r>
        <w:rPr>
          <w:rFonts w:eastAsia="Times New Roman"/>
          <w:sz w:val="30"/>
          <w:szCs w:val="30"/>
        </w:rPr>
        <w:t>ИЗ2 — равномерный;</w:t>
      </w:r>
    </w:p>
    <w:p>
      <w:pPr>
        <w:pStyle w:val="Normal"/>
        <w:spacing w:lineRule="exact" w:line="125"/>
        <w:rPr>
          <w:sz w:val="20"/>
          <w:szCs w:val="20"/>
        </w:rPr>
      </w:pPr>
      <w:r>
        <w:rPr>
          <w:sz w:val="20"/>
          <w:szCs w:val="20"/>
        </w:rPr>
      </w:r>
    </w:p>
    <w:p>
      <w:pPr>
        <w:pStyle w:val="Normal"/>
        <w:ind w:left="940" w:hanging="0"/>
        <w:rPr>
          <w:sz w:val="20"/>
          <w:szCs w:val="20"/>
        </w:rPr>
      </w:pPr>
      <w:r>
        <w:rPr>
          <w:rFonts w:eastAsia="Times New Roman"/>
          <w:b/>
          <w:bCs/>
          <w:i/>
          <w:iCs/>
          <w:sz w:val="30"/>
          <w:szCs w:val="30"/>
        </w:rPr>
        <w:t>1.2. Приборы</w:t>
      </w:r>
      <w:r>
        <w:rPr>
          <w:rFonts w:eastAsia="Times New Roman"/>
          <w:b/>
          <w:bCs/>
          <w:sz w:val="30"/>
          <w:szCs w:val="30"/>
        </w:rPr>
        <w:t>.</w:t>
      </w:r>
    </w:p>
    <w:p>
      <w:pPr>
        <w:pStyle w:val="Normal"/>
        <w:spacing w:lineRule="exact" w:line="133"/>
        <w:rPr>
          <w:sz w:val="20"/>
          <w:szCs w:val="20"/>
        </w:rPr>
      </w:pPr>
      <w:r>
        <w:rPr>
          <w:sz w:val="20"/>
          <w:szCs w:val="20"/>
        </w:rPr>
      </w:r>
    </w:p>
    <w:p>
      <w:pPr>
        <w:pStyle w:val="Normal"/>
        <w:ind w:left="1060" w:hanging="0"/>
        <w:rPr>
          <w:sz w:val="20"/>
          <w:szCs w:val="20"/>
        </w:rPr>
      </w:pPr>
      <w:r>
        <w:rPr>
          <w:rFonts w:eastAsia="Times New Roman"/>
          <w:sz w:val="30"/>
          <w:szCs w:val="30"/>
        </w:rPr>
        <w:t>Пn — приборы;</w:t>
      </w:r>
    </w:p>
    <w:p>
      <w:pPr>
        <w:pStyle w:val="Normal"/>
        <w:spacing w:lineRule="exact" w:line="70"/>
        <w:rPr>
          <w:sz w:val="20"/>
          <w:szCs w:val="20"/>
        </w:rPr>
      </w:pPr>
      <w:r>
        <w:rPr>
          <w:sz w:val="20"/>
          <w:szCs w:val="20"/>
        </w:rPr>
      </w:r>
    </w:p>
    <w:p>
      <w:pPr>
        <w:pStyle w:val="Normal"/>
        <w:spacing w:lineRule="auto" w:line="307"/>
        <w:ind w:left="1400" w:right="1180" w:hanging="342"/>
        <w:rPr>
          <w:sz w:val="20"/>
          <w:szCs w:val="20"/>
        </w:rPr>
      </w:pPr>
      <w:r>
        <w:rPr>
          <w:rFonts w:eastAsia="Times New Roman"/>
          <w:sz w:val="30"/>
          <w:szCs w:val="30"/>
        </w:rPr>
        <w:t>ПЗ — законы распределения времени обслуживания; ПЗ1 — экспоненциальный; ПЗ2 — равномерный;</w:t>
      </w:r>
    </w:p>
    <w:p>
      <w:pPr>
        <w:pStyle w:val="Normal"/>
        <w:spacing w:lineRule="exact" w:line="32"/>
        <w:rPr>
          <w:sz w:val="20"/>
          <w:szCs w:val="20"/>
        </w:rPr>
      </w:pPr>
      <w:r>
        <w:rPr>
          <w:sz w:val="20"/>
          <w:szCs w:val="20"/>
        </w:rPr>
      </w:r>
    </w:p>
    <w:p>
      <w:pPr>
        <w:pStyle w:val="Normal"/>
        <w:numPr>
          <w:ilvl w:val="0"/>
          <w:numId w:val="55"/>
        </w:numPr>
        <w:tabs>
          <w:tab w:val="clear" w:pos="720"/>
          <w:tab w:val="left" w:pos="840" w:leader="none"/>
        </w:tabs>
        <w:ind w:left="840" w:hanging="293"/>
        <w:rPr>
          <w:rFonts w:eastAsia="Times New Roman"/>
          <w:b/>
          <w:b/>
          <w:bCs/>
          <w:sz w:val="30"/>
          <w:szCs w:val="30"/>
        </w:rPr>
      </w:pPr>
      <w:r>
        <w:rPr>
          <w:rFonts w:eastAsia="Times New Roman"/>
          <w:b/>
          <w:bCs/>
          <w:sz w:val="30"/>
          <w:szCs w:val="30"/>
        </w:rPr>
        <w:t>Описание дисциплин постановки и выбора.</w:t>
      </w:r>
    </w:p>
    <w:p>
      <w:pPr>
        <w:pStyle w:val="Normal"/>
        <w:spacing w:lineRule="exact" w:line="137"/>
        <w:rPr>
          <w:sz w:val="20"/>
          <w:szCs w:val="20"/>
        </w:rPr>
      </w:pPr>
      <w:r>
        <w:rPr>
          <w:sz w:val="20"/>
          <w:szCs w:val="20"/>
        </w:rPr>
      </w:r>
    </w:p>
    <w:p>
      <w:pPr>
        <w:pStyle w:val="Normal"/>
        <w:ind w:left="940" w:hanging="0"/>
        <w:rPr>
          <w:sz w:val="20"/>
          <w:szCs w:val="20"/>
        </w:rPr>
      </w:pPr>
      <w:r>
        <w:rPr>
          <w:rFonts w:eastAsia="Times New Roman"/>
          <w:b/>
          <w:bCs/>
          <w:i/>
          <w:iCs/>
          <w:sz w:val="30"/>
          <w:szCs w:val="30"/>
        </w:rPr>
        <w:t>Описание дисциплин (функции диспетчеров).</w:t>
      </w:r>
    </w:p>
    <w:p>
      <w:pPr>
        <w:pStyle w:val="Normal"/>
        <w:spacing w:lineRule="exact" w:line="126"/>
        <w:rPr>
          <w:sz w:val="20"/>
          <w:szCs w:val="20"/>
        </w:rPr>
      </w:pPr>
      <w:r>
        <w:rPr>
          <w:sz w:val="20"/>
          <w:szCs w:val="20"/>
        </w:rPr>
      </w:r>
    </w:p>
    <w:p>
      <w:pPr>
        <w:pStyle w:val="Normal"/>
        <w:tabs>
          <w:tab w:val="clear" w:pos="720"/>
          <w:tab w:val="left" w:pos="5580" w:leader="none"/>
        </w:tabs>
        <w:ind w:left="1060" w:hanging="0"/>
        <w:rPr>
          <w:sz w:val="20"/>
          <w:szCs w:val="20"/>
        </w:rPr>
      </w:pPr>
      <w:r>
        <w:rPr>
          <w:rFonts w:eastAsia="Times New Roman"/>
          <w:sz w:val="30"/>
          <w:szCs w:val="30"/>
        </w:rPr>
        <w:t>Буферизации</w:t>
      </w:r>
      <w:r>
        <w:rPr>
          <w:sz w:val="20"/>
          <w:szCs w:val="20"/>
        </w:rPr>
        <w:tab/>
      </w:r>
      <w:r>
        <w:rPr>
          <w:rFonts w:eastAsia="Times New Roman"/>
          <w:sz w:val="30"/>
          <w:szCs w:val="30"/>
        </w:rPr>
        <w:t>Д1ОЗ1-Д1ОЗ3</w:t>
      </w:r>
    </w:p>
    <w:p>
      <w:pPr>
        <w:pStyle w:val="Normal"/>
        <w:spacing w:lineRule="exact" w:line="70"/>
        <w:rPr>
          <w:sz w:val="20"/>
          <w:szCs w:val="20"/>
        </w:rPr>
      </w:pPr>
      <w:r>
        <w:rPr>
          <w:sz w:val="20"/>
          <w:szCs w:val="20"/>
        </w:rPr>
      </w:r>
    </w:p>
    <w:p>
      <w:pPr>
        <w:pStyle w:val="Normal"/>
        <w:tabs>
          <w:tab w:val="clear" w:pos="720"/>
          <w:tab w:val="left" w:pos="5600" w:leader="none"/>
        </w:tabs>
        <w:ind w:left="1060" w:hanging="0"/>
        <w:rPr>
          <w:sz w:val="20"/>
          <w:szCs w:val="20"/>
        </w:rPr>
      </w:pPr>
      <w:r>
        <w:rPr>
          <w:rFonts w:eastAsia="Times New Roman"/>
          <w:sz w:val="30"/>
          <w:szCs w:val="30"/>
        </w:rPr>
        <w:t>Отказа</w:t>
      </w:r>
      <w:r>
        <w:rPr>
          <w:sz w:val="20"/>
          <w:szCs w:val="20"/>
        </w:rPr>
        <w:tab/>
      </w:r>
      <w:r>
        <w:rPr>
          <w:rFonts w:eastAsia="Times New Roman"/>
          <w:sz w:val="30"/>
          <w:szCs w:val="30"/>
        </w:rPr>
        <w:t>Д1ОО1-Д1ОО5</w:t>
      </w:r>
    </w:p>
    <w:p>
      <w:pPr>
        <w:pStyle w:val="Normal"/>
        <w:spacing w:lineRule="exact" w:line="68"/>
        <w:rPr>
          <w:sz w:val="20"/>
          <w:szCs w:val="20"/>
        </w:rPr>
      </w:pPr>
      <w:r>
        <w:rPr>
          <w:sz w:val="20"/>
          <w:szCs w:val="20"/>
        </w:rPr>
      </w:r>
    </w:p>
    <w:p>
      <w:pPr>
        <w:pStyle w:val="Normal"/>
        <w:spacing w:lineRule="auto" w:line="307"/>
        <w:ind w:left="1060" w:right="1880" w:hanging="0"/>
        <w:rPr>
          <w:sz w:val="20"/>
          <w:szCs w:val="20"/>
        </w:rPr>
      </w:pPr>
      <w:r>
        <w:rPr>
          <w:rFonts w:eastAsia="Times New Roman"/>
          <w:sz w:val="30"/>
          <w:szCs w:val="30"/>
        </w:rPr>
        <w:t>Выбора заявки на обслуживание Д2Б1-Д2Б5 Выбора обслуживающего прибора Д2П1-Д2П2</w:t>
      </w:r>
    </w:p>
    <w:p>
      <w:pPr>
        <w:pStyle w:val="Normal"/>
        <w:spacing w:lineRule="exact" w:line="2"/>
        <w:rPr>
          <w:sz w:val="20"/>
          <w:szCs w:val="20"/>
        </w:rPr>
      </w:pPr>
      <w:r>
        <w:rPr>
          <w:sz w:val="20"/>
          <w:szCs w:val="20"/>
        </w:rPr>
      </w:r>
    </w:p>
    <w:p>
      <w:pPr>
        <w:pStyle w:val="Normal"/>
        <w:ind w:left="940" w:hanging="0"/>
        <w:rPr>
          <w:sz w:val="20"/>
          <w:szCs w:val="20"/>
        </w:rPr>
      </w:pPr>
      <w:r>
        <w:rPr>
          <w:rFonts w:eastAsia="Times New Roman"/>
          <w:b/>
          <w:bCs/>
          <w:i/>
          <w:iCs/>
          <w:sz w:val="30"/>
          <w:szCs w:val="30"/>
        </w:rPr>
        <w:t>2.1. Дисциплины буферизации.</w:t>
      </w:r>
    </w:p>
    <w:p>
      <w:pPr>
        <w:pStyle w:val="Normal"/>
        <w:spacing w:lineRule="exact" w:line="128"/>
        <w:rPr>
          <w:sz w:val="20"/>
          <w:szCs w:val="20"/>
        </w:rPr>
      </w:pPr>
      <w:r>
        <w:rPr>
          <w:sz w:val="20"/>
          <w:szCs w:val="20"/>
        </w:rPr>
      </w:r>
    </w:p>
    <w:p>
      <w:pPr>
        <w:pStyle w:val="Normal"/>
        <w:ind w:left="1060" w:hanging="0"/>
        <w:rPr>
          <w:sz w:val="20"/>
          <w:szCs w:val="20"/>
        </w:rPr>
      </w:pPr>
      <w:r>
        <w:rPr>
          <w:rFonts w:eastAsia="Times New Roman"/>
          <w:sz w:val="30"/>
          <w:szCs w:val="30"/>
        </w:rPr>
        <w:t>Д1 — постановки в буфер;</w:t>
      </w:r>
    </w:p>
    <w:p>
      <w:pPr>
        <w:pStyle w:val="Normal"/>
        <w:spacing w:lineRule="exact" w:line="68"/>
        <w:rPr>
          <w:sz w:val="20"/>
          <w:szCs w:val="20"/>
        </w:rPr>
      </w:pPr>
      <w:r>
        <w:rPr>
          <w:sz w:val="20"/>
          <w:szCs w:val="20"/>
        </w:rPr>
      </w:r>
    </w:p>
    <w:p>
      <w:pPr>
        <w:pStyle w:val="Normal"/>
        <w:ind w:right="20" w:hanging="0"/>
        <w:jc w:val="center"/>
        <w:rPr>
          <w:sz w:val="20"/>
          <w:szCs w:val="20"/>
        </w:rPr>
      </w:pPr>
      <w:r>
        <w:rPr>
          <w:rFonts w:eastAsia="Times New Roman"/>
          <w:sz w:val="30"/>
          <w:szCs w:val="30"/>
        </w:rPr>
        <w:t>Д1О — относительные приоритеты на обслуживание;</w:t>
      </w:r>
    </w:p>
    <w:p>
      <w:pPr>
        <w:pStyle w:val="Normal"/>
        <w:spacing w:lineRule="exact" w:line="190"/>
        <w:rPr>
          <w:sz w:val="20"/>
          <w:szCs w:val="20"/>
        </w:rPr>
      </w:pPr>
      <w:r>
        <w:rPr>
          <w:sz w:val="20"/>
          <w:szCs w:val="20"/>
        </w:rPr>
      </w:r>
    </w:p>
    <w:p>
      <w:pPr>
        <w:pStyle w:val="Normal"/>
        <w:spacing w:lineRule="auto" w:line="324"/>
        <w:ind w:left="1640" w:right="2380" w:hanging="285"/>
        <w:rPr>
          <w:sz w:val="20"/>
          <w:szCs w:val="20"/>
        </w:rPr>
      </w:pPr>
      <w:r>
        <w:rPr>
          <w:rFonts w:eastAsia="Times New Roman"/>
          <w:sz w:val="30"/>
          <w:szCs w:val="30"/>
        </w:rPr>
        <w:t>Д1ОЗ — записи в буфер, если есть место; Д1ОЗ1 — по кольцу;</w:t>
      </w:r>
    </w:p>
    <w:p>
      <w:pPr>
        <w:sectPr>
          <w:type w:val="nextPage"/>
          <w:pgSz w:w="11906" w:h="16838"/>
          <w:pgMar w:left="144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86"/>
        <w:rPr>
          <w:sz w:val="20"/>
          <w:szCs w:val="20"/>
        </w:rPr>
      </w:pPr>
      <w:r>
        <w:rPr>
          <w:sz w:val="20"/>
          <w:szCs w:val="20"/>
        </w:rPr>
      </w:r>
    </w:p>
    <w:p>
      <w:pPr>
        <w:pStyle w:val="Normal"/>
        <w:ind w:left="8800" w:hanging="0"/>
        <w:rPr>
          <w:sz w:val="20"/>
          <w:szCs w:val="20"/>
        </w:rPr>
      </w:pPr>
      <w:r>
        <w:rPr>
          <w:rFonts w:eastAsia="Times New Roman"/>
          <w:sz w:val="24"/>
          <w:szCs w:val="24"/>
        </w:rPr>
        <w:t>39</w:t>
      </w:r>
    </w:p>
    <w:p>
      <w:pPr>
        <w:sectPr>
          <w:type w:val="continuous"/>
          <w:pgSz w:w="11906" w:h="16838"/>
          <w:pgMar w:left="144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1660" w:hanging="0"/>
        <w:rPr>
          <w:sz w:val="20"/>
          <w:szCs w:val="20"/>
        </w:rPr>
      </w:pPr>
      <w:r>
        <w:rPr>
          <w:rFonts w:eastAsia="Times New Roman"/>
          <w:sz w:val="30"/>
          <w:szCs w:val="30"/>
        </w:rPr>
        <w:t>Д1ОЗ2 — в порядке поступления;</w:t>
      </w:r>
    </w:p>
    <w:p>
      <w:pPr>
        <w:pStyle w:val="Normal"/>
        <w:spacing w:lineRule="exact" w:line="68"/>
        <w:rPr>
          <w:sz w:val="20"/>
          <w:szCs w:val="20"/>
        </w:rPr>
      </w:pPr>
      <w:r>
        <w:rPr>
          <w:sz w:val="20"/>
          <w:szCs w:val="20"/>
        </w:rPr>
      </w:r>
    </w:p>
    <w:p>
      <w:pPr>
        <w:pStyle w:val="Normal"/>
        <w:ind w:left="1660" w:hanging="0"/>
        <w:rPr>
          <w:sz w:val="20"/>
          <w:szCs w:val="20"/>
        </w:rPr>
      </w:pPr>
      <w:r>
        <w:rPr>
          <w:rFonts w:eastAsia="Times New Roman"/>
          <w:sz w:val="30"/>
          <w:szCs w:val="30"/>
        </w:rPr>
        <w:t>Д1ОЗ3 — на свободное место;</w:t>
      </w:r>
    </w:p>
    <w:p>
      <w:pPr>
        <w:pStyle w:val="Normal"/>
        <w:spacing w:lineRule="exact" w:line="72"/>
        <w:rPr>
          <w:sz w:val="20"/>
          <w:szCs w:val="20"/>
        </w:rPr>
      </w:pPr>
      <w:r>
        <w:rPr>
          <w:sz w:val="20"/>
          <w:szCs w:val="20"/>
        </w:rPr>
      </w:r>
    </w:p>
    <w:p>
      <w:pPr>
        <w:pStyle w:val="Normal"/>
        <w:ind w:left="1420" w:hanging="0"/>
        <w:rPr>
          <w:sz w:val="20"/>
          <w:szCs w:val="20"/>
        </w:rPr>
      </w:pPr>
      <w:r>
        <w:rPr>
          <w:rFonts w:eastAsia="Times New Roman"/>
          <w:b/>
          <w:bCs/>
          <w:i/>
          <w:iCs/>
          <w:sz w:val="30"/>
          <w:szCs w:val="30"/>
        </w:rPr>
        <w:t>Д1ОЗ1 – заполнение буферной памяти «по кольцу».</w:t>
      </w:r>
    </w:p>
    <w:p>
      <w:pPr>
        <w:pStyle w:val="Normal"/>
        <w:spacing w:lineRule="exact" w:line="66"/>
        <w:rPr>
          <w:sz w:val="20"/>
          <w:szCs w:val="20"/>
        </w:rPr>
      </w:pPr>
      <w:r>
        <w:rPr>
          <w:sz w:val="20"/>
          <w:szCs w:val="20"/>
        </w:rPr>
      </w:r>
    </w:p>
    <w:p>
      <w:pPr>
        <w:pStyle w:val="Normal"/>
        <w:spacing w:lineRule="auto" w:line="288"/>
        <w:ind w:firstLine="540"/>
        <w:jc w:val="both"/>
        <w:rPr>
          <w:sz w:val="20"/>
          <w:szCs w:val="20"/>
        </w:rPr>
      </w:pPr>
      <w:r>
        <w:rPr>
          <w:rFonts w:eastAsia="Times New Roman"/>
          <w:sz w:val="30"/>
          <w:szCs w:val="30"/>
        </w:rPr>
        <w:t>При необходимости поставить заявку на очередь в БП поиск свободного места в буфере осуществляется, начиная с номера места, следующего за последним занятым.</w:t>
      </w:r>
    </w:p>
    <w:p>
      <w:pPr>
        <w:pStyle w:val="Normal"/>
        <w:spacing w:lineRule="exact" w:line="1"/>
        <w:rPr>
          <w:sz w:val="20"/>
          <w:szCs w:val="20"/>
        </w:rPr>
      </w:pPr>
      <w:r>
        <w:rPr>
          <w:sz w:val="20"/>
          <w:szCs w:val="20"/>
        </w:rPr>
      </w:r>
    </w:p>
    <w:p>
      <w:pPr>
        <w:pStyle w:val="Normal"/>
        <w:spacing w:lineRule="auto" w:line="307"/>
        <w:ind w:left="180" w:firstLine="540"/>
        <w:jc w:val="both"/>
        <w:rPr>
          <w:sz w:val="20"/>
          <w:szCs w:val="20"/>
        </w:rPr>
      </w:pPr>
      <w:r>
        <w:rPr>
          <w:rFonts w:eastAsia="Times New Roman"/>
          <w:sz w:val="30"/>
          <w:szCs w:val="30"/>
        </w:rPr>
        <w:t>Введем понятие «указателя», который будет принимать значение, равное номеру места, следующего за последним занятым в БП. Покажем это на примере таблицы:</w:t>
      </w:r>
    </w:p>
    <w:p>
      <w:pPr>
        <w:pStyle w:val="Normal"/>
        <w:spacing w:lineRule="exact" w:line="398"/>
        <w:rPr>
          <w:sz w:val="20"/>
          <w:szCs w:val="20"/>
        </w:rPr>
      </w:pPr>
      <w:r>
        <w:rPr>
          <w:sz w:val="20"/>
          <w:szCs w:val="20"/>
        </w:rPr>
      </w:r>
    </w:p>
    <w:tbl>
      <w:tblPr>
        <w:tblW w:w="8600" w:type="dxa"/>
        <w:jc w:val="left"/>
        <w:tblInd w:w="260" w:type="dxa"/>
        <w:tblLayout w:type="fixed"/>
        <w:tblCellMar>
          <w:top w:w="0" w:type="dxa"/>
          <w:left w:w="0" w:type="dxa"/>
          <w:bottom w:w="0" w:type="dxa"/>
          <w:right w:w="0" w:type="dxa"/>
        </w:tblCellMar>
        <w:tblLook w:val="04a0" w:noHBand="0" w:noVBand="1" w:firstColumn="1" w:lastRow="0" w:lastColumn="0" w:firstRow="1"/>
      </w:tblPr>
      <w:tblGrid>
        <w:gridCol w:w="559"/>
        <w:gridCol w:w="940"/>
        <w:gridCol w:w="921"/>
        <w:gridCol w:w="1020"/>
        <w:gridCol w:w="819"/>
        <w:gridCol w:w="941"/>
        <w:gridCol w:w="919"/>
        <w:gridCol w:w="940"/>
        <w:gridCol w:w="901"/>
        <w:gridCol w:w="639"/>
      </w:tblGrid>
      <w:tr>
        <w:trPr>
          <w:trHeight w:val="331" w:hRule="atLeast"/>
        </w:trPr>
        <w:tc>
          <w:tcPr>
            <w:tcW w:w="559" w:type="dxa"/>
            <w:tcBorders/>
            <w:vAlign w:val="bottom"/>
          </w:tcPr>
          <w:p>
            <w:pPr>
              <w:pStyle w:val="Normal"/>
              <w:widowControl w:val="false"/>
              <w:ind w:right="245" w:hanging="0"/>
              <w:jc w:val="center"/>
              <w:rPr>
                <w:sz w:val="20"/>
                <w:szCs w:val="20"/>
              </w:rPr>
            </w:pPr>
            <w:r>
              <w:rPr>
                <w:rFonts w:eastAsia="Times New Roman"/>
                <w:b/>
                <w:bCs/>
                <w:sz w:val="24"/>
                <w:szCs w:val="24"/>
              </w:rPr>
              <w:t>Х</w:t>
            </w:r>
          </w:p>
        </w:tc>
        <w:tc>
          <w:tcPr>
            <w:tcW w:w="940" w:type="dxa"/>
            <w:tcBorders/>
            <w:vAlign w:val="bottom"/>
          </w:tcPr>
          <w:p>
            <w:pPr>
              <w:pStyle w:val="Normal"/>
              <w:widowControl w:val="false"/>
              <w:ind w:left="400" w:hanging="0"/>
              <w:rPr>
                <w:sz w:val="20"/>
                <w:szCs w:val="20"/>
              </w:rPr>
            </w:pPr>
            <w:r>
              <w:rPr>
                <w:rFonts w:eastAsia="Times New Roman"/>
                <w:b/>
                <w:bCs/>
                <w:sz w:val="24"/>
                <w:szCs w:val="24"/>
              </w:rPr>
              <w:t>Х</w:t>
            </w:r>
          </w:p>
        </w:tc>
        <w:tc>
          <w:tcPr>
            <w:tcW w:w="921" w:type="dxa"/>
            <w:tcBorders/>
            <w:vAlign w:val="bottom"/>
          </w:tcPr>
          <w:p>
            <w:pPr>
              <w:pStyle w:val="Normal"/>
              <w:widowControl w:val="false"/>
              <w:rPr>
                <w:sz w:val="24"/>
                <w:szCs w:val="24"/>
              </w:rPr>
            </w:pPr>
            <w:r>
              <w:rPr>
                <w:sz w:val="24"/>
                <w:szCs w:val="24"/>
              </w:rPr>
            </w:r>
          </w:p>
        </w:tc>
        <w:tc>
          <w:tcPr>
            <w:tcW w:w="1020" w:type="dxa"/>
            <w:tcBorders/>
            <w:vAlign w:val="bottom"/>
          </w:tcPr>
          <w:p>
            <w:pPr>
              <w:pStyle w:val="Normal"/>
              <w:widowControl w:val="false"/>
              <w:ind w:right="145" w:hanging="0"/>
              <w:jc w:val="right"/>
              <w:rPr>
                <w:sz w:val="20"/>
                <w:szCs w:val="20"/>
              </w:rPr>
            </w:pPr>
            <w:r>
              <w:rPr>
                <w:rFonts w:eastAsia="Times New Roman"/>
                <w:b/>
                <w:bCs/>
                <w:sz w:val="24"/>
                <w:szCs w:val="24"/>
              </w:rPr>
              <w:t>Х</w:t>
            </w:r>
          </w:p>
        </w:tc>
        <w:tc>
          <w:tcPr>
            <w:tcW w:w="819" w:type="dxa"/>
            <w:tcBorders/>
            <w:vAlign w:val="bottom"/>
          </w:tcPr>
          <w:p>
            <w:pPr>
              <w:pStyle w:val="Normal"/>
              <w:widowControl w:val="false"/>
              <w:ind w:right="245" w:hanging="0"/>
              <w:jc w:val="right"/>
              <w:rPr>
                <w:sz w:val="20"/>
                <w:szCs w:val="20"/>
              </w:rPr>
            </w:pPr>
            <w:r>
              <w:rPr>
                <w:rFonts w:eastAsia="Times New Roman"/>
                <w:b/>
                <w:bCs/>
                <w:sz w:val="24"/>
                <w:szCs w:val="24"/>
              </w:rPr>
              <w:t>Х</w:t>
            </w:r>
          </w:p>
        </w:tc>
        <w:tc>
          <w:tcPr>
            <w:tcW w:w="941" w:type="dxa"/>
            <w:tcBorders/>
            <w:vAlign w:val="bottom"/>
          </w:tcPr>
          <w:p>
            <w:pPr>
              <w:pStyle w:val="Normal"/>
              <w:widowControl w:val="false"/>
              <w:ind w:right="245" w:hanging="0"/>
              <w:jc w:val="right"/>
              <w:rPr>
                <w:sz w:val="20"/>
                <w:szCs w:val="20"/>
              </w:rPr>
            </w:pPr>
            <w:r>
              <w:rPr>
                <w:rFonts w:eastAsia="Times New Roman"/>
                <w:b/>
                <w:bCs/>
                <w:sz w:val="24"/>
                <w:szCs w:val="24"/>
              </w:rPr>
              <w:t>Х</w:t>
            </w:r>
          </w:p>
        </w:tc>
        <w:tc>
          <w:tcPr>
            <w:tcW w:w="919" w:type="dxa"/>
            <w:tcBorders/>
            <w:vAlign w:val="bottom"/>
          </w:tcPr>
          <w:p>
            <w:pPr>
              <w:pStyle w:val="Normal"/>
              <w:widowControl w:val="false"/>
              <w:rPr>
                <w:sz w:val="24"/>
                <w:szCs w:val="24"/>
              </w:rPr>
            </w:pPr>
            <w:r>
              <w:rPr>
                <w:sz w:val="24"/>
                <w:szCs w:val="24"/>
              </w:rPr>
            </w:r>
          </w:p>
        </w:tc>
        <w:tc>
          <w:tcPr>
            <w:tcW w:w="940" w:type="dxa"/>
            <w:tcBorders/>
            <w:vAlign w:val="bottom"/>
          </w:tcPr>
          <w:p>
            <w:pPr>
              <w:pStyle w:val="Normal"/>
              <w:widowControl w:val="false"/>
              <w:jc w:val="center"/>
              <w:rPr>
                <w:sz w:val="20"/>
                <w:szCs w:val="20"/>
              </w:rPr>
            </w:pPr>
            <w:r>
              <w:rPr>
                <w:rFonts w:eastAsia="Times New Roman"/>
                <w:b/>
                <w:bCs/>
                <w:sz w:val="24"/>
                <w:szCs w:val="24"/>
              </w:rPr>
              <w:t>Х</w:t>
            </w:r>
          </w:p>
        </w:tc>
        <w:tc>
          <w:tcPr>
            <w:tcW w:w="901" w:type="dxa"/>
            <w:tcBorders/>
            <w:vAlign w:val="bottom"/>
          </w:tcPr>
          <w:p>
            <w:pPr>
              <w:pStyle w:val="Normal"/>
              <w:widowControl w:val="false"/>
              <w:jc w:val="center"/>
              <w:rPr>
                <w:sz w:val="20"/>
                <w:szCs w:val="20"/>
              </w:rPr>
            </w:pPr>
            <w:r>
              <w:rPr>
                <w:rFonts w:eastAsia="Times New Roman"/>
                <w:b/>
                <w:bCs/>
                <w:w w:val="92"/>
                <w:sz w:val="24"/>
                <w:szCs w:val="24"/>
              </w:rPr>
              <w:t>Х</w:t>
            </w:r>
          </w:p>
        </w:tc>
        <w:tc>
          <w:tcPr>
            <w:tcW w:w="639" w:type="dxa"/>
            <w:tcBorders/>
            <w:vAlign w:val="bottom"/>
          </w:tcPr>
          <w:p>
            <w:pPr>
              <w:pStyle w:val="Normal"/>
              <w:widowControl w:val="false"/>
              <w:ind w:left="225" w:hanging="0"/>
              <w:jc w:val="center"/>
              <w:rPr>
                <w:sz w:val="20"/>
                <w:szCs w:val="20"/>
              </w:rPr>
            </w:pPr>
            <w:r>
              <w:rPr>
                <w:rFonts w:eastAsia="Times New Roman"/>
                <w:b/>
                <w:bCs/>
                <w:w w:val="92"/>
                <w:sz w:val="24"/>
                <w:szCs w:val="24"/>
              </w:rPr>
              <w:t>Х</w:t>
            </w:r>
          </w:p>
        </w:tc>
      </w:tr>
      <w:tr>
        <w:trPr>
          <w:trHeight w:val="601" w:hRule="atLeast"/>
        </w:trPr>
        <w:tc>
          <w:tcPr>
            <w:tcW w:w="559" w:type="dxa"/>
            <w:tcBorders/>
            <w:vAlign w:val="bottom"/>
          </w:tcPr>
          <w:p>
            <w:pPr>
              <w:pStyle w:val="Normal"/>
              <w:widowControl w:val="false"/>
              <w:ind w:right="265" w:hanging="0"/>
              <w:jc w:val="right"/>
              <w:rPr>
                <w:sz w:val="20"/>
                <w:szCs w:val="20"/>
              </w:rPr>
            </w:pPr>
            <w:r>
              <w:rPr>
                <w:rFonts w:eastAsia="Times New Roman"/>
                <w:b/>
                <w:bCs/>
                <w:w w:val="93"/>
                <w:sz w:val="30"/>
                <w:szCs w:val="30"/>
              </w:rPr>
              <w:t>1</w:t>
            </w:r>
          </w:p>
        </w:tc>
        <w:tc>
          <w:tcPr>
            <w:tcW w:w="940" w:type="dxa"/>
            <w:tcBorders/>
            <w:vAlign w:val="bottom"/>
          </w:tcPr>
          <w:p>
            <w:pPr>
              <w:pStyle w:val="Normal"/>
              <w:widowControl w:val="false"/>
              <w:ind w:left="380" w:hanging="0"/>
              <w:rPr>
                <w:sz w:val="20"/>
                <w:szCs w:val="20"/>
              </w:rPr>
            </w:pPr>
            <w:r>
              <w:rPr>
                <w:rFonts w:eastAsia="Times New Roman"/>
                <w:b/>
                <w:bCs/>
                <w:sz w:val="30"/>
                <w:szCs w:val="30"/>
              </w:rPr>
              <w:t>2</w:t>
            </w:r>
          </w:p>
        </w:tc>
        <w:tc>
          <w:tcPr>
            <w:tcW w:w="921" w:type="dxa"/>
            <w:tcBorders/>
            <w:vAlign w:val="bottom"/>
          </w:tcPr>
          <w:p>
            <w:pPr>
              <w:pStyle w:val="Normal"/>
              <w:widowControl w:val="false"/>
              <w:ind w:right="250" w:hanging="0"/>
              <w:jc w:val="right"/>
              <w:rPr>
                <w:sz w:val="20"/>
                <w:szCs w:val="20"/>
              </w:rPr>
            </w:pPr>
            <w:r>
              <w:rPr>
                <w:rFonts w:eastAsia="Times New Roman"/>
                <w:b/>
                <w:bCs/>
                <w:sz w:val="30"/>
                <w:szCs w:val="30"/>
              </w:rPr>
              <w:t>3</w:t>
            </w:r>
          </w:p>
        </w:tc>
        <w:tc>
          <w:tcPr>
            <w:tcW w:w="1020" w:type="dxa"/>
            <w:tcBorders/>
            <w:vAlign w:val="bottom"/>
          </w:tcPr>
          <w:p>
            <w:pPr>
              <w:pStyle w:val="Normal"/>
              <w:widowControl w:val="false"/>
              <w:ind w:right="345" w:hanging="0"/>
              <w:jc w:val="right"/>
              <w:rPr>
                <w:sz w:val="20"/>
                <w:szCs w:val="20"/>
              </w:rPr>
            </w:pPr>
            <w:r>
              <w:rPr>
                <w:rFonts w:eastAsia="Times New Roman"/>
                <w:b/>
                <w:bCs/>
                <w:sz w:val="30"/>
                <w:szCs w:val="30"/>
              </w:rPr>
              <w:t>4</w:t>
            </w:r>
          </w:p>
        </w:tc>
        <w:tc>
          <w:tcPr>
            <w:tcW w:w="819" w:type="dxa"/>
            <w:tcBorders/>
            <w:vAlign w:val="bottom"/>
          </w:tcPr>
          <w:p>
            <w:pPr>
              <w:pStyle w:val="Normal"/>
              <w:widowControl w:val="false"/>
              <w:ind w:right="245" w:hanging="0"/>
              <w:jc w:val="right"/>
              <w:rPr>
                <w:sz w:val="20"/>
                <w:szCs w:val="20"/>
              </w:rPr>
            </w:pPr>
            <w:r>
              <w:rPr>
                <w:rFonts w:eastAsia="Times New Roman"/>
                <w:b/>
                <w:bCs/>
                <w:sz w:val="30"/>
                <w:szCs w:val="30"/>
              </w:rPr>
              <w:t>5</w:t>
            </w:r>
          </w:p>
        </w:tc>
        <w:tc>
          <w:tcPr>
            <w:tcW w:w="941" w:type="dxa"/>
            <w:tcBorders/>
            <w:vAlign w:val="bottom"/>
          </w:tcPr>
          <w:p>
            <w:pPr>
              <w:pStyle w:val="Normal"/>
              <w:widowControl w:val="false"/>
              <w:ind w:right="245" w:hanging="0"/>
              <w:jc w:val="right"/>
              <w:rPr>
                <w:sz w:val="20"/>
                <w:szCs w:val="20"/>
              </w:rPr>
            </w:pPr>
            <w:r>
              <w:rPr>
                <w:rFonts w:eastAsia="Times New Roman"/>
                <w:b/>
                <w:bCs/>
                <w:sz w:val="30"/>
                <w:szCs w:val="30"/>
              </w:rPr>
              <w:t>6</w:t>
            </w:r>
          </w:p>
        </w:tc>
        <w:tc>
          <w:tcPr>
            <w:tcW w:w="919" w:type="dxa"/>
            <w:tcBorders/>
            <w:vAlign w:val="bottom"/>
          </w:tcPr>
          <w:p>
            <w:pPr>
              <w:pStyle w:val="Normal"/>
              <w:widowControl w:val="false"/>
              <w:ind w:right="230" w:hanging="0"/>
              <w:jc w:val="right"/>
              <w:rPr>
                <w:sz w:val="20"/>
                <w:szCs w:val="20"/>
              </w:rPr>
            </w:pPr>
            <w:r>
              <w:rPr>
                <w:rFonts w:eastAsia="Times New Roman"/>
                <w:b/>
                <w:bCs/>
                <w:sz w:val="30"/>
                <w:szCs w:val="30"/>
              </w:rPr>
              <w:t>7</w:t>
            </w:r>
          </w:p>
        </w:tc>
        <w:tc>
          <w:tcPr>
            <w:tcW w:w="940" w:type="dxa"/>
            <w:tcBorders/>
            <w:vAlign w:val="bottom"/>
          </w:tcPr>
          <w:p>
            <w:pPr>
              <w:pStyle w:val="Normal"/>
              <w:widowControl w:val="false"/>
              <w:ind w:right="265" w:hanging="0"/>
              <w:jc w:val="right"/>
              <w:rPr>
                <w:sz w:val="20"/>
                <w:szCs w:val="20"/>
              </w:rPr>
            </w:pPr>
            <w:r>
              <w:rPr>
                <w:rFonts w:eastAsia="Times New Roman"/>
                <w:b/>
                <w:bCs/>
                <w:sz w:val="30"/>
                <w:szCs w:val="30"/>
              </w:rPr>
              <w:t>8</w:t>
            </w:r>
          </w:p>
        </w:tc>
        <w:tc>
          <w:tcPr>
            <w:tcW w:w="901" w:type="dxa"/>
            <w:tcBorders/>
            <w:vAlign w:val="bottom"/>
          </w:tcPr>
          <w:p>
            <w:pPr>
              <w:pStyle w:val="Normal"/>
              <w:widowControl w:val="false"/>
              <w:ind w:right="225" w:hanging="0"/>
              <w:jc w:val="right"/>
              <w:rPr>
                <w:sz w:val="20"/>
                <w:szCs w:val="20"/>
              </w:rPr>
            </w:pPr>
            <w:r>
              <w:rPr>
                <w:rFonts w:eastAsia="Times New Roman"/>
                <w:b/>
                <w:bCs/>
                <w:sz w:val="30"/>
                <w:szCs w:val="30"/>
              </w:rPr>
              <w:t>9</w:t>
            </w:r>
          </w:p>
        </w:tc>
        <w:tc>
          <w:tcPr>
            <w:tcW w:w="639" w:type="dxa"/>
            <w:tcBorders/>
            <w:vAlign w:val="bottom"/>
          </w:tcPr>
          <w:p>
            <w:pPr>
              <w:pStyle w:val="Normal"/>
              <w:widowControl w:val="false"/>
              <w:jc w:val="right"/>
              <w:rPr>
                <w:sz w:val="20"/>
                <w:szCs w:val="20"/>
              </w:rPr>
            </w:pPr>
            <w:r>
              <w:rPr>
                <w:rFonts w:eastAsia="Times New Roman"/>
                <w:b/>
                <w:bCs/>
                <w:sz w:val="30"/>
                <w:szCs w:val="30"/>
              </w:rPr>
              <w:t>10</w:t>
            </w:r>
          </w:p>
        </w:tc>
      </w:tr>
    </w:tbl>
    <w:p>
      <w:pPr>
        <w:pStyle w:val="Normal"/>
        <w:spacing w:lineRule="exact" w:line="201"/>
        <w:rPr>
          <w:sz w:val="20"/>
          <w:szCs w:val="20"/>
        </w:rPr>
      </w:pPr>
      <w:r>
        <w:rPr>
          <w:sz w:val="20"/>
          <w:szCs w:val="20"/>
        </w:rPr>
      </w:r>
    </w:p>
    <w:p>
      <w:pPr>
        <w:pStyle w:val="Normal"/>
        <w:ind w:left="3900" w:hanging="0"/>
        <w:rPr>
          <w:sz w:val="20"/>
          <w:szCs w:val="20"/>
        </w:rPr>
      </w:pPr>
      <w:r>
        <w:rPr>
          <w:rFonts w:eastAsia="Times New Roman"/>
          <w:b/>
          <w:bCs/>
          <w:sz w:val="24"/>
          <w:szCs w:val="24"/>
        </w:rPr>
        <w:t>УБ</w:t>
      </w:r>
    </w:p>
    <w:p>
      <w:pPr>
        <w:pStyle w:val="Normal"/>
        <w:spacing w:lineRule="exact" w:line="200"/>
        <w:rPr>
          <w:sz w:val="20"/>
          <w:szCs w:val="20"/>
        </w:rPr>
      </w:pPr>
      <w:r>
        <w:rPr>
          <w:sz w:val="20"/>
          <w:szCs w:val="20"/>
        </w:rPr>
      </w:r>
    </w:p>
    <w:p>
      <w:pPr>
        <w:pStyle w:val="Normal"/>
        <w:spacing w:lineRule="exact" w:line="212"/>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Буферная память имеет 10 мест. Свободны места 3 и 7. Указатель фиксирован на месте с номером 5, т. е. заявка, поставленная последней в буфер, занимает место с номером 4. В случае необходимости вновь поставить какую-либо из пришедших заявок в очередь, поиск свободного места в БП начинается с указателя, т. е. с 5-ого места. Указатель станет последовательно передвигаться по буферу и искать первое свободное место, на которое будет помещена заявка. Если такое место найдется (в нашем случае это 7), заявка займет его, а указатель станет равным номеру места БП, следующего за занятым (т. е. УБ=8).</w:t>
      </w:r>
    </w:p>
    <w:p>
      <w:pPr>
        <w:pStyle w:val="Normal"/>
        <w:spacing w:lineRule="auto" w:line="288"/>
        <w:ind w:firstLine="566"/>
        <w:jc w:val="both"/>
        <w:rPr>
          <w:sz w:val="20"/>
          <w:szCs w:val="20"/>
        </w:rPr>
      </w:pPr>
      <w:r>
        <w:rPr>
          <w:rFonts w:eastAsia="Times New Roman"/>
          <w:sz w:val="30"/>
          <w:szCs w:val="30"/>
        </w:rPr>
        <w:t>Если же, передвигаясь по буферу до конца, свободного места не найдется, указатель вернется на начало БП и продолжит поиск (добежит до места с номером 3 и поставит заявку туда). При этом он примет значение 4.</w:t>
      </w:r>
    </w:p>
    <w:p>
      <w:pPr>
        <w:pStyle w:val="Normal"/>
        <w:spacing w:lineRule="auto" w:line="300"/>
        <w:ind w:firstLine="566"/>
        <w:jc w:val="both"/>
        <w:rPr>
          <w:sz w:val="20"/>
          <w:szCs w:val="20"/>
        </w:rPr>
      </w:pPr>
      <w:r>
        <w:rPr>
          <w:rFonts w:eastAsia="Times New Roman"/>
          <w:sz w:val="30"/>
          <w:szCs w:val="30"/>
        </w:rPr>
        <w:t>Возможна ситуация, когда указатель, передвигаясь «по кольцу», не найдет свободного места в БП и вновь примет то же самое значение. В этом случае начинают действовать дисциплины, организующие отказ или выбивание заявки из БП.</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2"/>
        <w:rPr>
          <w:sz w:val="20"/>
          <w:szCs w:val="20"/>
        </w:rPr>
      </w:pPr>
      <w:r>
        <w:rPr>
          <w:sz w:val="20"/>
          <w:szCs w:val="20"/>
        </w:rPr>
      </w:r>
    </w:p>
    <w:p>
      <w:pPr>
        <w:pStyle w:val="Normal"/>
        <w:rPr>
          <w:sz w:val="20"/>
          <w:szCs w:val="20"/>
        </w:rPr>
      </w:pPr>
      <w:r>
        <w:rPr>
          <w:rFonts w:eastAsia="Times New Roman"/>
          <w:sz w:val="24"/>
          <w:szCs w:val="24"/>
        </w:rPr>
        <w:t>40</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4"/>
        <w:rPr>
          <w:sz w:val="20"/>
          <w:szCs w:val="20"/>
        </w:rPr>
      </w:pPr>
      <w:r>
        <w:rPr>
          <w:sz w:val="20"/>
          <w:szCs w:val="20"/>
        </w:rPr>
      </w:r>
    </w:p>
    <w:p>
      <w:pPr>
        <w:pStyle w:val="Normal"/>
        <w:spacing w:lineRule="auto" w:line="285"/>
        <w:ind w:left="1420" w:right="840" w:hanging="0"/>
        <w:rPr>
          <w:sz w:val="20"/>
          <w:szCs w:val="20"/>
        </w:rPr>
      </w:pPr>
      <w:r>
        <w:rPr>
          <w:rFonts w:eastAsia="Times New Roman"/>
          <w:b/>
          <w:bCs/>
          <w:i/>
          <w:iCs/>
          <w:sz w:val="30"/>
          <w:szCs w:val="30"/>
        </w:rPr>
        <w:t>Д1ОЗ2 — постановка заявки в буфер в порядке поступления.</w:t>
      </w:r>
    </w:p>
    <w:p>
      <w:pPr>
        <w:pStyle w:val="Normal"/>
        <w:spacing w:lineRule="exact" w:line="1"/>
        <w:rPr>
          <w:sz w:val="20"/>
          <w:szCs w:val="20"/>
        </w:rPr>
      </w:pPr>
      <w:r>
        <w:rPr>
          <w:sz w:val="20"/>
          <w:szCs w:val="20"/>
        </w:rPr>
      </w:r>
    </w:p>
    <w:p>
      <w:pPr>
        <w:pStyle w:val="Normal"/>
        <w:spacing w:lineRule="auto" w:line="292"/>
        <w:ind w:firstLine="624"/>
        <w:jc w:val="both"/>
        <w:rPr>
          <w:sz w:val="20"/>
          <w:szCs w:val="20"/>
        </w:rPr>
      </w:pPr>
      <w:r>
        <w:rPr>
          <w:rFonts w:eastAsia="Times New Roman"/>
          <w:sz w:val="30"/>
          <w:szCs w:val="30"/>
        </w:rPr>
        <w:t>Если в момент поступления заявок в систему все приборы оказываются занятыми, заявка последовательно занимает места в буфере памяти, начиная с первого. В случае освобождения какого-либо места в БП с номером N (заявка уходит на обслуживание или получает отказ), все заявки, стоящие на местах, начиная с (N+1), сдвигаются на одно место. Следующая заявка, вынужденная встать в очередь, всегда будет ставиться в ее конец, пока есть свободные места.</w:t>
      </w:r>
    </w:p>
    <w:p>
      <w:pPr>
        <w:pStyle w:val="Normal"/>
        <w:spacing w:lineRule="exact" w:line="61"/>
        <w:rPr>
          <w:sz w:val="20"/>
          <w:szCs w:val="20"/>
        </w:rPr>
      </w:pPr>
      <w:r>
        <w:rPr>
          <w:sz w:val="20"/>
          <w:szCs w:val="20"/>
        </w:rPr>
      </w:r>
    </w:p>
    <w:p>
      <w:pPr>
        <w:pStyle w:val="Normal"/>
        <w:ind w:left="1420" w:hanging="0"/>
        <w:rPr>
          <w:sz w:val="20"/>
          <w:szCs w:val="20"/>
        </w:rPr>
      </w:pPr>
      <w:r>
        <w:rPr>
          <w:rFonts w:eastAsia="Times New Roman"/>
          <w:b/>
          <w:bCs/>
          <w:i/>
          <w:iCs/>
          <w:sz w:val="30"/>
          <w:szCs w:val="30"/>
        </w:rPr>
        <w:t>Д1ОЗ3 — постановка заявки на свободное место.</w:t>
      </w:r>
    </w:p>
    <w:p>
      <w:pPr>
        <w:pStyle w:val="Normal"/>
        <w:spacing w:lineRule="exact" w:line="68"/>
        <w:rPr>
          <w:sz w:val="20"/>
          <w:szCs w:val="20"/>
        </w:rPr>
      </w:pPr>
      <w:r>
        <w:rPr>
          <w:sz w:val="20"/>
          <w:szCs w:val="20"/>
        </w:rPr>
      </w:r>
    </w:p>
    <w:p>
      <w:pPr>
        <w:pStyle w:val="Normal"/>
        <w:spacing w:lineRule="auto" w:line="324"/>
        <w:ind w:right="80" w:firstLine="624"/>
        <w:rPr>
          <w:sz w:val="20"/>
          <w:szCs w:val="20"/>
        </w:rPr>
      </w:pPr>
      <w:r>
        <w:rPr>
          <w:rFonts w:eastAsia="Times New Roman"/>
          <w:sz w:val="30"/>
          <w:szCs w:val="30"/>
        </w:rPr>
        <w:t>Заявка встанет в очередь на первое от начала свободное место, если такое найдется. Сдвига очереди в этом случае не происходит.</w:t>
      </w:r>
    </w:p>
    <w:p>
      <w:pPr>
        <w:pStyle w:val="Normal"/>
        <w:spacing w:lineRule="exact" w:line="13"/>
        <w:rPr>
          <w:sz w:val="20"/>
          <w:szCs w:val="20"/>
        </w:rPr>
      </w:pPr>
      <w:r>
        <w:rPr>
          <w:sz w:val="20"/>
          <w:szCs w:val="20"/>
        </w:rPr>
      </w:r>
    </w:p>
    <w:p>
      <w:pPr>
        <w:pStyle w:val="Normal"/>
        <w:ind w:left="960" w:hanging="0"/>
        <w:rPr>
          <w:sz w:val="20"/>
          <w:szCs w:val="20"/>
        </w:rPr>
      </w:pPr>
      <w:r>
        <w:rPr>
          <w:rFonts w:eastAsia="Times New Roman"/>
          <w:b/>
          <w:bCs/>
          <w:i/>
          <w:iCs/>
          <w:sz w:val="30"/>
          <w:szCs w:val="30"/>
        </w:rPr>
        <w:t>2.2. Дисциплины отказа.</w:t>
      </w:r>
    </w:p>
    <w:p>
      <w:pPr>
        <w:pStyle w:val="Normal"/>
        <w:spacing w:lineRule="exact" w:line="126"/>
        <w:rPr>
          <w:sz w:val="20"/>
          <w:szCs w:val="20"/>
        </w:rPr>
      </w:pPr>
      <w:r>
        <w:rPr>
          <w:sz w:val="20"/>
          <w:szCs w:val="20"/>
        </w:rPr>
      </w:r>
    </w:p>
    <w:p>
      <w:pPr>
        <w:pStyle w:val="Normal"/>
        <w:ind w:left="1360" w:hanging="0"/>
        <w:rPr>
          <w:sz w:val="20"/>
          <w:szCs w:val="20"/>
        </w:rPr>
      </w:pPr>
      <w:r>
        <w:rPr>
          <w:rFonts w:eastAsia="Times New Roman"/>
          <w:sz w:val="30"/>
          <w:szCs w:val="30"/>
        </w:rPr>
        <w:t>Д1ОО — дисциплины отказа;</w:t>
      </w:r>
    </w:p>
    <w:p>
      <w:pPr>
        <w:pStyle w:val="Normal"/>
        <w:spacing w:lineRule="exact" w:line="70"/>
        <w:rPr>
          <w:sz w:val="20"/>
          <w:szCs w:val="20"/>
        </w:rPr>
      </w:pPr>
      <w:r>
        <w:rPr>
          <w:sz w:val="20"/>
          <w:szCs w:val="20"/>
        </w:rPr>
      </w:r>
    </w:p>
    <w:p>
      <w:pPr>
        <w:pStyle w:val="Normal"/>
        <w:ind w:left="1660" w:hanging="0"/>
        <w:rPr>
          <w:sz w:val="20"/>
          <w:szCs w:val="20"/>
        </w:rPr>
      </w:pPr>
      <w:r>
        <w:rPr>
          <w:rFonts w:eastAsia="Times New Roman"/>
          <w:sz w:val="30"/>
          <w:szCs w:val="30"/>
        </w:rPr>
        <w:t>Д1ОО1 — под указателем;</w:t>
      </w:r>
    </w:p>
    <w:p>
      <w:pPr>
        <w:pStyle w:val="Normal"/>
        <w:spacing w:lineRule="exact" w:line="68"/>
        <w:rPr>
          <w:sz w:val="20"/>
          <w:szCs w:val="20"/>
        </w:rPr>
      </w:pPr>
      <w:r>
        <w:rPr>
          <w:sz w:val="20"/>
          <w:szCs w:val="20"/>
        </w:rPr>
      </w:r>
    </w:p>
    <w:p>
      <w:pPr>
        <w:pStyle w:val="Normal"/>
        <w:ind w:left="1660" w:hanging="0"/>
        <w:rPr>
          <w:sz w:val="20"/>
          <w:szCs w:val="20"/>
        </w:rPr>
      </w:pPr>
      <w:r>
        <w:rPr>
          <w:rFonts w:eastAsia="Times New Roman"/>
          <w:sz w:val="30"/>
          <w:szCs w:val="30"/>
        </w:rPr>
        <w:t>Д1ОО2 — приоритет по номеру источника;</w:t>
      </w:r>
    </w:p>
    <w:p>
      <w:pPr>
        <w:pStyle w:val="Normal"/>
        <w:spacing w:lineRule="exact" w:line="70"/>
        <w:rPr>
          <w:sz w:val="20"/>
          <w:szCs w:val="20"/>
        </w:rPr>
      </w:pPr>
      <w:r>
        <w:rPr>
          <w:sz w:val="20"/>
          <w:szCs w:val="20"/>
        </w:rPr>
      </w:r>
    </w:p>
    <w:p>
      <w:pPr>
        <w:pStyle w:val="Normal"/>
        <w:ind w:left="1660" w:hanging="0"/>
        <w:rPr>
          <w:sz w:val="20"/>
          <w:szCs w:val="20"/>
        </w:rPr>
      </w:pPr>
      <w:r>
        <w:rPr>
          <w:rFonts w:eastAsia="Times New Roman"/>
          <w:sz w:val="30"/>
          <w:szCs w:val="30"/>
        </w:rPr>
        <w:t>Д1ОО3 — самая старая в буфере;</w:t>
      </w:r>
    </w:p>
    <w:p>
      <w:pPr>
        <w:pStyle w:val="Normal"/>
        <w:spacing w:lineRule="exact" w:line="68"/>
        <w:rPr>
          <w:sz w:val="20"/>
          <w:szCs w:val="20"/>
        </w:rPr>
      </w:pPr>
      <w:r>
        <w:rPr>
          <w:sz w:val="20"/>
          <w:szCs w:val="20"/>
        </w:rPr>
      </w:r>
    </w:p>
    <w:p>
      <w:pPr>
        <w:pStyle w:val="Normal"/>
        <w:ind w:left="1660" w:hanging="0"/>
        <w:rPr>
          <w:sz w:val="20"/>
          <w:szCs w:val="20"/>
        </w:rPr>
      </w:pPr>
      <w:r>
        <w:rPr>
          <w:rFonts w:eastAsia="Times New Roman"/>
          <w:sz w:val="30"/>
          <w:szCs w:val="30"/>
        </w:rPr>
        <w:t>Д1ОО4 — последняя поступившая в буфер;</w:t>
      </w:r>
    </w:p>
    <w:p>
      <w:pPr>
        <w:pStyle w:val="Normal"/>
        <w:spacing w:lineRule="exact" w:line="70"/>
        <w:rPr>
          <w:sz w:val="20"/>
          <w:szCs w:val="20"/>
        </w:rPr>
      </w:pPr>
      <w:r>
        <w:rPr>
          <w:sz w:val="20"/>
          <w:szCs w:val="20"/>
        </w:rPr>
      </w:r>
    </w:p>
    <w:p>
      <w:pPr>
        <w:pStyle w:val="Normal"/>
        <w:ind w:left="1660" w:hanging="0"/>
        <w:rPr>
          <w:sz w:val="20"/>
          <w:szCs w:val="20"/>
        </w:rPr>
      </w:pPr>
      <w:r>
        <w:rPr>
          <w:rFonts w:eastAsia="Times New Roman"/>
          <w:sz w:val="30"/>
          <w:szCs w:val="30"/>
        </w:rPr>
        <w:t>Д1ОО5 — вновь пришедшая;</w:t>
      </w:r>
    </w:p>
    <w:p>
      <w:pPr>
        <w:pStyle w:val="Normal"/>
        <w:spacing w:lineRule="exact" w:line="68"/>
        <w:rPr>
          <w:sz w:val="20"/>
          <w:szCs w:val="20"/>
        </w:rPr>
      </w:pPr>
      <w:r>
        <w:rPr>
          <w:sz w:val="20"/>
          <w:szCs w:val="20"/>
        </w:rPr>
      </w:r>
    </w:p>
    <w:p>
      <w:pPr>
        <w:pStyle w:val="Normal"/>
        <w:spacing w:lineRule="auto" w:line="288"/>
        <w:ind w:left="1080" w:right="1520" w:hanging="0"/>
        <w:rPr>
          <w:sz w:val="20"/>
          <w:szCs w:val="20"/>
        </w:rPr>
      </w:pPr>
      <w:r>
        <w:rPr>
          <w:rFonts w:eastAsia="Times New Roman"/>
          <w:sz w:val="30"/>
          <w:szCs w:val="30"/>
        </w:rPr>
        <w:t>Д1А — абсолютные приоритеты на обслуживание; Д1АЗх=Д1ОЗх, Д1АОх=Д1ООх.</w:t>
      </w:r>
    </w:p>
    <w:p>
      <w:pPr>
        <w:pStyle w:val="Normal"/>
        <w:spacing w:lineRule="auto" w:line="288"/>
        <w:ind w:firstLine="566"/>
        <w:jc w:val="both"/>
        <w:rPr>
          <w:sz w:val="20"/>
          <w:szCs w:val="20"/>
        </w:rPr>
      </w:pPr>
      <w:r>
        <w:rPr>
          <w:rFonts w:eastAsia="Times New Roman"/>
          <w:sz w:val="30"/>
          <w:szCs w:val="30"/>
        </w:rPr>
        <w:t>Заявки могут получить отказ в обслуживании только в том случае, если к моменту прихода в систему очередной заявки все приборы и все места в буферной памяти окажутся занятыми. Тогда пришедшая заявка может либо сама уйти из системы (получить отказ), либо она имеет право занять место одной из заявок, стоящих в буферной памяти (выбить заявку из БП). &lt;Права&gt; и &lt;возможности&gt; этих заявок определяют дисциплины отказа.</w:t>
      </w:r>
    </w:p>
    <w:p>
      <w:pPr>
        <w:pStyle w:val="Normal"/>
        <w:spacing w:lineRule="exact" w:line="4"/>
        <w:rPr>
          <w:sz w:val="20"/>
          <w:szCs w:val="20"/>
        </w:rPr>
      </w:pPr>
      <w:r>
        <w:rPr>
          <w:sz w:val="20"/>
          <w:szCs w:val="20"/>
        </w:rPr>
      </w:r>
    </w:p>
    <w:p>
      <w:pPr>
        <w:pStyle w:val="Normal"/>
        <w:ind w:left="1420" w:hanging="0"/>
        <w:rPr>
          <w:sz w:val="20"/>
          <w:szCs w:val="20"/>
        </w:rPr>
      </w:pPr>
      <w:r>
        <w:rPr>
          <w:rFonts w:eastAsia="Times New Roman"/>
          <w:b/>
          <w:bCs/>
          <w:i/>
          <w:iCs/>
          <w:sz w:val="30"/>
          <w:szCs w:val="30"/>
        </w:rPr>
        <w:t>Д1ОО1 — отказ под указателем.</w:t>
      </w:r>
    </w:p>
    <w:p>
      <w:pPr>
        <w:pStyle w:val="Normal"/>
        <w:spacing w:lineRule="exact" w:line="66"/>
        <w:rPr>
          <w:sz w:val="20"/>
          <w:szCs w:val="20"/>
        </w:rPr>
      </w:pPr>
      <w:r>
        <w:rPr>
          <w:sz w:val="20"/>
          <w:szCs w:val="20"/>
        </w:rPr>
      </w:r>
    </w:p>
    <w:p>
      <w:pPr>
        <w:pStyle w:val="Normal"/>
        <w:spacing w:lineRule="auto" w:line="307"/>
        <w:ind w:right="80" w:firstLine="566"/>
        <w:jc w:val="both"/>
        <w:rPr>
          <w:sz w:val="20"/>
          <w:szCs w:val="20"/>
        </w:rPr>
      </w:pPr>
      <w:r>
        <w:rPr>
          <w:rFonts w:eastAsia="Times New Roman"/>
          <w:sz w:val="30"/>
          <w:szCs w:val="30"/>
        </w:rPr>
        <w:t>Такая дисциплина возможна только при записи в буфер «по кольцу». В этом случае указатель, пробежав всю буферную память и не найдя свободного места, останется на прежней отметке. Заявка,</w:t>
      </w:r>
    </w:p>
    <w:p>
      <w:pPr>
        <w:sectPr>
          <w:type w:val="nextPage"/>
          <w:pgSz w:w="11906" w:h="16838"/>
          <w:pgMar w:left="1420" w:right="13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387"/>
        <w:rPr>
          <w:sz w:val="20"/>
          <w:szCs w:val="20"/>
        </w:rPr>
      </w:pPr>
      <w:r>
        <w:rPr>
          <w:sz w:val="20"/>
          <w:szCs w:val="20"/>
        </w:rPr>
      </w:r>
    </w:p>
    <w:p>
      <w:pPr>
        <w:pStyle w:val="Normal"/>
        <w:ind w:left="8820" w:hanging="0"/>
        <w:rPr>
          <w:sz w:val="20"/>
          <w:szCs w:val="20"/>
        </w:rPr>
      </w:pPr>
      <w:r>
        <w:rPr>
          <w:rFonts w:eastAsia="Times New Roman"/>
          <w:sz w:val="24"/>
          <w:szCs w:val="24"/>
        </w:rPr>
        <w:t>41</w:t>
      </w:r>
    </w:p>
    <w:p>
      <w:pPr>
        <w:sectPr>
          <w:type w:val="continuous"/>
          <w:pgSz w:w="11906" w:h="16838"/>
          <w:pgMar w:left="1420" w:right="132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ind w:left="2" w:hanging="0"/>
        <w:rPr>
          <w:sz w:val="20"/>
          <w:szCs w:val="20"/>
        </w:rPr>
      </w:pPr>
      <w:r>
        <w:rPr>
          <w:rFonts w:eastAsia="Times New Roman"/>
          <w:sz w:val="30"/>
          <w:szCs w:val="30"/>
        </w:rPr>
        <w:t>стоящая на этом месте, получит отказ в обслуживании и уйдет из ВС,</w:t>
      </w:r>
    </w:p>
    <w:p>
      <w:pPr>
        <w:pStyle w:val="Normal"/>
        <w:spacing w:lineRule="exact" w:line="68"/>
        <w:rPr>
          <w:sz w:val="20"/>
          <w:szCs w:val="20"/>
        </w:rPr>
      </w:pPr>
      <w:r>
        <w:rPr>
          <w:sz w:val="20"/>
          <w:szCs w:val="20"/>
        </w:rPr>
      </w:r>
    </w:p>
    <w:p>
      <w:pPr>
        <w:pStyle w:val="Normal"/>
        <w:numPr>
          <w:ilvl w:val="0"/>
          <w:numId w:val="56"/>
        </w:numPr>
        <w:tabs>
          <w:tab w:val="clear" w:pos="720"/>
          <w:tab w:val="left" w:pos="335" w:leader="none"/>
        </w:tabs>
        <w:spacing w:lineRule="auto" w:line="307"/>
        <w:ind w:left="2" w:right="20" w:hanging="2"/>
        <w:rPr>
          <w:rFonts w:eastAsia="Times New Roman"/>
          <w:sz w:val="30"/>
          <w:szCs w:val="30"/>
        </w:rPr>
      </w:pPr>
      <w:r>
        <w:rPr>
          <w:rFonts w:eastAsia="Times New Roman"/>
          <w:sz w:val="30"/>
          <w:szCs w:val="30"/>
        </w:rPr>
        <w:t>на ее место встанет пришедшая заявка, после чего указатель передвинется на следующее место.</w:t>
      </w:r>
    </w:p>
    <w:p>
      <w:pPr>
        <w:pStyle w:val="Normal"/>
        <w:spacing w:lineRule="exact" w:line="2"/>
        <w:rPr>
          <w:sz w:val="20"/>
          <w:szCs w:val="20"/>
        </w:rPr>
      </w:pPr>
      <w:r>
        <w:rPr>
          <w:sz w:val="20"/>
          <w:szCs w:val="20"/>
        </w:rPr>
      </w:r>
    </w:p>
    <w:p>
      <w:pPr>
        <w:pStyle w:val="Normal"/>
        <w:ind w:left="1422" w:hanging="0"/>
        <w:rPr>
          <w:sz w:val="20"/>
          <w:szCs w:val="20"/>
        </w:rPr>
      </w:pPr>
      <w:r>
        <w:rPr>
          <w:rFonts w:eastAsia="Times New Roman"/>
          <w:b/>
          <w:bCs/>
          <w:i/>
          <w:iCs/>
          <w:sz w:val="30"/>
          <w:szCs w:val="30"/>
        </w:rPr>
        <w:t>Д1ОО2 — приоритет по номеру источника.</w:t>
      </w:r>
    </w:p>
    <w:p>
      <w:pPr>
        <w:pStyle w:val="Normal"/>
        <w:spacing w:lineRule="exact" w:line="68"/>
        <w:rPr>
          <w:sz w:val="20"/>
          <w:szCs w:val="20"/>
        </w:rPr>
      </w:pPr>
      <w:r>
        <w:rPr>
          <w:sz w:val="20"/>
          <w:szCs w:val="20"/>
        </w:rPr>
      </w:r>
    </w:p>
    <w:p>
      <w:pPr>
        <w:pStyle w:val="Normal"/>
        <w:spacing w:lineRule="auto" w:line="288"/>
        <w:ind w:left="2" w:right="20" w:firstLine="566"/>
        <w:jc w:val="both"/>
        <w:rPr>
          <w:sz w:val="20"/>
          <w:szCs w:val="20"/>
        </w:rPr>
      </w:pPr>
      <w:r>
        <w:rPr>
          <w:rFonts w:eastAsia="Times New Roman"/>
          <w:sz w:val="30"/>
          <w:szCs w:val="30"/>
        </w:rPr>
        <w:t>При этой дисциплине отказ получает заявка с наименьшим приоритетом среди тех, что на данный момент находятся в БП (приоритет заявки определяется номером источника, который её сгенерировал). Если к этому времени в буфере имеется несколько заявок от источника с минимальным приоритетом, то встаёт вопрос, какую из этих заявок отправить в отказ.</w:t>
      </w:r>
    </w:p>
    <w:p>
      <w:pPr>
        <w:pStyle w:val="Normal"/>
        <w:spacing w:lineRule="auto" w:line="292"/>
        <w:ind w:left="2" w:firstLine="566"/>
        <w:jc w:val="both"/>
        <w:rPr>
          <w:sz w:val="20"/>
          <w:szCs w:val="20"/>
        </w:rPr>
      </w:pPr>
      <w:r>
        <w:rPr>
          <w:rFonts w:eastAsia="Times New Roman"/>
          <w:sz w:val="30"/>
          <w:szCs w:val="30"/>
        </w:rPr>
        <w:t>При этом необходимо вспомнить, что заявка имеет две характеристики: номер источника и время генерации. В нашем случае первая характеристика у этих заявок одинаковая и различаются они только временем генерации. Если в рассматриваемой ВС выбор заявки на обслуживание происходит по времени (FIFO, LIFO), то это может оказаться подсказкой для определения очерёдности при отказе.</w:t>
      </w:r>
    </w:p>
    <w:p>
      <w:pPr>
        <w:pStyle w:val="Normal"/>
        <w:spacing w:lineRule="exact" w:line="2"/>
        <w:rPr>
          <w:sz w:val="20"/>
          <w:szCs w:val="20"/>
        </w:rPr>
      </w:pPr>
      <w:r>
        <w:rPr>
          <w:sz w:val="20"/>
          <w:szCs w:val="20"/>
        </w:rPr>
      </w:r>
    </w:p>
    <w:p>
      <w:pPr>
        <w:pStyle w:val="Normal"/>
        <w:ind w:left="1422" w:hanging="0"/>
        <w:rPr>
          <w:sz w:val="20"/>
          <w:szCs w:val="20"/>
        </w:rPr>
      </w:pPr>
      <w:r>
        <w:rPr>
          <w:rFonts w:eastAsia="Times New Roman"/>
          <w:b/>
          <w:bCs/>
          <w:i/>
          <w:iCs/>
          <w:sz w:val="30"/>
          <w:szCs w:val="30"/>
        </w:rPr>
        <w:t>Д1ОО3 — самая старая в буфере.</w:t>
      </w:r>
    </w:p>
    <w:p>
      <w:pPr>
        <w:pStyle w:val="Normal"/>
        <w:spacing w:lineRule="exact" w:line="66"/>
        <w:rPr>
          <w:sz w:val="20"/>
          <w:szCs w:val="20"/>
        </w:rPr>
      </w:pPr>
      <w:r>
        <w:rPr>
          <w:sz w:val="20"/>
          <w:szCs w:val="20"/>
        </w:rPr>
      </w:r>
    </w:p>
    <w:p>
      <w:pPr>
        <w:pStyle w:val="Normal"/>
        <w:spacing w:lineRule="auto" w:line="297"/>
        <w:ind w:left="2" w:right="20" w:firstLine="566"/>
        <w:jc w:val="both"/>
        <w:rPr>
          <w:sz w:val="20"/>
          <w:szCs w:val="20"/>
        </w:rPr>
      </w:pPr>
      <w:r>
        <w:rPr>
          <w:rFonts w:eastAsia="Times New Roman"/>
          <w:sz w:val="30"/>
          <w:szCs w:val="30"/>
        </w:rPr>
        <w:t>Эта дисциплина рассматривает только время прихода заявок в систему (момент генерации заявок источником). Заявка, раньше других вставшая в буфер получает отказ, уходит из системы и на её место встает пришедшая заявка.</w:t>
      </w:r>
    </w:p>
    <w:p>
      <w:pPr>
        <w:pStyle w:val="Normal"/>
        <w:spacing w:lineRule="exact" w:line="5"/>
        <w:rPr>
          <w:sz w:val="20"/>
          <w:szCs w:val="20"/>
        </w:rPr>
      </w:pPr>
      <w:r>
        <w:rPr>
          <w:sz w:val="20"/>
          <w:szCs w:val="20"/>
        </w:rPr>
      </w:r>
    </w:p>
    <w:p>
      <w:pPr>
        <w:pStyle w:val="Normal"/>
        <w:ind w:left="1422" w:hanging="0"/>
        <w:rPr>
          <w:sz w:val="20"/>
          <w:szCs w:val="20"/>
        </w:rPr>
      </w:pPr>
      <w:r>
        <w:rPr>
          <w:rFonts w:eastAsia="Times New Roman"/>
          <w:b/>
          <w:bCs/>
          <w:i/>
          <w:iCs/>
          <w:sz w:val="30"/>
          <w:szCs w:val="30"/>
        </w:rPr>
        <w:t>Д1ОО4 — последняя поступившая в буфер.</w:t>
      </w:r>
    </w:p>
    <w:p>
      <w:pPr>
        <w:pStyle w:val="Normal"/>
        <w:spacing w:lineRule="exact" w:line="68"/>
        <w:rPr>
          <w:sz w:val="20"/>
          <w:szCs w:val="20"/>
        </w:rPr>
      </w:pPr>
      <w:r>
        <w:rPr>
          <w:sz w:val="20"/>
          <w:szCs w:val="20"/>
        </w:rPr>
      </w:r>
    </w:p>
    <w:p>
      <w:pPr>
        <w:pStyle w:val="Normal"/>
        <w:spacing w:lineRule="auto" w:line="302"/>
        <w:ind w:left="2" w:right="20" w:firstLine="566"/>
        <w:jc w:val="both"/>
        <w:rPr>
          <w:sz w:val="20"/>
          <w:szCs w:val="20"/>
        </w:rPr>
      </w:pPr>
      <w:r>
        <w:rPr>
          <w:rFonts w:eastAsia="Times New Roman"/>
          <w:sz w:val="30"/>
          <w:szCs w:val="30"/>
        </w:rPr>
        <w:t>Самая последняя заявка из поступивших в буфер, т. е. заявка, меньше других простоявшая в очереди, выбивается из БП, и на её место встаёт пришедшая заявка.</w:t>
      </w:r>
    </w:p>
    <w:p>
      <w:pPr>
        <w:pStyle w:val="Normal"/>
        <w:spacing w:lineRule="exact" w:line="1"/>
        <w:rPr>
          <w:sz w:val="20"/>
          <w:szCs w:val="20"/>
        </w:rPr>
      </w:pPr>
      <w:r>
        <w:rPr>
          <w:sz w:val="20"/>
          <w:szCs w:val="20"/>
        </w:rPr>
      </w:r>
    </w:p>
    <w:p>
      <w:pPr>
        <w:pStyle w:val="Normal"/>
        <w:ind w:left="1422" w:hanging="0"/>
        <w:rPr>
          <w:sz w:val="20"/>
          <w:szCs w:val="20"/>
        </w:rPr>
      </w:pPr>
      <w:r>
        <w:rPr>
          <w:rFonts w:eastAsia="Times New Roman"/>
          <w:b/>
          <w:bCs/>
          <w:i/>
          <w:iCs/>
          <w:sz w:val="30"/>
          <w:szCs w:val="30"/>
        </w:rPr>
        <w:t>Д1ОО5 — вновь пришедшая заявка.</w:t>
      </w:r>
    </w:p>
    <w:p>
      <w:pPr>
        <w:pStyle w:val="Normal"/>
        <w:spacing w:lineRule="exact" w:line="68"/>
        <w:rPr>
          <w:sz w:val="20"/>
          <w:szCs w:val="20"/>
        </w:rPr>
      </w:pPr>
      <w:r>
        <w:rPr>
          <w:sz w:val="20"/>
          <w:szCs w:val="20"/>
        </w:rPr>
      </w:r>
    </w:p>
    <w:p>
      <w:pPr>
        <w:pStyle w:val="Normal"/>
        <w:spacing w:lineRule="auto" w:line="300"/>
        <w:ind w:left="2" w:right="20" w:firstLine="566"/>
        <w:jc w:val="both"/>
        <w:rPr>
          <w:sz w:val="20"/>
          <w:szCs w:val="20"/>
        </w:rPr>
      </w:pPr>
      <w:r>
        <w:rPr>
          <w:rFonts w:eastAsia="Times New Roman"/>
          <w:sz w:val="30"/>
          <w:szCs w:val="30"/>
        </w:rPr>
        <w:t>Заявка, сгенерированная источником и не нашедшая свободного места в буфере, уходит из системы, не изменяя состояния буфера. При этом она обязательно учитывается при подсчете общего количества сгенерированных источником заявок.</w:t>
      </w:r>
    </w:p>
    <w:p>
      <w:pPr>
        <w:pStyle w:val="Normal"/>
        <w:spacing w:lineRule="exact" w:line="291"/>
        <w:rPr>
          <w:sz w:val="20"/>
          <w:szCs w:val="20"/>
        </w:rPr>
      </w:pPr>
      <w:r>
        <w:rPr>
          <w:sz w:val="20"/>
          <w:szCs w:val="20"/>
        </w:rPr>
      </w:r>
    </w:p>
    <w:p>
      <w:pPr>
        <w:pStyle w:val="Normal"/>
        <w:ind w:left="962" w:hanging="0"/>
        <w:rPr>
          <w:sz w:val="20"/>
          <w:szCs w:val="20"/>
        </w:rPr>
      </w:pPr>
      <w:r>
        <w:rPr>
          <w:rFonts w:eastAsia="Times New Roman"/>
          <w:b/>
          <w:bCs/>
          <w:i/>
          <w:iCs/>
          <w:sz w:val="30"/>
          <w:szCs w:val="30"/>
        </w:rPr>
        <w:t>2.3. Дисциплины постановки на обслуживание.</w:t>
      </w:r>
    </w:p>
    <w:p>
      <w:pPr>
        <w:sectPr>
          <w:type w:val="nextPage"/>
          <w:pgSz w:w="11906" w:h="16838"/>
          <w:pgMar w:left="1418"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0"/>
        <w:rPr>
          <w:sz w:val="20"/>
          <w:szCs w:val="20"/>
        </w:rPr>
      </w:pPr>
      <w:r>
        <w:rPr>
          <w:sz w:val="20"/>
          <w:szCs w:val="20"/>
        </w:rPr>
      </w:r>
    </w:p>
    <w:p>
      <w:pPr>
        <w:pStyle w:val="Normal"/>
        <w:ind w:left="2" w:hanging="0"/>
        <w:rPr>
          <w:sz w:val="20"/>
          <w:szCs w:val="20"/>
        </w:rPr>
      </w:pPr>
      <w:r>
        <w:rPr>
          <w:rFonts w:eastAsia="Times New Roman"/>
          <w:sz w:val="24"/>
          <w:szCs w:val="24"/>
        </w:rPr>
        <w:t>42</w:t>
      </w:r>
    </w:p>
    <w:p>
      <w:pPr>
        <w:sectPr>
          <w:type w:val="continuous"/>
          <w:pgSz w:w="11906" w:h="16838"/>
          <w:pgMar w:left="1418"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95"/>
        <w:ind w:left="1140" w:right="3320" w:hanging="0"/>
        <w:rPr>
          <w:sz w:val="20"/>
          <w:szCs w:val="20"/>
        </w:rPr>
      </w:pPr>
      <w:r>
        <w:rPr>
          <w:rFonts w:eastAsia="Times New Roman"/>
          <w:sz w:val="29"/>
          <w:szCs w:val="29"/>
        </w:rPr>
        <w:t>Д2 — постановки на обслуживание; Д2Б — выбор заявки из буфера;</w:t>
      </w:r>
    </w:p>
    <w:p>
      <w:pPr>
        <w:pStyle w:val="Normal"/>
        <w:spacing w:lineRule="exact" w:line="3"/>
        <w:rPr>
          <w:sz w:val="20"/>
          <w:szCs w:val="20"/>
        </w:rPr>
      </w:pPr>
      <w:r>
        <w:rPr>
          <w:sz w:val="20"/>
          <w:szCs w:val="20"/>
        </w:rPr>
      </w:r>
    </w:p>
    <w:p>
      <w:pPr>
        <w:pStyle w:val="Normal"/>
        <w:ind w:left="1420" w:hanging="0"/>
        <w:rPr>
          <w:sz w:val="20"/>
          <w:szCs w:val="20"/>
        </w:rPr>
      </w:pPr>
      <w:r>
        <w:rPr>
          <w:rFonts w:eastAsia="Times New Roman"/>
          <w:sz w:val="30"/>
          <w:szCs w:val="30"/>
        </w:rPr>
        <w:t>Д2Б1 — FIFO;</w:t>
      </w:r>
    </w:p>
    <w:p>
      <w:pPr>
        <w:pStyle w:val="Normal"/>
        <w:spacing w:lineRule="exact" w:line="68"/>
        <w:rPr>
          <w:sz w:val="20"/>
          <w:szCs w:val="20"/>
        </w:rPr>
      </w:pPr>
      <w:r>
        <w:rPr>
          <w:sz w:val="20"/>
          <w:szCs w:val="20"/>
        </w:rPr>
      </w:r>
    </w:p>
    <w:p>
      <w:pPr>
        <w:pStyle w:val="Normal"/>
        <w:ind w:left="1420" w:hanging="0"/>
        <w:rPr>
          <w:sz w:val="20"/>
          <w:szCs w:val="20"/>
        </w:rPr>
      </w:pPr>
      <w:r>
        <w:rPr>
          <w:rFonts w:eastAsia="Times New Roman"/>
          <w:sz w:val="30"/>
          <w:szCs w:val="30"/>
        </w:rPr>
        <w:t>Д2Б2 — LIFO;</w:t>
      </w:r>
    </w:p>
    <w:p>
      <w:pPr>
        <w:pStyle w:val="Normal"/>
        <w:spacing w:lineRule="exact" w:line="70"/>
        <w:rPr>
          <w:sz w:val="20"/>
          <w:szCs w:val="20"/>
        </w:rPr>
      </w:pPr>
      <w:r>
        <w:rPr>
          <w:sz w:val="20"/>
          <w:szCs w:val="20"/>
        </w:rPr>
      </w:r>
    </w:p>
    <w:p>
      <w:pPr>
        <w:pStyle w:val="Normal"/>
        <w:ind w:left="1420" w:hanging="0"/>
        <w:rPr>
          <w:sz w:val="20"/>
          <w:szCs w:val="20"/>
        </w:rPr>
      </w:pPr>
      <w:r>
        <w:rPr>
          <w:rFonts w:eastAsia="Times New Roman"/>
          <w:sz w:val="30"/>
          <w:szCs w:val="30"/>
        </w:rPr>
        <w:t>Д2Б3 — по кольцу;</w:t>
      </w:r>
    </w:p>
    <w:p>
      <w:pPr>
        <w:pStyle w:val="Normal"/>
        <w:spacing w:lineRule="exact" w:line="68"/>
        <w:rPr>
          <w:sz w:val="20"/>
          <w:szCs w:val="20"/>
        </w:rPr>
      </w:pPr>
      <w:r>
        <w:rPr>
          <w:sz w:val="20"/>
          <w:szCs w:val="20"/>
        </w:rPr>
      </w:r>
    </w:p>
    <w:p>
      <w:pPr>
        <w:pStyle w:val="Normal"/>
        <w:ind w:left="1420" w:hanging="0"/>
        <w:rPr>
          <w:sz w:val="20"/>
          <w:szCs w:val="20"/>
        </w:rPr>
      </w:pPr>
      <w:r>
        <w:rPr>
          <w:rFonts w:eastAsia="Times New Roman"/>
          <w:sz w:val="30"/>
          <w:szCs w:val="30"/>
        </w:rPr>
        <w:t>Д2Б4 — приоритет по номеру источника, по одной</w:t>
      </w:r>
    </w:p>
    <w:p>
      <w:pPr>
        <w:pStyle w:val="Normal"/>
        <w:spacing w:lineRule="exact" w:line="70"/>
        <w:rPr>
          <w:sz w:val="20"/>
          <w:szCs w:val="20"/>
        </w:rPr>
      </w:pPr>
      <w:r>
        <w:rPr>
          <w:sz w:val="20"/>
          <w:szCs w:val="20"/>
        </w:rPr>
      </w:r>
    </w:p>
    <w:p>
      <w:pPr>
        <w:pStyle w:val="Normal"/>
        <w:ind w:left="1420" w:hanging="0"/>
        <w:rPr>
          <w:sz w:val="20"/>
          <w:szCs w:val="20"/>
        </w:rPr>
      </w:pPr>
      <w:r>
        <w:rPr>
          <w:rFonts w:eastAsia="Times New Roman"/>
          <w:sz w:val="30"/>
          <w:szCs w:val="30"/>
        </w:rPr>
        <w:t>заявке;</w:t>
      </w:r>
    </w:p>
    <w:p>
      <w:pPr>
        <w:pStyle w:val="Normal"/>
        <w:spacing w:lineRule="exact" w:line="68"/>
        <w:rPr>
          <w:sz w:val="20"/>
          <w:szCs w:val="20"/>
        </w:rPr>
      </w:pPr>
      <w:r>
        <w:rPr>
          <w:sz w:val="20"/>
          <w:szCs w:val="20"/>
        </w:rPr>
      </w:r>
    </w:p>
    <w:p>
      <w:pPr>
        <w:pStyle w:val="Normal"/>
        <w:ind w:left="1480" w:hanging="0"/>
        <w:rPr>
          <w:sz w:val="20"/>
          <w:szCs w:val="20"/>
        </w:rPr>
      </w:pPr>
      <w:r>
        <w:rPr>
          <w:rFonts w:eastAsia="Times New Roman"/>
          <w:sz w:val="30"/>
          <w:szCs w:val="30"/>
        </w:rPr>
        <w:t>Д2Б5 — приоритет по номеру источника, заявки в</w:t>
      </w:r>
    </w:p>
    <w:p>
      <w:pPr>
        <w:pStyle w:val="Normal"/>
        <w:spacing w:lineRule="exact" w:line="70"/>
        <w:rPr>
          <w:sz w:val="20"/>
          <w:szCs w:val="20"/>
        </w:rPr>
      </w:pPr>
      <w:r>
        <w:rPr>
          <w:sz w:val="20"/>
          <w:szCs w:val="20"/>
        </w:rPr>
      </w:r>
    </w:p>
    <w:p>
      <w:pPr>
        <w:pStyle w:val="Normal"/>
        <w:ind w:left="1480" w:hanging="0"/>
        <w:rPr>
          <w:sz w:val="20"/>
          <w:szCs w:val="20"/>
        </w:rPr>
      </w:pPr>
      <w:r>
        <w:rPr>
          <w:rFonts w:eastAsia="Times New Roman"/>
          <w:sz w:val="30"/>
          <w:szCs w:val="30"/>
        </w:rPr>
        <w:t>пакете;</w:t>
      </w:r>
    </w:p>
    <w:p>
      <w:pPr>
        <w:pStyle w:val="Normal"/>
        <w:spacing w:lineRule="exact" w:line="68"/>
        <w:rPr>
          <w:sz w:val="20"/>
          <w:szCs w:val="20"/>
        </w:rPr>
      </w:pPr>
      <w:r>
        <w:rPr>
          <w:sz w:val="20"/>
          <w:szCs w:val="20"/>
        </w:rPr>
      </w:r>
    </w:p>
    <w:p>
      <w:pPr>
        <w:pStyle w:val="Normal"/>
        <w:ind w:left="1140" w:hanging="0"/>
        <w:rPr>
          <w:sz w:val="20"/>
          <w:szCs w:val="20"/>
        </w:rPr>
      </w:pPr>
      <w:r>
        <w:rPr>
          <w:rFonts w:eastAsia="Times New Roman"/>
          <w:sz w:val="30"/>
          <w:szCs w:val="30"/>
        </w:rPr>
        <w:t>Д2П — выбор прибора;</w:t>
      </w:r>
    </w:p>
    <w:p>
      <w:pPr>
        <w:pStyle w:val="Normal"/>
        <w:spacing w:lineRule="exact" w:line="70"/>
        <w:rPr>
          <w:sz w:val="20"/>
          <w:szCs w:val="20"/>
        </w:rPr>
      </w:pPr>
      <w:r>
        <w:rPr>
          <w:sz w:val="20"/>
          <w:szCs w:val="20"/>
        </w:rPr>
      </w:r>
    </w:p>
    <w:p>
      <w:pPr>
        <w:pStyle w:val="Normal"/>
        <w:ind w:left="1480" w:hanging="0"/>
        <w:rPr>
          <w:sz w:val="20"/>
          <w:szCs w:val="20"/>
        </w:rPr>
      </w:pPr>
      <w:r>
        <w:rPr>
          <w:rFonts w:eastAsia="Times New Roman"/>
          <w:sz w:val="30"/>
          <w:szCs w:val="30"/>
        </w:rPr>
        <w:t>Д2П1 — приоритет по номеру прибора;</w:t>
      </w:r>
    </w:p>
    <w:p>
      <w:pPr>
        <w:pStyle w:val="Normal"/>
        <w:spacing w:lineRule="exact" w:line="68"/>
        <w:rPr>
          <w:sz w:val="20"/>
          <w:szCs w:val="20"/>
        </w:rPr>
      </w:pPr>
      <w:r>
        <w:rPr>
          <w:sz w:val="20"/>
          <w:szCs w:val="20"/>
        </w:rPr>
      </w:r>
    </w:p>
    <w:p>
      <w:pPr>
        <w:pStyle w:val="Normal"/>
        <w:ind w:left="1480" w:hanging="0"/>
        <w:rPr>
          <w:sz w:val="20"/>
          <w:szCs w:val="20"/>
        </w:rPr>
      </w:pPr>
      <w:r>
        <w:rPr>
          <w:rFonts w:eastAsia="Times New Roman"/>
          <w:sz w:val="30"/>
          <w:szCs w:val="30"/>
        </w:rPr>
        <w:t>Д2П2 — по кольцу;</w:t>
      </w:r>
    </w:p>
    <w:p>
      <w:pPr>
        <w:pStyle w:val="Normal"/>
        <w:spacing w:lineRule="exact" w:line="70"/>
        <w:rPr>
          <w:sz w:val="20"/>
          <w:szCs w:val="20"/>
        </w:rPr>
      </w:pPr>
      <w:r>
        <w:rPr>
          <w:sz w:val="20"/>
          <w:szCs w:val="20"/>
        </w:rPr>
      </w:r>
    </w:p>
    <w:p>
      <w:pPr>
        <w:pStyle w:val="Normal"/>
        <w:spacing w:lineRule="auto" w:line="295"/>
        <w:ind w:firstLine="566"/>
        <w:jc w:val="both"/>
        <w:rPr>
          <w:sz w:val="20"/>
          <w:szCs w:val="20"/>
        </w:rPr>
      </w:pPr>
      <w:r>
        <w:rPr>
          <w:rFonts w:eastAsia="Times New Roman"/>
          <w:sz w:val="30"/>
          <w:szCs w:val="30"/>
        </w:rPr>
        <w:t>Освобождение прибора или его простой означает, что прибор готов взять заявку на обслуживание. Если в буфере есть очередь, то заявка поступает на прибор в момент его освобождения. Какую заявку поставить на обслуживание на освободившийся прибор определяют дисциплины выбора заявок.</w:t>
      </w:r>
    </w:p>
    <w:p>
      <w:pPr>
        <w:pStyle w:val="Normal"/>
        <w:spacing w:lineRule="exact" w:line="50"/>
        <w:rPr>
          <w:sz w:val="20"/>
          <w:szCs w:val="20"/>
        </w:rPr>
      </w:pPr>
      <w:r>
        <w:rPr>
          <w:sz w:val="20"/>
          <w:szCs w:val="20"/>
        </w:rPr>
      </w:r>
    </w:p>
    <w:p>
      <w:pPr>
        <w:pStyle w:val="Normal"/>
        <w:ind w:left="1540" w:hanging="0"/>
        <w:rPr>
          <w:sz w:val="20"/>
          <w:szCs w:val="20"/>
        </w:rPr>
      </w:pPr>
      <w:r>
        <w:rPr>
          <w:rFonts w:eastAsia="Times New Roman"/>
          <w:b/>
          <w:bCs/>
          <w:sz w:val="30"/>
          <w:szCs w:val="30"/>
        </w:rPr>
        <w:t>2.3.1. Дисциплины выбора заявок на обслуживание</w:t>
      </w:r>
      <w:r>
        <w:rPr>
          <w:rFonts w:eastAsia="Times New Roman"/>
          <w:sz w:val="30"/>
          <w:szCs w:val="30"/>
        </w:rPr>
        <w:t>.</w:t>
      </w:r>
    </w:p>
    <w:p>
      <w:pPr>
        <w:pStyle w:val="Normal"/>
        <w:spacing w:lineRule="exact" w:line="137"/>
        <w:rPr>
          <w:sz w:val="20"/>
          <w:szCs w:val="20"/>
        </w:rPr>
      </w:pPr>
      <w:r>
        <w:rPr>
          <w:sz w:val="20"/>
          <w:szCs w:val="20"/>
        </w:rPr>
      </w:r>
    </w:p>
    <w:p>
      <w:pPr>
        <w:pStyle w:val="Normal"/>
        <w:spacing w:lineRule="auto" w:line="285"/>
        <w:ind w:left="560" w:firstLine="859"/>
        <w:rPr>
          <w:sz w:val="20"/>
          <w:szCs w:val="20"/>
        </w:rPr>
      </w:pPr>
      <w:r>
        <w:rPr>
          <w:rFonts w:eastAsia="Times New Roman"/>
          <w:b/>
          <w:bCs/>
          <w:i/>
          <w:iCs/>
          <w:sz w:val="30"/>
          <w:szCs w:val="30"/>
        </w:rPr>
        <w:t xml:space="preserve">Д2Б1 — FIFO (первым пришел — первым обслужен). </w:t>
      </w:r>
      <w:r>
        <w:rPr>
          <w:rFonts w:eastAsia="Times New Roman"/>
          <w:sz w:val="30"/>
          <w:szCs w:val="30"/>
        </w:rPr>
        <w:t>Заявка, дольше всех простоявшая в буфере, будет выбрана на</w:t>
      </w:r>
    </w:p>
    <w:p>
      <w:pPr>
        <w:pStyle w:val="Normal"/>
        <w:spacing w:lineRule="exact" w:line="1"/>
        <w:rPr>
          <w:sz w:val="20"/>
          <w:szCs w:val="20"/>
        </w:rPr>
      </w:pPr>
      <w:r>
        <w:rPr>
          <w:sz w:val="20"/>
          <w:szCs w:val="20"/>
        </w:rPr>
      </w:r>
    </w:p>
    <w:p>
      <w:pPr>
        <w:pStyle w:val="Normal"/>
        <w:rPr>
          <w:sz w:val="20"/>
          <w:szCs w:val="20"/>
        </w:rPr>
      </w:pPr>
      <w:r>
        <w:rPr>
          <w:rFonts w:eastAsia="Times New Roman"/>
          <w:sz w:val="30"/>
          <w:szCs w:val="30"/>
        </w:rPr>
        <w:t>обслуживание раньше других.</w:t>
      </w:r>
    </w:p>
    <w:p>
      <w:pPr>
        <w:pStyle w:val="Normal"/>
        <w:spacing w:lineRule="exact" w:line="130"/>
        <w:rPr>
          <w:sz w:val="20"/>
          <w:szCs w:val="20"/>
        </w:rPr>
      </w:pPr>
      <w:r>
        <w:rPr>
          <w:sz w:val="20"/>
          <w:szCs w:val="20"/>
        </w:rPr>
      </w:r>
    </w:p>
    <w:p>
      <w:pPr>
        <w:pStyle w:val="Normal"/>
        <w:ind w:left="1420" w:hanging="0"/>
        <w:rPr>
          <w:sz w:val="20"/>
          <w:szCs w:val="20"/>
        </w:rPr>
      </w:pPr>
      <w:r>
        <w:rPr>
          <w:rFonts w:eastAsia="Times New Roman"/>
          <w:b/>
          <w:bCs/>
          <w:i/>
          <w:iCs/>
          <w:sz w:val="30"/>
          <w:szCs w:val="30"/>
        </w:rPr>
        <w:t>Д2Б1 — LIFO (последним пришел — первым обслужен).</w:t>
      </w:r>
    </w:p>
    <w:p>
      <w:pPr>
        <w:pStyle w:val="Normal"/>
        <w:spacing w:lineRule="exact" w:line="68"/>
        <w:rPr>
          <w:sz w:val="20"/>
          <w:szCs w:val="20"/>
        </w:rPr>
      </w:pPr>
      <w:r>
        <w:rPr>
          <w:sz w:val="20"/>
          <w:szCs w:val="20"/>
        </w:rPr>
      </w:r>
    </w:p>
    <w:p>
      <w:pPr>
        <w:pStyle w:val="Normal"/>
        <w:numPr>
          <w:ilvl w:val="0"/>
          <w:numId w:val="57"/>
        </w:numPr>
        <w:tabs>
          <w:tab w:val="clear" w:pos="720"/>
          <w:tab w:val="left" w:pos="962" w:leader="none"/>
        </w:tabs>
        <w:spacing w:lineRule="auto" w:line="307"/>
        <w:ind w:firstLine="565"/>
        <w:rPr>
          <w:rFonts w:eastAsia="Times New Roman"/>
          <w:sz w:val="30"/>
          <w:szCs w:val="30"/>
        </w:rPr>
      </w:pPr>
      <w:r>
        <w:rPr>
          <w:rFonts w:eastAsia="Times New Roman"/>
          <w:sz w:val="30"/>
          <w:szCs w:val="30"/>
        </w:rPr>
        <w:t>этом случае раньше других будет выбрана из буфера на обслуживание та заявка, которая пришла последней.</w:t>
      </w:r>
    </w:p>
    <w:p>
      <w:pPr>
        <w:pStyle w:val="Normal"/>
        <w:spacing w:lineRule="exact" w:line="2"/>
        <w:rPr>
          <w:sz w:val="20"/>
          <w:szCs w:val="20"/>
        </w:rPr>
      </w:pPr>
      <w:r>
        <w:rPr>
          <w:sz w:val="20"/>
          <w:szCs w:val="20"/>
        </w:rPr>
      </w:r>
    </w:p>
    <w:p>
      <w:pPr>
        <w:pStyle w:val="Normal"/>
        <w:ind w:left="1420" w:hanging="0"/>
        <w:rPr>
          <w:sz w:val="20"/>
          <w:szCs w:val="20"/>
        </w:rPr>
      </w:pPr>
      <w:r>
        <w:rPr>
          <w:rFonts w:eastAsia="Times New Roman"/>
          <w:b/>
          <w:bCs/>
          <w:i/>
          <w:iCs/>
          <w:sz w:val="30"/>
          <w:szCs w:val="30"/>
        </w:rPr>
        <w:t>Выбор заявки из буфера «по кольцу».</w:t>
      </w:r>
    </w:p>
    <w:p>
      <w:pPr>
        <w:pStyle w:val="Normal"/>
        <w:spacing w:lineRule="exact" w:line="66"/>
        <w:rPr>
          <w:sz w:val="20"/>
          <w:szCs w:val="20"/>
        </w:rPr>
      </w:pPr>
      <w:r>
        <w:rPr>
          <w:sz w:val="20"/>
          <w:szCs w:val="20"/>
        </w:rPr>
      </w:r>
    </w:p>
    <w:p>
      <w:pPr>
        <w:pStyle w:val="Normal"/>
        <w:spacing w:lineRule="auto" w:line="292"/>
        <w:ind w:firstLine="566"/>
        <w:jc w:val="both"/>
        <w:rPr>
          <w:sz w:val="20"/>
          <w:szCs w:val="20"/>
        </w:rPr>
      </w:pPr>
      <w:r>
        <w:rPr>
          <w:rFonts w:eastAsia="Times New Roman"/>
          <w:sz w:val="30"/>
          <w:szCs w:val="30"/>
        </w:rPr>
        <w:t>Эта дисциплина выбора работает аналогично дисциплине постановки в БП «по кольцу». Здесь также вводится понятие «Указателя», который принимает значение номера места, с которого начинается поиск заявок в БП. Как только будет найдено место, занятое заявкой, эта заявка ставится на освободившийся прибор, а указатель передвигается на место, следующее за тем, откуда была</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22"/>
        <w:rPr>
          <w:sz w:val="20"/>
          <w:szCs w:val="20"/>
        </w:rPr>
      </w:pPr>
      <w:r>
        <w:rPr>
          <w:sz w:val="20"/>
          <w:szCs w:val="20"/>
        </w:rPr>
      </w:r>
    </w:p>
    <w:p>
      <w:pPr>
        <w:pStyle w:val="Normal"/>
        <w:ind w:left="8820" w:hanging="0"/>
        <w:rPr>
          <w:sz w:val="20"/>
          <w:szCs w:val="20"/>
        </w:rPr>
      </w:pPr>
      <w:r>
        <w:rPr>
          <w:rFonts w:eastAsia="Times New Roman"/>
          <w:sz w:val="24"/>
          <w:szCs w:val="24"/>
        </w:rPr>
        <w:t>43</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307"/>
        <w:rPr>
          <w:sz w:val="20"/>
          <w:szCs w:val="20"/>
        </w:rPr>
      </w:pPr>
      <w:r>
        <w:rPr>
          <w:rFonts w:eastAsia="Times New Roman"/>
          <w:sz w:val="30"/>
          <w:szCs w:val="30"/>
        </w:rPr>
        <w:t>выбрана на обслуживание заявка. Поиск следующего занятого места буфера будет производиться также, начиная с указателя.</w:t>
      </w:r>
    </w:p>
    <w:p>
      <w:pPr>
        <w:pStyle w:val="Normal"/>
        <w:spacing w:lineRule="exact" w:line="2"/>
        <w:rPr>
          <w:sz w:val="20"/>
          <w:szCs w:val="20"/>
        </w:rPr>
      </w:pPr>
      <w:r>
        <w:rPr>
          <w:sz w:val="20"/>
          <w:szCs w:val="20"/>
        </w:rPr>
      </w:r>
    </w:p>
    <w:p>
      <w:pPr>
        <w:pStyle w:val="Normal"/>
        <w:spacing w:lineRule="auto" w:line="285"/>
        <w:jc w:val="right"/>
        <w:rPr>
          <w:sz w:val="20"/>
          <w:szCs w:val="20"/>
        </w:rPr>
      </w:pPr>
      <w:r>
        <w:rPr>
          <w:rFonts w:eastAsia="Times New Roman"/>
          <w:b/>
          <w:bCs/>
          <w:i/>
          <w:iCs/>
          <w:sz w:val="30"/>
          <w:szCs w:val="30"/>
        </w:rPr>
        <w:t xml:space="preserve">Д2Б4 — приоритет по номеру источника, по одной заявке. </w:t>
      </w:r>
      <w:r>
        <w:rPr>
          <w:rFonts w:eastAsia="Times New Roman"/>
          <w:sz w:val="30"/>
          <w:szCs w:val="30"/>
        </w:rPr>
        <w:t>Приоритет   заявки   определяется   номером   источника,   её сгенерировавшего. Из буфера выбирается заявка, приоритет которой выше  остальных.  Если  в  буфере  имеется  несколько  заявок  самого высшего на данный момент приоритета, то обращают внимание на вторую характеристику заявок, т. е. на время их прихода в систему, a также на другие дисциплины, которые организуют, например, отказ заявок  по  времени  поступления  в  буфер.  Выбор  заявки  должен определяться  очевидной  логикой.  Если  в  системе  из  БП  уходят  в отказ  более  старые  заявки,  то  на  обслуживание  логично  выбирать самые  новые,  т.  е.  среди  заявок  одного  приоритета  есть  смысл</w:t>
      </w:r>
    </w:p>
    <w:p>
      <w:pPr>
        <w:pStyle w:val="Normal"/>
        <w:spacing w:lineRule="exact" w:line="13"/>
        <w:rPr>
          <w:sz w:val="20"/>
          <w:szCs w:val="20"/>
        </w:rPr>
      </w:pPr>
      <w:r>
        <w:rPr>
          <w:sz w:val="20"/>
          <w:szCs w:val="20"/>
        </w:rPr>
      </w:r>
    </w:p>
    <w:p>
      <w:pPr>
        <w:pStyle w:val="Normal"/>
        <w:rPr>
          <w:sz w:val="20"/>
          <w:szCs w:val="20"/>
        </w:rPr>
      </w:pPr>
      <w:r>
        <w:rPr>
          <w:rFonts w:eastAsia="Times New Roman"/>
          <w:sz w:val="30"/>
          <w:szCs w:val="30"/>
        </w:rPr>
        <w:t>выбрать последнюю поступившую.</w:t>
      </w:r>
    </w:p>
    <w:p>
      <w:pPr>
        <w:pStyle w:val="Normal"/>
        <w:spacing w:lineRule="exact" w:line="132"/>
        <w:rPr>
          <w:sz w:val="20"/>
          <w:szCs w:val="20"/>
        </w:rPr>
      </w:pPr>
      <w:r>
        <w:rPr>
          <w:sz w:val="20"/>
          <w:szCs w:val="20"/>
        </w:rPr>
      </w:r>
    </w:p>
    <w:p>
      <w:pPr>
        <w:pStyle w:val="Normal"/>
        <w:spacing w:lineRule="auto" w:line="285"/>
        <w:jc w:val="right"/>
        <w:rPr>
          <w:sz w:val="20"/>
          <w:szCs w:val="20"/>
        </w:rPr>
      </w:pPr>
      <w:r>
        <w:rPr>
          <w:rFonts w:eastAsia="Times New Roman"/>
          <w:b/>
          <w:bCs/>
          <w:i/>
          <w:iCs/>
          <w:sz w:val="30"/>
          <w:szCs w:val="30"/>
        </w:rPr>
        <w:t xml:space="preserve">Д2Б5 — приоритет по номеру источника, заявки в пакете. </w:t>
      </w:r>
      <w:r>
        <w:rPr>
          <w:rFonts w:eastAsia="Times New Roman"/>
          <w:sz w:val="30"/>
          <w:szCs w:val="30"/>
        </w:rPr>
        <w:t>Назовем  «пакетом»  совокупность  заявок  одного  источника, находящихся в буфере на момент освобождения одного из приборов. Количество  пакетов  в  БП  может  меняться  от  0  до  n,  где  n  —</w:t>
      </w:r>
    </w:p>
    <w:p>
      <w:pPr>
        <w:pStyle w:val="Normal"/>
        <w:spacing w:lineRule="exact" w:line="4"/>
        <w:rPr>
          <w:sz w:val="20"/>
          <w:szCs w:val="20"/>
        </w:rPr>
      </w:pPr>
      <w:r>
        <w:rPr>
          <w:sz w:val="20"/>
          <w:szCs w:val="20"/>
        </w:rPr>
      </w:r>
    </w:p>
    <w:p>
      <w:pPr>
        <w:pStyle w:val="Normal"/>
        <w:ind w:left="80" w:hanging="0"/>
        <w:rPr>
          <w:sz w:val="20"/>
          <w:szCs w:val="20"/>
        </w:rPr>
      </w:pPr>
      <w:r>
        <w:rPr>
          <w:rFonts w:eastAsia="Times New Roman"/>
          <w:sz w:val="30"/>
          <w:szCs w:val="30"/>
        </w:rPr>
        <w:t>количество источников.</w:t>
      </w:r>
    </w:p>
    <w:p>
      <w:pPr>
        <w:pStyle w:val="Normal"/>
        <w:spacing w:lineRule="exact" w:line="68"/>
        <w:rPr>
          <w:sz w:val="20"/>
          <w:szCs w:val="20"/>
        </w:rPr>
      </w:pPr>
      <w:r>
        <w:rPr>
          <w:sz w:val="20"/>
          <w:szCs w:val="20"/>
        </w:rPr>
      </w:r>
    </w:p>
    <w:p>
      <w:pPr>
        <w:pStyle w:val="Normal"/>
        <w:spacing w:lineRule="auto" w:line="290"/>
        <w:ind w:firstLine="566"/>
        <w:jc w:val="both"/>
        <w:rPr>
          <w:sz w:val="20"/>
          <w:szCs w:val="20"/>
        </w:rPr>
      </w:pPr>
      <w:r>
        <w:rPr>
          <w:rFonts w:eastAsia="Times New Roman"/>
          <w:sz w:val="30"/>
          <w:szCs w:val="30"/>
        </w:rPr>
        <w:t>Когда при освобождении прибора происходит выбор первой заявки из буфера, вначале определяется самый приоритетный на данный момент пакет и происходит обслуживание заявок только этого пакета до тех пор, пока к моменту очередного освобождения прибора в БП не останется ни одной заявки этого пакета. Затем снова определяется самый приоритетный на данный момент пакет и далее повторяется весь процесс обслуживания этого пакета. Таким образом, происходит динамическая смена приоритетов обслуживания заявок, причем приоритетность пакетов можно регулировать, изменяя интенсивность генерации заявок источниками.</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33"/>
        <w:rPr>
          <w:sz w:val="20"/>
          <w:szCs w:val="20"/>
        </w:rPr>
      </w:pPr>
      <w:r>
        <w:rPr>
          <w:sz w:val="20"/>
          <w:szCs w:val="20"/>
        </w:rPr>
      </w:r>
    </w:p>
    <w:p>
      <w:pPr>
        <w:pStyle w:val="Normal"/>
        <w:rPr>
          <w:sz w:val="20"/>
          <w:szCs w:val="20"/>
        </w:rPr>
      </w:pPr>
      <w:r>
        <w:rPr>
          <w:rFonts w:eastAsia="Times New Roman"/>
          <w:sz w:val="24"/>
          <w:szCs w:val="24"/>
        </w:rPr>
        <w:t>44</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67"/>
        <w:rPr>
          <w:sz w:val="20"/>
          <w:szCs w:val="20"/>
        </w:rPr>
      </w:pPr>
      <w:r>
        <w:rPr>
          <w:sz w:val="20"/>
          <w:szCs w:val="20"/>
        </w:rPr>
      </w:r>
    </w:p>
    <w:p>
      <w:pPr>
        <w:pStyle w:val="Normal"/>
        <w:ind w:left="1540" w:hanging="0"/>
        <w:rPr>
          <w:sz w:val="20"/>
          <w:szCs w:val="20"/>
        </w:rPr>
      </w:pPr>
      <w:r>
        <w:rPr>
          <w:rFonts w:eastAsia="Times New Roman"/>
          <w:b/>
          <w:bCs/>
          <w:sz w:val="30"/>
          <w:szCs w:val="30"/>
        </w:rPr>
        <w:t>2.3.2. Дисциплины выбора прибора.</w:t>
      </w:r>
    </w:p>
    <w:p>
      <w:pPr>
        <w:pStyle w:val="Normal"/>
        <w:spacing w:lineRule="exact" w:line="75"/>
        <w:rPr>
          <w:sz w:val="20"/>
          <w:szCs w:val="20"/>
        </w:rPr>
      </w:pPr>
      <w:r>
        <w:rPr>
          <w:sz w:val="20"/>
          <w:szCs w:val="20"/>
        </w:rPr>
      </w:r>
    </w:p>
    <w:p>
      <w:pPr>
        <w:pStyle w:val="Normal"/>
        <w:ind w:left="1420" w:hanging="0"/>
        <w:rPr>
          <w:sz w:val="20"/>
          <w:szCs w:val="20"/>
        </w:rPr>
      </w:pPr>
      <w:r>
        <w:rPr>
          <w:rFonts w:eastAsia="Times New Roman"/>
          <w:b/>
          <w:bCs/>
          <w:i/>
          <w:iCs/>
          <w:sz w:val="30"/>
          <w:szCs w:val="30"/>
        </w:rPr>
        <w:t>Д2П1 — приоритет по номеру прибора.</w:t>
      </w:r>
    </w:p>
    <w:p>
      <w:pPr>
        <w:pStyle w:val="Normal"/>
        <w:spacing w:lineRule="exact" w:line="68"/>
        <w:rPr>
          <w:sz w:val="20"/>
          <w:szCs w:val="20"/>
        </w:rPr>
      </w:pPr>
      <w:r>
        <w:rPr>
          <w:sz w:val="20"/>
          <w:szCs w:val="20"/>
        </w:rPr>
      </w:r>
    </w:p>
    <w:p>
      <w:pPr>
        <w:pStyle w:val="Normal"/>
        <w:spacing w:lineRule="auto" w:line="288"/>
        <w:ind w:right="20" w:firstLine="566"/>
        <w:jc w:val="both"/>
        <w:rPr>
          <w:sz w:val="20"/>
          <w:szCs w:val="20"/>
        </w:rPr>
      </w:pPr>
      <w:r>
        <w:rPr>
          <w:rFonts w:eastAsia="Times New Roman"/>
          <w:sz w:val="30"/>
          <w:szCs w:val="30"/>
        </w:rPr>
        <w:t>Приоритеты приборов, также как и приоритеты источников определяются номерами приборов. Поэтому поиск свободного прибора ведется последовательным перебором, каждый раз начиная с самого приоритетного.</w:t>
      </w:r>
    </w:p>
    <w:p>
      <w:pPr>
        <w:pStyle w:val="Normal"/>
        <w:spacing w:lineRule="exact" w:line="2"/>
        <w:rPr>
          <w:sz w:val="20"/>
          <w:szCs w:val="20"/>
        </w:rPr>
      </w:pPr>
      <w:r>
        <w:rPr>
          <w:sz w:val="20"/>
          <w:szCs w:val="20"/>
        </w:rPr>
      </w:r>
    </w:p>
    <w:p>
      <w:pPr>
        <w:pStyle w:val="Normal"/>
        <w:ind w:left="1420" w:hanging="0"/>
        <w:rPr>
          <w:sz w:val="20"/>
          <w:szCs w:val="20"/>
        </w:rPr>
      </w:pPr>
      <w:r>
        <w:rPr>
          <w:rFonts w:eastAsia="Times New Roman"/>
          <w:b/>
          <w:bCs/>
          <w:i/>
          <w:iCs/>
          <w:sz w:val="30"/>
          <w:szCs w:val="30"/>
        </w:rPr>
        <w:t>Д2П2 — выбор прибора по кольцу.</w:t>
      </w:r>
    </w:p>
    <w:p>
      <w:pPr>
        <w:pStyle w:val="Normal"/>
        <w:spacing w:lineRule="exact" w:line="66"/>
        <w:rPr>
          <w:sz w:val="20"/>
          <w:szCs w:val="20"/>
        </w:rPr>
      </w:pPr>
      <w:r>
        <w:rPr>
          <w:sz w:val="20"/>
          <w:szCs w:val="20"/>
        </w:rPr>
      </w:r>
    </w:p>
    <w:p>
      <w:pPr>
        <w:pStyle w:val="Normal"/>
        <w:spacing w:lineRule="auto" w:line="295"/>
        <w:ind w:firstLine="566"/>
        <w:jc w:val="both"/>
        <w:rPr>
          <w:sz w:val="20"/>
          <w:szCs w:val="20"/>
        </w:rPr>
      </w:pPr>
      <w:r>
        <w:rPr>
          <w:rFonts w:eastAsia="Times New Roman"/>
          <w:sz w:val="30"/>
          <w:szCs w:val="30"/>
        </w:rPr>
        <w:t>Эта дисциплина производит выбор свободного прибора таким же способом, как и аналогичная дисциплины выбора заявок из буфера по кольцу, т. е. поиск свободных приборов каждый раз начинается с указателя и заявка встает на обслуживание на первый из найденных приборов.</w:t>
      </w:r>
    </w:p>
    <w:p>
      <w:pPr>
        <w:pStyle w:val="Normal"/>
        <w:spacing w:lineRule="exact" w:line="52"/>
        <w:rPr>
          <w:sz w:val="20"/>
          <w:szCs w:val="20"/>
        </w:rPr>
      </w:pPr>
      <w:r>
        <w:rPr>
          <w:sz w:val="20"/>
          <w:szCs w:val="20"/>
        </w:rPr>
      </w:r>
    </w:p>
    <w:p>
      <w:pPr>
        <w:pStyle w:val="Normal"/>
        <w:numPr>
          <w:ilvl w:val="0"/>
          <w:numId w:val="58"/>
        </w:numPr>
        <w:tabs>
          <w:tab w:val="clear" w:pos="720"/>
          <w:tab w:val="left" w:pos="877" w:leader="none"/>
        </w:tabs>
        <w:spacing w:lineRule="auto" w:line="290"/>
        <w:ind w:left="560" w:right="820" w:firstLine="7"/>
        <w:rPr>
          <w:rFonts w:eastAsia="Times New Roman"/>
          <w:b/>
          <w:b/>
          <w:bCs/>
          <w:sz w:val="30"/>
          <w:szCs w:val="30"/>
        </w:rPr>
      </w:pPr>
      <w:r>
        <w:rPr>
          <w:rFonts w:eastAsia="Times New Roman"/>
          <w:b/>
          <w:bCs/>
          <w:sz w:val="30"/>
          <w:szCs w:val="30"/>
        </w:rPr>
        <w:t>Виды отображения результатов работы программной модели.</w:t>
      </w:r>
    </w:p>
    <w:p>
      <w:pPr>
        <w:pStyle w:val="Normal"/>
        <w:spacing w:lineRule="exact" w:line="1"/>
        <w:rPr>
          <w:rFonts w:eastAsia="Times New Roman"/>
          <w:b/>
          <w:b/>
          <w:bCs/>
          <w:sz w:val="30"/>
          <w:szCs w:val="30"/>
        </w:rPr>
      </w:pPr>
      <w:r>
        <w:rPr>
          <w:rFonts w:eastAsia="Times New Roman"/>
          <w:b/>
          <w:bCs/>
          <w:sz w:val="30"/>
          <w:szCs w:val="30"/>
        </w:rPr>
      </w:r>
    </w:p>
    <w:p>
      <w:pPr>
        <w:pStyle w:val="Normal"/>
        <w:spacing w:lineRule="auto" w:line="285"/>
        <w:ind w:left="960" w:right="1960" w:hanging="0"/>
        <w:rPr>
          <w:rFonts w:eastAsia="Times New Roman"/>
          <w:b/>
          <w:b/>
          <w:bCs/>
          <w:sz w:val="30"/>
          <w:szCs w:val="30"/>
        </w:rPr>
      </w:pPr>
      <w:r>
        <w:rPr>
          <w:rFonts w:eastAsia="Times New Roman"/>
          <w:b/>
          <w:bCs/>
          <w:i/>
          <w:iCs/>
          <w:sz w:val="30"/>
          <w:szCs w:val="30"/>
        </w:rPr>
        <w:t>3.1. Динамическое отражение результатов (пошаговый режим).</w:t>
      </w:r>
    </w:p>
    <w:p>
      <w:pPr>
        <w:pStyle w:val="Normal"/>
        <w:spacing w:lineRule="auto" w:line="285"/>
        <w:ind w:left="1420" w:right="440" w:hanging="286"/>
        <w:rPr>
          <w:rFonts w:eastAsia="Times New Roman"/>
          <w:b/>
          <w:b/>
          <w:bCs/>
          <w:sz w:val="30"/>
          <w:szCs w:val="30"/>
        </w:rPr>
      </w:pPr>
      <w:r>
        <w:rPr>
          <w:rFonts w:eastAsia="Times New Roman"/>
          <w:sz w:val="30"/>
          <w:szCs w:val="30"/>
        </w:rPr>
        <w:t>ОД — отображение динамики функционирования модели; ОД1 — календарь событий, буфер и текущее состояние; ОД2 — формализованная схема модели, текущее состояние; ОД3 — временные диаграммы, текущее состояние.</w:t>
      </w:r>
    </w:p>
    <w:p>
      <w:pPr>
        <w:pStyle w:val="Normal"/>
        <w:spacing w:lineRule="exact" w:line="6"/>
        <w:rPr>
          <w:rFonts w:eastAsia="Times New Roman"/>
          <w:b/>
          <w:b/>
          <w:bCs/>
          <w:sz w:val="30"/>
          <w:szCs w:val="30"/>
        </w:rPr>
      </w:pPr>
      <w:r>
        <w:rPr>
          <w:rFonts w:eastAsia="Times New Roman"/>
          <w:b/>
          <w:bCs/>
          <w:sz w:val="30"/>
          <w:szCs w:val="30"/>
        </w:rPr>
      </w:r>
    </w:p>
    <w:p>
      <w:pPr>
        <w:pStyle w:val="Normal"/>
        <w:ind w:left="560" w:hanging="0"/>
        <w:rPr>
          <w:rFonts w:eastAsia="Times New Roman"/>
          <w:b/>
          <w:b/>
          <w:bCs/>
          <w:sz w:val="30"/>
          <w:szCs w:val="30"/>
        </w:rPr>
      </w:pPr>
      <w:r>
        <w:rPr>
          <w:rFonts w:eastAsia="Times New Roman"/>
          <w:sz w:val="30"/>
          <w:szCs w:val="30"/>
        </w:rPr>
        <w:t>Шаг в этом случае — интервал модельного времени от одного</w:t>
      </w:r>
    </w:p>
    <w:p>
      <w:pPr>
        <w:pStyle w:val="Normal"/>
        <w:spacing w:lineRule="exact" w:line="70"/>
        <w:rPr>
          <w:sz w:val="20"/>
          <w:szCs w:val="20"/>
        </w:rPr>
      </w:pPr>
      <w:r>
        <w:rPr>
          <w:sz w:val="20"/>
          <w:szCs w:val="20"/>
        </w:rPr>
      </w:r>
    </w:p>
    <w:p>
      <w:pPr>
        <w:pStyle w:val="Normal"/>
        <w:rPr>
          <w:sz w:val="20"/>
          <w:szCs w:val="20"/>
        </w:rPr>
      </w:pPr>
      <w:r>
        <w:rPr>
          <w:rFonts w:eastAsia="Times New Roman"/>
          <w:sz w:val="29"/>
          <w:szCs w:val="29"/>
        </w:rPr>
        <w:t>особого события до другого ближайшего по времени особого события.</w:t>
      </w:r>
    </w:p>
    <w:p>
      <w:pPr>
        <w:pStyle w:val="Normal"/>
        <w:spacing w:lineRule="exact" w:line="81"/>
        <w:rPr>
          <w:sz w:val="20"/>
          <w:szCs w:val="20"/>
        </w:rPr>
      </w:pPr>
      <w:r>
        <w:rPr>
          <w:sz w:val="20"/>
          <w:szCs w:val="20"/>
        </w:rPr>
      </w:r>
    </w:p>
    <w:p>
      <w:pPr>
        <w:pStyle w:val="Normal"/>
        <w:spacing w:lineRule="auto" w:line="285"/>
        <w:ind w:left="960" w:right="720" w:hanging="0"/>
        <w:rPr>
          <w:sz w:val="20"/>
          <w:szCs w:val="20"/>
        </w:rPr>
      </w:pPr>
      <w:r>
        <w:rPr>
          <w:rFonts w:eastAsia="Times New Roman"/>
          <w:b/>
          <w:bCs/>
          <w:i/>
          <w:iCs/>
          <w:sz w:val="30"/>
          <w:szCs w:val="30"/>
        </w:rPr>
        <w:t>3.2. Отражение результатов после сбора статистики ОР1-ОР2 (автоматический режим).</w:t>
      </w:r>
    </w:p>
    <w:p>
      <w:pPr>
        <w:pStyle w:val="Normal"/>
        <w:spacing w:lineRule="exact" w:line="1"/>
        <w:rPr>
          <w:sz w:val="20"/>
          <w:szCs w:val="20"/>
        </w:rPr>
      </w:pPr>
      <w:r>
        <w:rPr>
          <w:sz w:val="20"/>
          <w:szCs w:val="20"/>
        </w:rPr>
      </w:r>
    </w:p>
    <w:p>
      <w:pPr>
        <w:pStyle w:val="Normal"/>
        <w:ind w:left="1140" w:hanging="0"/>
        <w:rPr>
          <w:sz w:val="20"/>
          <w:szCs w:val="20"/>
        </w:rPr>
      </w:pPr>
      <w:r>
        <w:rPr>
          <w:rFonts w:eastAsia="Times New Roman"/>
          <w:sz w:val="30"/>
          <w:szCs w:val="30"/>
        </w:rPr>
        <w:t>ОР — отображение результатов;</w:t>
      </w:r>
    </w:p>
    <w:p>
      <w:pPr>
        <w:pStyle w:val="Normal"/>
        <w:spacing w:lineRule="exact" w:line="70"/>
        <w:rPr>
          <w:sz w:val="20"/>
          <w:szCs w:val="20"/>
        </w:rPr>
      </w:pPr>
      <w:r>
        <w:rPr>
          <w:sz w:val="20"/>
          <w:szCs w:val="20"/>
        </w:rPr>
      </w:r>
    </w:p>
    <w:p>
      <w:pPr>
        <w:pStyle w:val="Normal"/>
        <w:ind w:left="1420" w:hanging="0"/>
        <w:rPr>
          <w:sz w:val="20"/>
          <w:szCs w:val="20"/>
        </w:rPr>
      </w:pPr>
      <w:r>
        <w:rPr>
          <w:rFonts w:eastAsia="Times New Roman"/>
          <w:sz w:val="30"/>
          <w:szCs w:val="30"/>
        </w:rPr>
        <w:t>ОР1 — сводная таблица результатов;</w:t>
      </w:r>
    </w:p>
    <w:p>
      <w:pPr>
        <w:pStyle w:val="Normal"/>
        <w:spacing w:lineRule="exact" w:line="68"/>
        <w:rPr>
          <w:sz w:val="20"/>
          <w:szCs w:val="20"/>
        </w:rPr>
      </w:pPr>
      <w:r>
        <w:rPr>
          <w:sz w:val="20"/>
          <w:szCs w:val="20"/>
        </w:rPr>
      </w:r>
    </w:p>
    <w:p>
      <w:pPr>
        <w:pStyle w:val="Normal"/>
        <w:ind w:left="1420" w:hanging="0"/>
        <w:rPr>
          <w:sz w:val="20"/>
          <w:szCs w:val="20"/>
        </w:rPr>
      </w:pPr>
      <w:r>
        <w:rPr>
          <w:rFonts w:eastAsia="Times New Roman"/>
          <w:sz w:val="30"/>
          <w:szCs w:val="30"/>
        </w:rPr>
        <w:t>ОР2 — графики по значениям параметров;</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3"/>
        <w:rPr>
          <w:sz w:val="20"/>
          <w:szCs w:val="20"/>
        </w:rPr>
      </w:pPr>
      <w:r>
        <w:rPr>
          <w:sz w:val="20"/>
          <w:szCs w:val="20"/>
        </w:rPr>
      </w:r>
    </w:p>
    <w:p>
      <w:pPr>
        <w:pStyle w:val="Normal"/>
        <w:ind w:left="8820" w:hanging="0"/>
        <w:rPr>
          <w:sz w:val="20"/>
          <w:szCs w:val="20"/>
        </w:rPr>
      </w:pPr>
      <w:r>
        <w:rPr>
          <w:rFonts w:eastAsia="Times New Roman"/>
          <w:sz w:val="24"/>
          <w:szCs w:val="24"/>
        </w:rPr>
        <w:t>45</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32"/>
          <w:szCs w:val="32"/>
        </w:rPr>
      </w:pPr>
      <w:r>
        <w:rPr>
          <w:sz w:val="32"/>
          <w:szCs w:val="32"/>
        </w:rPr>
      </w:r>
    </w:p>
    <w:p>
      <w:pPr>
        <w:pStyle w:val="Normal"/>
        <w:jc w:val="right"/>
        <w:rPr>
          <w:sz w:val="32"/>
          <w:szCs w:val="32"/>
        </w:rPr>
      </w:pPr>
      <w:r>
        <w:rPr>
          <w:rFonts w:eastAsia="Times New Roman"/>
          <w:sz w:val="32"/>
          <w:szCs w:val="32"/>
        </w:rPr>
        <w:t>Приложение 4</w:t>
      </w:r>
    </w:p>
    <w:p>
      <w:pPr>
        <w:pStyle w:val="Normal"/>
        <w:spacing w:lineRule="exact" w:line="299"/>
        <w:rPr>
          <w:sz w:val="32"/>
          <w:szCs w:val="32"/>
        </w:rPr>
      </w:pPr>
      <w:r>
        <w:rPr>
          <w:sz w:val="32"/>
          <w:szCs w:val="32"/>
        </w:rPr>
      </w:r>
    </w:p>
    <w:p>
      <w:pPr>
        <w:pStyle w:val="Normal"/>
        <w:spacing w:lineRule="exact" w:line="168"/>
        <w:rPr>
          <w:sz w:val="32"/>
          <w:szCs w:val="32"/>
        </w:rPr>
      </w:pPr>
      <w:r>
        <w:rPr>
          <w:sz w:val="32"/>
          <w:szCs w:val="32"/>
        </w:rPr>
      </w:r>
    </w:p>
    <w:p>
      <w:pPr>
        <w:pStyle w:val="Normal"/>
        <w:rPr>
          <w:sz w:val="32"/>
          <w:szCs w:val="32"/>
        </w:rPr>
      </w:pPr>
      <w:r>
        <w:rPr>
          <w:rFonts w:eastAsia="Times New Roman"/>
          <w:b/>
          <w:bCs/>
          <w:sz w:val="32"/>
          <w:szCs w:val="32"/>
        </w:rPr>
        <w:t xml:space="preserve"> </w:t>
      </w:r>
      <w:r>
        <w:rPr>
          <w:rFonts w:eastAsia="Times New Roman"/>
          <w:b/>
          <w:bCs/>
          <w:sz w:val="32"/>
          <w:szCs w:val="32"/>
        </w:rPr>
        <w:t>Поток случайных событий</w:t>
      </w:r>
    </w:p>
    <w:p>
      <w:pPr>
        <w:pStyle w:val="Normal"/>
        <w:spacing w:lineRule="exact" w:line="289"/>
        <w:rPr>
          <w:sz w:val="32"/>
          <w:szCs w:val="32"/>
        </w:rPr>
      </w:pPr>
      <w:r>
        <w:rPr>
          <w:sz w:val="32"/>
          <w:szCs w:val="32"/>
        </w:rPr>
      </w:r>
    </w:p>
    <w:p>
      <w:pPr>
        <w:pStyle w:val="Normal"/>
        <w:spacing w:lineRule="auto" w:line="242"/>
        <w:ind w:firstLine="566"/>
        <w:rPr>
          <w:rFonts w:eastAsia="Times New Roman"/>
          <w:sz w:val="32"/>
          <w:szCs w:val="32"/>
        </w:rPr>
      </w:pPr>
      <w:r>
        <w:rPr>
          <w:rFonts w:eastAsia="Times New Roman"/>
          <w:sz w:val="32"/>
          <w:szCs w:val="32"/>
        </w:rPr>
        <w:t xml:space="preserve">Когда событий много и они следуют друг за другом, то они образуют </w:t>
      </w:r>
      <w:r>
        <w:rPr>
          <w:rFonts w:eastAsia="Times New Roman"/>
          <w:b/>
          <w:bCs/>
          <w:i/>
          <w:iCs/>
          <w:sz w:val="32"/>
          <w:szCs w:val="32"/>
        </w:rPr>
        <w:t>поток</w:t>
      </w:r>
      <w:r>
        <w:rPr>
          <w:rFonts w:eastAsia="Times New Roman"/>
          <w:sz w:val="32"/>
          <w:szCs w:val="32"/>
        </w:rPr>
        <w:t>.</w:t>
      </w:r>
    </w:p>
    <w:p>
      <w:pPr>
        <w:pStyle w:val="Normal"/>
        <w:spacing w:lineRule="exact" w:line="187"/>
        <w:rPr>
          <w:sz w:val="32"/>
          <w:szCs w:val="32"/>
        </w:rPr>
      </w:pPr>
      <w:r>
        <w:rPr>
          <w:sz w:val="32"/>
          <w:szCs w:val="32"/>
        </w:rPr>
      </w:r>
    </w:p>
    <w:p>
      <w:pPr>
        <w:pStyle w:val="Normal"/>
        <w:spacing w:lineRule="auto" w:line="240"/>
        <w:ind w:left="2" w:right="280" w:firstLine="566"/>
        <w:rPr>
          <w:sz w:val="32"/>
          <w:szCs w:val="32"/>
        </w:rPr>
      </w:pPr>
      <w:r>
        <w:rPr>
          <w:rFonts w:eastAsia="Times New Roman"/>
          <w:b/>
          <w:bCs/>
          <w:sz w:val="32"/>
          <w:szCs w:val="32"/>
        </w:rPr>
        <w:t xml:space="preserve">Интенсивность потока </w:t>
      </w:r>
      <w:r>
        <w:rPr>
          <w:rFonts w:eastAsia="Times New Roman"/>
          <w:i/>
          <w:iCs/>
          <w:sz w:val="32"/>
          <w:szCs w:val="32"/>
        </w:rPr>
        <w:t>λ</w:t>
      </w:r>
      <w:r>
        <w:rPr>
          <w:rFonts w:eastAsia="Times New Roman"/>
          <w:b/>
          <w:bCs/>
          <w:sz w:val="32"/>
          <w:szCs w:val="32"/>
        </w:rPr>
        <w:t xml:space="preserve"> </w:t>
      </w:r>
      <w:r>
        <w:rPr>
          <w:rFonts w:eastAsia="Times New Roman"/>
          <w:sz w:val="32"/>
          <w:szCs w:val="32"/>
        </w:rPr>
        <w:t>—</w:t>
      </w:r>
      <w:r>
        <w:rPr>
          <w:rFonts w:eastAsia="Times New Roman"/>
          <w:b/>
          <w:bCs/>
          <w:sz w:val="32"/>
          <w:szCs w:val="32"/>
        </w:rPr>
        <w:t xml:space="preserve"> </w:t>
      </w:r>
      <w:r>
        <w:rPr>
          <w:rFonts w:eastAsia="Times New Roman"/>
          <w:sz w:val="32"/>
          <w:szCs w:val="32"/>
        </w:rPr>
        <w:t>это среднее число событий в единицу времени.</w:t>
      </w:r>
      <w:r>
        <w:rPr>
          <w:rFonts w:eastAsia="Times New Roman"/>
          <w:b/>
          <w:bCs/>
          <w:sz w:val="32"/>
          <w:szCs w:val="32"/>
        </w:rPr>
        <w:t xml:space="preserve"> </w:t>
      </w:r>
      <w:r>
        <w:rPr>
          <w:rFonts w:eastAsia="Times New Roman"/>
          <w:sz w:val="32"/>
          <w:szCs w:val="32"/>
        </w:rPr>
        <w:t xml:space="preserve">Интенсивность потока можно рассчитать экспериментально по формуле: </w:t>
      </w:r>
      <w:r>
        <w:rPr>
          <w:rFonts w:eastAsia="Times New Roman"/>
          <w:i/>
          <w:iCs/>
          <w:sz w:val="32"/>
          <w:szCs w:val="32"/>
        </w:rPr>
        <w:t>λ</w:t>
      </w:r>
      <w:r>
        <w:rPr>
          <w:rFonts w:eastAsia="Times New Roman"/>
          <w:sz w:val="32"/>
          <w:szCs w:val="32"/>
        </w:rPr>
        <w:t xml:space="preserve"> = </w:t>
      </w:r>
      <w:r>
        <w:rPr>
          <w:rFonts w:eastAsia="Times New Roman"/>
          <w:i/>
          <w:iCs/>
          <w:sz w:val="32"/>
          <w:szCs w:val="32"/>
        </w:rPr>
        <w:t>N</w:t>
      </w:r>
      <w:r>
        <w:rPr>
          <w:rFonts w:eastAsia="Times New Roman"/>
          <w:sz w:val="32"/>
          <w:szCs w:val="32"/>
        </w:rPr>
        <w:t>/</w:t>
      </w:r>
      <w:r>
        <w:rPr>
          <w:rFonts w:eastAsia="Times New Roman"/>
          <w:i/>
          <w:iCs/>
          <w:sz w:val="32"/>
          <w:szCs w:val="32"/>
        </w:rPr>
        <w:t>T</w:t>
      </w:r>
      <w:r>
        <w:rPr>
          <w:rFonts w:eastAsia="Times New Roman"/>
          <w:sz w:val="32"/>
          <w:szCs w:val="32"/>
        </w:rPr>
        <w:t>н, где</w:t>
      </w:r>
    </w:p>
    <w:p>
      <w:pPr>
        <w:pStyle w:val="Normal"/>
        <w:spacing w:lineRule="exact" w:line="2"/>
        <w:rPr>
          <w:sz w:val="32"/>
          <w:szCs w:val="32"/>
        </w:rPr>
      </w:pPr>
      <w:r>
        <w:rPr>
          <w:sz w:val="32"/>
          <w:szCs w:val="32"/>
        </w:rPr>
      </w:r>
    </w:p>
    <w:p>
      <w:pPr>
        <w:pStyle w:val="Normal"/>
        <w:numPr>
          <w:ilvl w:val="0"/>
          <w:numId w:val="59"/>
        </w:numPr>
        <w:tabs>
          <w:tab w:val="clear" w:pos="720"/>
          <w:tab w:val="left" w:pos="222" w:leader="none"/>
        </w:tabs>
        <w:ind w:left="222" w:hanging="222"/>
        <w:rPr>
          <w:rFonts w:eastAsia="Times New Roman"/>
          <w:i/>
          <w:i/>
          <w:iCs/>
          <w:sz w:val="32"/>
          <w:szCs w:val="32"/>
        </w:rPr>
      </w:pPr>
      <w:r>
        <w:rPr>
          <w:rFonts w:eastAsia="Times New Roman"/>
          <w:sz w:val="32"/>
          <w:szCs w:val="32"/>
        </w:rPr>
        <w:t xml:space="preserve">— </w:t>
      </w:r>
      <w:r>
        <w:rPr>
          <w:rFonts w:eastAsia="Times New Roman"/>
          <w:sz w:val="32"/>
          <w:szCs w:val="32"/>
        </w:rPr>
        <w:t xml:space="preserve">число событий, произошедших за время наблюдения </w:t>
      </w:r>
      <w:r>
        <w:rPr>
          <w:rFonts w:eastAsia="Times New Roman"/>
          <w:i/>
          <w:iCs/>
          <w:sz w:val="32"/>
          <w:szCs w:val="32"/>
        </w:rPr>
        <w:t>T</w:t>
      </w:r>
      <w:r>
        <w:rPr>
          <w:rFonts w:eastAsia="Times New Roman"/>
          <w:sz w:val="32"/>
          <w:szCs w:val="32"/>
        </w:rPr>
        <w:t>н.</w:t>
      </w:r>
    </w:p>
    <w:p>
      <w:pPr>
        <w:pStyle w:val="Normal"/>
        <w:spacing w:lineRule="exact" w:line="278"/>
        <w:rPr>
          <w:sz w:val="32"/>
          <w:szCs w:val="32"/>
        </w:rPr>
      </w:pPr>
      <w:r>
        <w:rPr>
          <w:sz w:val="32"/>
          <w:szCs w:val="32"/>
        </w:rPr>
      </w:r>
    </w:p>
    <w:p>
      <w:pPr>
        <w:pStyle w:val="Normal"/>
        <w:spacing w:lineRule="auto" w:line="261"/>
        <w:ind w:left="2" w:right="340" w:firstLine="566"/>
        <w:rPr>
          <w:sz w:val="32"/>
          <w:szCs w:val="32"/>
        </w:rPr>
      </w:pPr>
      <w:r>
        <w:rPr>
          <w:rFonts w:eastAsia="Times New Roman"/>
          <w:sz w:val="32"/>
          <w:szCs w:val="32"/>
        </w:rPr>
        <w:t xml:space="preserve">Если интервал между событиями </w:t>
      </w:r>
      <w:r>
        <w:rPr>
          <w:rFonts w:eastAsia="Times New Roman"/>
          <w:i/>
          <w:iCs/>
          <w:sz w:val="32"/>
          <w:szCs w:val="32"/>
        </w:rPr>
        <w:t>τj</w:t>
      </w:r>
      <w:r>
        <w:rPr>
          <w:rFonts w:eastAsia="Times New Roman"/>
          <w:sz w:val="32"/>
          <w:szCs w:val="32"/>
        </w:rPr>
        <w:t xml:space="preserve"> равен константе или определен какой-либо формулой в виде: </w:t>
      </w:r>
      <w:r>
        <w:rPr>
          <w:rFonts w:eastAsia="Times New Roman"/>
          <w:i/>
          <w:iCs/>
          <w:sz w:val="32"/>
          <w:szCs w:val="32"/>
        </w:rPr>
        <w:t>tj</w:t>
      </w:r>
      <w:r>
        <w:rPr>
          <w:rFonts w:eastAsia="Times New Roman"/>
          <w:sz w:val="32"/>
          <w:szCs w:val="32"/>
        </w:rPr>
        <w:t xml:space="preserve"> = </w:t>
      </w:r>
      <w:r>
        <w:rPr>
          <w:rFonts w:eastAsia="Times New Roman"/>
          <w:i/>
          <w:iCs/>
          <w:sz w:val="32"/>
          <w:szCs w:val="32"/>
        </w:rPr>
        <w:t>f</w:t>
      </w:r>
      <w:r>
        <w:rPr>
          <w:rFonts w:eastAsia="Times New Roman"/>
          <w:sz w:val="32"/>
          <w:szCs w:val="32"/>
        </w:rPr>
        <w:t>(</w:t>
      </w:r>
      <w:r>
        <w:rPr>
          <w:rFonts w:eastAsia="Times New Roman"/>
          <w:i/>
          <w:iCs/>
          <w:sz w:val="32"/>
          <w:szCs w:val="32"/>
        </w:rPr>
        <w:t>tj</w:t>
      </w:r>
      <w:r>
        <w:rPr>
          <w:rFonts w:eastAsia="Times New Roman"/>
          <w:sz w:val="32"/>
          <w:szCs w:val="32"/>
        </w:rPr>
        <w:t xml:space="preserve"> – 1), то поток называется </w:t>
      </w:r>
      <w:r>
        <w:rPr>
          <w:rFonts w:eastAsia="Times New Roman"/>
          <w:b/>
          <w:bCs/>
          <w:sz w:val="32"/>
          <w:szCs w:val="32"/>
        </w:rPr>
        <w:t>детерминированным</w:t>
      </w:r>
      <w:r>
        <w:rPr>
          <w:rFonts w:eastAsia="Times New Roman"/>
          <w:sz w:val="32"/>
          <w:szCs w:val="32"/>
        </w:rPr>
        <w:t xml:space="preserve">. Иначе поток называется </w:t>
      </w:r>
      <w:r>
        <w:rPr>
          <w:rFonts w:eastAsia="Times New Roman"/>
          <w:b/>
          <w:bCs/>
          <w:sz w:val="32"/>
          <w:szCs w:val="32"/>
        </w:rPr>
        <w:t>случайным</w:t>
      </w:r>
      <w:r>
        <w:rPr>
          <w:rFonts w:eastAsia="Times New Roman"/>
          <w:sz w:val="32"/>
          <w:szCs w:val="32"/>
        </w:rPr>
        <w:t>.</w:t>
      </w:r>
    </w:p>
    <w:p>
      <w:pPr>
        <w:pStyle w:val="Normal"/>
        <w:spacing w:lineRule="exact" w:line="205"/>
        <w:rPr>
          <w:sz w:val="32"/>
          <w:szCs w:val="32"/>
        </w:rPr>
      </w:pPr>
      <w:r>
        <w:rPr>
          <w:sz w:val="32"/>
          <w:szCs w:val="32"/>
        </w:rPr>
      </w:r>
    </w:p>
    <w:p>
      <w:pPr>
        <w:pStyle w:val="Normal"/>
        <w:ind w:left="562" w:hanging="0"/>
        <w:rPr>
          <w:sz w:val="32"/>
          <w:szCs w:val="32"/>
        </w:rPr>
      </w:pPr>
      <w:r>
        <w:rPr>
          <w:rFonts w:eastAsia="Times New Roman"/>
          <w:sz w:val="32"/>
          <w:szCs w:val="32"/>
        </w:rPr>
        <w:t>Случайные потоки бывают:</w:t>
      </w:r>
    </w:p>
    <w:p>
      <w:pPr>
        <w:pStyle w:val="Normal"/>
        <w:spacing w:lineRule="exact" w:line="278"/>
        <w:rPr>
          <w:sz w:val="32"/>
          <w:szCs w:val="32"/>
        </w:rPr>
      </w:pPr>
      <w:r>
        <w:rPr>
          <w:sz w:val="32"/>
          <w:szCs w:val="32"/>
        </w:rPr>
      </w:r>
    </w:p>
    <w:p>
      <w:pPr>
        <w:pStyle w:val="Normal"/>
        <w:numPr>
          <w:ilvl w:val="0"/>
          <w:numId w:val="60"/>
        </w:numPr>
        <w:tabs>
          <w:tab w:val="clear" w:pos="720"/>
          <w:tab w:val="left" w:pos="722" w:leader="none"/>
        </w:tabs>
        <w:spacing w:lineRule="auto" w:line="249"/>
        <w:ind w:left="722" w:right="20" w:hanging="362"/>
        <w:rPr>
          <w:rFonts w:ascii="Symbol" w:hAnsi="Symbol" w:eastAsia="Symbol" w:cs="Symbol"/>
          <w:sz w:val="32"/>
          <w:szCs w:val="32"/>
        </w:rPr>
      </w:pPr>
      <w:r>
        <w:rPr>
          <w:rFonts w:eastAsia="Times New Roman"/>
          <w:b/>
          <w:bCs/>
          <w:sz w:val="32"/>
          <w:szCs w:val="32"/>
        </w:rPr>
        <w:t>ординарные</w:t>
      </w:r>
      <w:r>
        <w:rPr>
          <w:rFonts w:eastAsia="Times New Roman"/>
          <w:sz w:val="32"/>
          <w:szCs w:val="32"/>
        </w:rPr>
        <w:t>:</w:t>
      </w:r>
      <w:r>
        <w:rPr>
          <w:rFonts w:eastAsia="Times New Roman"/>
          <w:b/>
          <w:bCs/>
          <w:sz w:val="32"/>
          <w:szCs w:val="32"/>
        </w:rPr>
        <w:t xml:space="preserve"> </w:t>
      </w:r>
      <w:r>
        <w:rPr>
          <w:rFonts w:eastAsia="Times New Roman"/>
          <w:sz w:val="32"/>
          <w:szCs w:val="32"/>
        </w:rPr>
        <w:t>вероятность одновременного появления двух и более событий</w:t>
      </w:r>
      <w:r>
        <w:rPr>
          <w:rFonts w:eastAsia="Times New Roman"/>
          <w:b/>
          <w:bCs/>
          <w:sz w:val="32"/>
          <w:szCs w:val="32"/>
        </w:rPr>
        <w:t xml:space="preserve"> </w:t>
      </w:r>
      <w:r>
        <w:rPr>
          <w:rFonts w:eastAsia="Times New Roman"/>
          <w:sz w:val="32"/>
          <w:szCs w:val="32"/>
        </w:rPr>
        <w:t>равна нулю;</w:t>
      </w:r>
    </w:p>
    <w:p>
      <w:pPr>
        <w:pStyle w:val="Normal"/>
        <w:numPr>
          <w:ilvl w:val="0"/>
          <w:numId w:val="60"/>
        </w:numPr>
        <w:tabs>
          <w:tab w:val="clear" w:pos="720"/>
          <w:tab w:val="left" w:pos="722" w:leader="none"/>
        </w:tabs>
        <w:ind w:left="722" w:hanging="362"/>
        <w:rPr>
          <w:rFonts w:ascii="Symbol" w:hAnsi="Symbol" w:eastAsia="Symbol" w:cs="Symbol"/>
          <w:sz w:val="32"/>
          <w:szCs w:val="32"/>
        </w:rPr>
      </w:pPr>
      <w:r>
        <w:rPr>
          <w:rFonts w:eastAsia="Times New Roman"/>
          <w:b/>
          <w:bCs/>
          <w:sz w:val="32"/>
          <w:szCs w:val="32"/>
        </w:rPr>
        <w:t>стационарные</w:t>
      </w:r>
      <w:r>
        <w:rPr>
          <w:rFonts w:eastAsia="Times New Roman"/>
          <w:sz w:val="32"/>
          <w:szCs w:val="32"/>
        </w:rPr>
        <w:t>:</w:t>
      </w:r>
      <w:r>
        <w:rPr>
          <w:rFonts w:eastAsia="Times New Roman"/>
          <w:b/>
          <w:bCs/>
          <w:sz w:val="32"/>
          <w:szCs w:val="32"/>
        </w:rPr>
        <w:t xml:space="preserve"> </w:t>
      </w:r>
      <w:r>
        <w:rPr>
          <w:rFonts w:eastAsia="Times New Roman"/>
          <w:sz w:val="32"/>
          <w:szCs w:val="32"/>
        </w:rPr>
        <w:t>частота появления событий</w:t>
      </w:r>
      <w:r>
        <w:rPr>
          <w:rFonts w:eastAsia="Times New Roman"/>
          <w:b/>
          <w:bCs/>
          <w:sz w:val="32"/>
          <w:szCs w:val="32"/>
        </w:rPr>
        <w:t xml:space="preserve"> </w:t>
      </w:r>
      <w:r>
        <w:rPr>
          <w:rFonts w:eastAsia="Times New Roman"/>
          <w:i/>
          <w:iCs/>
          <w:sz w:val="32"/>
          <w:szCs w:val="32"/>
        </w:rPr>
        <w:t>λ</w:t>
      </w:r>
      <w:r>
        <w:rPr>
          <w:rFonts w:eastAsia="Times New Roman"/>
          <w:sz w:val="32"/>
          <w:szCs w:val="32"/>
        </w:rPr>
        <w:t>(</w:t>
      </w:r>
      <w:r>
        <w:rPr>
          <w:rFonts w:eastAsia="Times New Roman"/>
          <w:i/>
          <w:iCs/>
          <w:sz w:val="32"/>
          <w:szCs w:val="32"/>
        </w:rPr>
        <w:t>t</w:t>
      </w:r>
      <w:r>
        <w:rPr>
          <w:rFonts w:eastAsia="Times New Roman"/>
          <w:sz w:val="32"/>
          <w:szCs w:val="32"/>
        </w:rPr>
        <w:t>) = const(</w:t>
      </w:r>
      <w:r>
        <w:rPr>
          <w:rFonts w:eastAsia="Times New Roman"/>
          <w:i/>
          <w:iCs/>
          <w:sz w:val="32"/>
          <w:szCs w:val="32"/>
        </w:rPr>
        <w:t>t</w:t>
      </w:r>
      <w:r>
        <w:rPr>
          <w:rFonts w:eastAsia="Times New Roman"/>
          <w:sz w:val="32"/>
          <w:szCs w:val="32"/>
        </w:rPr>
        <w:t>);</w:t>
      </w:r>
    </w:p>
    <w:p>
      <w:pPr>
        <w:pStyle w:val="Normal"/>
        <w:numPr>
          <w:ilvl w:val="0"/>
          <w:numId w:val="60"/>
        </w:numPr>
        <w:tabs>
          <w:tab w:val="clear" w:pos="720"/>
          <w:tab w:val="left" w:pos="722" w:leader="none"/>
        </w:tabs>
        <w:spacing w:lineRule="auto" w:line="256"/>
        <w:ind w:left="722" w:hanging="362"/>
        <w:rPr>
          <w:rFonts w:ascii="Symbol" w:hAnsi="Symbol" w:eastAsia="Symbol" w:cs="Symbol"/>
          <w:sz w:val="32"/>
          <w:szCs w:val="32"/>
        </w:rPr>
      </w:pPr>
      <w:r>
        <w:rPr>
          <w:rFonts w:eastAsia="Times New Roman"/>
          <w:b/>
          <w:bCs/>
          <w:sz w:val="32"/>
          <w:szCs w:val="32"/>
        </w:rPr>
        <w:t>без последействия</w:t>
      </w:r>
      <w:r>
        <w:rPr>
          <w:rFonts w:eastAsia="Times New Roman"/>
          <w:sz w:val="32"/>
          <w:szCs w:val="32"/>
        </w:rPr>
        <w:t>:</w:t>
      </w:r>
      <w:r>
        <w:rPr>
          <w:rFonts w:eastAsia="Times New Roman"/>
          <w:b/>
          <w:bCs/>
          <w:sz w:val="32"/>
          <w:szCs w:val="32"/>
        </w:rPr>
        <w:t xml:space="preserve"> </w:t>
      </w:r>
      <w:r>
        <w:rPr>
          <w:rFonts w:eastAsia="Times New Roman"/>
          <w:sz w:val="32"/>
          <w:szCs w:val="32"/>
        </w:rPr>
        <w:t>вероятность появления случайного события не зависит от</w:t>
      </w:r>
      <w:r>
        <w:rPr>
          <w:rFonts w:eastAsia="Times New Roman"/>
          <w:b/>
          <w:bCs/>
          <w:sz w:val="32"/>
          <w:szCs w:val="32"/>
        </w:rPr>
        <w:t xml:space="preserve"> </w:t>
      </w:r>
      <w:r>
        <w:rPr>
          <w:rFonts w:eastAsia="Times New Roman"/>
          <w:sz w:val="32"/>
          <w:szCs w:val="32"/>
        </w:rPr>
        <w:t>момента совершения предыдущих событий.</w:t>
      </w:r>
    </w:p>
    <w:p>
      <w:pPr>
        <w:pStyle w:val="Normal"/>
        <w:spacing w:lineRule="exact" w:line="210"/>
        <w:rPr>
          <w:sz w:val="32"/>
          <w:szCs w:val="32"/>
        </w:rPr>
      </w:pPr>
      <w:r>
        <w:rPr>
          <w:sz w:val="32"/>
          <w:szCs w:val="32"/>
        </w:rPr>
      </w:r>
    </w:p>
    <w:p>
      <w:pPr>
        <w:pStyle w:val="Normal"/>
        <w:ind w:left="2" w:hanging="0"/>
        <w:rPr>
          <w:sz w:val="32"/>
          <w:szCs w:val="32"/>
        </w:rPr>
      </w:pPr>
      <w:r>
        <w:rPr>
          <w:rFonts w:eastAsia="Times New Roman"/>
          <w:b/>
          <w:bCs/>
          <w:sz w:val="32"/>
          <w:szCs w:val="32"/>
        </w:rPr>
        <w:t>Пуассоновский поток</w:t>
      </w:r>
    </w:p>
    <w:p>
      <w:pPr>
        <w:pStyle w:val="Normal"/>
        <w:spacing w:lineRule="exact" w:line="326"/>
        <w:rPr>
          <w:sz w:val="32"/>
          <w:szCs w:val="32"/>
        </w:rPr>
      </w:pPr>
      <w:r>
        <w:rPr>
          <w:sz w:val="32"/>
          <w:szCs w:val="32"/>
        </w:rPr>
      </w:r>
    </w:p>
    <w:p>
      <w:pPr>
        <w:pStyle w:val="Normal"/>
        <w:spacing w:lineRule="auto" w:line="278"/>
        <w:ind w:left="2" w:right="620" w:firstLine="566"/>
        <w:rPr>
          <w:sz w:val="32"/>
          <w:szCs w:val="32"/>
        </w:rPr>
      </w:pPr>
      <w:r>
        <w:rPr>
          <w:rFonts w:eastAsia="Times New Roman"/>
          <w:sz w:val="32"/>
          <w:szCs w:val="32"/>
        </w:rPr>
        <w:t>Случайный ординарный, без последействия поток, интервалы между двумя случайными событиями которого имеют вид:</w:t>
      </w:r>
    </w:p>
    <w:p>
      <w:pPr>
        <w:pStyle w:val="Normal"/>
        <w:spacing w:lineRule="exact" w:line="189"/>
        <w:rPr>
          <w:sz w:val="32"/>
          <w:szCs w:val="32"/>
        </w:rPr>
      </w:pPr>
      <w:r>
        <w:rPr>
          <w:sz w:val="32"/>
          <w:szCs w:val="32"/>
        </w:rPr>
      </w:r>
    </w:p>
    <w:p>
      <w:pPr>
        <w:pStyle w:val="Normal"/>
        <w:numPr>
          <w:ilvl w:val="0"/>
          <w:numId w:val="61"/>
        </w:numPr>
        <w:tabs>
          <w:tab w:val="clear" w:pos="720"/>
          <w:tab w:val="left" w:pos="3922" w:leader="none"/>
        </w:tabs>
        <w:ind w:left="3922" w:hanging="151"/>
        <w:rPr>
          <w:rFonts w:eastAsia="Times New Roman"/>
          <w:i/>
          <w:i/>
          <w:iCs/>
          <w:sz w:val="32"/>
          <w:szCs w:val="32"/>
        </w:rPr>
      </w:pPr>
      <w:r>
        <w:rPr>
          <w:rFonts w:eastAsia="Times New Roman"/>
          <w:sz w:val="32"/>
          <w:szCs w:val="32"/>
        </w:rPr>
        <w:t>= –1/</w:t>
      </w:r>
      <w:r>
        <w:rPr>
          <w:rFonts w:eastAsia="Times New Roman"/>
          <w:i/>
          <w:iCs/>
          <w:sz w:val="32"/>
          <w:szCs w:val="32"/>
        </w:rPr>
        <w:t>λ</w:t>
      </w:r>
      <w:r>
        <w:rPr>
          <w:rFonts w:eastAsia="Times New Roman"/>
          <w:sz w:val="32"/>
          <w:szCs w:val="32"/>
        </w:rPr>
        <w:t xml:space="preserve"> · Ln(</w:t>
      </w:r>
      <w:r>
        <w:rPr>
          <w:rFonts w:eastAsia="Times New Roman"/>
          <w:i/>
          <w:iCs/>
          <w:sz w:val="32"/>
          <w:szCs w:val="32"/>
        </w:rPr>
        <w:t>r</w:t>
      </w:r>
      <w:r>
        <w:rPr>
          <w:rFonts w:eastAsia="Times New Roman"/>
          <w:sz w:val="32"/>
          <w:szCs w:val="32"/>
        </w:rPr>
        <w:t>),</w:t>
      </w:r>
    </w:p>
    <w:p>
      <w:pPr>
        <w:pStyle w:val="Normal"/>
        <w:spacing w:lineRule="exact" w:line="281"/>
        <w:rPr>
          <w:sz w:val="32"/>
          <w:szCs w:val="32"/>
        </w:rPr>
      </w:pPr>
      <w:r>
        <w:rPr>
          <w:sz w:val="32"/>
          <w:szCs w:val="32"/>
        </w:rPr>
      </w:r>
    </w:p>
    <w:p>
      <w:pPr>
        <w:pStyle w:val="Normal"/>
        <w:ind w:left="2" w:hanging="0"/>
        <w:rPr>
          <w:sz w:val="32"/>
          <w:szCs w:val="32"/>
        </w:rPr>
      </w:pPr>
      <w:r>
        <w:rPr>
          <w:rFonts w:eastAsia="Times New Roman"/>
          <w:sz w:val="32"/>
          <w:szCs w:val="32"/>
        </w:rPr>
        <w:t xml:space="preserve">где </w:t>
      </w:r>
      <w:r>
        <w:rPr>
          <w:rFonts w:eastAsia="Times New Roman"/>
          <w:i/>
          <w:iCs/>
          <w:sz w:val="32"/>
          <w:szCs w:val="32"/>
        </w:rPr>
        <w:t>r</w:t>
      </w:r>
      <w:r>
        <w:rPr>
          <w:rFonts w:eastAsia="Times New Roman"/>
          <w:sz w:val="32"/>
          <w:szCs w:val="32"/>
        </w:rPr>
        <w:t xml:space="preserve"> — равномерно распределенное от 0 до 1 случайное число, которое берут из ГСЧ,</w:t>
      </w:r>
    </w:p>
    <w:p>
      <w:pPr>
        <w:pStyle w:val="Normal"/>
        <w:numPr>
          <w:ilvl w:val="0"/>
          <w:numId w:val="62"/>
        </w:numPr>
        <w:tabs>
          <w:tab w:val="clear" w:pos="720"/>
          <w:tab w:val="left" w:pos="142" w:leader="none"/>
        </w:tabs>
        <w:ind w:left="142" w:hanging="142"/>
        <w:rPr>
          <w:rFonts w:eastAsia="Times New Roman"/>
          <w:i/>
          <w:i/>
          <w:iCs/>
          <w:sz w:val="32"/>
          <w:szCs w:val="32"/>
        </w:rPr>
      </w:pPr>
      <w:r>
        <w:rPr>
          <w:rFonts w:eastAsia="Times New Roman"/>
          <w:sz w:val="32"/>
          <w:szCs w:val="32"/>
        </w:rPr>
        <w:t xml:space="preserve">— </w:t>
      </w:r>
      <w:r>
        <w:rPr>
          <w:rFonts w:eastAsia="Times New Roman"/>
          <w:sz w:val="32"/>
          <w:szCs w:val="32"/>
        </w:rPr>
        <w:t xml:space="preserve">интервал между случайными событиями (случайная величина </w:t>
      </w:r>
      <w:r>
        <w:rPr>
          <w:rFonts w:eastAsia="Times New Roman"/>
          <w:i/>
          <w:iCs/>
          <w:sz w:val="32"/>
          <w:szCs w:val="32"/>
        </w:rPr>
        <w:t>τj</w:t>
      </w:r>
      <w:r>
        <w:rPr>
          <w:rFonts w:eastAsia="Times New Roman"/>
          <w:sz w:val="32"/>
          <w:szCs w:val="32"/>
        </w:rPr>
        <w:t>).</w:t>
      </w:r>
    </w:p>
    <w:p>
      <w:pPr>
        <w:pStyle w:val="Normal"/>
        <w:spacing w:lineRule="exact" w:line="200"/>
        <w:rPr>
          <w:sz w:val="32"/>
          <w:szCs w:val="32"/>
        </w:rPr>
      </w:pPr>
      <w:r>
        <w:rPr>
          <w:sz w:val="32"/>
          <w:szCs w:val="32"/>
        </w:rPr>
      </w:r>
    </w:p>
    <w:p>
      <w:pPr>
        <w:pStyle w:val="Normal"/>
        <w:spacing w:lineRule="exact" w:line="200"/>
        <w:rPr>
          <w:sz w:val="32"/>
          <w:szCs w:val="32"/>
        </w:rPr>
      </w:pPr>
      <w:r>
        <w:rPr>
          <w:sz w:val="32"/>
          <w:szCs w:val="32"/>
        </w:rPr>
      </w:r>
    </w:p>
    <w:p>
      <w:pPr>
        <w:pStyle w:val="Normal"/>
        <w:spacing w:lineRule="exact" w:line="200"/>
        <w:rPr>
          <w:sz w:val="32"/>
          <w:szCs w:val="32"/>
        </w:rPr>
      </w:pPr>
      <w:r>
        <w:rPr>
          <w:sz w:val="32"/>
          <w:szCs w:val="32"/>
        </w:rPr>
      </w:r>
    </w:p>
    <w:p>
      <w:pPr>
        <w:pStyle w:val="Normal"/>
        <w:spacing w:lineRule="exact" w:line="241"/>
        <w:rPr>
          <w:sz w:val="32"/>
          <w:szCs w:val="32"/>
        </w:rPr>
      </w:pPr>
      <w:r>
        <w:rPr>
          <w:sz w:val="32"/>
          <w:szCs w:val="32"/>
        </w:rPr>
        <w:t>46</w:t>
      </w:r>
    </w:p>
    <w:p>
      <w:pPr>
        <w:pStyle w:val="Normal"/>
        <w:spacing w:lineRule="exact" w:line="172"/>
        <w:rPr>
          <w:sz w:val="20"/>
          <w:szCs w:val="20"/>
        </w:rPr>
      </w:pPr>
      <w:r>
        <w:rPr>
          <w:sz w:val="20"/>
          <w:szCs w:val="20"/>
        </w:rPr>
      </w:r>
    </w:p>
    <w:p>
      <w:pPr>
        <w:pStyle w:val="Normal"/>
        <w:spacing w:lineRule="exact" w:line="172"/>
        <w:rPr>
          <w:sz w:val="20"/>
          <w:szCs w:val="20"/>
        </w:rPr>
      </w:pPr>
      <w:r>
        <w:rPr>
          <w:sz w:val="20"/>
          <w:szCs w:val="20"/>
        </w:rPr>
      </w:r>
    </w:p>
    <w:p>
      <w:pPr>
        <w:pStyle w:val="Normal"/>
        <w:spacing w:lineRule="exact" w:line="172"/>
        <w:rPr>
          <w:sz w:val="20"/>
          <w:szCs w:val="20"/>
        </w:rPr>
      </w:pPr>
      <w:r>
        <w:rPr>
          <w:sz w:val="20"/>
          <w:szCs w:val="20"/>
        </w:rPr>
      </w:r>
    </w:p>
    <w:p>
      <w:pPr>
        <w:pStyle w:val="Normal"/>
        <w:rPr>
          <w:sz w:val="20"/>
          <w:szCs w:val="20"/>
        </w:rPr>
      </w:pPr>
      <w:r>
        <w:rPr>
          <w:rFonts w:eastAsia="Times New Roman"/>
          <w:sz w:val="28"/>
          <w:szCs w:val="28"/>
        </w:rPr>
        <w:t>Приложение №5</w:t>
      </w:r>
    </w:p>
    <w:p>
      <w:pPr>
        <w:pStyle w:val="Normal"/>
        <w:spacing w:lineRule="exact" w:line="271"/>
        <w:rPr>
          <w:sz w:val="20"/>
          <w:szCs w:val="20"/>
        </w:rPr>
      </w:pPr>
      <w:r>
        <w:rPr>
          <w:sz w:val="20"/>
          <w:szCs w:val="20"/>
        </w:rPr>
      </w:r>
    </w:p>
    <w:p>
      <w:pPr>
        <w:pStyle w:val="Normal"/>
        <w:jc w:val="right"/>
        <w:rPr>
          <w:sz w:val="20"/>
          <w:szCs w:val="20"/>
        </w:rPr>
      </w:pPr>
      <w:r>
        <w:rPr>
          <w:rFonts w:eastAsia="Times New Roman"/>
          <w:b/>
          <w:bCs/>
          <w:sz w:val="28"/>
          <w:szCs w:val="28"/>
        </w:rPr>
        <w:t>Пример отчета №1</w:t>
      </w:r>
    </w:p>
    <w:p>
      <w:pPr>
        <w:pStyle w:val="Normal"/>
        <w:spacing w:lineRule="exact" w:line="280"/>
        <w:rPr>
          <w:sz w:val="20"/>
          <w:szCs w:val="20"/>
        </w:rPr>
      </w:pPr>
      <w:r>
        <w:rPr>
          <w:sz w:val="20"/>
          <w:szCs w:val="20"/>
        </w:rPr>
      </w:r>
    </w:p>
    <w:p>
      <w:pPr>
        <w:pStyle w:val="Normal"/>
        <w:ind w:left="380" w:hanging="0"/>
        <w:rPr>
          <w:sz w:val="20"/>
          <w:szCs w:val="20"/>
        </w:rPr>
      </w:pPr>
      <w:r>
        <w:rPr>
          <w:rFonts w:eastAsia="Times New Roman"/>
          <w:sz w:val="28"/>
          <w:szCs w:val="28"/>
        </w:rPr>
        <w:t>Санкт-Петербургский политехнический университет Петра Великого</w:t>
      </w:r>
    </w:p>
    <w:p>
      <w:pPr>
        <w:pStyle w:val="Normal"/>
        <w:ind w:right="20" w:hanging="0"/>
        <w:jc w:val="center"/>
        <w:rPr>
          <w:sz w:val="20"/>
          <w:szCs w:val="20"/>
        </w:rPr>
      </w:pPr>
      <w:r>
        <w:rPr>
          <w:rFonts w:eastAsia="Times New Roman"/>
          <w:sz w:val="28"/>
          <w:szCs w:val="28"/>
        </w:rPr>
        <w:t>ИКНТ</w:t>
      </w:r>
    </w:p>
    <w:p>
      <w:pPr>
        <w:pStyle w:val="Normal"/>
        <w:spacing w:lineRule="exact" w:line="2"/>
        <w:rPr>
          <w:sz w:val="20"/>
          <w:szCs w:val="20"/>
        </w:rPr>
      </w:pPr>
      <w:r>
        <w:rPr>
          <w:sz w:val="20"/>
          <w:szCs w:val="20"/>
        </w:rPr>
      </w:r>
    </w:p>
    <w:p>
      <w:pPr>
        <w:pStyle w:val="Normal"/>
        <w:jc w:val="center"/>
        <w:rPr>
          <w:sz w:val="28"/>
          <w:szCs w:val="28"/>
        </w:rPr>
      </w:pPr>
      <w:r>
        <w:rPr>
          <w:sz w:val="28"/>
          <w:szCs w:val="28"/>
        </w:rPr>
        <w:t>Высшая школа ПИ</w:t>
      </w:r>
    </w:p>
    <w:p>
      <w:pPr>
        <w:pStyle w:val="Normal"/>
        <w:spacing w:lineRule="exact" w:line="200"/>
        <w:rPr>
          <w:sz w:val="28"/>
          <w:szCs w:val="28"/>
        </w:rPr>
      </w:pPr>
      <w:r>
        <w:rPr>
          <w:sz w:val="28"/>
          <w:szCs w:val="2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4"/>
        <w:rPr>
          <w:sz w:val="20"/>
          <w:szCs w:val="20"/>
        </w:rPr>
      </w:pPr>
      <w:r>
        <w:rPr>
          <w:sz w:val="20"/>
          <w:szCs w:val="20"/>
        </w:rPr>
      </w:r>
    </w:p>
    <w:p>
      <w:pPr>
        <w:pStyle w:val="Normal"/>
        <w:jc w:val="center"/>
        <w:rPr>
          <w:sz w:val="20"/>
          <w:szCs w:val="20"/>
        </w:rPr>
      </w:pPr>
      <w:r>
        <w:rPr>
          <w:rFonts w:eastAsia="Times New Roman"/>
          <w:sz w:val="44"/>
          <w:szCs w:val="44"/>
        </w:rPr>
        <w:t>Отчет по  работе</w:t>
      </w:r>
    </w:p>
    <w:p>
      <w:pPr>
        <w:pStyle w:val="Normal"/>
        <w:spacing w:lineRule="exact" w:line="8"/>
        <w:rPr>
          <w:sz w:val="20"/>
          <w:szCs w:val="20"/>
        </w:rPr>
      </w:pPr>
      <w:r>
        <w:rPr>
          <w:sz w:val="20"/>
          <w:szCs w:val="20"/>
        </w:rPr>
      </w:r>
    </w:p>
    <w:p>
      <w:pPr>
        <w:pStyle w:val="Normal"/>
        <w:ind w:right="-19" w:hanging="0"/>
        <w:jc w:val="center"/>
        <w:rPr>
          <w:sz w:val="20"/>
          <w:szCs w:val="20"/>
        </w:rPr>
      </w:pPr>
      <w:r>
        <w:rPr>
          <w:rFonts w:eastAsia="Times New Roman"/>
          <w:sz w:val="36"/>
          <w:szCs w:val="36"/>
        </w:rPr>
        <w:t>“</w:t>
      </w:r>
      <w:r>
        <w:rPr>
          <w:rFonts w:eastAsia="Times New Roman"/>
          <w:sz w:val="36"/>
          <w:szCs w:val="36"/>
        </w:rPr>
        <w:t>Методы имитационного моделирования”</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6"/>
        <w:rPr>
          <w:sz w:val="20"/>
          <w:szCs w:val="20"/>
        </w:rPr>
      </w:pPr>
      <w:r>
        <w:rPr>
          <w:sz w:val="20"/>
          <w:szCs w:val="20"/>
        </w:rPr>
      </w:r>
    </w:p>
    <w:p>
      <w:pPr>
        <w:pStyle w:val="Normal"/>
        <w:tabs>
          <w:tab w:val="clear" w:pos="720"/>
          <w:tab w:val="left" w:pos="6360" w:leader="none"/>
        </w:tabs>
        <w:rPr>
          <w:sz w:val="20"/>
          <w:szCs w:val="20"/>
        </w:rPr>
      </w:pPr>
      <w:r>
        <w:rPr>
          <w:rFonts w:eastAsia="Times New Roman"/>
          <w:sz w:val="28"/>
          <w:szCs w:val="28"/>
        </w:rPr>
        <w:t>Выполнил</w:t>
      </w:r>
      <w:r>
        <w:rPr>
          <w:sz w:val="20"/>
          <w:szCs w:val="20"/>
        </w:rPr>
        <w:tab/>
      </w:r>
      <w:r>
        <w:rPr>
          <w:rFonts w:eastAsia="Times New Roman"/>
          <w:sz w:val="28"/>
          <w:szCs w:val="28"/>
        </w:rPr>
        <w:t>студент гр.---------</w:t>
      </w:r>
    </w:p>
    <w:p>
      <w:pPr>
        <w:pStyle w:val="Normal"/>
        <w:ind w:left="6380" w:hanging="0"/>
        <w:rPr>
          <w:sz w:val="20"/>
          <w:szCs w:val="20"/>
        </w:rPr>
      </w:pPr>
      <w:r>
        <w:rPr>
          <w:rFonts w:eastAsia="Times New Roman"/>
          <w:sz w:val="28"/>
          <w:szCs w:val="28"/>
        </w:rPr>
        <w:t>ФИО</w:t>
      </w:r>
    </w:p>
    <w:p>
      <w:pPr>
        <w:pStyle w:val="Normal"/>
        <w:tabs>
          <w:tab w:val="clear" w:pos="720"/>
          <w:tab w:val="left" w:pos="6360" w:leader="none"/>
        </w:tabs>
        <w:rPr>
          <w:sz w:val="28"/>
          <w:szCs w:val="28"/>
        </w:rPr>
      </w:pPr>
      <w:r>
        <w:rPr>
          <w:rFonts w:eastAsia="Times New Roman"/>
          <w:sz w:val="28"/>
          <w:szCs w:val="28"/>
        </w:rPr>
        <w:t>Руководитель</w:t>
      </w:r>
      <w:r>
        <w:rPr>
          <w:sz w:val="20"/>
          <w:szCs w:val="20"/>
        </w:rPr>
        <w:tab/>
      </w:r>
      <w:r>
        <w:rPr>
          <w:sz w:val="28"/>
          <w:szCs w:val="28"/>
        </w:rPr>
        <w:t>Дробинцев Д.Ф.</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22"/>
        <w:rPr>
          <w:sz w:val="20"/>
          <w:szCs w:val="20"/>
        </w:rPr>
      </w:pPr>
      <w:r>
        <w:rPr>
          <w:sz w:val="20"/>
          <w:szCs w:val="20"/>
        </w:rPr>
      </w:r>
    </w:p>
    <w:p>
      <w:pPr>
        <w:pStyle w:val="Normal"/>
        <w:ind w:right="20" w:hanging="0"/>
        <w:jc w:val="center"/>
        <w:rPr>
          <w:sz w:val="20"/>
          <w:szCs w:val="20"/>
        </w:rPr>
      </w:pPr>
      <w:r>
        <w:rPr>
          <w:rFonts w:eastAsia="Times New Roman"/>
          <w:sz w:val="28"/>
          <w:szCs w:val="28"/>
        </w:rPr>
        <w:t>2022 г.</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4"/>
        <w:rPr>
          <w:sz w:val="20"/>
          <w:szCs w:val="20"/>
        </w:rPr>
      </w:pPr>
      <w:r>
        <w:rPr>
          <w:sz w:val="20"/>
          <w:szCs w:val="20"/>
        </w:rPr>
      </w:r>
    </w:p>
    <w:p>
      <w:pPr>
        <w:pStyle w:val="Normal"/>
        <w:rPr>
          <w:sz w:val="20"/>
          <w:szCs w:val="20"/>
        </w:rPr>
      </w:pPr>
      <w:r>
        <w:rPr>
          <w:rFonts w:eastAsia="Times New Roman"/>
          <w:sz w:val="24"/>
          <w:szCs w:val="24"/>
        </w:rPr>
        <w:t>47</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rPr/>
      </w:pPr>
      <w:r>
        <w:rPr/>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61"/>
        <w:rPr>
          <w:sz w:val="20"/>
          <w:szCs w:val="20"/>
        </w:rPr>
      </w:pPr>
      <w:r>
        <w:rPr>
          <w:sz w:val="20"/>
          <w:szCs w:val="20"/>
        </w:rPr>
      </w:r>
    </w:p>
    <w:p>
      <w:pPr>
        <w:pStyle w:val="Normal"/>
        <w:ind w:right="40" w:hanging="0"/>
        <w:jc w:val="center"/>
        <w:rPr>
          <w:sz w:val="20"/>
          <w:szCs w:val="20"/>
        </w:rPr>
      </w:pPr>
      <w:r>
        <w:rPr>
          <w:rFonts w:eastAsia="Times New Roman"/>
          <w:b/>
          <w:bCs/>
          <w:sz w:val="36"/>
          <w:szCs w:val="36"/>
        </w:rPr>
        <w:t>Постановка задачи</w:t>
      </w:r>
    </w:p>
    <w:p>
      <w:pPr>
        <w:pStyle w:val="Normal"/>
        <w:spacing w:lineRule="exact" w:line="333"/>
        <w:rPr>
          <w:sz w:val="20"/>
          <w:szCs w:val="20"/>
        </w:rPr>
      </w:pPr>
      <w:r>
        <w:rPr>
          <w:sz w:val="20"/>
          <w:szCs w:val="20"/>
        </w:rPr>
      </w:r>
    </w:p>
    <w:p>
      <w:pPr>
        <w:pStyle w:val="Normal"/>
        <w:spacing w:lineRule="auto" w:line="288"/>
        <w:ind w:right="20" w:firstLine="566"/>
        <w:jc w:val="both"/>
        <w:rPr>
          <w:sz w:val="20"/>
          <w:szCs w:val="20"/>
        </w:rPr>
      </w:pPr>
      <w:r>
        <w:rPr>
          <w:rFonts w:eastAsia="Times New Roman"/>
          <w:sz w:val="30"/>
          <w:szCs w:val="30"/>
        </w:rPr>
        <w:t>Целью курсовой работы является создание модели вычислительной системы (ВС) или ее части на некотором уровне детализации, описывающей и имитирующей ее структуру и функциональность.</w:t>
      </w:r>
    </w:p>
    <w:p>
      <w:pPr>
        <w:pStyle w:val="Normal"/>
        <w:spacing w:lineRule="auto" w:line="285"/>
        <w:ind w:right="20" w:firstLine="566"/>
        <w:jc w:val="both"/>
        <w:rPr>
          <w:sz w:val="20"/>
          <w:szCs w:val="20"/>
        </w:rPr>
      </w:pPr>
      <w:r>
        <w:rPr>
          <w:rFonts w:eastAsia="Times New Roman"/>
          <w:sz w:val="30"/>
          <w:szCs w:val="30"/>
        </w:rPr>
        <w:t>Каждый реальный объект (реальная ВС) обладает бесконечной сложностью, множеством характеристик, внутренних и внешних связей. Модель есть приближенное описание объекта с целью получения требуемых результатов с определенной точностью и достоверностью.</w:t>
      </w:r>
    </w:p>
    <w:p>
      <w:pPr>
        <w:pStyle w:val="Normal"/>
        <w:spacing w:lineRule="exact" w:line="6"/>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При необходимости исследования поведенческих характеристик ВС в процессе исследования выгодно использовать не сам объект, а его модель. Степень приближения модели к описываемому объекту может быть различной и зависит от требований задачи.</w:t>
      </w:r>
    </w:p>
    <w:p>
      <w:pPr>
        <w:pStyle w:val="Normal"/>
        <w:ind w:left="560" w:hanging="0"/>
        <w:rPr>
          <w:sz w:val="20"/>
          <w:szCs w:val="20"/>
        </w:rPr>
      </w:pPr>
      <w:r>
        <w:rPr>
          <w:rFonts w:eastAsia="Times New Roman"/>
          <w:sz w:val="30"/>
          <w:szCs w:val="30"/>
        </w:rPr>
        <w:t>Существуют различные типы моделей:</w:t>
      </w:r>
    </w:p>
    <w:p>
      <w:pPr>
        <w:pStyle w:val="Normal"/>
        <w:spacing w:lineRule="exact" w:line="70"/>
        <w:rPr>
          <w:sz w:val="20"/>
          <w:szCs w:val="20"/>
        </w:rPr>
      </w:pPr>
      <w:r>
        <w:rPr>
          <w:sz w:val="20"/>
          <w:szCs w:val="20"/>
        </w:rPr>
      </w:r>
    </w:p>
    <w:p>
      <w:pPr>
        <w:pStyle w:val="Normal"/>
        <w:numPr>
          <w:ilvl w:val="0"/>
          <w:numId w:val="63"/>
        </w:numPr>
        <w:tabs>
          <w:tab w:val="clear" w:pos="720"/>
          <w:tab w:val="left" w:pos="680" w:leader="none"/>
        </w:tabs>
        <w:ind w:left="680" w:hanging="214"/>
        <w:rPr>
          <w:rFonts w:ascii="Wingdings" w:hAnsi="Wingdings" w:eastAsia="Wingdings" w:cs="Wingdings"/>
          <w:sz w:val="30"/>
          <w:szCs w:val="30"/>
        </w:rPr>
      </w:pPr>
      <w:r>
        <w:rPr>
          <w:rFonts w:eastAsia="Times New Roman"/>
          <w:sz w:val="30"/>
          <w:szCs w:val="30"/>
        </w:rPr>
        <w:t>Аналитические (математические) модели</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63"/>
        </w:numPr>
        <w:tabs>
          <w:tab w:val="clear" w:pos="720"/>
          <w:tab w:val="left" w:pos="680" w:leader="none"/>
        </w:tabs>
        <w:ind w:left="680" w:hanging="214"/>
        <w:rPr>
          <w:rFonts w:ascii="Wingdings" w:hAnsi="Wingdings" w:eastAsia="Wingdings" w:cs="Wingdings"/>
          <w:sz w:val="30"/>
          <w:szCs w:val="30"/>
        </w:rPr>
      </w:pPr>
      <w:r>
        <w:rPr>
          <w:rFonts w:eastAsia="Times New Roman"/>
          <w:sz w:val="30"/>
          <w:szCs w:val="30"/>
        </w:rPr>
        <w:t>Аналоговые модели</w:t>
      </w:r>
    </w:p>
    <w:p>
      <w:pPr>
        <w:pStyle w:val="Normal"/>
        <w:spacing w:lineRule="exact" w:line="70"/>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63"/>
        </w:numPr>
        <w:tabs>
          <w:tab w:val="clear" w:pos="720"/>
          <w:tab w:val="left" w:pos="680" w:leader="none"/>
        </w:tabs>
        <w:ind w:left="680" w:hanging="214"/>
        <w:rPr>
          <w:rFonts w:ascii="Wingdings" w:hAnsi="Wingdings" w:eastAsia="Wingdings" w:cs="Wingdings"/>
          <w:sz w:val="30"/>
          <w:szCs w:val="30"/>
        </w:rPr>
      </w:pPr>
      <w:r>
        <w:rPr>
          <w:rFonts w:eastAsia="Times New Roman"/>
          <w:sz w:val="30"/>
          <w:szCs w:val="30"/>
        </w:rPr>
        <w:t>Физические модели</w:t>
      </w:r>
    </w:p>
    <w:p>
      <w:pPr>
        <w:pStyle w:val="Normal"/>
        <w:spacing w:lineRule="exact" w:line="67"/>
        <w:rPr>
          <w:rFonts w:ascii="Wingdings" w:hAnsi="Wingdings" w:eastAsia="Wingdings" w:cs="Wingdings"/>
          <w:sz w:val="30"/>
          <w:szCs w:val="30"/>
        </w:rPr>
      </w:pPr>
      <w:r>
        <w:rPr>
          <w:rFonts w:eastAsia="Wingdings" w:cs="Wingdings" w:ascii="Wingdings" w:hAnsi="Wingdings"/>
          <w:sz w:val="30"/>
          <w:szCs w:val="30"/>
        </w:rPr>
      </w:r>
    </w:p>
    <w:p>
      <w:pPr>
        <w:pStyle w:val="Normal"/>
        <w:numPr>
          <w:ilvl w:val="0"/>
          <w:numId w:val="63"/>
        </w:numPr>
        <w:tabs>
          <w:tab w:val="clear" w:pos="720"/>
          <w:tab w:val="left" w:pos="680" w:leader="none"/>
        </w:tabs>
        <w:ind w:left="680" w:hanging="214"/>
        <w:rPr>
          <w:rFonts w:ascii="Wingdings" w:hAnsi="Wingdings" w:eastAsia="Wingdings" w:cs="Wingdings"/>
          <w:sz w:val="30"/>
          <w:szCs w:val="30"/>
        </w:rPr>
      </w:pPr>
      <w:r>
        <w:rPr>
          <w:rFonts w:eastAsia="Times New Roman"/>
          <w:sz w:val="30"/>
          <w:szCs w:val="30"/>
        </w:rPr>
        <w:t>Имитационные модели</w:t>
      </w:r>
    </w:p>
    <w:p>
      <w:pPr>
        <w:pStyle w:val="Normal"/>
        <w:spacing w:lineRule="exact" w:line="70"/>
        <w:rPr>
          <w:sz w:val="20"/>
          <w:szCs w:val="20"/>
        </w:rPr>
      </w:pPr>
      <w:r>
        <w:rPr>
          <w:sz w:val="20"/>
          <w:szCs w:val="20"/>
        </w:rPr>
      </w:r>
    </w:p>
    <w:p>
      <w:pPr>
        <w:pStyle w:val="Normal"/>
        <w:spacing w:lineRule="auto" w:line="288"/>
        <w:ind w:left="560" w:right="20" w:hanging="0"/>
        <w:rPr>
          <w:sz w:val="20"/>
          <w:szCs w:val="20"/>
        </w:rPr>
      </w:pPr>
      <w:r>
        <w:rPr>
          <w:rFonts w:eastAsia="Times New Roman"/>
          <w:sz w:val="30"/>
          <w:szCs w:val="30"/>
        </w:rPr>
        <w:t>Последний тип моделей является предметом нашего изучения. Одним из подходов к построению имитационной модели</w:t>
      </w:r>
    </w:p>
    <w:p>
      <w:pPr>
        <w:pStyle w:val="Normal"/>
        <w:spacing w:lineRule="auto" w:line="285"/>
        <w:ind w:right="20" w:hanging="0"/>
        <w:jc w:val="both"/>
        <w:rPr>
          <w:sz w:val="20"/>
          <w:szCs w:val="20"/>
        </w:rPr>
      </w:pPr>
      <w:r>
        <w:rPr>
          <w:rFonts w:eastAsia="Times New Roman"/>
          <w:sz w:val="30"/>
          <w:szCs w:val="30"/>
        </w:rPr>
        <w:t>является построение ее в виде системы массового обслуживания (СМО), с характерной для СМО терминологией: источник, буфер, прибор, диспетчер, заявка (требование).</w:t>
      </w:r>
    </w:p>
    <w:p>
      <w:pPr>
        <w:pStyle w:val="Normal"/>
        <w:spacing w:lineRule="exact" w:line="3"/>
        <w:rPr>
          <w:sz w:val="20"/>
          <w:szCs w:val="20"/>
        </w:rPr>
      </w:pPr>
      <w:r>
        <w:rPr>
          <w:sz w:val="20"/>
          <w:szCs w:val="20"/>
        </w:rPr>
      </w:r>
    </w:p>
    <w:p>
      <w:pPr>
        <w:pStyle w:val="Normal"/>
        <w:spacing w:lineRule="auto" w:line="324"/>
        <w:ind w:right="20" w:firstLine="566"/>
        <w:jc w:val="both"/>
        <w:rPr>
          <w:sz w:val="20"/>
          <w:szCs w:val="20"/>
        </w:rPr>
      </w:pPr>
      <w:r>
        <w:rPr>
          <w:rFonts w:eastAsia="Times New Roman"/>
          <w:sz w:val="30"/>
          <w:szCs w:val="30"/>
        </w:rPr>
        <w:t>Существуют два подхода к построению моделирующего алгоритма:</w:t>
      </w:r>
    </w:p>
    <w:p>
      <w:pPr>
        <w:pStyle w:val="Normal"/>
        <w:spacing w:lineRule="exact" w:line="131"/>
        <w:rPr>
          <w:sz w:val="20"/>
          <w:szCs w:val="20"/>
        </w:rPr>
      </w:pPr>
      <w:r>
        <w:rPr>
          <w:sz w:val="20"/>
          <w:szCs w:val="20"/>
        </w:rPr>
      </w:r>
    </w:p>
    <w:p>
      <w:pPr>
        <w:pStyle w:val="Normal"/>
        <w:ind w:right="20" w:hanging="0"/>
        <w:jc w:val="center"/>
        <w:rPr>
          <w:sz w:val="20"/>
          <w:szCs w:val="20"/>
        </w:rPr>
      </w:pPr>
      <w:r>
        <w:rPr>
          <w:rFonts w:eastAsia="Times New Roman"/>
          <w:sz w:val="30"/>
          <w:szCs w:val="30"/>
        </w:rPr>
        <w:t>Принцип Δt</w:t>
      </w:r>
    </w:p>
    <w:p>
      <w:pPr>
        <w:pStyle w:val="Normal"/>
        <w:spacing w:lineRule="exact" w:line="188"/>
        <w:rPr>
          <w:sz w:val="20"/>
          <w:szCs w:val="20"/>
        </w:rPr>
      </w:pPr>
      <w:r>
        <w:rPr>
          <w:sz w:val="20"/>
          <w:szCs w:val="20"/>
        </w:rPr>
      </w:r>
    </w:p>
    <w:p>
      <w:pPr>
        <w:pStyle w:val="Normal"/>
        <w:spacing w:lineRule="auto" w:line="288"/>
        <w:ind w:right="20" w:hanging="0"/>
        <w:jc w:val="both"/>
        <w:rPr>
          <w:sz w:val="20"/>
          <w:szCs w:val="20"/>
        </w:rPr>
      </w:pPr>
      <w:r>
        <w:rPr>
          <w:rFonts w:eastAsia="Times New Roman"/>
          <w:sz w:val="30"/>
          <w:szCs w:val="30"/>
        </w:rPr>
        <w:t>Универсальный метод построения моделирующего алгоритма, когда состояние объекта проверяется через фиксированный интервал модельного времени. Суть его заключается в следующем: в каждый</w:t>
      </w:r>
    </w:p>
    <w:p>
      <w:pPr>
        <w:pStyle w:val="Normal"/>
        <w:spacing w:lineRule="exact" w:line="1"/>
        <w:rPr>
          <w:sz w:val="20"/>
          <w:szCs w:val="20"/>
        </w:rPr>
      </w:pPr>
      <w:r>
        <w:rPr>
          <w:sz w:val="20"/>
          <w:szCs w:val="20"/>
        </w:rPr>
      </w:r>
    </w:p>
    <w:p>
      <w:pPr>
        <w:pStyle w:val="Normal"/>
        <w:tabs>
          <w:tab w:val="clear" w:pos="720"/>
          <w:tab w:val="left" w:pos="1180" w:leader="none"/>
          <w:tab w:val="left" w:pos="2760" w:leader="none"/>
          <w:tab w:val="left" w:pos="4240" w:leader="none"/>
          <w:tab w:val="left" w:pos="5740" w:leader="none"/>
          <w:tab w:val="left" w:pos="7920" w:leader="none"/>
        </w:tabs>
        <w:rPr>
          <w:sz w:val="20"/>
          <w:szCs w:val="20"/>
        </w:rPr>
      </w:pPr>
      <w:r>
        <w:rPr>
          <w:rFonts w:eastAsia="Times New Roman"/>
          <w:sz w:val="30"/>
          <w:szCs w:val="30"/>
        </w:rPr>
        <w:t>момент</w:t>
        <w:tab/>
        <w:t>времени</w:t>
      </w:r>
      <w:r>
        <w:rPr>
          <w:sz w:val="20"/>
          <w:szCs w:val="20"/>
        </w:rPr>
        <w:tab/>
      </w:r>
      <w:r>
        <w:rPr>
          <w:rFonts w:eastAsia="Times New Roman"/>
          <w:i/>
          <w:iCs/>
          <w:sz w:val="24"/>
          <w:szCs w:val="24"/>
        </w:rPr>
        <w:t>t</w:t>
      </w:r>
      <w:r>
        <w:rPr>
          <w:rFonts w:eastAsia="Times New Roman"/>
          <w:i/>
          <w:iCs/>
          <w:sz w:val="27"/>
          <w:szCs w:val="27"/>
          <w:vertAlign w:val="subscript"/>
        </w:rPr>
        <w:t>i</w:t>
      </w:r>
      <w:r>
        <w:rPr>
          <w:rFonts w:eastAsia="Times New Roman"/>
          <w:i/>
          <w:iCs/>
          <w:sz w:val="24"/>
          <w:szCs w:val="24"/>
        </w:rPr>
        <w:t xml:space="preserve">  </w:t>
      </w:r>
      <w:r>
        <w:rPr>
          <w:rFonts w:eastAsia="Symbol" w:cs="Symbol" w:ascii="Symbol" w:hAnsi="Symbol"/>
          <w:sz w:val="24"/>
          <w:szCs w:val="24"/>
        </w:rPr>
        <w:t></w:t>
      </w:r>
      <w:r>
        <w:rPr>
          <w:rFonts w:eastAsia="Times New Roman"/>
          <w:i/>
          <w:iCs/>
          <w:sz w:val="24"/>
          <w:szCs w:val="24"/>
        </w:rPr>
        <w:t xml:space="preserve"> t</w:t>
      </w:r>
      <w:r>
        <w:rPr>
          <w:rFonts w:eastAsia="Times New Roman"/>
          <w:i/>
          <w:iCs/>
          <w:sz w:val="27"/>
          <w:szCs w:val="27"/>
          <w:vertAlign w:val="subscript"/>
        </w:rPr>
        <w:t>i</w:t>
      </w:r>
      <w:r>
        <w:rPr>
          <w:rFonts w:eastAsia="Symbol" w:cs="Symbol" w:ascii="Symbol" w:hAnsi="Symbol"/>
          <w:sz w:val="27"/>
          <w:szCs w:val="27"/>
          <w:vertAlign w:val="subscript"/>
        </w:rPr>
        <w:t></w:t>
      </w:r>
      <w:r>
        <w:rPr>
          <w:rFonts w:eastAsia="Times New Roman"/>
          <w:sz w:val="27"/>
          <w:szCs w:val="27"/>
          <w:vertAlign w:val="subscript"/>
        </w:rPr>
        <w:t>1</w:t>
      </w:r>
      <w:r>
        <w:rPr>
          <w:rFonts w:eastAsia="Times New Roman"/>
          <w:i/>
          <w:iCs/>
          <w:sz w:val="24"/>
          <w:szCs w:val="24"/>
        </w:rPr>
        <w:t xml:space="preserve"> </w:t>
      </w:r>
      <w:r>
        <w:rPr>
          <w:rFonts w:eastAsia="Symbol" w:cs="Symbol" w:ascii="Symbol" w:hAnsi="Symbol"/>
          <w:sz w:val="24"/>
          <w:szCs w:val="24"/>
        </w:rPr>
        <w:t></w:t>
      </w:r>
      <w:r>
        <w:rPr>
          <w:rFonts w:eastAsia="Times New Roman"/>
          <w:i/>
          <w:iCs/>
          <w:sz w:val="24"/>
          <w:szCs w:val="24"/>
        </w:rPr>
        <w:t>t</w:t>
      </w:r>
      <w:r>
        <w:rPr>
          <w:rFonts w:eastAsia="Times New Roman"/>
          <w:i/>
          <w:iCs/>
          <w:sz w:val="27"/>
          <w:szCs w:val="27"/>
          <w:vertAlign w:val="subscript"/>
        </w:rPr>
        <w:t>i</w:t>
      </w:r>
      <w:r>
        <w:rPr>
          <w:rFonts w:eastAsia="Symbol" w:cs="Symbol" w:ascii="Symbol" w:hAnsi="Symbol"/>
          <w:sz w:val="27"/>
          <w:szCs w:val="27"/>
          <w:vertAlign w:val="subscript"/>
        </w:rPr>
        <w:t></w:t>
      </w:r>
      <w:r>
        <w:rPr>
          <w:rFonts w:eastAsia="Times New Roman"/>
          <w:sz w:val="27"/>
          <w:szCs w:val="27"/>
          <w:vertAlign w:val="subscript"/>
        </w:rPr>
        <w:t>1</w:t>
      </w:r>
      <w:r>
        <w:rPr>
          <w:sz w:val="20"/>
          <w:szCs w:val="20"/>
        </w:rPr>
        <w:tab/>
      </w:r>
      <w:r>
        <w:rPr>
          <w:rFonts w:eastAsia="Times New Roman"/>
          <w:sz w:val="30"/>
          <w:szCs w:val="30"/>
        </w:rPr>
        <w:t>получают</w:t>
        <w:tab/>
        <w:t>приближенные</w:t>
      </w:r>
      <w:r>
        <w:rPr>
          <w:sz w:val="20"/>
          <w:szCs w:val="20"/>
        </w:rPr>
        <w:tab/>
      </w:r>
      <w:r>
        <w:rPr>
          <w:rFonts w:eastAsia="Times New Roman"/>
          <w:sz w:val="29"/>
          <w:szCs w:val="29"/>
        </w:rPr>
        <w:t>значения</w:t>
      </w:r>
    </w:p>
    <w:p>
      <w:pPr>
        <w:sectPr>
          <w:type w:val="nextPage"/>
          <w:pgSz w:w="11906" w:h="16838"/>
          <w:pgMar w:left="1420" w:right="138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rPr>
          <w:sz w:val="32"/>
          <w:szCs w:val="32"/>
        </w:rPr>
      </w:pPr>
      <w:r>
        <w:rPr>
          <w:sz w:val="32"/>
          <w:szCs w:val="32"/>
        </w:rPr>
        <w:t>48</w:t>
      </w:r>
    </w:p>
    <w:p>
      <w:pPr>
        <w:sectPr>
          <w:type w:val="continuous"/>
          <w:pgSz w:w="11906" w:h="16838"/>
          <w:pgMar w:left="1420" w:right="138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288"/>
        <w:jc w:val="both"/>
        <w:rPr>
          <w:sz w:val="20"/>
          <w:szCs w:val="20"/>
        </w:rPr>
      </w:pPr>
      <w:r>
        <w:rPr>
          <w:rFonts w:eastAsia="Times New Roman"/>
          <w:sz w:val="30"/>
          <w:szCs w:val="30"/>
        </w:rPr>
        <w:t>характеристик исследуемого объекта. Δt можно получить детерминированным способом.</w:t>
      </w:r>
    </w:p>
    <w:p>
      <w:pPr>
        <w:pStyle w:val="Normal"/>
        <w:spacing w:lineRule="auto" w:line="295"/>
        <w:ind w:firstLine="566"/>
        <w:jc w:val="both"/>
        <w:rPr>
          <w:sz w:val="20"/>
          <w:szCs w:val="20"/>
        </w:rPr>
      </w:pPr>
      <w:r>
        <w:rPr>
          <w:rFonts w:eastAsia="Times New Roman"/>
          <w:sz w:val="30"/>
          <w:szCs w:val="30"/>
        </w:rPr>
        <w:t>Основной критерий выбора Δt — он должен быть настолько мал, чтобы не пропустить событие в моделируемой системе, которое должно быть учтено при выбранной детальности моделирования. Метод неэффективен, т.к. постоянно проверяет состояние объектов моделирования, не изменяющихся при этом, особенно при малых Δt.</w:t>
      </w:r>
    </w:p>
    <w:p>
      <w:pPr>
        <w:pStyle w:val="Normal"/>
        <w:spacing w:lineRule="exact" w:line="169"/>
        <w:rPr>
          <w:sz w:val="20"/>
          <w:szCs w:val="20"/>
        </w:rPr>
      </w:pPr>
      <w:r>
        <w:rPr>
          <w:sz w:val="20"/>
          <w:szCs w:val="20"/>
        </w:rPr>
      </w:r>
    </w:p>
    <w:p>
      <w:pPr>
        <w:pStyle w:val="Normal"/>
        <w:jc w:val="center"/>
        <w:rPr>
          <w:sz w:val="20"/>
          <w:szCs w:val="20"/>
        </w:rPr>
      </w:pPr>
      <w:r>
        <w:rPr>
          <w:rFonts w:eastAsia="Times New Roman"/>
          <w:b/>
          <w:bCs/>
          <w:sz w:val="30"/>
          <w:szCs w:val="30"/>
        </w:rPr>
        <w:t>Принцип особых состояний.</w:t>
      </w:r>
    </w:p>
    <w:p>
      <w:pPr>
        <w:pStyle w:val="Normal"/>
        <w:spacing w:lineRule="exact" w:line="195"/>
        <w:rPr>
          <w:sz w:val="20"/>
          <w:szCs w:val="20"/>
        </w:rPr>
      </w:pPr>
      <w:r>
        <w:rPr>
          <w:sz w:val="20"/>
          <w:szCs w:val="20"/>
        </w:rPr>
      </w:r>
    </w:p>
    <w:p>
      <w:pPr>
        <w:pStyle w:val="Normal"/>
        <w:spacing w:lineRule="auto" w:line="285"/>
        <w:ind w:firstLine="566"/>
        <w:jc w:val="both"/>
        <w:rPr>
          <w:sz w:val="20"/>
          <w:szCs w:val="20"/>
        </w:rPr>
      </w:pPr>
      <w:r>
        <w:rPr>
          <w:rFonts w:eastAsia="Times New Roman"/>
          <w:sz w:val="30"/>
          <w:szCs w:val="30"/>
        </w:rPr>
        <w:t>При исследовании реальной системы интервалы, в которых состояние ее не меняется, не представляют интереса. Имеют значение только переходы системы из одного состояния в другое в некоторые моменты времени. Эти переходы определяются особыми состояниями или событиями.</w:t>
      </w:r>
    </w:p>
    <w:p>
      <w:pPr>
        <w:pStyle w:val="Normal"/>
        <w:spacing w:lineRule="exact" w:line="6"/>
        <w:rPr>
          <w:sz w:val="20"/>
          <w:szCs w:val="20"/>
        </w:rPr>
      </w:pPr>
      <w:r>
        <w:rPr>
          <w:sz w:val="20"/>
          <w:szCs w:val="20"/>
        </w:rPr>
      </w:r>
    </w:p>
    <w:p>
      <w:pPr>
        <w:pStyle w:val="Normal"/>
        <w:spacing w:lineRule="auto" w:line="288"/>
        <w:ind w:firstLine="566"/>
        <w:jc w:val="both"/>
        <w:rPr>
          <w:sz w:val="20"/>
          <w:szCs w:val="20"/>
        </w:rPr>
      </w:pPr>
      <w:r>
        <w:rPr>
          <w:rFonts w:eastAsia="Times New Roman"/>
          <w:sz w:val="30"/>
          <w:szCs w:val="30"/>
        </w:rPr>
        <w:t>Рассмотрим некоторые типы особых событий, которые изменяют состояние системы:</w:t>
      </w:r>
    </w:p>
    <w:p>
      <w:pPr>
        <w:pStyle w:val="Normal"/>
        <w:numPr>
          <w:ilvl w:val="0"/>
          <w:numId w:val="64"/>
        </w:numPr>
        <w:tabs>
          <w:tab w:val="clear" w:pos="720"/>
          <w:tab w:val="left" w:pos="831" w:leader="none"/>
        </w:tabs>
        <w:spacing w:lineRule="auto" w:line="288"/>
        <w:ind w:left="200" w:firstLine="5"/>
        <w:rPr>
          <w:rFonts w:ascii="Wingdings" w:hAnsi="Wingdings" w:eastAsia="Wingdings" w:cs="Wingdings"/>
          <w:sz w:val="30"/>
          <w:szCs w:val="30"/>
        </w:rPr>
      </w:pPr>
      <w:r>
        <w:rPr>
          <w:rFonts w:eastAsia="Times New Roman"/>
          <w:sz w:val="30"/>
          <w:szCs w:val="30"/>
        </w:rPr>
        <w:t>Поступление заявки в СМО (момент генерации заявки источником).</w:t>
      </w:r>
    </w:p>
    <w:p>
      <w:pPr>
        <w:pStyle w:val="Normal"/>
        <w:numPr>
          <w:ilvl w:val="0"/>
          <w:numId w:val="64"/>
        </w:numPr>
        <w:tabs>
          <w:tab w:val="clear" w:pos="720"/>
          <w:tab w:val="left" w:pos="642" w:leader="none"/>
        </w:tabs>
        <w:spacing w:lineRule="auto" w:line="288"/>
        <w:ind w:left="200" w:firstLine="5"/>
        <w:rPr>
          <w:rFonts w:ascii="Wingdings" w:hAnsi="Wingdings" w:eastAsia="Wingdings" w:cs="Wingdings"/>
          <w:sz w:val="30"/>
          <w:szCs w:val="30"/>
        </w:rPr>
      </w:pPr>
      <w:r>
        <w:rPr>
          <w:rFonts w:eastAsia="Times New Roman"/>
          <w:sz w:val="30"/>
          <w:szCs w:val="30"/>
        </w:rPr>
        <w:t>Освобождение прибора (готовность прибора взять заявку на обслуживание).</w:t>
      </w:r>
    </w:p>
    <w:p>
      <w:pPr>
        <w:pStyle w:val="Normal"/>
        <w:numPr>
          <w:ilvl w:val="0"/>
          <w:numId w:val="64"/>
        </w:numPr>
        <w:tabs>
          <w:tab w:val="clear" w:pos="720"/>
          <w:tab w:val="left" w:pos="420" w:leader="none"/>
        </w:tabs>
        <w:ind w:left="420" w:hanging="215"/>
        <w:rPr>
          <w:rFonts w:ascii="Wingdings" w:hAnsi="Wingdings" w:eastAsia="Wingdings" w:cs="Wingdings"/>
          <w:sz w:val="30"/>
          <w:szCs w:val="30"/>
        </w:rPr>
      </w:pPr>
      <w:r>
        <w:rPr>
          <w:rFonts w:eastAsia="Times New Roman"/>
          <w:sz w:val="30"/>
          <w:szCs w:val="30"/>
        </w:rPr>
        <w:t>Окончание процесса моделирования.</w:t>
      </w:r>
    </w:p>
    <w:p>
      <w:pPr>
        <w:pStyle w:val="Normal"/>
        <w:spacing w:lineRule="exact" w:line="70"/>
        <w:rPr>
          <w:sz w:val="20"/>
          <w:szCs w:val="20"/>
        </w:rPr>
      </w:pPr>
      <w:r>
        <w:rPr>
          <w:sz w:val="20"/>
          <w:szCs w:val="20"/>
        </w:rPr>
      </w:r>
    </w:p>
    <w:p>
      <w:pPr>
        <w:pStyle w:val="Normal"/>
        <w:spacing w:lineRule="auto" w:line="307"/>
        <w:ind w:firstLine="566"/>
        <w:jc w:val="both"/>
        <w:rPr>
          <w:sz w:val="20"/>
          <w:szCs w:val="20"/>
        </w:rPr>
      </w:pPr>
      <w:r>
        <w:rPr>
          <w:rFonts w:eastAsia="Times New Roman"/>
          <w:sz w:val="30"/>
          <w:szCs w:val="30"/>
        </w:rPr>
        <w:t>Использование принципа особых событий для построения имитационной модели наиболее эффективно. В настоящей курсовой работе предлагается использовать именно этом принцип.</w:t>
      </w:r>
    </w:p>
    <w:p>
      <w:pPr>
        <w:pStyle w:val="Normal"/>
        <w:spacing w:lineRule="exact" w:line="267"/>
        <w:rPr>
          <w:sz w:val="20"/>
          <w:szCs w:val="20"/>
        </w:rPr>
      </w:pPr>
      <w:r>
        <w:rPr>
          <w:sz w:val="20"/>
          <w:szCs w:val="20"/>
        </w:rPr>
      </w:r>
    </w:p>
    <w:p>
      <w:pPr>
        <w:pStyle w:val="Normal"/>
        <w:ind w:right="-79" w:hanging="0"/>
        <w:jc w:val="center"/>
        <w:rPr>
          <w:sz w:val="20"/>
          <w:szCs w:val="20"/>
        </w:rPr>
      </w:pPr>
      <w:r>
        <w:rPr>
          <w:rFonts w:eastAsia="Times New Roman"/>
          <w:b/>
          <w:bCs/>
          <w:sz w:val="36"/>
          <w:szCs w:val="36"/>
        </w:rPr>
        <w:t>Формализованная схема и описание СМО.</w:t>
      </w:r>
    </w:p>
    <w:p>
      <w:pPr>
        <w:pStyle w:val="Normal"/>
        <w:spacing w:lineRule="exact" w:line="20"/>
        <w:rPr>
          <w:sz w:val="20"/>
          <w:szCs w:val="20"/>
        </w:rPr>
      </w:pPr>
      <w:r>
        <w:rPr>
          <w:sz w:val="20"/>
          <w:szCs w:val="20"/>
        </w:rPr>
        <w:drawing>
          <wp:anchor behindDoc="1" distT="0" distB="0" distL="0" distR="0" simplePos="0" locked="0" layoutInCell="0" allowOverlap="1" relativeHeight="15">
            <wp:simplePos x="0" y="0"/>
            <wp:positionH relativeFrom="column">
              <wp:posOffset>324485</wp:posOffset>
            </wp:positionH>
            <wp:positionV relativeFrom="paragraph">
              <wp:posOffset>443230</wp:posOffset>
            </wp:positionV>
            <wp:extent cx="4488180" cy="1177925"/>
            <wp:effectExtent l="0" t="0" r="0" b="0"/>
            <wp:wrapNone/>
            <wp:docPr id="14"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5" descr=""/>
                    <pic:cNvPicPr>
                      <a:picLocks noChangeAspect="1" noChangeArrowheads="1"/>
                    </pic:cNvPicPr>
                  </pic:nvPicPr>
                  <pic:blipFill>
                    <a:blip r:embed="rId15"/>
                    <a:stretch>
                      <a:fillRect/>
                    </a:stretch>
                  </pic:blipFill>
                  <pic:spPr bwMode="auto">
                    <a:xfrm>
                      <a:off x="0" y="0"/>
                      <a:ext cx="4488180" cy="1177925"/>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06"/>
        <w:rPr>
          <w:sz w:val="20"/>
          <w:szCs w:val="20"/>
        </w:rPr>
      </w:pPr>
      <w:r>
        <w:rPr>
          <w:sz w:val="20"/>
          <w:szCs w:val="20"/>
        </w:rPr>
      </w:r>
    </w:p>
    <w:tbl>
      <w:tblPr>
        <w:tblW w:w="6680" w:type="dxa"/>
        <w:jc w:val="left"/>
        <w:tblInd w:w="540" w:type="dxa"/>
        <w:tblLayout w:type="fixed"/>
        <w:tblCellMar>
          <w:top w:w="0" w:type="dxa"/>
          <w:left w:w="0" w:type="dxa"/>
          <w:bottom w:w="0" w:type="dxa"/>
          <w:right w:w="0" w:type="dxa"/>
        </w:tblCellMar>
        <w:tblLook w:val="04a0" w:noHBand="0" w:noVBand="1" w:firstColumn="1" w:lastRow="0" w:lastColumn="0" w:firstRow="1"/>
      </w:tblPr>
      <w:tblGrid>
        <w:gridCol w:w="720"/>
        <w:gridCol w:w="20"/>
        <w:gridCol w:w="360"/>
        <w:gridCol w:w="340"/>
        <w:gridCol w:w="380"/>
        <w:gridCol w:w="340"/>
        <w:gridCol w:w="359"/>
        <w:gridCol w:w="201"/>
        <w:gridCol w:w="179"/>
        <w:gridCol w:w="521"/>
        <w:gridCol w:w="380"/>
        <w:gridCol w:w="1799"/>
        <w:gridCol w:w="340"/>
        <w:gridCol w:w="720"/>
        <w:gridCol w:w="21"/>
      </w:tblGrid>
      <w:tr>
        <w:trPr>
          <w:trHeight w:val="172" w:hRule="atLeast"/>
        </w:trPr>
        <w:tc>
          <w:tcPr>
            <w:tcW w:w="720" w:type="dxa"/>
            <w:vMerge w:val="restart"/>
            <w:tcBorders/>
            <w:vAlign w:val="bottom"/>
          </w:tcPr>
          <w:p>
            <w:pPr>
              <w:pStyle w:val="Normal"/>
              <w:widowControl w:val="false"/>
              <w:ind w:left="140" w:hanging="0"/>
              <w:rPr>
                <w:sz w:val="20"/>
                <w:szCs w:val="20"/>
              </w:rPr>
            </w:pPr>
            <w:r>
              <w:rPr>
                <w:rFonts w:eastAsia="Times New Roman"/>
              </w:rPr>
              <w:t>И1</w:t>
            </w:r>
          </w:p>
        </w:tc>
        <w:tc>
          <w:tcPr>
            <w:tcW w:w="20" w:type="dxa"/>
            <w:tcBorders>
              <w:bottom w:val="single" w:sz="8" w:space="0" w:color="000000"/>
            </w:tcBorders>
            <w:vAlign w:val="bottom"/>
          </w:tcPr>
          <w:p>
            <w:pPr>
              <w:pStyle w:val="Normal"/>
              <w:widowControl w:val="false"/>
              <w:rPr>
                <w:sz w:val="14"/>
                <w:szCs w:val="14"/>
              </w:rPr>
            </w:pPr>
            <w:r>
              <w:rPr>
                <w:sz w:val="14"/>
                <w:szCs w:val="14"/>
              </w:rPr>
            </w:r>
          </w:p>
        </w:tc>
        <w:tc>
          <w:tcPr>
            <w:tcW w:w="360" w:type="dxa"/>
            <w:tcBorders>
              <w:bottom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59" w:type="dxa"/>
            <w:tcBorders/>
            <w:vAlign w:val="bottom"/>
          </w:tcPr>
          <w:p>
            <w:pPr>
              <w:pStyle w:val="Normal"/>
              <w:widowControl w:val="false"/>
              <w:rPr>
                <w:sz w:val="14"/>
                <w:szCs w:val="14"/>
              </w:rPr>
            </w:pPr>
            <w:r>
              <w:rPr>
                <w:sz w:val="14"/>
                <w:szCs w:val="14"/>
              </w:rPr>
            </w:r>
          </w:p>
        </w:tc>
        <w:tc>
          <w:tcPr>
            <w:tcW w:w="201" w:type="dxa"/>
            <w:tcBorders/>
            <w:vAlign w:val="bottom"/>
          </w:tcPr>
          <w:p>
            <w:pPr>
              <w:pStyle w:val="Normal"/>
              <w:widowControl w:val="false"/>
              <w:rPr>
                <w:sz w:val="14"/>
                <w:szCs w:val="14"/>
              </w:rPr>
            </w:pPr>
            <w:r>
              <w:rPr>
                <w:sz w:val="14"/>
                <w:szCs w:val="14"/>
              </w:rPr>
            </w:r>
          </w:p>
        </w:tc>
        <w:tc>
          <w:tcPr>
            <w:tcW w:w="179" w:type="dxa"/>
            <w:tcBorders/>
            <w:vAlign w:val="bottom"/>
          </w:tcPr>
          <w:p>
            <w:pPr>
              <w:pStyle w:val="Normal"/>
              <w:widowControl w:val="false"/>
              <w:rPr>
                <w:sz w:val="14"/>
                <w:szCs w:val="14"/>
              </w:rPr>
            </w:pPr>
            <w:r>
              <w:rPr>
                <w:sz w:val="14"/>
                <w:szCs w:val="14"/>
              </w:rPr>
            </w:r>
          </w:p>
        </w:tc>
        <w:tc>
          <w:tcPr>
            <w:tcW w:w="521"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1799" w:type="dxa"/>
            <w:tcBorders/>
            <w:vAlign w:val="bottom"/>
          </w:tcPr>
          <w:p>
            <w:pPr>
              <w:pStyle w:val="Normal"/>
              <w:widowControl w:val="false"/>
              <w:rPr>
                <w:sz w:val="14"/>
                <w:szCs w:val="14"/>
              </w:rPr>
            </w:pPr>
            <w:r>
              <w:rPr>
                <w:sz w:val="14"/>
                <w:szCs w:val="14"/>
              </w:rPr>
            </w:r>
          </w:p>
        </w:tc>
        <w:tc>
          <w:tcPr>
            <w:tcW w:w="340" w:type="dxa"/>
            <w:tcBorders>
              <w:bottom w:val="single" w:sz="8" w:space="0" w:color="000000"/>
            </w:tcBorders>
            <w:vAlign w:val="bottom"/>
          </w:tcPr>
          <w:p>
            <w:pPr>
              <w:pStyle w:val="Normal"/>
              <w:widowControl w:val="false"/>
              <w:rPr>
                <w:sz w:val="14"/>
                <w:szCs w:val="14"/>
              </w:rPr>
            </w:pPr>
            <w:r>
              <w:rPr>
                <w:sz w:val="14"/>
                <w:szCs w:val="14"/>
              </w:rPr>
            </w:r>
          </w:p>
        </w:tc>
        <w:tc>
          <w:tcPr>
            <w:tcW w:w="720" w:type="dxa"/>
            <w:vMerge w:val="restart"/>
            <w:tcBorders/>
            <w:vAlign w:val="bottom"/>
          </w:tcPr>
          <w:p>
            <w:pPr>
              <w:pStyle w:val="Normal"/>
              <w:widowControl w:val="false"/>
              <w:ind w:left="140" w:hanging="0"/>
              <w:rPr>
                <w:sz w:val="20"/>
                <w:szCs w:val="20"/>
              </w:rPr>
            </w:pPr>
            <w:r>
              <w:rPr>
                <w:rFonts w:eastAsia="Times New Roman"/>
              </w:rPr>
              <w:t>П1</w:t>
            </w:r>
          </w:p>
        </w:tc>
        <w:tc>
          <w:tcPr>
            <w:tcW w:w="21" w:type="dxa"/>
            <w:tcBorders/>
            <w:vAlign w:val="bottom"/>
          </w:tcPr>
          <w:p>
            <w:pPr>
              <w:pStyle w:val="Normal"/>
              <w:widowControl w:val="false"/>
              <w:rPr>
                <w:sz w:val="1"/>
                <w:szCs w:val="1"/>
              </w:rPr>
            </w:pPr>
            <w:r>
              <w:rPr>
                <w:sz w:val="1"/>
                <w:szCs w:val="1"/>
              </w:rPr>
            </w:r>
          </w:p>
        </w:tc>
      </w:tr>
      <w:tr>
        <w:trPr>
          <w:trHeight w:val="168" w:hRule="atLeast"/>
        </w:trPr>
        <w:tc>
          <w:tcPr>
            <w:tcW w:w="720" w:type="dxa"/>
            <w:vMerge w:val="continue"/>
            <w:tcBorders/>
            <w:vAlign w:val="bottom"/>
          </w:tcPr>
          <w:p>
            <w:pPr>
              <w:pStyle w:val="Normal"/>
              <w:widowControl w:val="false"/>
              <w:rPr>
                <w:sz w:val="14"/>
                <w:szCs w:val="14"/>
              </w:rPr>
            </w:pPr>
            <w:r>
              <w:rPr>
                <w:sz w:val="14"/>
                <w:szCs w:val="14"/>
              </w:rPr>
            </w:r>
          </w:p>
        </w:tc>
        <w:tc>
          <w:tcPr>
            <w:tcW w:w="20" w:type="dxa"/>
            <w:tcBorders/>
            <w:vAlign w:val="bottom"/>
          </w:tcPr>
          <w:p>
            <w:pPr>
              <w:pStyle w:val="Normal"/>
              <w:widowControl w:val="false"/>
              <w:rPr>
                <w:sz w:val="14"/>
                <w:szCs w:val="14"/>
              </w:rPr>
            </w:pPr>
            <w:r>
              <w:rPr>
                <w:sz w:val="14"/>
                <w:szCs w:val="14"/>
              </w:rPr>
            </w:r>
          </w:p>
        </w:tc>
        <w:tc>
          <w:tcPr>
            <w:tcW w:w="360"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59" w:type="dxa"/>
            <w:tcBorders/>
            <w:vAlign w:val="bottom"/>
          </w:tcPr>
          <w:p>
            <w:pPr>
              <w:pStyle w:val="Normal"/>
              <w:widowControl w:val="false"/>
              <w:rPr>
                <w:sz w:val="14"/>
                <w:szCs w:val="14"/>
              </w:rPr>
            </w:pPr>
            <w:r>
              <w:rPr>
                <w:sz w:val="14"/>
                <w:szCs w:val="14"/>
              </w:rPr>
            </w:r>
          </w:p>
        </w:tc>
        <w:tc>
          <w:tcPr>
            <w:tcW w:w="201" w:type="dxa"/>
            <w:tcBorders/>
            <w:vAlign w:val="bottom"/>
          </w:tcPr>
          <w:p>
            <w:pPr>
              <w:pStyle w:val="Normal"/>
              <w:widowControl w:val="false"/>
              <w:rPr>
                <w:sz w:val="14"/>
                <w:szCs w:val="14"/>
              </w:rPr>
            </w:pPr>
            <w:r>
              <w:rPr>
                <w:sz w:val="14"/>
                <w:szCs w:val="14"/>
              </w:rPr>
            </w:r>
          </w:p>
        </w:tc>
        <w:tc>
          <w:tcPr>
            <w:tcW w:w="179" w:type="dxa"/>
            <w:tcBorders/>
            <w:vAlign w:val="bottom"/>
          </w:tcPr>
          <w:p>
            <w:pPr>
              <w:pStyle w:val="Normal"/>
              <w:widowControl w:val="false"/>
              <w:rPr>
                <w:sz w:val="14"/>
                <w:szCs w:val="14"/>
              </w:rPr>
            </w:pPr>
            <w:r>
              <w:rPr>
                <w:sz w:val="14"/>
                <w:szCs w:val="14"/>
              </w:rPr>
            </w:r>
          </w:p>
        </w:tc>
        <w:tc>
          <w:tcPr>
            <w:tcW w:w="521"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1799"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720" w:type="dxa"/>
            <w:vMerge w:val="continue"/>
            <w:tcBorders/>
            <w:vAlign w:val="bottom"/>
          </w:tcPr>
          <w:p>
            <w:pPr>
              <w:pStyle w:val="Normal"/>
              <w:widowControl w:val="false"/>
              <w:rPr>
                <w:sz w:val="14"/>
                <w:szCs w:val="14"/>
              </w:rPr>
            </w:pPr>
            <w:r>
              <w:rPr>
                <w:sz w:val="14"/>
                <w:szCs w:val="14"/>
              </w:rPr>
            </w:r>
          </w:p>
        </w:tc>
        <w:tc>
          <w:tcPr>
            <w:tcW w:w="21" w:type="dxa"/>
            <w:tcBorders/>
            <w:vAlign w:val="bottom"/>
          </w:tcPr>
          <w:p>
            <w:pPr>
              <w:pStyle w:val="Normal"/>
              <w:widowControl w:val="false"/>
              <w:rPr>
                <w:sz w:val="1"/>
                <w:szCs w:val="1"/>
              </w:rPr>
            </w:pPr>
            <w:r>
              <w:rPr>
                <w:sz w:val="1"/>
                <w:szCs w:val="1"/>
              </w:rPr>
            </w:r>
          </w:p>
        </w:tc>
      </w:tr>
      <w:tr>
        <w:trPr>
          <w:trHeight w:val="359" w:hRule="atLeast"/>
        </w:trPr>
        <w:tc>
          <w:tcPr>
            <w:tcW w:w="720" w:type="dxa"/>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24"/>
                <w:szCs w:val="24"/>
              </w:rPr>
            </w:pPr>
            <w:r>
              <w:rPr>
                <w:sz w:val="24"/>
                <w:szCs w:val="24"/>
              </w:rPr>
            </w:r>
          </w:p>
        </w:tc>
        <w:tc>
          <w:tcPr>
            <w:tcW w:w="360" w:type="dxa"/>
            <w:tcBorders>
              <w:right w:val="single" w:sz="8" w:space="0" w:color="000000"/>
            </w:tcBorders>
            <w:vAlign w:val="bottom"/>
          </w:tcPr>
          <w:p>
            <w:pPr>
              <w:pStyle w:val="Normal"/>
              <w:widowControl w:val="false"/>
              <w:rPr>
                <w:sz w:val="24"/>
                <w:szCs w:val="24"/>
              </w:rPr>
            </w:pPr>
            <w:r>
              <w:rPr>
                <w:sz w:val="24"/>
                <w:szCs w:val="24"/>
              </w:rPr>
            </w:r>
          </w:p>
        </w:tc>
        <w:tc>
          <w:tcPr>
            <w:tcW w:w="340" w:type="dxa"/>
            <w:tcBorders/>
            <w:vAlign w:val="bottom"/>
          </w:tcPr>
          <w:p>
            <w:pPr>
              <w:pStyle w:val="Normal"/>
              <w:widowControl w:val="false"/>
              <w:rPr>
                <w:sz w:val="24"/>
                <w:szCs w:val="24"/>
              </w:rPr>
            </w:pPr>
            <w:r>
              <w:rPr>
                <w:sz w:val="24"/>
                <w:szCs w:val="24"/>
              </w:rPr>
            </w:r>
          </w:p>
        </w:tc>
        <w:tc>
          <w:tcPr>
            <w:tcW w:w="380" w:type="dxa"/>
            <w:tcBorders/>
            <w:vAlign w:val="bottom"/>
          </w:tcPr>
          <w:p>
            <w:pPr>
              <w:pStyle w:val="Normal"/>
              <w:widowControl w:val="false"/>
              <w:rPr>
                <w:sz w:val="24"/>
                <w:szCs w:val="24"/>
              </w:rPr>
            </w:pPr>
            <w:r>
              <w:rPr>
                <w:sz w:val="24"/>
                <w:szCs w:val="24"/>
              </w:rPr>
            </w:r>
          </w:p>
        </w:tc>
        <w:tc>
          <w:tcPr>
            <w:tcW w:w="340" w:type="dxa"/>
            <w:tcBorders/>
            <w:vAlign w:val="bottom"/>
          </w:tcPr>
          <w:p>
            <w:pPr>
              <w:pStyle w:val="Normal"/>
              <w:widowControl w:val="false"/>
              <w:rPr>
                <w:sz w:val="24"/>
                <w:szCs w:val="24"/>
              </w:rPr>
            </w:pPr>
            <w:r>
              <w:rPr>
                <w:sz w:val="24"/>
                <w:szCs w:val="24"/>
              </w:rPr>
            </w:r>
          </w:p>
        </w:tc>
        <w:tc>
          <w:tcPr>
            <w:tcW w:w="359" w:type="dxa"/>
            <w:tcBorders/>
            <w:vAlign w:val="bottom"/>
          </w:tcPr>
          <w:p>
            <w:pPr>
              <w:pStyle w:val="Normal"/>
              <w:widowControl w:val="false"/>
              <w:rPr>
                <w:sz w:val="24"/>
                <w:szCs w:val="24"/>
              </w:rPr>
            </w:pPr>
            <w:r>
              <w:rPr>
                <w:sz w:val="24"/>
                <w:szCs w:val="24"/>
              </w:rPr>
            </w:r>
          </w:p>
        </w:tc>
        <w:tc>
          <w:tcPr>
            <w:tcW w:w="201" w:type="dxa"/>
            <w:tcBorders/>
            <w:vAlign w:val="bottom"/>
          </w:tcPr>
          <w:p>
            <w:pPr>
              <w:pStyle w:val="Normal"/>
              <w:widowControl w:val="false"/>
              <w:rPr>
                <w:sz w:val="24"/>
                <w:szCs w:val="24"/>
              </w:rPr>
            </w:pPr>
            <w:r>
              <w:rPr>
                <w:sz w:val="24"/>
                <w:szCs w:val="24"/>
              </w:rPr>
            </w:r>
          </w:p>
        </w:tc>
        <w:tc>
          <w:tcPr>
            <w:tcW w:w="179" w:type="dxa"/>
            <w:tcBorders/>
            <w:vAlign w:val="bottom"/>
          </w:tcPr>
          <w:p>
            <w:pPr>
              <w:pStyle w:val="Normal"/>
              <w:widowControl w:val="false"/>
              <w:rPr>
                <w:sz w:val="24"/>
                <w:szCs w:val="24"/>
              </w:rPr>
            </w:pPr>
            <w:r>
              <w:rPr>
                <w:sz w:val="24"/>
                <w:szCs w:val="24"/>
              </w:rPr>
            </w:r>
          </w:p>
        </w:tc>
        <w:tc>
          <w:tcPr>
            <w:tcW w:w="521" w:type="dxa"/>
            <w:tcBorders/>
            <w:vAlign w:val="bottom"/>
          </w:tcPr>
          <w:p>
            <w:pPr>
              <w:pStyle w:val="Normal"/>
              <w:widowControl w:val="false"/>
              <w:rPr>
                <w:sz w:val="24"/>
                <w:szCs w:val="24"/>
              </w:rPr>
            </w:pPr>
            <w:r>
              <w:rPr>
                <w:sz w:val="24"/>
                <w:szCs w:val="24"/>
              </w:rPr>
            </w:r>
          </w:p>
        </w:tc>
        <w:tc>
          <w:tcPr>
            <w:tcW w:w="380" w:type="dxa"/>
            <w:tcBorders/>
            <w:vAlign w:val="bottom"/>
          </w:tcPr>
          <w:p>
            <w:pPr>
              <w:pStyle w:val="Normal"/>
              <w:widowControl w:val="false"/>
              <w:rPr>
                <w:sz w:val="24"/>
                <w:szCs w:val="24"/>
              </w:rPr>
            </w:pPr>
            <w:r>
              <w:rPr>
                <w:sz w:val="24"/>
                <w:szCs w:val="24"/>
              </w:rPr>
            </w:r>
          </w:p>
        </w:tc>
        <w:tc>
          <w:tcPr>
            <w:tcW w:w="1799" w:type="dxa"/>
            <w:tcBorders>
              <w:right w:val="single" w:sz="8" w:space="0" w:color="000000"/>
            </w:tcBorders>
            <w:vAlign w:val="bottom"/>
          </w:tcPr>
          <w:p>
            <w:pPr>
              <w:pStyle w:val="Normal"/>
              <w:widowControl w:val="false"/>
              <w:rPr>
                <w:sz w:val="24"/>
                <w:szCs w:val="24"/>
              </w:rPr>
            </w:pPr>
            <w:r>
              <w:rPr>
                <w:sz w:val="24"/>
                <w:szCs w:val="24"/>
              </w:rPr>
            </w:r>
          </w:p>
        </w:tc>
        <w:tc>
          <w:tcPr>
            <w:tcW w:w="340" w:type="dxa"/>
            <w:tcBorders/>
            <w:vAlign w:val="bottom"/>
          </w:tcPr>
          <w:p>
            <w:pPr>
              <w:pStyle w:val="Normal"/>
              <w:widowControl w:val="false"/>
              <w:rPr>
                <w:sz w:val="24"/>
                <w:szCs w:val="24"/>
              </w:rPr>
            </w:pPr>
            <w:r>
              <w:rPr>
                <w:sz w:val="24"/>
                <w:szCs w:val="24"/>
              </w:rPr>
            </w:r>
          </w:p>
        </w:tc>
        <w:tc>
          <w:tcPr>
            <w:tcW w:w="720" w:type="dxa"/>
            <w:tcBorders/>
            <w:vAlign w:val="bottom"/>
          </w:tcPr>
          <w:p>
            <w:pPr>
              <w:pStyle w:val="Normal"/>
              <w:widowControl w:val="false"/>
              <w:rPr>
                <w:sz w:val="24"/>
                <w:szCs w:val="24"/>
              </w:rPr>
            </w:pPr>
            <w:r>
              <w:rPr>
                <w:sz w:val="24"/>
                <w:szCs w:val="24"/>
              </w:rPr>
            </w:r>
          </w:p>
        </w:tc>
        <w:tc>
          <w:tcPr>
            <w:tcW w:w="21" w:type="dxa"/>
            <w:tcBorders/>
            <w:vAlign w:val="bottom"/>
          </w:tcPr>
          <w:p>
            <w:pPr>
              <w:pStyle w:val="Normal"/>
              <w:widowControl w:val="false"/>
              <w:rPr>
                <w:sz w:val="1"/>
                <w:szCs w:val="1"/>
              </w:rPr>
            </w:pPr>
            <w:r>
              <w:rPr>
                <w:sz w:val="1"/>
                <w:szCs w:val="1"/>
              </w:rPr>
            </w:r>
          </w:p>
        </w:tc>
      </w:tr>
      <w:tr>
        <w:trPr>
          <w:trHeight w:val="173" w:hRule="atLeast"/>
        </w:trPr>
        <w:tc>
          <w:tcPr>
            <w:tcW w:w="720" w:type="dxa"/>
            <w:vMerge w:val="restart"/>
            <w:tcBorders/>
            <w:vAlign w:val="bottom"/>
          </w:tcPr>
          <w:p>
            <w:pPr>
              <w:pStyle w:val="Normal"/>
              <w:widowControl w:val="false"/>
              <w:ind w:left="140" w:hanging="0"/>
              <w:rPr>
                <w:sz w:val="20"/>
                <w:szCs w:val="20"/>
              </w:rPr>
            </w:pPr>
            <w:r>
              <w:rPr>
                <w:rFonts w:eastAsia="Times New Roman"/>
              </w:rPr>
              <w:t>И2</w:t>
            </w:r>
          </w:p>
        </w:tc>
        <w:tc>
          <w:tcPr>
            <w:tcW w:w="20" w:type="dxa"/>
            <w:tcBorders>
              <w:bottom w:val="single" w:sz="8" w:space="0" w:color="000000"/>
            </w:tcBorders>
            <w:vAlign w:val="bottom"/>
          </w:tcPr>
          <w:p>
            <w:pPr>
              <w:pStyle w:val="Normal"/>
              <w:widowControl w:val="false"/>
              <w:rPr>
                <w:sz w:val="15"/>
                <w:szCs w:val="15"/>
              </w:rPr>
            </w:pPr>
            <w:r>
              <w:rPr>
                <w:sz w:val="15"/>
                <w:szCs w:val="15"/>
              </w:rPr>
            </w:r>
          </w:p>
        </w:tc>
        <w:tc>
          <w:tcPr>
            <w:tcW w:w="360" w:type="dxa"/>
            <w:tcBorders>
              <w:bottom w:val="single" w:sz="8" w:space="0" w:color="000000"/>
              <w:right w:val="single" w:sz="8" w:space="0" w:color="000000"/>
            </w:tcBorders>
            <w:vAlign w:val="bottom"/>
          </w:tcPr>
          <w:p>
            <w:pPr>
              <w:pStyle w:val="Normal"/>
              <w:widowControl w:val="false"/>
              <w:rPr>
                <w:sz w:val="15"/>
                <w:szCs w:val="15"/>
              </w:rPr>
            </w:pPr>
            <w:r>
              <w:rPr>
                <w:sz w:val="15"/>
                <w:szCs w:val="15"/>
              </w:rPr>
            </w:r>
          </w:p>
        </w:tc>
        <w:tc>
          <w:tcPr>
            <w:tcW w:w="340" w:type="dxa"/>
            <w:vMerge w:val="restart"/>
            <w:tcBorders/>
            <w:vAlign w:val="bottom"/>
          </w:tcPr>
          <w:p>
            <w:pPr>
              <w:pStyle w:val="Normal"/>
              <w:widowControl w:val="false"/>
              <w:rPr>
                <w:sz w:val="15"/>
                <w:szCs w:val="15"/>
              </w:rPr>
            </w:pPr>
            <w:r>
              <w:rPr>
                <w:sz w:val="15"/>
                <w:szCs w:val="15"/>
              </w:rPr>
            </w:r>
          </w:p>
        </w:tc>
        <w:tc>
          <w:tcPr>
            <w:tcW w:w="720" w:type="dxa"/>
            <w:gridSpan w:val="2"/>
            <w:vMerge w:val="restart"/>
            <w:tcBorders/>
            <w:vAlign w:val="bottom"/>
          </w:tcPr>
          <w:p>
            <w:pPr>
              <w:pStyle w:val="Normal"/>
              <w:widowControl w:val="false"/>
              <w:ind w:left="140" w:hanging="0"/>
              <w:rPr>
                <w:sz w:val="20"/>
                <w:szCs w:val="20"/>
              </w:rPr>
            </w:pPr>
            <w:r>
              <w:rPr>
                <w:rFonts w:eastAsia="Times New Roman"/>
              </w:rPr>
              <w:t>ДП</w:t>
            </w:r>
          </w:p>
        </w:tc>
        <w:tc>
          <w:tcPr>
            <w:tcW w:w="359" w:type="dxa"/>
            <w:vMerge w:val="restart"/>
            <w:tcBorders/>
            <w:vAlign w:val="bottom"/>
          </w:tcPr>
          <w:p>
            <w:pPr>
              <w:pStyle w:val="Normal"/>
              <w:widowControl w:val="false"/>
              <w:rPr>
                <w:sz w:val="15"/>
                <w:szCs w:val="15"/>
              </w:rPr>
            </w:pPr>
            <w:r>
              <w:rPr>
                <w:sz w:val="15"/>
                <w:szCs w:val="15"/>
              </w:rPr>
            </w:r>
          </w:p>
        </w:tc>
        <w:tc>
          <w:tcPr>
            <w:tcW w:w="201" w:type="dxa"/>
            <w:vMerge w:val="restart"/>
            <w:tcBorders>
              <w:right w:val="single" w:sz="8" w:space="0" w:color="000000"/>
            </w:tcBorders>
            <w:vAlign w:val="bottom"/>
          </w:tcPr>
          <w:p>
            <w:pPr>
              <w:pStyle w:val="Normal"/>
              <w:widowControl w:val="false"/>
              <w:rPr>
                <w:sz w:val="15"/>
                <w:szCs w:val="15"/>
              </w:rPr>
            </w:pPr>
            <w:r>
              <w:rPr>
                <w:sz w:val="15"/>
                <w:szCs w:val="15"/>
              </w:rPr>
            </w:r>
          </w:p>
        </w:tc>
        <w:tc>
          <w:tcPr>
            <w:tcW w:w="179" w:type="dxa"/>
            <w:vMerge w:val="restart"/>
            <w:tcBorders>
              <w:right w:val="single" w:sz="8" w:space="0" w:color="000000"/>
            </w:tcBorders>
            <w:vAlign w:val="bottom"/>
          </w:tcPr>
          <w:p>
            <w:pPr>
              <w:pStyle w:val="Normal"/>
              <w:widowControl w:val="false"/>
              <w:rPr>
                <w:sz w:val="15"/>
                <w:szCs w:val="15"/>
              </w:rPr>
            </w:pPr>
            <w:r>
              <w:rPr>
                <w:sz w:val="15"/>
                <w:szCs w:val="15"/>
              </w:rPr>
            </w:r>
          </w:p>
        </w:tc>
        <w:tc>
          <w:tcPr>
            <w:tcW w:w="521" w:type="dxa"/>
            <w:vMerge w:val="restart"/>
            <w:tcBorders/>
            <w:vAlign w:val="bottom"/>
          </w:tcPr>
          <w:p>
            <w:pPr>
              <w:pStyle w:val="Normal"/>
              <w:widowControl w:val="false"/>
              <w:ind w:left="160" w:hanging="0"/>
              <w:rPr>
                <w:sz w:val="20"/>
                <w:szCs w:val="20"/>
              </w:rPr>
            </w:pPr>
            <w:r>
              <w:rPr>
                <w:rFonts w:eastAsia="Times New Roman"/>
              </w:rPr>
              <w:t>БП</w:t>
            </w:r>
          </w:p>
        </w:tc>
        <w:tc>
          <w:tcPr>
            <w:tcW w:w="380" w:type="dxa"/>
            <w:vMerge w:val="restart"/>
            <w:tcBorders>
              <w:right w:val="single" w:sz="8" w:space="0" w:color="000000"/>
            </w:tcBorders>
            <w:vAlign w:val="bottom"/>
          </w:tcPr>
          <w:p>
            <w:pPr>
              <w:pStyle w:val="Normal"/>
              <w:widowControl w:val="false"/>
              <w:rPr>
                <w:sz w:val="15"/>
                <w:szCs w:val="15"/>
              </w:rPr>
            </w:pPr>
            <w:r>
              <w:rPr>
                <w:sz w:val="15"/>
                <w:szCs w:val="15"/>
              </w:rPr>
            </w:r>
          </w:p>
        </w:tc>
        <w:tc>
          <w:tcPr>
            <w:tcW w:w="1799" w:type="dxa"/>
            <w:vMerge w:val="restart"/>
            <w:tcBorders>
              <w:right w:val="single" w:sz="8" w:space="0" w:color="000000"/>
            </w:tcBorders>
            <w:vAlign w:val="bottom"/>
          </w:tcPr>
          <w:p>
            <w:pPr>
              <w:pStyle w:val="Normal"/>
              <w:widowControl w:val="false"/>
              <w:ind w:left="660" w:hanging="0"/>
              <w:rPr>
                <w:sz w:val="20"/>
                <w:szCs w:val="20"/>
              </w:rPr>
            </w:pPr>
            <w:r>
              <w:rPr>
                <w:rFonts w:eastAsia="Times New Roman"/>
              </w:rPr>
              <w:t>ДВ</w:t>
            </w:r>
          </w:p>
        </w:tc>
        <w:tc>
          <w:tcPr>
            <w:tcW w:w="340" w:type="dxa"/>
            <w:vMerge w:val="restart"/>
            <w:tcBorders/>
            <w:vAlign w:val="bottom"/>
          </w:tcPr>
          <w:p>
            <w:pPr>
              <w:pStyle w:val="Normal"/>
              <w:widowControl w:val="false"/>
              <w:rPr>
                <w:sz w:val="15"/>
                <w:szCs w:val="15"/>
              </w:rPr>
            </w:pPr>
            <w:r>
              <w:rPr>
                <w:sz w:val="15"/>
                <w:szCs w:val="15"/>
              </w:rPr>
            </w:r>
          </w:p>
        </w:tc>
        <w:tc>
          <w:tcPr>
            <w:tcW w:w="720" w:type="dxa"/>
            <w:vMerge w:val="restart"/>
            <w:tcBorders/>
            <w:vAlign w:val="bottom"/>
          </w:tcPr>
          <w:p>
            <w:pPr>
              <w:pStyle w:val="Normal"/>
              <w:widowControl w:val="false"/>
              <w:ind w:left="140" w:hanging="0"/>
              <w:rPr>
                <w:sz w:val="20"/>
                <w:szCs w:val="20"/>
              </w:rPr>
            </w:pPr>
            <w:r>
              <w:rPr>
                <w:rFonts w:eastAsia="Times New Roman"/>
              </w:rPr>
              <w:t>П2</w:t>
            </w:r>
          </w:p>
        </w:tc>
        <w:tc>
          <w:tcPr>
            <w:tcW w:w="21" w:type="dxa"/>
            <w:tcBorders/>
            <w:vAlign w:val="bottom"/>
          </w:tcPr>
          <w:p>
            <w:pPr>
              <w:pStyle w:val="Normal"/>
              <w:widowControl w:val="false"/>
              <w:rPr>
                <w:sz w:val="1"/>
                <w:szCs w:val="1"/>
              </w:rPr>
            </w:pPr>
            <w:r>
              <w:rPr>
                <w:sz w:val="1"/>
                <w:szCs w:val="1"/>
              </w:rPr>
            </w:r>
          </w:p>
        </w:tc>
      </w:tr>
      <w:tr>
        <w:trPr>
          <w:trHeight w:val="183" w:hRule="atLeast"/>
        </w:trPr>
        <w:tc>
          <w:tcPr>
            <w:tcW w:w="720" w:type="dxa"/>
            <w:vMerge w:val="continue"/>
            <w:tcBorders/>
            <w:vAlign w:val="bottom"/>
          </w:tcPr>
          <w:p>
            <w:pPr>
              <w:pStyle w:val="Normal"/>
              <w:widowControl w:val="false"/>
              <w:rPr>
                <w:sz w:val="15"/>
                <w:szCs w:val="15"/>
              </w:rPr>
            </w:pPr>
            <w:r>
              <w:rPr>
                <w:sz w:val="15"/>
                <w:szCs w:val="15"/>
              </w:rPr>
            </w:r>
          </w:p>
        </w:tc>
        <w:tc>
          <w:tcPr>
            <w:tcW w:w="20" w:type="dxa"/>
            <w:tcBorders/>
            <w:vAlign w:val="bottom"/>
          </w:tcPr>
          <w:p>
            <w:pPr>
              <w:pStyle w:val="Normal"/>
              <w:widowControl w:val="false"/>
              <w:rPr>
                <w:sz w:val="15"/>
                <w:szCs w:val="15"/>
              </w:rPr>
            </w:pPr>
            <w:r>
              <w:rPr>
                <w:sz w:val="15"/>
                <w:szCs w:val="15"/>
              </w:rPr>
            </w:r>
          </w:p>
        </w:tc>
        <w:tc>
          <w:tcPr>
            <w:tcW w:w="360" w:type="dxa"/>
            <w:tcBorders>
              <w:right w:val="single" w:sz="8" w:space="0" w:color="000000"/>
            </w:tcBorders>
            <w:vAlign w:val="bottom"/>
          </w:tcPr>
          <w:p>
            <w:pPr>
              <w:pStyle w:val="Normal"/>
              <w:widowControl w:val="false"/>
              <w:rPr>
                <w:sz w:val="15"/>
                <w:szCs w:val="15"/>
              </w:rPr>
            </w:pPr>
            <w:r>
              <w:rPr>
                <w:sz w:val="15"/>
                <w:szCs w:val="15"/>
              </w:rPr>
            </w:r>
          </w:p>
        </w:tc>
        <w:tc>
          <w:tcPr>
            <w:tcW w:w="340" w:type="dxa"/>
            <w:vMerge w:val="continue"/>
            <w:tcBorders/>
            <w:vAlign w:val="bottom"/>
          </w:tcPr>
          <w:p>
            <w:pPr>
              <w:pStyle w:val="Normal"/>
              <w:widowControl w:val="false"/>
              <w:rPr>
                <w:sz w:val="15"/>
                <w:szCs w:val="15"/>
              </w:rPr>
            </w:pPr>
            <w:r>
              <w:rPr>
                <w:sz w:val="15"/>
                <w:szCs w:val="15"/>
              </w:rPr>
            </w:r>
          </w:p>
        </w:tc>
        <w:tc>
          <w:tcPr>
            <w:tcW w:w="720" w:type="dxa"/>
            <w:gridSpan w:val="2"/>
            <w:vMerge w:val="continue"/>
            <w:tcBorders/>
            <w:vAlign w:val="bottom"/>
          </w:tcPr>
          <w:p>
            <w:pPr>
              <w:pStyle w:val="Normal"/>
              <w:widowControl w:val="false"/>
              <w:rPr>
                <w:sz w:val="15"/>
                <w:szCs w:val="15"/>
              </w:rPr>
            </w:pPr>
            <w:r>
              <w:rPr>
                <w:sz w:val="15"/>
                <w:szCs w:val="15"/>
              </w:rPr>
            </w:r>
          </w:p>
        </w:tc>
        <w:tc>
          <w:tcPr>
            <w:tcW w:w="359" w:type="dxa"/>
            <w:vMerge w:val="continue"/>
            <w:tcBorders/>
            <w:vAlign w:val="bottom"/>
          </w:tcPr>
          <w:p>
            <w:pPr>
              <w:pStyle w:val="Normal"/>
              <w:widowControl w:val="false"/>
              <w:rPr>
                <w:sz w:val="15"/>
                <w:szCs w:val="15"/>
              </w:rPr>
            </w:pPr>
            <w:r>
              <w:rPr>
                <w:sz w:val="15"/>
                <w:szCs w:val="15"/>
              </w:rPr>
            </w:r>
          </w:p>
        </w:tc>
        <w:tc>
          <w:tcPr>
            <w:tcW w:w="201" w:type="dxa"/>
            <w:vMerge w:val="continue"/>
            <w:tcBorders>
              <w:right w:val="single" w:sz="8" w:space="0" w:color="000000"/>
            </w:tcBorders>
            <w:vAlign w:val="bottom"/>
          </w:tcPr>
          <w:p>
            <w:pPr>
              <w:pStyle w:val="Normal"/>
              <w:widowControl w:val="false"/>
              <w:rPr>
                <w:sz w:val="15"/>
                <w:szCs w:val="15"/>
              </w:rPr>
            </w:pPr>
            <w:r>
              <w:rPr>
                <w:sz w:val="15"/>
                <w:szCs w:val="15"/>
              </w:rPr>
            </w:r>
          </w:p>
        </w:tc>
        <w:tc>
          <w:tcPr>
            <w:tcW w:w="179" w:type="dxa"/>
            <w:vMerge w:val="continue"/>
            <w:tcBorders>
              <w:right w:val="single" w:sz="8" w:space="0" w:color="000000"/>
            </w:tcBorders>
            <w:vAlign w:val="bottom"/>
          </w:tcPr>
          <w:p>
            <w:pPr>
              <w:pStyle w:val="Normal"/>
              <w:widowControl w:val="false"/>
              <w:rPr>
                <w:sz w:val="15"/>
                <w:szCs w:val="15"/>
              </w:rPr>
            </w:pPr>
            <w:r>
              <w:rPr>
                <w:sz w:val="15"/>
                <w:szCs w:val="15"/>
              </w:rPr>
            </w:r>
          </w:p>
        </w:tc>
        <w:tc>
          <w:tcPr>
            <w:tcW w:w="521" w:type="dxa"/>
            <w:vMerge w:val="continue"/>
            <w:tcBorders/>
            <w:vAlign w:val="bottom"/>
          </w:tcPr>
          <w:p>
            <w:pPr>
              <w:pStyle w:val="Normal"/>
              <w:widowControl w:val="false"/>
              <w:rPr>
                <w:sz w:val="15"/>
                <w:szCs w:val="15"/>
              </w:rPr>
            </w:pPr>
            <w:r>
              <w:rPr>
                <w:sz w:val="15"/>
                <w:szCs w:val="15"/>
              </w:rPr>
            </w:r>
          </w:p>
        </w:tc>
        <w:tc>
          <w:tcPr>
            <w:tcW w:w="380" w:type="dxa"/>
            <w:vMerge w:val="continue"/>
            <w:tcBorders>
              <w:right w:val="single" w:sz="8" w:space="0" w:color="000000"/>
            </w:tcBorders>
            <w:vAlign w:val="bottom"/>
          </w:tcPr>
          <w:p>
            <w:pPr>
              <w:pStyle w:val="Normal"/>
              <w:widowControl w:val="false"/>
              <w:rPr>
                <w:sz w:val="15"/>
                <w:szCs w:val="15"/>
              </w:rPr>
            </w:pPr>
            <w:r>
              <w:rPr>
                <w:sz w:val="15"/>
                <w:szCs w:val="15"/>
              </w:rPr>
            </w:r>
          </w:p>
        </w:tc>
        <w:tc>
          <w:tcPr>
            <w:tcW w:w="1799" w:type="dxa"/>
            <w:vMerge w:val="continue"/>
            <w:tcBorders>
              <w:right w:val="single" w:sz="8" w:space="0" w:color="000000"/>
            </w:tcBorders>
            <w:vAlign w:val="bottom"/>
          </w:tcPr>
          <w:p>
            <w:pPr>
              <w:pStyle w:val="Normal"/>
              <w:widowControl w:val="false"/>
              <w:rPr>
                <w:sz w:val="15"/>
                <w:szCs w:val="15"/>
              </w:rPr>
            </w:pPr>
            <w:r>
              <w:rPr>
                <w:sz w:val="15"/>
                <w:szCs w:val="15"/>
              </w:rPr>
            </w:r>
          </w:p>
        </w:tc>
        <w:tc>
          <w:tcPr>
            <w:tcW w:w="340" w:type="dxa"/>
            <w:vMerge w:val="continue"/>
            <w:tcBorders/>
            <w:vAlign w:val="bottom"/>
          </w:tcPr>
          <w:p>
            <w:pPr>
              <w:pStyle w:val="Normal"/>
              <w:widowControl w:val="false"/>
              <w:rPr>
                <w:sz w:val="15"/>
                <w:szCs w:val="15"/>
              </w:rPr>
            </w:pPr>
            <w:r>
              <w:rPr>
                <w:sz w:val="15"/>
                <w:szCs w:val="15"/>
              </w:rPr>
            </w:r>
          </w:p>
        </w:tc>
        <w:tc>
          <w:tcPr>
            <w:tcW w:w="720" w:type="dxa"/>
            <w:vMerge w:val="continue"/>
            <w:tcBorders/>
            <w:vAlign w:val="bottom"/>
          </w:tcPr>
          <w:p>
            <w:pPr>
              <w:pStyle w:val="Normal"/>
              <w:widowControl w:val="false"/>
              <w:rPr>
                <w:sz w:val="15"/>
                <w:szCs w:val="15"/>
              </w:rPr>
            </w:pPr>
            <w:r>
              <w:rPr>
                <w:sz w:val="15"/>
                <w:szCs w:val="15"/>
              </w:rPr>
            </w:r>
          </w:p>
        </w:tc>
        <w:tc>
          <w:tcPr>
            <w:tcW w:w="21" w:type="dxa"/>
            <w:tcBorders/>
            <w:vAlign w:val="bottom"/>
          </w:tcPr>
          <w:p>
            <w:pPr>
              <w:pStyle w:val="Normal"/>
              <w:widowControl w:val="false"/>
              <w:rPr>
                <w:sz w:val="1"/>
                <w:szCs w:val="1"/>
              </w:rPr>
            </w:pPr>
            <w:r>
              <w:rPr>
                <w:sz w:val="1"/>
                <w:szCs w:val="1"/>
              </w:rPr>
            </w:r>
          </w:p>
        </w:tc>
      </w:tr>
      <w:tr>
        <w:trPr>
          <w:trHeight w:val="165" w:hRule="atLeast"/>
        </w:trPr>
        <w:tc>
          <w:tcPr>
            <w:tcW w:w="720" w:type="dxa"/>
            <w:tcBorders/>
            <w:vAlign w:val="bottom"/>
          </w:tcPr>
          <w:p>
            <w:pPr>
              <w:pStyle w:val="Normal"/>
              <w:widowControl w:val="false"/>
              <w:rPr>
                <w:sz w:val="14"/>
                <w:szCs w:val="14"/>
              </w:rPr>
            </w:pPr>
            <w:r>
              <w:rPr>
                <w:sz w:val="14"/>
                <w:szCs w:val="14"/>
              </w:rPr>
            </w:r>
          </w:p>
        </w:tc>
        <w:tc>
          <w:tcPr>
            <w:tcW w:w="20" w:type="dxa"/>
            <w:tcBorders/>
            <w:vAlign w:val="bottom"/>
          </w:tcPr>
          <w:p>
            <w:pPr>
              <w:pStyle w:val="Normal"/>
              <w:widowControl w:val="false"/>
              <w:rPr>
                <w:sz w:val="14"/>
                <w:szCs w:val="14"/>
              </w:rPr>
            </w:pPr>
            <w:r>
              <w:rPr>
                <w:sz w:val="14"/>
                <w:szCs w:val="14"/>
              </w:rPr>
            </w:r>
          </w:p>
        </w:tc>
        <w:tc>
          <w:tcPr>
            <w:tcW w:w="360"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80"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59" w:type="dxa"/>
            <w:tcBorders/>
            <w:vAlign w:val="bottom"/>
          </w:tcPr>
          <w:p>
            <w:pPr>
              <w:pStyle w:val="Normal"/>
              <w:widowControl w:val="false"/>
              <w:rPr>
                <w:sz w:val="14"/>
                <w:szCs w:val="14"/>
              </w:rPr>
            </w:pPr>
            <w:r>
              <w:rPr>
                <w:sz w:val="14"/>
                <w:szCs w:val="14"/>
              </w:rPr>
            </w:r>
          </w:p>
        </w:tc>
        <w:tc>
          <w:tcPr>
            <w:tcW w:w="201" w:type="dxa"/>
            <w:tcBorders/>
            <w:vAlign w:val="bottom"/>
          </w:tcPr>
          <w:p>
            <w:pPr>
              <w:pStyle w:val="Normal"/>
              <w:widowControl w:val="false"/>
              <w:rPr>
                <w:sz w:val="14"/>
                <w:szCs w:val="14"/>
              </w:rPr>
            </w:pPr>
            <w:r>
              <w:rPr>
                <w:sz w:val="14"/>
                <w:szCs w:val="14"/>
              </w:rPr>
            </w:r>
          </w:p>
        </w:tc>
        <w:tc>
          <w:tcPr>
            <w:tcW w:w="179" w:type="dxa"/>
            <w:tcBorders/>
            <w:vAlign w:val="bottom"/>
          </w:tcPr>
          <w:p>
            <w:pPr>
              <w:pStyle w:val="Normal"/>
              <w:widowControl w:val="false"/>
              <w:rPr>
                <w:sz w:val="14"/>
                <w:szCs w:val="14"/>
              </w:rPr>
            </w:pPr>
            <w:r>
              <w:rPr>
                <w:sz w:val="14"/>
                <w:szCs w:val="14"/>
              </w:rPr>
            </w:r>
          </w:p>
        </w:tc>
        <w:tc>
          <w:tcPr>
            <w:tcW w:w="521"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1799"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720" w:type="dxa"/>
            <w:tcBorders/>
            <w:vAlign w:val="bottom"/>
          </w:tcPr>
          <w:p>
            <w:pPr>
              <w:pStyle w:val="Normal"/>
              <w:widowControl w:val="false"/>
              <w:rPr>
                <w:sz w:val="14"/>
                <w:szCs w:val="14"/>
              </w:rPr>
            </w:pPr>
            <w:r>
              <w:rPr>
                <w:sz w:val="14"/>
                <w:szCs w:val="14"/>
              </w:rPr>
            </w:r>
          </w:p>
        </w:tc>
        <w:tc>
          <w:tcPr>
            <w:tcW w:w="21" w:type="dxa"/>
            <w:tcBorders/>
            <w:vAlign w:val="bottom"/>
          </w:tcPr>
          <w:p>
            <w:pPr>
              <w:pStyle w:val="Normal"/>
              <w:widowControl w:val="false"/>
              <w:rPr>
                <w:sz w:val="1"/>
                <w:szCs w:val="1"/>
              </w:rPr>
            </w:pPr>
            <w:r>
              <w:rPr>
                <w:sz w:val="1"/>
                <w:szCs w:val="1"/>
              </w:rPr>
            </w:r>
          </w:p>
        </w:tc>
      </w:tr>
      <w:tr>
        <w:trPr>
          <w:trHeight w:val="180" w:hRule="atLeast"/>
        </w:trPr>
        <w:tc>
          <w:tcPr>
            <w:tcW w:w="720" w:type="dxa"/>
            <w:tcBorders/>
            <w:vAlign w:val="bottom"/>
          </w:tcPr>
          <w:p>
            <w:pPr>
              <w:pStyle w:val="Normal"/>
              <w:widowControl w:val="false"/>
              <w:rPr>
                <w:sz w:val="15"/>
                <w:szCs w:val="15"/>
              </w:rPr>
            </w:pPr>
            <w:r>
              <w:rPr>
                <w:sz w:val="15"/>
                <w:szCs w:val="15"/>
              </w:rPr>
            </w:r>
          </w:p>
        </w:tc>
        <w:tc>
          <w:tcPr>
            <w:tcW w:w="20" w:type="dxa"/>
            <w:tcBorders/>
            <w:vAlign w:val="bottom"/>
          </w:tcPr>
          <w:p>
            <w:pPr>
              <w:pStyle w:val="Normal"/>
              <w:widowControl w:val="false"/>
              <w:rPr>
                <w:sz w:val="15"/>
                <w:szCs w:val="15"/>
              </w:rPr>
            </w:pPr>
            <w:r>
              <w:rPr>
                <w:sz w:val="15"/>
                <w:szCs w:val="15"/>
              </w:rPr>
            </w:r>
          </w:p>
        </w:tc>
        <w:tc>
          <w:tcPr>
            <w:tcW w:w="360" w:type="dxa"/>
            <w:tcBorders>
              <w:right w:val="single" w:sz="8" w:space="0" w:color="000000"/>
            </w:tcBorders>
            <w:vAlign w:val="bottom"/>
          </w:tcPr>
          <w:p>
            <w:pPr>
              <w:pStyle w:val="Normal"/>
              <w:widowControl w:val="false"/>
              <w:rPr>
                <w:sz w:val="15"/>
                <w:szCs w:val="15"/>
              </w:rPr>
            </w:pPr>
            <w:r>
              <w:rPr>
                <w:sz w:val="15"/>
                <w:szCs w:val="15"/>
              </w:rPr>
            </w:r>
          </w:p>
        </w:tc>
        <w:tc>
          <w:tcPr>
            <w:tcW w:w="340" w:type="dxa"/>
            <w:tcBorders/>
            <w:vAlign w:val="bottom"/>
          </w:tcPr>
          <w:p>
            <w:pPr>
              <w:pStyle w:val="Normal"/>
              <w:widowControl w:val="false"/>
              <w:rPr>
                <w:sz w:val="15"/>
                <w:szCs w:val="15"/>
              </w:rPr>
            </w:pPr>
            <w:r>
              <w:rPr>
                <w:sz w:val="15"/>
                <w:szCs w:val="15"/>
              </w:rPr>
            </w:r>
          </w:p>
        </w:tc>
        <w:tc>
          <w:tcPr>
            <w:tcW w:w="380" w:type="dxa"/>
            <w:tcBorders>
              <w:right w:val="single" w:sz="8" w:space="0" w:color="000000"/>
            </w:tcBorders>
            <w:vAlign w:val="bottom"/>
          </w:tcPr>
          <w:p>
            <w:pPr>
              <w:pStyle w:val="Normal"/>
              <w:widowControl w:val="false"/>
              <w:rPr>
                <w:sz w:val="15"/>
                <w:szCs w:val="15"/>
              </w:rPr>
            </w:pPr>
            <w:r>
              <w:rPr>
                <w:sz w:val="15"/>
                <w:szCs w:val="15"/>
              </w:rPr>
            </w:r>
          </w:p>
        </w:tc>
        <w:tc>
          <w:tcPr>
            <w:tcW w:w="340" w:type="dxa"/>
            <w:tcBorders/>
            <w:vAlign w:val="bottom"/>
          </w:tcPr>
          <w:p>
            <w:pPr>
              <w:pStyle w:val="Normal"/>
              <w:widowControl w:val="false"/>
              <w:rPr>
                <w:sz w:val="15"/>
                <w:szCs w:val="15"/>
              </w:rPr>
            </w:pPr>
            <w:r>
              <w:rPr>
                <w:sz w:val="15"/>
                <w:szCs w:val="15"/>
              </w:rPr>
            </w:r>
          </w:p>
        </w:tc>
        <w:tc>
          <w:tcPr>
            <w:tcW w:w="359" w:type="dxa"/>
            <w:vMerge w:val="restart"/>
            <w:tcBorders/>
            <w:vAlign w:val="bottom"/>
          </w:tcPr>
          <w:p>
            <w:pPr>
              <w:pStyle w:val="Normal"/>
              <w:widowControl w:val="false"/>
              <w:rPr>
                <w:sz w:val="15"/>
                <w:szCs w:val="15"/>
              </w:rPr>
            </w:pPr>
            <w:r>
              <w:rPr>
                <w:sz w:val="15"/>
                <w:szCs w:val="15"/>
              </w:rPr>
            </w:r>
          </w:p>
        </w:tc>
        <w:tc>
          <w:tcPr>
            <w:tcW w:w="901" w:type="dxa"/>
            <w:gridSpan w:val="3"/>
            <w:vMerge w:val="restart"/>
            <w:tcBorders/>
            <w:vAlign w:val="bottom"/>
          </w:tcPr>
          <w:p>
            <w:pPr>
              <w:pStyle w:val="Normal"/>
              <w:widowControl w:val="false"/>
              <w:ind w:left="140" w:hanging="0"/>
              <w:rPr>
                <w:sz w:val="20"/>
                <w:szCs w:val="20"/>
              </w:rPr>
            </w:pPr>
            <w:r>
              <w:rPr>
                <w:rFonts w:eastAsia="Times New Roman"/>
              </w:rPr>
              <w:t>отказ</w:t>
            </w:r>
          </w:p>
        </w:tc>
        <w:tc>
          <w:tcPr>
            <w:tcW w:w="380" w:type="dxa"/>
            <w:tcBorders/>
            <w:vAlign w:val="bottom"/>
          </w:tcPr>
          <w:p>
            <w:pPr>
              <w:pStyle w:val="Normal"/>
              <w:widowControl w:val="false"/>
              <w:rPr>
                <w:sz w:val="15"/>
                <w:szCs w:val="15"/>
              </w:rPr>
            </w:pPr>
            <w:r>
              <w:rPr>
                <w:sz w:val="15"/>
                <w:szCs w:val="15"/>
              </w:rPr>
            </w:r>
          </w:p>
        </w:tc>
        <w:tc>
          <w:tcPr>
            <w:tcW w:w="1799" w:type="dxa"/>
            <w:tcBorders>
              <w:right w:val="single" w:sz="8" w:space="0" w:color="000000"/>
            </w:tcBorders>
            <w:vAlign w:val="bottom"/>
          </w:tcPr>
          <w:p>
            <w:pPr>
              <w:pStyle w:val="Normal"/>
              <w:widowControl w:val="false"/>
              <w:rPr>
                <w:sz w:val="15"/>
                <w:szCs w:val="15"/>
              </w:rPr>
            </w:pPr>
            <w:r>
              <w:rPr>
                <w:sz w:val="15"/>
                <w:szCs w:val="15"/>
              </w:rPr>
            </w:r>
          </w:p>
        </w:tc>
        <w:tc>
          <w:tcPr>
            <w:tcW w:w="340" w:type="dxa"/>
            <w:tcBorders/>
            <w:vAlign w:val="bottom"/>
          </w:tcPr>
          <w:p>
            <w:pPr>
              <w:pStyle w:val="Normal"/>
              <w:widowControl w:val="false"/>
              <w:rPr>
                <w:sz w:val="15"/>
                <w:szCs w:val="15"/>
              </w:rPr>
            </w:pPr>
            <w:r>
              <w:rPr>
                <w:sz w:val="15"/>
                <w:szCs w:val="15"/>
              </w:rPr>
            </w:r>
          </w:p>
        </w:tc>
        <w:tc>
          <w:tcPr>
            <w:tcW w:w="720" w:type="dxa"/>
            <w:tcBorders/>
            <w:vAlign w:val="bottom"/>
          </w:tcPr>
          <w:p>
            <w:pPr>
              <w:pStyle w:val="Normal"/>
              <w:widowControl w:val="false"/>
              <w:rPr>
                <w:sz w:val="15"/>
                <w:szCs w:val="15"/>
              </w:rPr>
            </w:pPr>
            <w:r>
              <w:rPr>
                <w:sz w:val="15"/>
                <w:szCs w:val="15"/>
              </w:rPr>
            </w:r>
          </w:p>
        </w:tc>
        <w:tc>
          <w:tcPr>
            <w:tcW w:w="21" w:type="dxa"/>
            <w:tcBorders/>
            <w:vAlign w:val="bottom"/>
          </w:tcPr>
          <w:p>
            <w:pPr>
              <w:pStyle w:val="Normal"/>
              <w:widowControl w:val="false"/>
              <w:rPr>
                <w:sz w:val="1"/>
                <w:szCs w:val="1"/>
              </w:rPr>
            </w:pPr>
            <w:r>
              <w:rPr>
                <w:sz w:val="1"/>
                <w:szCs w:val="1"/>
              </w:rPr>
            </w:r>
          </w:p>
        </w:tc>
      </w:tr>
      <w:tr>
        <w:trPr>
          <w:trHeight w:val="171" w:hRule="atLeast"/>
        </w:trPr>
        <w:tc>
          <w:tcPr>
            <w:tcW w:w="720" w:type="dxa"/>
            <w:vMerge w:val="restart"/>
            <w:tcBorders/>
            <w:vAlign w:val="bottom"/>
          </w:tcPr>
          <w:p>
            <w:pPr>
              <w:pStyle w:val="Normal"/>
              <w:widowControl w:val="false"/>
              <w:ind w:left="140" w:hanging="0"/>
              <w:rPr>
                <w:sz w:val="20"/>
                <w:szCs w:val="20"/>
              </w:rPr>
            </w:pPr>
            <w:r>
              <w:rPr>
                <w:rFonts w:eastAsia="Times New Roman"/>
              </w:rPr>
              <w:t>Иn</w:t>
            </w:r>
          </w:p>
        </w:tc>
        <w:tc>
          <w:tcPr>
            <w:tcW w:w="20" w:type="dxa"/>
            <w:tcBorders>
              <w:bottom w:val="single" w:sz="8" w:space="0" w:color="000000"/>
            </w:tcBorders>
            <w:vAlign w:val="bottom"/>
          </w:tcPr>
          <w:p>
            <w:pPr>
              <w:pStyle w:val="Normal"/>
              <w:widowControl w:val="false"/>
              <w:rPr>
                <w:sz w:val="14"/>
                <w:szCs w:val="14"/>
              </w:rPr>
            </w:pPr>
            <w:r>
              <w:rPr>
                <w:sz w:val="14"/>
                <w:szCs w:val="14"/>
              </w:rPr>
            </w:r>
          </w:p>
        </w:tc>
        <w:tc>
          <w:tcPr>
            <w:tcW w:w="360" w:type="dxa"/>
            <w:tcBorders>
              <w:bottom w:val="single" w:sz="8" w:space="0" w:color="000000"/>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59" w:type="dxa"/>
            <w:vMerge w:val="continue"/>
            <w:tcBorders/>
            <w:vAlign w:val="bottom"/>
          </w:tcPr>
          <w:p>
            <w:pPr>
              <w:pStyle w:val="Normal"/>
              <w:widowControl w:val="false"/>
              <w:rPr>
                <w:sz w:val="14"/>
                <w:szCs w:val="14"/>
              </w:rPr>
            </w:pPr>
            <w:r>
              <w:rPr>
                <w:sz w:val="14"/>
                <w:szCs w:val="14"/>
              </w:rPr>
            </w:r>
          </w:p>
        </w:tc>
        <w:tc>
          <w:tcPr>
            <w:tcW w:w="901" w:type="dxa"/>
            <w:gridSpan w:val="3"/>
            <w:vMerge w:val="continue"/>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1799" w:type="dxa"/>
            <w:tcBorders>
              <w:right w:val="single" w:sz="8" w:space="0" w:color="000000"/>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720" w:type="dxa"/>
            <w:vMerge w:val="restart"/>
            <w:tcBorders/>
            <w:vAlign w:val="bottom"/>
          </w:tcPr>
          <w:p>
            <w:pPr>
              <w:pStyle w:val="Normal"/>
              <w:widowControl w:val="false"/>
              <w:ind w:left="140" w:hanging="0"/>
              <w:rPr>
                <w:sz w:val="20"/>
                <w:szCs w:val="20"/>
              </w:rPr>
            </w:pPr>
            <w:r>
              <w:rPr>
                <w:rFonts w:eastAsia="Times New Roman"/>
              </w:rPr>
              <w:t>Пn</w:t>
            </w:r>
          </w:p>
        </w:tc>
        <w:tc>
          <w:tcPr>
            <w:tcW w:w="21" w:type="dxa"/>
            <w:tcBorders/>
            <w:vAlign w:val="bottom"/>
          </w:tcPr>
          <w:p>
            <w:pPr>
              <w:pStyle w:val="Normal"/>
              <w:widowControl w:val="false"/>
              <w:rPr>
                <w:sz w:val="1"/>
                <w:szCs w:val="1"/>
              </w:rPr>
            </w:pPr>
            <w:r>
              <w:rPr>
                <w:sz w:val="1"/>
                <w:szCs w:val="1"/>
              </w:rPr>
            </w:r>
          </w:p>
        </w:tc>
      </w:tr>
      <w:tr>
        <w:trPr>
          <w:trHeight w:val="169" w:hRule="atLeast"/>
        </w:trPr>
        <w:tc>
          <w:tcPr>
            <w:tcW w:w="720" w:type="dxa"/>
            <w:vMerge w:val="continue"/>
            <w:tcBorders/>
            <w:vAlign w:val="bottom"/>
          </w:tcPr>
          <w:p>
            <w:pPr>
              <w:pStyle w:val="Normal"/>
              <w:widowControl w:val="false"/>
              <w:rPr>
                <w:sz w:val="14"/>
                <w:szCs w:val="14"/>
              </w:rPr>
            </w:pPr>
            <w:r>
              <w:rPr>
                <w:sz w:val="14"/>
                <w:szCs w:val="14"/>
              </w:rPr>
            </w:r>
          </w:p>
        </w:tc>
        <w:tc>
          <w:tcPr>
            <w:tcW w:w="20" w:type="dxa"/>
            <w:tcBorders/>
            <w:vAlign w:val="bottom"/>
          </w:tcPr>
          <w:p>
            <w:pPr>
              <w:pStyle w:val="Normal"/>
              <w:widowControl w:val="false"/>
              <w:rPr>
                <w:sz w:val="14"/>
                <w:szCs w:val="14"/>
              </w:rPr>
            </w:pPr>
            <w:r>
              <w:rPr>
                <w:sz w:val="14"/>
                <w:szCs w:val="14"/>
              </w:rPr>
            </w:r>
          </w:p>
        </w:tc>
        <w:tc>
          <w:tcPr>
            <w:tcW w:w="360"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359" w:type="dxa"/>
            <w:tcBorders/>
            <w:vAlign w:val="bottom"/>
          </w:tcPr>
          <w:p>
            <w:pPr>
              <w:pStyle w:val="Normal"/>
              <w:widowControl w:val="false"/>
              <w:rPr>
                <w:sz w:val="14"/>
                <w:szCs w:val="14"/>
              </w:rPr>
            </w:pPr>
            <w:r>
              <w:rPr>
                <w:sz w:val="14"/>
                <w:szCs w:val="14"/>
              </w:rPr>
            </w:r>
          </w:p>
        </w:tc>
        <w:tc>
          <w:tcPr>
            <w:tcW w:w="201" w:type="dxa"/>
            <w:tcBorders/>
            <w:vAlign w:val="bottom"/>
          </w:tcPr>
          <w:p>
            <w:pPr>
              <w:pStyle w:val="Normal"/>
              <w:widowControl w:val="false"/>
              <w:rPr>
                <w:sz w:val="14"/>
                <w:szCs w:val="14"/>
              </w:rPr>
            </w:pPr>
            <w:r>
              <w:rPr>
                <w:sz w:val="14"/>
                <w:szCs w:val="14"/>
              </w:rPr>
            </w:r>
          </w:p>
        </w:tc>
        <w:tc>
          <w:tcPr>
            <w:tcW w:w="179" w:type="dxa"/>
            <w:tcBorders/>
            <w:vAlign w:val="bottom"/>
          </w:tcPr>
          <w:p>
            <w:pPr>
              <w:pStyle w:val="Normal"/>
              <w:widowControl w:val="false"/>
              <w:rPr>
                <w:sz w:val="14"/>
                <w:szCs w:val="14"/>
              </w:rPr>
            </w:pPr>
            <w:r>
              <w:rPr>
                <w:sz w:val="14"/>
                <w:szCs w:val="14"/>
              </w:rPr>
            </w:r>
          </w:p>
        </w:tc>
        <w:tc>
          <w:tcPr>
            <w:tcW w:w="521" w:type="dxa"/>
            <w:tcBorders/>
            <w:vAlign w:val="bottom"/>
          </w:tcPr>
          <w:p>
            <w:pPr>
              <w:pStyle w:val="Normal"/>
              <w:widowControl w:val="false"/>
              <w:rPr>
                <w:sz w:val="14"/>
                <w:szCs w:val="14"/>
              </w:rPr>
            </w:pPr>
            <w:r>
              <w:rPr>
                <w:sz w:val="14"/>
                <w:szCs w:val="14"/>
              </w:rPr>
            </w:r>
          </w:p>
        </w:tc>
        <w:tc>
          <w:tcPr>
            <w:tcW w:w="380" w:type="dxa"/>
            <w:tcBorders/>
            <w:vAlign w:val="bottom"/>
          </w:tcPr>
          <w:p>
            <w:pPr>
              <w:pStyle w:val="Normal"/>
              <w:widowControl w:val="false"/>
              <w:rPr>
                <w:sz w:val="14"/>
                <w:szCs w:val="14"/>
              </w:rPr>
            </w:pPr>
            <w:r>
              <w:rPr>
                <w:sz w:val="14"/>
                <w:szCs w:val="14"/>
              </w:rPr>
            </w:r>
          </w:p>
        </w:tc>
        <w:tc>
          <w:tcPr>
            <w:tcW w:w="1799" w:type="dxa"/>
            <w:tcBorders/>
            <w:vAlign w:val="bottom"/>
          </w:tcPr>
          <w:p>
            <w:pPr>
              <w:pStyle w:val="Normal"/>
              <w:widowControl w:val="false"/>
              <w:rPr>
                <w:sz w:val="14"/>
                <w:szCs w:val="14"/>
              </w:rPr>
            </w:pPr>
            <w:r>
              <w:rPr>
                <w:sz w:val="14"/>
                <w:szCs w:val="14"/>
              </w:rPr>
            </w:r>
          </w:p>
        </w:tc>
        <w:tc>
          <w:tcPr>
            <w:tcW w:w="340" w:type="dxa"/>
            <w:tcBorders/>
            <w:vAlign w:val="bottom"/>
          </w:tcPr>
          <w:p>
            <w:pPr>
              <w:pStyle w:val="Normal"/>
              <w:widowControl w:val="false"/>
              <w:rPr>
                <w:sz w:val="14"/>
                <w:szCs w:val="14"/>
              </w:rPr>
            </w:pPr>
            <w:r>
              <w:rPr>
                <w:sz w:val="14"/>
                <w:szCs w:val="14"/>
              </w:rPr>
            </w:r>
          </w:p>
        </w:tc>
        <w:tc>
          <w:tcPr>
            <w:tcW w:w="720" w:type="dxa"/>
            <w:vMerge w:val="continue"/>
            <w:tcBorders/>
            <w:vAlign w:val="bottom"/>
          </w:tcPr>
          <w:p>
            <w:pPr>
              <w:pStyle w:val="Normal"/>
              <w:widowControl w:val="false"/>
              <w:rPr>
                <w:sz w:val="14"/>
                <w:szCs w:val="14"/>
              </w:rPr>
            </w:pPr>
            <w:r>
              <w:rPr>
                <w:sz w:val="14"/>
                <w:szCs w:val="14"/>
              </w:rPr>
            </w:r>
          </w:p>
        </w:tc>
        <w:tc>
          <w:tcPr>
            <w:tcW w:w="21" w:type="dxa"/>
            <w:tcBorders/>
            <w:vAlign w:val="bottom"/>
          </w:tcPr>
          <w:p>
            <w:pPr>
              <w:pStyle w:val="Normal"/>
              <w:widowControl w:val="false"/>
              <w:rPr>
                <w:sz w:val="1"/>
                <w:szCs w:val="1"/>
              </w:rPr>
            </w:pPr>
            <w:r>
              <w:rPr>
                <w:sz w:val="1"/>
                <w:szCs w:val="1"/>
              </w:rPr>
            </w:r>
          </w:p>
        </w:tc>
      </w:tr>
    </w:tbl>
    <w:p>
      <w:pPr>
        <w:pStyle w:val="Normal"/>
        <w:spacing w:lineRule="exact" w:line="200"/>
        <w:rPr>
          <w:sz w:val="20"/>
          <w:szCs w:val="20"/>
        </w:rPr>
      </w:pPr>
      <w:r>
        <w:rPr>
          <w:sz w:val="20"/>
          <w:szCs w:val="20"/>
        </w:rPr>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45"/>
        <w:rPr>
          <w:sz w:val="20"/>
          <w:szCs w:val="20"/>
        </w:rPr>
      </w:pPr>
      <w:r>
        <w:rPr>
          <w:sz w:val="20"/>
          <w:szCs w:val="20"/>
        </w:rPr>
      </w:r>
    </w:p>
    <w:p>
      <w:pPr>
        <w:pStyle w:val="Normal"/>
        <w:rPr>
          <w:sz w:val="20"/>
          <w:szCs w:val="20"/>
        </w:rPr>
      </w:pPr>
      <w:r>
        <w:rPr>
          <w:rFonts w:eastAsia="Times New Roman"/>
          <w:sz w:val="24"/>
          <w:szCs w:val="24"/>
        </w:rPr>
        <w:t>49</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67"/>
        <w:rPr>
          <w:sz w:val="20"/>
          <w:szCs w:val="20"/>
        </w:rPr>
      </w:pPr>
      <w:r>
        <w:rPr>
          <w:sz w:val="20"/>
          <w:szCs w:val="20"/>
        </w:rPr>
      </w:r>
    </w:p>
    <w:p>
      <w:pPr>
        <w:pStyle w:val="Normal"/>
        <w:spacing w:lineRule="auto" w:line="288"/>
        <w:ind w:left="60" w:right="520" w:firstLine="566"/>
        <w:rPr>
          <w:sz w:val="20"/>
          <w:szCs w:val="20"/>
        </w:rPr>
      </w:pPr>
      <w:r>
        <w:rPr>
          <w:rFonts w:eastAsia="Times New Roman"/>
          <w:sz w:val="30"/>
          <w:szCs w:val="30"/>
        </w:rPr>
        <w:t xml:space="preserve">Здесь </w:t>
      </w:r>
      <w:r>
        <w:rPr>
          <w:rFonts w:eastAsia="Times New Roman"/>
          <w:b/>
          <w:bCs/>
          <w:sz w:val="30"/>
          <w:szCs w:val="30"/>
        </w:rPr>
        <w:t>Иi (i= 1..n)</w:t>
      </w:r>
      <w:r>
        <w:rPr>
          <w:rFonts w:eastAsia="Times New Roman"/>
          <w:sz w:val="30"/>
          <w:szCs w:val="30"/>
        </w:rPr>
        <w:t xml:space="preserve"> – источник заявок, который генерирует заявки, а все вместе n источников создают входной поток заявок в систему.</w:t>
      </w:r>
    </w:p>
    <w:p>
      <w:pPr>
        <w:pStyle w:val="Normal"/>
        <w:spacing w:lineRule="exact" w:line="2"/>
        <w:rPr>
          <w:sz w:val="20"/>
          <w:szCs w:val="20"/>
        </w:rPr>
      </w:pPr>
      <w:r>
        <w:rPr>
          <w:sz w:val="20"/>
          <w:szCs w:val="20"/>
        </w:rPr>
      </w:r>
    </w:p>
    <w:p>
      <w:pPr>
        <w:pStyle w:val="Normal"/>
        <w:spacing w:lineRule="auto" w:line="271"/>
        <w:ind w:left="60" w:right="500" w:firstLine="566"/>
        <w:jc w:val="both"/>
        <w:rPr>
          <w:sz w:val="20"/>
          <w:szCs w:val="20"/>
        </w:rPr>
      </w:pPr>
      <w:r>
        <w:rPr>
          <w:rFonts w:eastAsia="Times New Roman"/>
          <w:sz w:val="30"/>
          <w:szCs w:val="30"/>
        </w:rPr>
        <w:t xml:space="preserve">Каждая заявка приходит в СМО со своими характеристиками. Это </w:t>
      </w:r>
      <w:r>
        <w:rPr>
          <w:rFonts w:eastAsia="Times New Roman"/>
          <w:sz w:val="28"/>
          <w:szCs w:val="28"/>
        </w:rPr>
        <w:t>T</w:t>
      </w:r>
      <w:r>
        <w:rPr>
          <w:rFonts w:eastAsia="Times New Roman"/>
          <w:sz w:val="38"/>
          <w:szCs w:val="38"/>
          <w:vertAlign w:val="subscript"/>
        </w:rPr>
        <w:t>вх</w:t>
      </w:r>
      <w:r>
        <w:rPr>
          <w:rFonts w:eastAsia="Times New Roman"/>
          <w:sz w:val="30"/>
          <w:szCs w:val="30"/>
        </w:rPr>
        <w:t xml:space="preserve"> — время генерации заявки (время поступления её в СМО) и</w:t>
      </w:r>
    </w:p>
    <w:p>
      <w:pPr>
        <w:pStyle w:val="Normal"/>
        <w:spacing w:lineRule="auto" w:line="285"/>
        <w:ind w:left="60" w:right="500" w:hanging="0"/>
        <w:jc w:val="both"/>
        <w:rPr>
          <w:sz w:val="20"/>
          <w:szCs w:val="20"/>
        </w:rPr>
      </w:pPr>
      <w:r>
        <w:rPr>
          <w:rFonts w:eastAsia="Times New Roman"/>
          <w:sz w:val="30"/>
          <w:szCs w:val="30"/>
        </w:rPr>
        <w:t>номер заявки составленный из номера источника, сгенерировавшего заявку, и порядкового номера заявки от этого источника. Например, (2.3) – третья заявка от второго источника.</w:t>
      </w:r>
    </w:p>
    <w:p>
      <w:pPr>
        <w:pStyle w:val="Normal"/>
        <w:spacing w:lineRule="exact" w:line="8"/>
        <w:rPr>
          <w:sz w:val="20"/>
          <w:szCs w:val="20"/>
        </w:rPr>
      </w:pPr>
      <w:r>
        <w:rPr>
          <w:sz w:val="20"/>
          <w:szCs w:val="20"/>
        </w:rPr>
      </w:r>
    </w:p>
    <w:p>
      <w:pPr>
        <w:pStyle w:val="Normal"/>
        <w:numPr>
          <w:ilvl w:val="0"/>
          <w:numId w:val="65"/>
        </w:numPr>
        <w:tabs>
          <w:tab w:val="clear" w:pos="720"/>
          <w:tab w:val="left" w:pos="946" w:leader="none"/>
        </w:tabs>
        <w:spacing w:lineRule="auto" w:line="285"/>
        <w:ind w:left="60" w:right="500" w:firstLine="565"/>
        <w:rPr>
          <w:rFonts w:eastAsia="Times New Roman"/>
          <w:b/>
          <w:b/>
          <w:bCs/>
          <w:sz w:val="30"/>
          <w:szCs w:val="30"/>
        </w:rPr>
      </w:pPr>
      <w:r>
        <w:rPr>
          <w:rFonts w:eastAsia="Times New Roman"/>
          <w:sz w:val="30"/>
          <w:szCs w:val="30"/>
        </w:rPr>
        <w:t xml:space="preserve">— </w:t>
      </w:r>
      <w:r>
        <w:rPr>
          <w:rFonts w:eastAsia="Times New Roman"/>
          <w:sz w:val="30"/>
          <w:szCs w:val="30"/>
        </w:rPr>
        <w:t>приборы, которые обслуживают заявки и создают выходной поток заявок после обслуживания.</w:t>
      </w:r>
    </w:p>
    <w:p>
      <w:pPr>
        <w:pStyle w:val="Normal"/>
        <w:spacing w:lineRule="exact" w:line="1"/>
        <w:rPr>
          <w:rFonts w:eastAsia="Times New Roman"/>
          <w:b/>
          <w:b/>
          <w:bCs/>
          <w:sz w:val="30"/>
          <w:szCs w:val="30"/>
        </w:rPr>
      </w:pPr>
      <w:r>
        <w:rPr>
          <w:rFonts w:eastAsia="Times New Roman"/>
          <w:b/>
          <w:bCs/>
          <w:sz w:val="30"/>
          <w:szCs w:val="30"/>
        </w:rPr>
      </w:r>
    </w:p>
    <w:p>
      <w:pPr>
        <w:pStyle w:val="Normal"/>
        <w:ind w:left="620" w:hanging="0"/>
        <w:rPr>
          <w:rFonts w:eastAsia="Times New Roman"/>
          <w:b/>
          <w:b/>
          <w:bCs/>
          <w:sz w:val="30"/>
          <w:szCs w:val="30"/>
        </w:rPr>
      </w:pPr>
      <w:r>
        <w:rPr>
          <w:rFonts w:eastAsia="Times New Roman"/>
          <w:b/>
          <w:bCs/>
          <w:sz w:val="30"/>
          <w:szCs w:val="30"/>
        </w:rPr>
        <w:t xml:space="preserve">БП </w:t>
      </w:r>
      <w:r>
        <w:rPr>
          <w:rFonts w:eastAsia="Times New Roman"/>
          <w:sz w:val="30"/>
          <w:szCs w:val="30"/>
        </w:rPr>
        <w:t>—</w:t>
      </w:r>
      <w:r>
        <w:rPr>
          <w:rFonts w:eastAsia="Times New Roman"/>
          <w:b/>
          <w:bCs/>
          <w:sz w:val="30"/>
          <w:szCs w:val="30"/>
        </w:rPr>
        <w:t xml:space="preserve"> </w:t>
      </w:r>
      <w:r>
        <w:rPr>
          <w:rFonts w:eastAsia="Times New Roman"/>
          <w:sz w:val="30"/>
          <w:szCs w:val="30"/>
        </w:rPr>
        <w:t>буферная память</w:t>
      </w:r>
      <w:r>
        <w:rPr>
          <w:rFonts w:eastAsia="Times New Roman"/>
          <w:b/>
          <w:bCs/>
          <w:sz w:val="30"/>
          <w:szCs w:val="30"/>
        </w:rPr>
        <w:t xml:space="preserve"> </w:t>
      </w:r>
      <w:r>
        <w:rPr>
          <w:rFonts w:eastAsia="Times New Roman"/>
          <w:sz w:val="30"/>
          <w:szCs w:val="30"/>
        </w:rPr>
        <w:t>(место для хранения очереди заявок).</w:t>
      </w:r>
    </w:p>
    <w:p>
      <w:pPr>
        <w:pStyle w:val="Normal"/>
        <w:spacing w:lineRule="exact" w:line="75"/>
        <w:rPr>
          <w:rFonts w:eastAsia="Times New Roman"/>
          <w:b/>
          <w:b/>
          <w:bCs/>
          <w:sz w:val="30"/>
          <w:szCs w:val="30"/>
        </w:rPr>
      </w:pPr>
      <w:r>
        <w:rPr>
          <w:rFonts w:eastAsia="Times New Roman"/>
          <w:b/>
          <w:bCs/>
          <w:sz w:val="30"/>
          <w:szCs w:val="30"/>
        </w:rPr>
      </w:r>
    </w:p>
    <w:p>
      <w:pPr>
        <w:pStyle w:val="Normal"/>
        <w:spacing w:lineRule="auto" w:line="285"/>
        <w:ind w:left="60" w:right="500" w:firstLine="566"/>
        <w:jc w:val="both"/>
        <w:rPr>
          <w:rFonts w:eastAsia="Times New Roman"/>
          <w:b/>
          <w:b/>
          <w:bCs/>
          <w:sz w:val="30"/>
          <w:szCs w:val="30"/>
        </w:rPr>
      </w:pPr>
      <w:r>
        <w:rPr>
          <w:rFonts w:eastAsia="Times New Roman"/>
          <w:sz w:val="30"/>
          <w:szCs w:val="30"/>
        </w:rPr>
        <w:t>В общей памяти хранятся заявки от различных источников. Порядок их записи в БП определяется только дисциплиной буферизации.</w:t>
      </w:r>
    </w:p>
    <w:p>
      <w:pPr>
        <w:pStyle w:val="Normal"/>
        <w:spacing w:lineRule="exact" w:line="2"/>
        <w:rPr>
          <w:rFonts w:eastAsia="Times New Roman"/>
          <w:b/>
          <w:b/>
          <w:bCs/>
          <w:sz w:val="30"/>
          <w:szCs w:val="30"/>
        </w:rPr>
      </w:pPr>
      <w:r>
        <w:rPr>
          <w:rFonts w:eastAsia="Times New Roman"/>
          <w:b/>
          <w:bCs/>
          <w:sz w:val="30"/>
          <w:szCs w:val="30"/>
        </w:rPr>
      </w:r>
    </w:p>
    <w:p>
      <w:pPr>
        <w:pStyle w:val="Normal"/>
        <w:spacing w:lineRule="auto" w:line="300"/>
        <w:ind w:left="620" w:right="4300" w:hanging="0"/>
        <w:rPr>
          <w:rFonts w:eastAsia="Times New Roman"/>
          <w:b/>
          <w:b/>
          <w:bCs/>
          <w:sz w:val="30"/>
          <w:szCs w:val="30"/>
        </w:rPr>
      </w:pPr>
      <w:r>
        <w:rPr>
          <w:rFonts w:eastAsia="Times New Roman"/>
          <w:b/>
          <w:bCs/>
          <w:sz w:val="30"/>
          <w:szCs w:val="30"/>
        </w:rPr>
        <w:t xml:space="preserve">ДП </w:t>
      </w:r>
      <w:r>
        <w:rPr>
          <w:rFonts w:eastAsia="Times New Roman"/>
          <w:sz w:val="30"/>
          <w:szCs w:val="30"/>
        </w:rPr>
        <w:t>—</w:t>
      </w:r>
      <w:r>
        <w:rPr>
          <w:rFonts w:eastAsia="Times New Roman"/>
          <w:b/>
          <w:bCs/>
          <w:sz w:val="30"/>
          <w:szCs w:val="30"/>
        </w:rPr>
        <w:t xml:space="preserve"> </w:t>
      </w:r>
      <w:r>
        <w:rPr>
          <w:rFonts w:eastAsia="Times New Roman"/>
          <w:sz w:val="30"/>
          <w:szCs w:val="30"/>
        </w:rPr>
        <w:t>диспетчер постановки заявок.</w:t>
      </w:r>
      <w:r>
        <w:rPr>
          <w:rFonts w:eastAsia="Times New Roman"/>
          <w:b/>
          <w:bCs/>
          <w:sz w:val="30"/>
          <w:szCs w:val="30"/>
        </w:rPr>
        <w:t xml:space="preserve"> ДВ </w:t>
      </w:r>
      <w:r>
        <w:rPr>
          <w:rFonts w:eastAsia="Times New Roman"/>
          <w:sz w:val="30"/>
          <w:szCs w:val="30"/>
        </w:rPr>
        <w:t>—</w:t>
      </w:r>
      <w:r>
        <w:rPr>
          <w:rFonts w:eastAsia="Times New Roman"/>
          <w:b/>
          <w:bCs/>
          <w:sz w:val="30"/>
          <w:szCs w:val="30"/>
        </w:rPr>
        <w:t xml:space="preserve"> </w:t>
      </w:r>
      <w:r>
        <w:rPr>
          <w:rFonts w:eastAsia="Times New Roman"/>
          <w:sz w:val="30"/>
          <w:szCs w:val="30"/>
        </w:rPr>
        <w:t>диспетчер выбора заявок.</w:t>
      </w:r>
    </w:p>
    <w:tbl>
      <w:tblPr>
        <w:tblW w:w="9660" w:type="dxa"/>
        <w:jc w:val="left"/>
        <w:tblInd w:w="10" w:type="dxa"/>
        <w:tblLayout w:type="fixed"/>
        <w:tblCellMar>
          <w:top w:w="0" w:type="dxa"/>
          <w:left w:w="10" w:type="dxa"/>
          <w:bottom w:w="0" w:type="dxa"/>
          <w:right w:w="0" w:type="dxa"/>
        </w:tblCellMar>
        <w:tblLook w:val="04a0" w:noHBand="0" w:noVBand="1" w:firstColumn="1" w:lastRow="0" w:lastColumn="0" w:firstRow="1"/>
      </w:tblPr>
      <w:tblGrid>
        <w:gridCol w:w="439"/>
        <w:gridCol w:w="540"/>
        <w:gridCol w:w="960"/>
        <w:gridCol w:w="981"/>
        <w:gridCol w:w="960"/>
        <w:gridCol w:w="959"/>
        <w:gridCol w:w="960"/>
        <w:gridCol w:w="961"/>
        <w:gridCol w:w="960"/>
        <w:gridCol w:w="979"/>
        <w:gridCol w:w="959"/>
      </w:tblGrid>
      <w:tr>
        <w:trPr>
          <w:trHeight w:val="384" w:hRule="atLeast"/>
        </w:trPr>
        <w:tc>
          <w:tcPr>
            <w:tcW w:w="439" w:type="dxa"/>
            <w:tcBorders>
              <w:top w:val="single" w:sz="8" w:space="0" w:color="000000"/>
              <w:left w:val="single" w:sz="8" w:space="0" w:color="000000"/>
            </w:tcBorders>
            <w:vAlign w:val="bottom"/>
          </w:tcPr>
          <w:p>
            <w:pPr>
              <w:pStyle w:val="Normal"/>
              <w:widowControl w:val="false"/>
              <w:ind w:right="19" w:hanging="0"/>
              <w:jc w:val="right"/>
              <w:rPr>
                <w:sz w:val="20"/>
                <w:szCs w:val="20"/>
              </w:rPr>
            </w:pPr>
            <w:r>
              <w:rPr>
                <w:rFonts w:eastAsia="Times New Roman"/>
                <w:sz w:val="28"/>
                <w:szCs w:val="28"/>
              </w:rPr>
              <w:t>4.</w:t>
            </w:r>
          </w:p>
        </w:tc>
        <w:tc>
          <w:tcPr>
            <w:tcW w:w="540" w:type="dxa"/>
            <w:tcBorders>
              <w:top w:val="single" w:sz="8" w:space="0" w:color="000000"/>
              <w:right w:val="single" w:sz="8" w:space="0" w:color="000000"/>
            </w:tcBorders>
            <w:vAlign w:val="bottom"/>
          </w:tcPr>
          <w:p>
            <w:pPr>
              <w:pStyle w:val="Normal"/>
              <w:widowControl w:val="false"/>
              <w:rPr>
                <w:sz w:val="24"/>
                <w:szCs w:val="24"/>
              </w:rPr>
            </w:pPr>
            <w:r>
              <w:rPr>
                <w:sz w:val="24"/>
                <w:szCs w:val="24"/>
              </w:rPr>
            </w:r>
          </w:p>
        </w:tc>
        <w:tc>
          <w:tcPr>
            <w:tcW w:w="960"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ИБ</w:t>
            </w:r>
          </w:p>
        </w:tc>
        <w:tc>
          <w:tcPr>
            <w:tcW w:w="981"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И32</w:t>
            </w:r>
          </w:p>
        </w:tc>
        <w:tc>
          <w:tcPr>
            <w:tcW w:w="960" w:type="dxa"/>
            <w:tcBorders>
              <w:top w:val="single" w:sz="8" w:space="0" w:color="000000"/>
              <w:right w:val="single" w:sz="8" w:space="0" w:color="000000"/>
            </w:tcBorders>
            <w:vAlign w:val="bottom"/>
          </w:tcPr>
          <w:p>
            <w:pPr>
              <w:pStyle w:val="Normal"/>
              <w:widowControl w:val="false"/>
              <w:ind w:left="20" w:hanging="0"/>
              <w:rPr>
                <w:sz w:val="20"/>
                <w:szCs w:val="20"/>
              </w:rPr>
            </w:pPr>
            <w:r>
              <w:rPr>
                <w:rFonts w:eastAsia="Times New Roman"/>
                <w:sz w:val="28"/>
                <w:szCs w:val="28"/>
              </w:rPr>
              <w:t>П31</w:t>
            </w:r>
          </w:p>
        </w:tc>
        <w:tc>
          <w:tcPr>
            <w:tcW w:w="959"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Д1031</w:t>
            </w:r>
          </w:p>
        </w:tc>
        <w:tc>
          <w:tcPr>
            <w:tcW w:w="960"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Д1004</w:t>
            </w:r>
          </w:p>
        </w:tc>
        <w:tc>
          <w:tcPr>
            <w:tcW w:w="961"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Д2П2</w:t>
            </w:r>
          </w:p>
        </w:tc>
        <w:tc>
          <w:tcPr>
            <w:tcW w:w="960"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Д2Б4</w:t>
            </w:r>
          </w:p>
        </w:tc>
        <w:tc>
          <w:tcPr>
            <w:tcW w:w="979"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ОР2</w:t>
            </w:r>
          </w:p>
        </w:tc>
        <w:tc>
          <w:tcPr>
            <w:tcW w:w="959" w:type="dxa"/>
            <w:tcBorders>
              <w:top w:val="single" w:sz="8" w:space="0" w:color="000000"/>
              <w:right w:val="single" w:sz="8" w:space="0" w:color="000000"/>
            </w:tcBorders>
            <w:vAlign w:val="bottom"/>
          </w:tcPr>
          <w:p>
            <w:pPr>
              <w:pStyle w:val="Normal"/>
              <w:widowControl w:val="false"/>
              <w:ind w:left="40" w:hanging="0"/>
              <w:rPr>
                <w:sz w:val="20"/>
                <w:szCs w:val="20"/>
              </w:rPr>
            </w:pPr>
            <w:r>
              <w:rPr>
                <w:rFonts w:eastAsia="Times New Roman"/>
                <w:sz w:val="28"/>
                <w:szCs w:val="28"/>
              </w:rPr>
              <w:t>ОД1</w:t>
            </w:r>
          </w:p>
        </w:tc>
      </w:tr>
      <w:tr>
        <w:trPr>
          <w:trHeight w:val="72" w:hRule="atLeast"/>
        </w:trPr>
        <w:tc>
          <w:tcPr>
            <w:tcW w:w="439" w:type="dxa"/>
            <w:tcBorders>
              <w:left w:val="single" w:sz="8" w:space="0" w:color="000000"/>
              <w:bottom w:val="single" w:sz="8" w:space="0" w:color="000000"/>
            </w:tcBorders>
            <w:vAlign w:val="bottom"/>
          </w:tcPr>
          <w:p>
            <w:pPr>
              <w:pStyle w:val="Normal"/>
              <w:widowControl w:val="false"/>
              <w:rPr>
                <w:sz w:val="6"/>
                <w:szCs w:val="6"/>
              </w:rPr>
            </w:pPr>
            <w:r>
              <w:rPr>
                <w:sz w:val="6"/>
                <w:szCs w:val="6"/>
              </w:rPr>
            </w:r>
          </w:p>
        </w:tc>
        <w:tc>
          <w:tcPr>
            <w:tcW w:w="540"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60"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81"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60"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59"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60"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61"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60"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79"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c>
          <w:tcPr>
            <w:tcW w:w="959" w:type="dxa"/>
            <w:tcBorders>
              <w:bottom w:val="single" w:sz="8" w:space="0" w:color="000000"/>
              <w:right w:val="single" w:sz="8" w:space="0" w:color="000000"/>
            </w:tcBorders>
            <w:vAlign w:val="bottom"/>
          </w:tcPr>
          <w:p>
            <w:pPr>
              <w:pStyle w:val="Normal"/>
              <w:widowControl w:val="false"/>
              <w:rPr>
                <w:sz w:val="6"/>
                <w:szCs w:val="6"/>
              </w:rPr>
            </w:pPr>
            <w:r>
              <w:rPr>
                <w:sz w:val="6"/>
                <w:szCs w:val="6"/>
              </w:rPr>
            </w:r>
          </w:p>
        </w:tc>
      </w:tr>
      <w:tr>
        <w:trPr>
          <w:trHeight w:val="367" w:hRule="atLeast"/>
        </w:trPr>
        <w:tc>
          <w:tcPr>
            <w:tcW w:w="439" w:type="dxa"/>
            <w:tcBorders/>
            <w:vAlign w:val="bottom"/>
          </w:tcPr>
          <w:p>
            <w:pPr>
              <w:pStyle w:val="Normal"/>
              <w:widowControl w:val="false"/>
              <w:rPr>
                <w:sz w:val="24"/>
                <w:szCs w:val="24"/>
              </w:rPr>
            </w:pPr>
            <w:r>
              <w:rPr>
                <w:sz w:val="24"/>
                <w:szCs w:val="24"/>
              </w:rPr>
            </w:r>
          </w:p>
        </w:tc>
        <w:tc>
          <w:tcPr>
            <w:tcW w:w="9219" w:type="dxa"/>
            <w:gridSpan w:val="10"/>
            <w:tcBorders/>
            <w:vAlign w:val="bottom"/>
          </w:tcPr>
          <w:p>
            <w:pPr>
              <w:pStyle w:val="Normal"/>
              <w:widowControl w:val="false"/>
              <w:ind w:left="180" w:hanging="0"/>
              <w:rPr>
                <w:sz w:val="20"/>
                <w:szCs w:val="20"/>
              </w:rPr>
            </w:pPr>
            <w:r>
              <w:rPr>
                <w:rFonts w:eastAsia="Times New Roman"/>
                <w:sz w:val="30"/>
                <w:szCs w:val="30"/>
              </w:rPr>
              <w:t>Источники:</w:t>
            </w:r>
          </w:p>
        </w:tc>
      </w:tr>
      <w:tr>
        <w:trPr>
          <w:trHeight w:val="402" w:hRule="atLeast"/>
        </w:trPr>
        <w:tc>
          <w:tcPr>
            <w:tcW w:w="439" w:type="dxa"/>
            <w:tcBorders/>
            <w:vAlign w:val="bottom"/>
          </w:tcPr>
          <w:p>
            <w:pPr>
              <w:pStyle w:val="Normal"/>
              <w:widowControl w:val="false"/>
              <w:rPr>
                <w:sz w:val="24"/>
                <w:szCs w:val="24"/>
              </w:rPr>
            </w:pPr>
            <w:r>
              <w:rPr>
                <w:sz w:val="24"/>
                <w:szCs w:val="24"/>
              </w:rPr>
            </w:r>
          </w:p>
        </w:tc>
        <w:tc>
          <w:tcPr>
            <w:tcW w:w="9219" w:type="dxa"/>
            <w:gridSpan w:val="10"/>
            <w:tcBorders/>
            <w:vAlign w:val="bottom"/>
          </w:tcPr>
          <w:p>
            <w:pPr>
              <w:pStyle w:val="Normal"/>
              <w:widowControl w:val="false"/>
              <w:ind w:left="320" w:hanging="0"/>
              <w:rPr>
                <w:sz w:val="20"/>
                <w:szCs w:val="20"/>
              </w:rPr>
            </w:pPr>
            <w:r>
              <w:rPr>
                <w:rFonts w:eastAsia="Times New Roman"/>
                <w:sz w:val="30"/>
                <w:szCs w:val="30"/>
              </w:rPr>
              <w:t>ИБ – бесконечный источник;</w:t>
            </w:r>
          </w:p>
        </w:tc>
      </w:tr>
      <w:tr>
        <w:trPr>
          <w:trHeight w:val="413" w:hRule="atLeast"/>
        </w:trPr>
        <w:tc>
          <w:tcPr>
            <w:tcW w:w="439" w:type="dxa"/>
            <w:tcBorders/>
            <w:vAlign w:val="bottom"/>
          </w:tcPr>
          <w:p>
            <w:pPr>
              <w:pStyle w:val="Normal"/>
              <w:widowControl w:val="false"/>
              <w:rPr>
                <w:sz w:val="24"/>
                <w:szCs w:val="24"/>
              </w:rPr>
            </w:pPr>
            <w:r>
              <w:rPr>
                <w:sz w:val="24"/>
                <w:szCs w:val="24"/>
              </w:rPr>
            </w:r>
          </w:p>
        </w:tc>
        <w:tc>
          <w:tcPr>
            <w:tcW w:w="9219" w:type="dxa"/>
            <w:gridSpan w:val="10"/>
            <w:tcBorders/>
            <w:vAlign w:val="bottom"/>
          </w:tcPr>
          <w:p>
            <w:pPr>
              <w:pStyle w:val="Normal"/>
              <w:widowControl w:val="false"/>
              <w:ind w:left="320" w:hanging="0"/>
              <w:rPr>
                <w:sz w:val="20"/>
                <w:szCs w:val="20"/>
              </w:rPr>
            </w:pPr>
            <w:r>
              <w:rPr>
                <w:rFonts w:eastAsia="Times New Roman"/>
                <w:sz w:val="30"/>
                <w:szCs w:val="30"/>
              </w:rPr>
              <w:t>И32 – равномерный закон распределения заявок;</w:t>
            </w:r>
          </w:p>
        </w:tc>
      </w:tr>
    </w:tbl>
    <w:p>
      <w:pPr>
        <w:pStyle w:val="Normal"/>
        <w:spacing w:lineRule="exact" w:line="200"/>
        <w:rPr>
          <w:sz w:val="20"/>
          <w:szCs w:val="20"/>
        </w:rPr>
      </w:pPr>
      <w:r>
        <w:rPr>
          <w:sz w:val="20"/>
          <w:szCs w:val="20"/>
        </w:rPr>
      </w:r>
    </w:p>
    <w:p>
      <w:pPr>
        <w:pStyle w:val="Normal"/>
        <w:spacing w:lineRule="exact" w:line="226"/>
        <w:rPr>
          <w:sz w:val="20"/>
          <w:szCs w:val="20"/>
        </w:rPr>
      </w:pPr>
      <w:r>
        <w:rPr>
          <w:sz w:val="20"/>
          <w:szCs w:val="20"/>
        </w:rPr>
      </w:r>
    </w:p>
    <w:p>
      <w:pPr>
        <w:pStyle w:val="Normal"/>
        <w:ind w:left="700" w:hanging="0"/>
        <w:rPr>
          <w:sz w:val="20"/>
          <w:szCs w:val="20"/>
        </w:rPr>
      </w:pPr>
      <w:r>
        <w:rPr>
          <w:rFonts w:eastAsia="Times New Roman"/>
          <w:sz w:val="30"/>
          <w:szCs w:val="30"/>
        </w:rPr>
        <w:t>Приборы:</w:t>
      </w:r>
    </w:p>
    <w:p>
      <w:pPr>
        <w:pStyle w:val="Normal"/>
        <w:spacing w:lineRule="exact" w:line="70"/>
        <w:rPr>
          <w:sz w:val="20"/>
          <w:szCs w:val="20"/>
        </w:rPr>
      </w:pPr>
      <w:r>
        <w:rPr>
          <w:sz w:val="20"/>
          <w:szCs w:val="20"/>
        </w:rPr>
      </w:r>
    </w:p>
    <w:p>
      <w:pPr>
        <w:pStyle w:val="Normal"/>
        <w:spacing w:lineRule="auto" w:line="324"/>
        <w:ind w:left="60" w:right="500" w:firstLine="708"/>
        <w:rPr>
          <w:sz w:val="20"/>
          <w:szCs w:val="20"/>
        </w:rPr>
      </w:pPr>
      <w:r>
        <w:rPr>
          <w:rFonts w:eastAsia="Times New Roman"/>
          <w:sz w:val="30"/>
          <w:szCs w:val="30"/>
        </w:rPr>
        <w:t>П31 – экспоненциальный закон распределения времени обслуживания;</w:t>
      </w:r>
    </w:p>
    <w:p>
      <w:pPr>
        <w:pStyle w:val="Normal"/>
        <w:spacing w:lineRule="exact" w:line="304"/>
        <w:rPr>
          <w:sz w:val="20"/>
          <w:szCs w:val="20"/>
        </w:rPr>
      </w:pPr>
      <w:r>
        <w:rPr>
          <w:sz w:val="20"/>
          <w:szCs w:val="20"/>
        </w:rPr>
      </w:r>
    </w:p>
    <w:p>
      <w:pPr>
        <w:pStyle w:val="Normal"/>
        <w:ind w:left="620" w:hanging="0"/>
        <w:rPr>
          <w:sz w:val="20"/>
          <w:szCs w:val="20"/>
        </w:rPr>
      </w:pPr>
      <w:r>
        <w:rPr>
          <w:rFonts w:eastAsia="Times New Roman"/>
          <w:sz w:val="30"/>
          <w:szCs w:val="30"/>
        </w:rPr>
        <w:t>Описание дисциплин постановки и выбора:</w:t>
      </w:r>
    </w:p>
    <w:p>
      <w:pPr>
        <w:pStyle w:val="Normal"/>
        <w:spacing w:lineRule="exact" w:line="70"/>
        <w:rPr>
          <w:sz w:val="20"/>
          <w:szCs w:val="20"/>
        </w:rPr>
      </w:pPr>
      <w:r>
        <w:rPr>
          <w:sz w:val="20"/>
          <w:szCs w:val="20"/>
        </w:rPr>
      </w:r>
    </w:p>
    <w:p>
      <w:pPr>
        <w:pStyle w:val="Normal"/>
        <w:ind w:left="620" w:hanging="0"/>
        <w:rPr>
          <w:sz w:val="20"/>
          <w:szCs w:val="20"/>
        </w:rPr>
      </w:pPr>
      <w:r>
        <w:rPr>
          <w:rFonts w:eastAsia="Times New Roman"/>
          <w:sz w:val="30"/>
          <w:szCs w:val="30"/>
        </w:rPr>
        <w:t>Дисциплина буферизации:</w:t>
      </w:r>
    </w:p>
    <w:p>
      <w:pPr>
        <w:pStyle w:val="Normal"/>
        <w:spacing w:lineRule="exact" w:line="68"/>
        <w:rPr>
          <w:sz w:val="20"/>
          <w:szCs w:val="20"/>
        </w:rPr>
      </w:pPr>
      <w:r>
        <w:rPr>
          <w:sz w:val="20"/>
          <w:szCs w:val="20"/>
        </w:rPr>
      </w:r>
    </w:p>
    <w:p>
      <w:pPr>
        <w:pStyle w:val="Normal"/>
        <w:spacing w:lineRule="auto" w:line="288"/>
        <w:ind w:left="700" w:right="2400" w:firstLine="67"/>
        <w:rPr>
          <w:sz w:val="20"/>
          <w:szCs w:val="20"/>
        </w:rPr>
      </w:pPr>
      <w:r>
        <w:rPr>
          <w:rFonts w:eastAsia="Times New Roman"/>
          <w:sz w:val="30"/>
          <w:szCs w:val="30"/>
        </w:rPr>
        <w:t>Д1031 – заполнение буферной памяти по кольцу;+ Дисциплина отказа:</w:t>
      </w:r>
    </w:p>
    <w:p>
      <w:pPr>
        <w:pStyle w:val="Normal"/>
        <w:spacing w:lineRule="auto" w:line="321"/>
        <w:ind w:left="700" w:right="3300" w:firstLine="67"/>
        <w:rPr>
          <w:sz w:val="20"/>
          <w:szCs w:val="20"/>
        </w:rPr>
      </w:pPr>
      <w:r>
        <w:rPr>
          <w:rFonts w:eastAsia="Times New Roman"/>
          <w:sz w:val="29"/>
          <w:szCs w:val="29"/>
        </w:rPr>
        <w:t>Д1004 – последняя поступившая в буфер; + Дисциплина постановки на обслуживание: Д2П2 – выбор прибора по кольцу;</w:t>
      </w:r>
    </w:p>
    <w:p>
      <w:pPr>
        <w:sectPr>
          <w:type w:val="nextPage"/>
          <w:pgSz w:w="11906" w:h="16838"/>
          <w:pgMar w:left="1360" w:right="9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61"/>
        <w:rPr>
          <w:sz w:val="20"/>
          <w:szCs w:val="20"/>
        </w:rPr>
      </w:pPr>
      <w:r>
        <w:rPr>
          <w:sz w:val="20"/>
          <w:szCs w:val="20"/>
        </w:rPr>
      </w:r>
    </w:p>
    <w:p>
      <w:pPr>
        <w:pStyle w:val="Normal"/>
        <w:ind w:left="8880" w:hanging="0"/>
        <w:rPr>
          <w:sz w:val="20"/>
          <w:szCs w:val="20"/>
        </w:rPr>
      </w:pPr>
      <w:r>
        <w:rPr>
          <w:sz w:val="20"/>
          <w:szCs w:val="20"/>
        </w:rPr>
        <w:t>50</w:t>
      </w:r>
    </w:p>
    <w:p>
      <w:pPr>
        <w:sectPr>
          <w:type w:val="continuous"/>
          <w:pgSz w:w="11906" w:h="16838"/>
          <w:pgMar w:left="1360" w:right="9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307"/>
        <w:ind w:left="120" w:right="40" w:firstLine="708"/>
        <w:jc w:val="both"/>
        <w:rPr>
          <w:sz w:val="20"/>
          <w:szCs w:val="20"/>
        </w:rPr>
      </w:pPr>
      <w:r>
        <w:rPr>
          <w:rFonts w:eastAsia="Times New Roman"/>
          <w:sz w:val="30"/>
          <w:szCs w:val="30"/>
        </w:rPr>
        <w:t>Д2Б4 – приоритет по номеру источника, по одной заявке(среди заявок одного приоритета имеет смысл выбирать последнюю поступившую); +</w:t>
      </w:r>
    </w:p>
    <w:p>
      <w:pPr>
        <w:pStyle w:val="Normal"/>
        <w:spacing w:lineRule="exact" w:line="332"/>
        <w:rPr>
          <w:sz w:val="20"/>
          <w:szCs w:val="20"/>
        </w:rPr>
      </w:pPr>
      <w:r>
        <w:rPr>
          <w:sz w:val="20"/>
          <w:szCs w:val="20"/>
        </w:rPr>
      </w:r>
    </w:p>
    <w:p>
      <w:pPr>
        <w:pStyle w:val="Normal"/>
        <w:ind w:left="680" w:hanging="0"/>
        <w:rPr>
          <w:sz w:val="20"/>
          <w:szCs w:val="20"/>
        </w:rPr>
      </w:pPr>
      <w:r>
        <w:rPr>
          <w:rFonts w:eastAsia="Times New Roman"/>
          <w:sz w:val="30"/>
          <w:szCs w:val="30"/>
        </w:rPr>
        <w:t>Виды отображения результатов работы программной модели:</w:t>
      </w:r>
    </w:p>
    <w:p>
      <w:pPr>
        <w:pStyle w:val="Normal"/>
        <w:spacing w:lineRule="exact" w:line="68"/>
        <w:rPr>
          <w:sz w:val="20"/>
          <w:szCs w:val="20"/>
        </w:rPr>
      </w:pPr>
      <w:r>
        <w:rPr>
          <w:sz w:val="20"/>
          <w:szCs w:val="20"/>
        </w:rPr>
      </w:r>
    </w:p>
    <w:p>
      <w:pPr>
        <w:pStyle w:val="Normal"/>
        <w:ind w:left="760" w:hanging="0"/>
        <w:rPr>
          <w:sz w:val="20"/>
          <w:szCs w:val="20"/>
        </w:rPr>
      </w:pPr>
      <w:r>
        <w:rPr>
          <w:rFonts w:eastAsia="Times New Roman"/>
          <w:sz w:val="30"/>
          <w:szCs w:val="30"/>
        </w:rPr>
        <w:t>Динамическое отражение результатов:</w:t>
      </w:r>
    </w:p>
    <w:p>
      <w:pPr>
        <w:pStyle w:val="Normal"/>
        <w:spacing w:lineRule="exact" w:line="70"/>
        <w:rPr>
          <w:sz w:val="20"/>
          <w:szCs w:val="20"/>
        </w:rPr>
      </w:pPr>
      <w:r>
        <w:rPr>
          <w:sz w:val="20"/>
          <w:szCs w:val="20"/>
        </w:rPr>
      </w:r>
    </w:p>
    <w:p>
      <w:pPr>
        <w:pStyle w:val="Normal"/>
        <w:spacing w:lineRule="auto" w:line="307"/>
        <w:ind w:left="760" w:right="1340" w:firstLine="67"/>
        <w:rPr>
          <w:sz w:val="20"/>
          <w:szCs w:val="20"/>
        </w:rPr>
      </w:pPr>
      <w:r>
        <w:rPr>
          <w:rFonts w:eastAsia="Times New Roman"/>
          <w:sz w:val="30"/>
          <w:szCs w:val="30"/>
        </w:rPr>
        <w:t>ОД1 – календарь событий, буфер и текущее состояние; Отражение результатов после сбора статистики: ОР2 – графики по значениям параметров.</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18"/>
        <w:rPr>
          <w:sz w:val="20"/>
          <w:szCs w:val="20"/>
        </w:rPr>
      </w:pPr>
      <w:r>
        <w:rPr>
          <w:sz w:val="20"/>
          <w:szCs w:val="20"/>
        </w:rPr>
      </w:r>
    </w:p>
    <w:p>
      <w:pPr>
        <w:pStyle w:val="Normal"/>
        <w:spacing w:lineRule="auto" w:line="333"/>
        <w:ind w:left="1480" w:right="320" w:hanging="0"/>
        <w:jc w:val="center"/>
        <w:rPr>
          <w:sz w:val="20"/>
          <w:szCs w:val="20"/>
        </w:rPr>
      </w:pPr>
      <w:r>
        <w:rPr>
          <w:rFonts w:eastAsia="Times New Roman"/>
          <w:b/>
          <w:bCs/>
          <w:sz w:val="36"/>
          <w:szCs w:val="36"/>
        </w:rPr>
        <w:t>Пример временной диаграммы функционирования системы</w:t>
      </w:r>
    </w:p>
    <w:p>
      <w:pPr>
        <w:pStyle w:val="Normal"/>
        <w:spacing w:lineRule="exact" w:line="20"/>
        <w:rPr>
          <w:sz w:val="20"/>
          <w:szCs w:val="20"/>
        </w:rPr>
      </w:pPr>
      <w:r>
        <w:rPr>
          <w:sz w:val="20"/>
          <w:szCs w:val="20"/>
        </w:rPr>
        <w:drawing>
          <wp:anchor behindDoc="1" distT="0" distB="0" distL="0" distR="0" simplePos="0" locked="0" layoutInCell="0" allowOverlap="1" relativeHeight="16">
            <wp:simplePos x="0" y="0"/>
            <wp:positionH relativeFrom="column">
              <wp:posOffset>93345</wp:posOffset>
            </wp:positionH>
            <wp:positionV relativeFrom="paragraph">
              <wp:posOffset>76835</wp:posOffset>
            </wp:positionV>
            <wp:extent cx="5943600" cy="3077210"/>
            <wp:effectExtent l="0" t="0" r="0" b="0"/>
            <wp:wrapNone/>
            <wp:docPr id="1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6" descr=""/>
                    <pic:cNvPicPr>
                      <a:picLocks noChangeAspect="1" noChangeArrowheads="1"/>
                    </pic:cNvPicPr>
                  </pic:nvPicPr>
                  <pic:blipFill>
                    <a:blip r:embed="rId16"/>
                    <a:stretch>
                      <a:fillRect/>
                    </a:stretch>
                  </pic:blipFill>
                  <pic:spPr bwMode="auto">
                    <a:xfrm>
                      <a:off x="0" y="0"/>
                      <a:ext cx="5943600" cy="307721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64"/>
        <w:rPr>
          <w:sz w:val="20"/>
          <w:szCs w:val="20"/>
        </w:rPr>
      </w:pPr>
      <w:r>
        <w:rPr>
          <w:sz w:val="20"/>
          <w:szCs w:val="20"/>
        </w:rPr>
      </w:r>
    </w:p>
    <w:p>
      <w:pPr>
        <w:pStyle w:val="Normal"/>
        <w:spacing w:lineRule="auto" w:line="348"/>
        <w:ind w:left="680" w:right="500" w:hanging="81"/>
        <w:rPr>
          <w:sz w:val="20"/>
          <w:szCs w:val="20"/>
        </w:rPr>
      </w:pPr>
      <w:r>
        <w:rPr>
          <w:rFonts w:eastAsia="Times New Roman"/>
          <w:b/>
          <w:bCs/>
          <w:sz w:val="35"/>
          <w:szCs w:val="35"/>
        </w:rPr>
        <w:t>Пример технической системы (ВС или части ВС), удовлетворяющей формализованному описанию</w:t>
      </w:r>
    </w:p>
    <w:p>
      <w:pPr>
        <w:pStyle w:val="Normal"/>
        <w:spacing w:lineRule="exact" w:line="82"/>
        <w:rPr>
          <w:sz w:val="20"/>
          <w:szCs w:val="20"/>
        </w:rPr>
      </w:pPr>
      <w:r>
        <w:rPr>
          <w:sz w:val="20"/>
          <w:szCs w:val="20"/>
        </w:rPr>
      </w:r>
    </w:p>
    <w:tbl>
      <w:tblPr>
        <w:tblW w:w="9240"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3740"/>
        <w:gridCol w:w="5499"/>
      </w:tblGrid>
      <w:tr>
        <w:trPr>
          <w:trHeight w:val="391" w:hRule="atLeast"/>
        </w:trPr>
        <w:tc>
          <w:tcPr>
            <w:tcW w:w="3740"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Техническая система</w:t>
            </w:r>
          </w:p>
        </w:tc>
        <w:tc>
          <w:tcPr>
            <w:tcW w:w="549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Система сбора данных об окружающей</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среде.</w:t>
            </w:r>
          </w:p>
        </w:tc>
      </w:tr>
      <w:tr>
        <w:trPr>
          <w:trHeight w:val="45"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499"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bl>
    <w:p>
      <w:pPr>
        <w:pStyle w:val="Normal"/>
        <w:spacing w:lineRule="exact" w:line="200"/>
        <w:rPr>
          <w:sz w:val="20"/>
          <w:szCs w:val="20"/>
        </w:rPr>
      </w:pPr>
      <w:r>
        <w:rPr>
          <w:sz w:val="20"/>
          <w:szCs w:val="20"/>
        </w:rPr>
      </w:r>
    </w:p>
    <w:p>
      <w:pPr>
        <w:sectPr>
          <w:type w:val="nextPage"/>
          <w:pgSz w:w="11906" w:h="16838"/>
          <w:pgMar w:left="1300" w:right="136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27"/>
        <w:rPr>
          <w:sz w:val="20"/>
          <w:szCs w:val="20"/>
        </w:rPr>
      </w:pPr>
      <w:r>
        <w:rPr>
          <w:sz w:val="20"/>
          <w:szCs w:val="20"/>
        </w:rPr>
      </w:r>
    </w:p>
    <w:p>
      <w:pPr>
        <w:pStyle w:val="Normal"/>
        <w:ind w:left="120" w:hanging="0"/>
        <w:rPr>
          <w:sz w:val="20"/>
          <w:szCs w:val="20"/>
        </w:rPr>
      </w:pPr>
      <w:r>
        <w:rPr>
          <w:rFonts w:eastAsia="Times New Roman"/>
          <w:sz w:val="24"/>
          <w:szCs w:val="24"/>
        </w:rPr>
        <w:t>51</w:t>
      </w:r>
    </w:p>
    <w:p>
      <w:pPr>
        <w:sectPr>
          <w:type w:val="continuous"/>
          <w:pgSz w:w="11906" w:h="16838"/>
          <w:pgMar w:left="1300" w:right="1366" w:gutter="0" w:header="0" w:top="1440" w:footer="0" w:bottom="171"/>
          <w:formProt w:val="false"/>
          <w:textDirection w:val="lrTb"/>
          <w:docGrid w:type="default" w:linePitch="100" w:charSpace="4096"/>
        </w:sectPr>
      </w:pPr>
    </w:p>
    <w:p>
      <w:pPr>
        <w:pStyle w:val="Normal"/>
        <w:spacing w:lineRule="exact" w:line="184"/>
        <w:rPr>
          <w:sz w:val="20"/>
          <w:szCs w:val="20"/>
        </w:rPr>
      </w:pPr>
      <w:r>
        <w:rPr>
          <w:sz w:val="20"/>
          <w:szCs w:val="20"/>
        </w:rPr>
      </w:r>
    </w:p>
    <w:tbl>
      <w:tblPr>
        <w:tblW w:w="9240"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3740"/>
        <w:gridCol w:w="5499"/>
      </w:tblGrid>
      <w:tr>
        <w:trPr>
          <w:trHeight w:val="390" w:hRule="atLeast"/>
        </w:trPr>
        <w:tc>
          <w:tcPr>
            <w:tcW w:w="3740"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Источники</w:t>
            </w:r>
          </w:p>
        </w:tc>
        <w:tc>
          <w:tcPr>
            <w:tcW w:w="549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Источниками являются датчики, каждый</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из которых собирает информацию о</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температуре, атмосферном давлении и</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силе ветра.</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Датчики посылают информацию на</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обработку в виде сетевого пакета</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размером 64 Кбайт. В целях снижения</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нагрузки на устройства обработки</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данных информация посылается лишь</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при отклонении одной из измеряемых</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величин более чем на 1 %.</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Количество датчиков может быть от 4 до</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10. Желательно получать и</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обрабатывать информацию с</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максимального числа датчиков.</w:t>
            </w:r>
          </w:p>
        </w:tc>
      </w:tr>
      <w:tr>
        <w:trPr>
          <w:trHeight w:val="44"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499"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Приборы</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Приборами являются ЭВМ, которые</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получают и обрабатывают информацию</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с датчиков. Полученные данные</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передаются на устройство отображения,</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а также записываются в базу данных для</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статистического анализа.</w:t>
            </w:r>
          </w:p>
        </w:tc>
      </w:tr>
      <w:tr>
        <w:trPr>
          <w:trHeight w:val="44"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499"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1"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Буфер</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Буфером является буфер сетевого</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коммутатора, который в базовой</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конфигурации составляет 640 Кбайт (10</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заявок), но может быть наращен до</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2 Мбайт (32 заявки) с шагом 64 Кб.</w:t>
            </w:r>
          </w:p>
        </w:tc>
      </w:tr>
      <w:tr>
        <w:trPr>
          <w:trHeight w:val="46"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5499"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r>
        <w:trPr>
          <w:trHeight w:val="37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Дисциплина постановки в</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В порядке поступления, ни один из</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буфер</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датчиков не имеет приоритета.</w:t>
            </w:r>
          </w:p>
        </w:tc>
      </w:tr>
      <w:tr>
        <w:trPr>
          <w:trHeight w:val="44"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499"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Дисциплина выбора из</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LIFO, т.к. самая последняя информация</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буфера</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является наиболее важной, т.к.</w:t>
            </w:r>
          </w:p>
        </w:tc>
      </w:tr>
      <w:tr>
        <w:trPr>
          <w:trHeight w:val="413"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показывает состояние параметров в</w:t>
            </w:r>
          </w:p>
        </w:tc>
      </w:tr>
      <w:tr>
        <w:trPr>
          <w:trHeight w:val="415"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последний момент времени.</w:t>
            </w:r>
          </w:p>
        </w:tc>
      </w:tr>
      <w:tr>
        <w:trPr>
          <w:trHeight w:val="42"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499"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bl>
    <w:p>
      <w:pPr>
        <w:pStyle w:val="Normal"/>
        <w:spacing w:lineRule="exact" w:line="200"/>
        <w:rPr>
          <w:sz w:val="20"/>
          <w:szCs w:val="20"/>
        </w:rPr>
      </w:pPr>
      <w:r>
        <w:rPr>
          <w:sz w:val="20"/>
          <w:szCs w:val="20"/>
        </w:rPr>
      </w:r>
    </w:p>
    <w:p>
      <w:pPr>
        <w:sectPr>
          <w:type w:val="nextPage"/>
          <w:pgSz w:w="11906" w:h="16838"/>
          <w:pgMar w:left="1300" w:right="136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8"/>
        <w:rPr>
          <w:sz w:val="20"/>
          <w:szCs w:val="20"/>
        </w:rPr>
      </w:pPr>
      <w:r>
        <w:rPr>
          <w:sz w:val="20"/>
          <w:szCs w:val="20"/>
        </w:rPr>
      </w:r>
    </w:p>
    <w:p>
      <w:pPr>
        <w:pStyle w:val="Normal"/>
        <w:ind w:left="8940" w:hanging="0"/>
        <w:rPr>
          <w:sz w:val="20"/>
          <w:szCs w:val="20"/>
        </w:rPr>
      </w:pPr>
      <w:r>
        <w:rPr>
          <w:rFonts w:eastAsia="Times New Roman"/>
          <w:sz w:val="24"/>
          <w:szCs w:val="24"/>
        </w:rPr>
        <w:t>52</w:t>
      </w:r>
    </w:p>
    <w:p>
      <w:pPr>
        <w:sectPr>
          <w:type w:val="continuous"/>
          <w:pgSz w:w="11906" w:h="16838"/>
          <w:pgMar w:left="1300" w:right="1366" w:gutter="0" w:header="0" w:top="1440" w:footer="0" w:bottom="171"/>
          <w:formProt w:val="false"/>
          <w:textDirection w:val="lrTb"/>
          <w:docGrid w:type="default" w:linePitch="100" w:charSpace="4096"/>
        </w:sectPr>
      </w:pPr>
    </w:p>
    <w:p>
      <w:pPr>
        <w:pStyle w:val="Normal"/>
        <w:spacing w:lineRule="exact" w:line="184"/>
        <w:rPr>
          <w:sz w:val="20"/>
          <w:szCs w:val="20"/>
        </w:rPr>
      </w:pPr>
      <w:r>
        <w:rPr>
          <w:sz w:val="20"/>
          <w:szCs w:val="20"/>
        </w:rPr>
      </w:r>
    </w:p>
    <w:tbl>
      <w:tblPr>
        <w:tblW w:w="9240"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3740"/>
        <w:gridCol w:w="5499"/>
      </w:tblGrid>
      <w:tr>
        <w:trPr>
          <w:trHeight w:val="390" w:hRule="atLeast"/>
        </w:trPr>
        <w:tc>
          <w:tcPr>
            <w:tcW w:w="3740"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Дисциплина отказа</w:t>
            </w:r>
          </w:p>
        </w:tc>
        <w:tc>
          <w:tcPr>
            <w:tcW w:w="549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Самая старая заявка в буфере идёт в</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отказ.</w:t>
            </w:r>
          </w:p>
        </w:tc>
      </w:tr>
      <w:tr>
        <w:trPr>
          <w:trHeight w:val="46"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5499"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r>
        <w:trPr>
          <w:trHeight w:val="370"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Дисциплина постановки на</w:t>
            </w:r>
          </w:p>
        </w:tc>
        <w:tc>
          <w:tcPr>
            <w:tcW w:w="5499"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Приоритет по номеру прибора.</w:t>
            </w:r>
          </w:p>
        </w:tc>
      </w:tr>
      <w:tr>
        <w:trPr>
          <w:trHeight w:val="402" w:hRule="atLeast"/>
        </w:trPr>
        <w:tc>
          <w:tcPr>
            <w:tcW w:w="374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обслуживание</w:t>
            </w:r>
          </w:p>
        </w:tc>
        <w:tc>
          <w:tcPr>
            <w:tcW w:w="5499" w:type="dxa"/>
            <w:tcBorders>
              <w:right w:val="single" w:sz="8" w:space="0" w:color="000000"/>
            </w:tcBorders>
            <w:vAlign w:val="bottom"/>
          </w:tcPr>
          <w:p>
            <w:pPr>
              <w:pStyle w:val="Normal"/>
              <w:widowControl w:val="false"/>
              <w:rPr>
                <w:sz w:val="24"/>
                <w:szCs w:val="24"/>
              </w:rPr>
            </w:pPr>
            <w:r>
              <w:rPr>
                <w:sz w:val="24"/>
                <w:szCs w:val="24"/>
              </w:rPr>
            </w:r>
          </w:p>
        </w:tc>
      </w:tr>
      <w:tr>
        <w:trPr>
          <w:trHeight w:val="47" w:hRule="atLeast"/>
        </w:trPr>
        <w:tc>
          <w:tcPr>
            <w:tcW w:w="3740"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5499"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bl>
    <w:p>
      <w:pPr>
        <w:pStyle w:val="Normal"/>
        <w:spacing w:lineRule="exact" w:line="316"/>
        <w:rPr>
          <w:sz w:val="20"/>
          <w:szCs w:val="20"/>
        </w:rPr>
      </w:pPr>
      <w:r>
        <w:rPr>
          <w:sz w:val="20"/>
          <w:szCs w:val="20"/>
        </w:rPr>
      </w:r>
    </w:p>
    <w:p>
      <w:pPr>
        <w:pStyle w:val="Normal"/>
        <w:ind w:left="1240" w:hanging="0"/>
        <w:rPr>
          <w:sz w:val="20"/>
          <w:szCs w:val="20"/>
        </w:rPr>
      </w:pPr>
      <w:r>
        <w:rPr>
          <w:rFonts w:eastAsia="Times New Roman"/>
          <w:b/>
          <w:bCs/>
          <w:sz w:val="36"/>
          <w:szCs w:val="36"/>
        </w:rPr>
        <w:t>Ограничения и требуемые характеристики:</w:t>
      </w:r>
    </w:p>
    <w:p>
      <w:pPr>
        <w:pStyle w:val="Normal"/>
        <w:spacing w:lineRule="exact" w:line="333"/>
        <w:rPr>
          <w:sz w:val="20"/>
          <w:szCs w:val="20"/>
        </w:rPr>
      </w:pPr>
      <w:r>
        <w:rPr>
          <w:sz w:val="20"/>
          <w:szCs w:val="20"/>
        </w:rPr>
      </w:r>
    </w:p>
    <w:p>
      <w:pPr>
        <w:pStyle w:val="Normal"/>
        <w:ind w:left="680" w:hanging="0"/>
        <w:rPr>
          <w:sz w:val="20"/>
          <w:szCs w:val="20"/>
        </w:rPr>
      </w:pPr>
      <w:r>
        <w:rPr>
          <w:rFonts w:eastAsia="Times New Roman"/>
          <w:sz w:val="30"/>
          <w:szCs w:val="30"/>
        </w:rPr>
        <w:t>Вероятность отказа должна составлять не более 10 %.</w:t>
      </w:r>
    </w:p>
    <w:p>
      <w:pPr>
        <w:pStyle w:val="Normal"/>
        <w:spacing w:lineRule="exact" w:line="70"/>
        <w:rPr>
          <w:sz w:val="20"/>
          <w:szCs w:val="20"/>
        </w:rPr>
      </w:pPr>
      <w:r>
        <w:rPr>
          <w:sz w:val="20"/>
          <w:szCs w:val="20"/>
        </w:rPr>
      </w:r>
    </w:p>
    <w:p>
      <w:pPr>
        <w:pStyle w:val="Normal"/>
        <w:ind w:left="700" w:hanging="0"/>
        <w:rPr>
          <w:sz w:val="20"/>
          <w:szCs w:val="20"/>
        </w:rPr>
      </w:pPr>
      <w:r>
        <w:rPr>
          <w:rFonts w:eastAsia="Times New Roman"/>
          <w:sz w:val="30"/>
          <w:szCs w:val="30"/>
        </w:rPr>
        <w:t>Загрузка приборов более 90 %.</w:t>
      </w:r>
    </w:p>
    <w:p>
      <w:pPr>
        <w:pStyle w:val="Normal"/>
        <w:spacing w:lineRule="exact" w:line="68"/>
        <w:rPr>
          <w:sz w:val="20"/>
          <w:szCs w:val="20"/>
        </w:rPr>
      </w:pPr>
      <w:r>
        <w:rPr>
          <w:sz w:val="20"/>
          <w:szCs w:val="20"/>
        </w:rPr>
      </w:r>
    </w:p>
    <w:p>
      <w:pPr>
        <w:pStyle w:val="Normal"/>
        <w:ind w:left="700" w:hanging="0"/>
        <w:rPr>
          <w:sz w:val="20"/>
          <w:szCs w:val="20"/>
        </w:rPr>
      </w:pPr>
      <w:r>
        <w:rPr>
          <w:rFonts w:eastAsia="Times New Roman"/>
          <w:sz w:val="30"/>
          <w:szCs w:val="30"/>
        </w:rPr>
        <w:t>Время пребывания заявки в системе ограничено 60 мс.</w:t>
      </w:r>
    </w:p>
    <w:p>
      <w:pPr>
        <w:pStyle w:val="Normal"/>
        <w:spacing w:lineRule="exact" w:line="70"/>
        <w:rPr>
          <w:sz w:val="20"/>
          <w:szCs w:val="20"/>
        </w:rPr>
      </w:pPr>
      <w:r>
        <w:rPr>
          <w:sz w:val="20"/>
          <w:szCs w:val="20"/>
        </w:rPr>
      </w:r>
    </w:p>
    <w:p>
      <w:pPr>
        <w:pStyle w:val="Normal"/>
        <w:ind w:left="700" w:hanging="0"/>
        <w:rPr>
          <w:sz w:val="20"/>
          <w:szCs w:val="20"/>
        </w:rPr>
      </w:pPr>
      <w:r>
        <w:rPr>
          <w:rFonts w:eastAsia="Times New Roman"/>
          <w:sz w:val="30"/>
          <w:szCs w:val="30"/>
        </w:rPr>
        <w:t>Данное значение не может быть ниже времени обработки заявки</w:t>
      </w:r>
    </w:p>
    <w:p>
      <w:pPr>
        <w:pStyle w:val="Normal"/>
        <w:spacing w:lineRule="exact" w:line="68"/>
        <w:rPr>
          <w:sz w:val="20"/>
          <w:szCs w:val="20"/>
        </w:rPr>
      </w:pPr>
      <w:r>
        <w:rPr>
          <w:sz w:val="20"/>
          <w:szCs w:val="20"/>
        </w:rPr>
      </w:r>
    </w:p>
    <w:p>
      <w:pPr>
        <w:pStyle w:val="Normal"/>
        <w:numPr>
          <w:ilvl w:val="0"/>
          <w:numId w:val="66"/>
        </w:numPr>
        <w:tabs>
          <w:tab w:val="clear" w:pos="720"/>
          <w:tab w:val="left" w:pos="370" w:leader="none"/>
        </w:tabs>
        <w:spacing w:lineRule="auto" w:line="300"/>
        <w:ind w:left="120" w:right="100" w:firstLine="3"/>
        <w:jc w:val="both"/>
        <w:rPr>
          <w:rFonts w:eastAsia="Times New Roman"/>
          <w:sz w:val="30"/>
          <w:szCs w:val="30"/>
        </w:rPr>
      </w:pPr>
      <w:r>
        <w:rPr>
          <w:rFonts w:eastAsia="Times New Roman"/>
          <w:sz w:val="30"/>
          <w:szCs w:val="30"/>
        </w:rPr>
        <w:t>ЭВМ, которое зависит от типа установленного в ЭВМ процессора. Доступные типы процессоров и характеристики программного-аппаратного комплекса, построенного на данном типе процессора приведены ниже в таблице компонентов системы.</w:t>
      </w:r>
    </w:p>
    <w:p>
      <w:pPr>
        <w:pStyle w:val="Normal"/>
        <w:spacing w:lineRule="exact" w:line="214"/>
        <w:rPr>
          <w:sz w:val="20"/>
          <w:szCs w:val="20"/>
        </w:rPr>
      </w:pPr>
      <w:r>
        <w:rPr>
          <w:sz w:val="20"/>
          <w:szCs w:val="20"/>
        </w:rPr>
      </w:r>
    </w:p>
    <w:tbl>
      <w:tblPr>
        <w:tblW w:w="9260" w:type="dxa"/>
        <w:jc w:val="left"/>
        <w:tblInd w:w="69" w:type="dxa"/>
        <w:tblLayout w:type="fixed"/>
        <w:tblCellMar>
          <w:top w:w="0" w:type="dxa"/>
          <w:left w:w="10" w:type="dxa"/>
          <w:bottom w:w="0" w:type="dxa"/>
          <w:right w:w="10" w:type="dxa"/>
        </w:tblCellMar>
        <w:tblLook w:val="04a0" w:noHBand="0" w:noVBand="1" w:firstColumn="1" w:lastRow="0" w:lastColumn="0" w:firstRow="1"/>
      </w:tblPr>
      <w:tblGrid>
        <w:gridCol w:w="3759"/>
        <w:gridCol w:w="5500"/>
      </w:tblGrid>
      <w:tr>
        <w:trPr>
          <w:trHeight w:val="417" w:hRule="atLeast"/>
        </w:trPr>
        <w:tc>
          <w:tcPr>
            <w:tcW w:w="3759" w:type="dxa"/>
            <w:tcBorders>
              <w:top w:val="single" w:sz="8" w:space="0" w:color="000000"/>
              <w:left w:val="single" w:sz="8" w:space="0" w:color="000000"/>
              <w:bottom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Количество датчиков</w:t>
            </w:r>
          </w:p>
        </w:tc>
        <w:tc>
          <w:tcPr>
            <w:tcW w:w="5500" w:type="dxa"/>
            <w:tcBorders>
              <w:top w:val="single" w:sz="8" w:space="0" w:color="000000"/>
              <w:bottom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От 4 до 10</w:t>
            </w:r>
          </w:p>
        </w:tc>
      </w:tr>
      <w:tr>
        <w:trPr>
          <w:trHeight w:val="404" w:hRule="atLeast"/>
        </w:trPr>
        <w:tc>
          <w:tcPr>
            <w:tcW w:w="3759" w:type="dxa"/>
            <w:tcBorders>
              <w:left w:val="single" w:sz="8" w:space="0" w:color="000000"/>
              <w:bottom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Размер заявки</w:t>
            </w:r>
          </w:p>
        </w:tc>
        <w:tc>
          <w:tcPr>
            <w:tcW w:w="5500" w:type="dxa"/>
            <w:tcBorders>
              <w:bottom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64 Кб</w:t>
            </w:r>
          </w:p>
        </w:tc>
      </w:tr>
      <w:tr>
        <w:trPr>
          <w:trHeight w:val="403" w:hRule="atLeast"/>
        </w:trPr>
        <w:tc>
          <w:tcPr>
            <w:tcW w:w="3759" w:type="dxa"/>
            <w:tcBorders>
              <w:left w:val="single" w:sz="8" w:space="0" w:color="000000"/>
              <w:bottom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Размер буфера</w:t>
            </w:r>
          </w:p>
        </w:tc>
        <w:tc>
          <w:tcPr>
            <w:tcW w:w="5500" w:type="dxa"/>
            <w:tcBorders>
              <w:bottom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От 640 Кб до 2 Мбайт</w:t>
            </w:r>
          </w:p>
        </w:tc>
      </w:tr>
      <w:tr>
        <w:trPr>
          <w:trHeight w:val="404" w:hRule="atLeast"/>
        </w:trPr>
        <w:tc>
          <w:tcPr>
            <w:tcW w:w="3759" w:type="dxa"/>
            <w:tcBorders>
              <w:left w:val="single" w:sz="8" w:space="0" w:color="000000"/>
              <w:bottom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Количество приборов</w:t>
            </w:r>
          </w:p>
        </w:tc>
        <w:tc>
          <w:tcPr>
            <w:tcW w:w="5500" w:type="dxa"/>
            <w:tcBorders>
              <w:bottom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От 1 до 4.</w:t>
            </w:r>
          </w:p>
        </w:tc>
      </w:tr>
      <w:tr>
        <w:trPr>
          <w:trHeight w:val="404" w:hRule="atLeast"/>
        </w:trPr>
        <w:tc>
          <w:tcPr>
            <w:tcW w:w="3759" w:type="dxa"/>
            <w:tcBorders>
              <w:left w:val="single" w:sz="8" w:space="0" w:color="000000"/>
              <w:bottom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Скорость работы датчиков</w:t>
            </w:r>
          </w:p>
        </w:tc>
        <w:tc>
          <w:tcPr>
            <w:tcW w:w="5500" w:type="dxa"/>
            <w:tcBorders>
              <w:bottom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30"/>
                <w:szCs w:val="30"/>
              </w:rPr>
              <w:t>Простейший поток с λ=0,1 мс</w:t>
            </w:r>
          </w:p>
        </w:tc>
      </w:tr>
      <w:tr>
        <w:trPr>
          <w:trHeight w:val="378" w:hRule="atLeast"/>
        </w:trPr>
        <w:tc>
          <w:tcPr>
            <w:tcW w:w="375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Скорость работы приборов</w:t>
            </w:r>
          </w:p>
        </w:tc>
        <w:tc>
          <w:tcPr>
            <w:tcW w:w="5500" w:type="dxa"/>
            <w:tcBorders>
              <w:right w:val="single" w:sz="8" w:space="0" w:color="000000"/>
            </w:tcBorders>
            <w:vAlign w:val="bottom"/>
          </w:tcPr>
          <w:p>
            <w:pPr>
              <w:pStyle w:val="Normal"/>
              <w:widowControl w:val="false"/>
              <w:ind w:left="100" w:hanging="0"/>
              <w:rPr>
                <w:sz w:val="20"/>
                <w:szCs w:val="20"/>
              </w:rPr>
            </w:pPr>
            <w:r>
              <w:rPr>
                <w:rFonts w:eastAsia="Times New Roman"/>
                <w:sz w:val="30"/>
                <w:szCs w:val="30"/>
              </w:rPr>
              <w:t>Интервал:</w:t>
            </w:r>
          </w:p>
        </w:tc>
      </w:tr>
      <w:tr>
        <w:trPr>
          <w:trHeight w:val="346" w:hRule="atLeast"/>
        </w:trPr>
        <w:tc>
          <w:tcPr>
            <w:tcW w:w="3759"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50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7 мс (2-12 мс),</w:t>
            </w:r>
          </w:p>
        </w:tc>
      </w:tr>
      <w:tr>
        <w:trPr>
          <w:trHeight w:val="343" w:hRule="atLeast"/>
        </w:trPr>
        <w:tc>
          <w:tcPr>
            <w:tcW w:w="3759"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500" w:type="dxa"/>
            <w:tcBorders>
              <w:right w:val="single" w:sz="8" w:space="0" w:color="000000"/>
            </w:tcBorders>
            <w:vAlign w:val="bottom"/>
          </w:tcPr>
          <w:p>
            <w:pPr>
              <w:pStyle w:val="Normal"/>
              <w:widowControl w:val="false"/>
              <w:spacing w:lineRule="exact" w:line="343"/>
              <w:ind w:left="80" w:hanging="0"/>
              <w:rPr>
                <w:sz w:val="20"/>
                <w:szCs w:val="20"/>
              </w:rPr>
            </w:pPr>
            <w:r>
              <w:rPr>
                <w:rFonts w:eastAsia="Times New Roman"/>
                <w:sz w:val="30"/>
                <w:szCs w:val="30"/>
              </w:rPr>
              <w:t>9 мс (3-15 мс),</w:t>
            </w:r>
          </w:p>
        </w:tc>
      </w:tr>
      <w:tr>
        <w:trPr>
          <w:trHeight w:val="346" w:hRule="atLeast"/>
        </w:trPr>
        <w:tc>
          <w:tcPr>
            <w:tcW w:w="3759"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550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9 мс (7-11 мс),</w:t>
            </w:r>
          </w:p>
        </w:tc>
      </w:tr>
      <w:tr>
        <w:trPr>
          <w:trHeight w:val="378" w:hRule="atLeast"/>
        </w:trPr>
        <w:tc>
          <w:tcPr>
            <w:tcW w:w="3759" w:type="dxa"/>
            <w:tcBorders>
              <w:left w:val="single" w:sz="8" w:space="0" w:color="000000"/>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5500" w:type="dxa"/>
            <w:tcBorders>
              <w:bottom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30"/>
                <w:szCs w:val="30"/>
              </w:rPr>
              <w:t>10 мс (5-15 мс).</w:t>
            </w:r>
          </w:p>
        </w:tc>
      </w:tr>
    </w:tbl>
    <w:p>
      <w:pPr>
        <w:pStyle w:val="Normal"/>
        <w:spacing w:lineRule="exact" w:line="305"/>
        <w:rPr>
          <w:sz w:val="20"/>
          <w:szCs w:val="20"/>
        </w:rPr>
      </w:pPr>
      <w:r>
        <w:rPr>
          <w:sz w:val="20"/>
          <w:szCs w:val="20"/>
        </w:rPr>
      </w:r>
    </w:p>
    <w:p>
      <w:pPr>
        <w:pStyle w:val="Normal"/>
        <w:ind w:left="1400" w:hanging="0"/>
        <w:rPr>
          <w:sz w:val="20"/>
          <w:szCs w:val="20"/>
        </w:rPr>
      </w:pPr>
      <w:r>
        <w:rPr>
          <w:rFonts w:eastAsia="Times New Roman"/>
          <w:b/>
          <w:bCs/>
          <w:i/>
          <w:iCs/>
          <w:sz w:val="30"/>
          <w:szCs w:val="30"/>
        </w:rPr>
        <w:t>Примечание:</w:t>
      </w:r>
    </w:p>
    <w:p>
      <w:pPr>
        <w:pStyle w:val="Normal"/>
        <w:spacing w:lineRule="exact" w:line="68"/>
        <w:rPr>
          <w:sz w:val="20"/>
          <w:szCs w:val="20"/>
        </w:rPr>
      </w:pPr>
      <w:r>
        <w:rPr>
          <w:sz w:val="20"/>
          <w:szCs w:val="20"/>
        </w:rPr>
      </w:r>
    </w:p>
    <w:p>
      <w:pPr>
        <w:pStyle w:val="Normal"/>
        <w:numPr>
          <w:ilvl w:val="0"/>
          <w:numId w:val="67"/>
        </w:numPr>
        <w:tabs>
          <w:tab w:val="clear" w:pos="720"/>
          <w:tab w:val="left" w:pos="1337" w:leader="none"/>
        </w:tabs>
        <w:spacing w:lineRule="auto" w:line="288"/>
        <w:ind w:left="420" w:right="1480" w:firstLine="531"/>
        <w:rPr>
          <w:rFonts w:eastAsia="Times New Roman"/>
          <w:sz w:val="30"/>
          <w:szCs w:val="30"/>
        </w:rPr>
      </w:pPr>
      <w:r>
        <w:rPr>
          <w:rFonts w:eastAsia="Times New Roman"/>
          <w:sz w:val="30"/>
          <w:szCs w:val="30"/>
        </w:rPr>
        <w:t>Чем выше скорость работы прибора, тем выше его стоимость (задана таблицей).</w:t>
      </w:r>
    </w:p>
    <w:p>
      <w:pPr>
        <w:pStyle w:val="Normal"/>
        <w:numPr>
          <w:ilvl w:val="0"/>
          <w:numId w:val="67"/>
        </w:numPr>
        <w:tabs>
          <w:tab w:val="clear" w:pos="720"/>
          <w:tab w:val="left" w:pos="1320" w:leader="none"/>
        </w:tabs>
        <w:ind w:left="1320" w:hanging="369"/>
        <w:rPr>
          <w:rFonts w:eastAsia="Times New Roman"/>
          <w:sz w:val="30"/>
          <w:szCs w:val="30"/>
        </w:rPr>
      </w:pPr>
      <w:r>
        <w:rPr>
          <w:rFonts w:eastAsia="Times New Roman"/>
          <w:sz w:val="30"/>
          <w:szCs w:val="30"/>
        </w:rPr>
        <w:t>Стоимость наращивания буфера также задана в таблице.</w:t>
      </w:r>
    </w:p>
    <w:p>
      <w:pPr>
        <w:pStyle w:val="Normal"/>
        <w:spacing w:lineRule="exact" w:line="67"/>
        <w:rPr>
          <w:rFonts w:eastAsia="Times New Roman"/>
          <w:sz w:val="30"/>
          <w:szCs w:val="30"/>
        </w:rPr>
      </w:pPr>
      <w:r>
        <w:rPr>
          <w:rFonts w:eastAsia="Times New Roman"/>
          <w:sz w:val="30"/>
          <w:szCs w:val="30"/>
        </w:rPr>
      </w:r>
    </w:p>
    <w:p>
      <w:pPr>
        <w:pStyle w:val="Normal"/>
        <w:numPr>
          <w:ilvl w:val="0"/>
          <w:numId w:val="67"/>
        </w:numPr>
        <w:tabs>
          <w:tab w:val="clear" w:pos="720"/>
          <w:tab w:val="left" w:pos="1337" w:leader="none"/>
        </w:tabs>
        <w:spacing w:lineRule="auto" w:line="307"/>
        <w:ind w:left="420" w:right="580" w:firstLine="531"/>
        <w:rPr>
          <w:rFonts w:eastAsia="Times New Roman"/>
          <w:sz w:val="30"/>
          <w:szCs w:val="30"/>
        </w:rPr>
      </w:pPr>
      <w:r>
        <w:rPr>
          <w:rFonts w:eastAsia="Times New Roman"/>
          <w:sz w:val="30"/>
          <w:szCs w:val="30"/>
        </w:rPr>
        <w:t>Стоимость датчиков не учитывается, так как уже имеется фиксированное число (10) датчиков одного типа. Желательно задействовать максимальное число датчиков.</w:t>
      </w:r>
    </w:p>
    <w:p>
      <w:pPr>
        <w:sectPr>
          <w:type w:val="nextPage"/>
          <w:pgSz w:w="11906" w:h="16838"/>
          <w:pgMar w:left="1300" w:right="13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396"/>
        <w:rPr>
          <w:sz w:val="20"/>
          <w:szCs w:val="20"/>
        </w:rPr>
      </w:pPr>
      <w:r>
        <w:rPr>
          <w:sz w:val="20"/>
          <w:szCs w:val="20"/>
        </w:rPr>
      </w:r>
    </w:p>
    <w:p>
      <w:pPr>
        <w:pStyle w:val="Normal"/>
        <w:ind w:left="120" w:hanging="0"/>
        <w:rPr>
          <w:sz w:val="20"/>
          <w:szCs w:val="20"/>
        </w:rPr>
      </w:pPr>
      <w:r>
        <w:rPr>
          <w:rFonts w:eastAsia="Times New Roman"/>
          <w:sz w:val="24"/>
          <w:szCs w:val="24"/>
        </w:rPr>
        <w:t>53</w:t>
      </w:r>
    </w:p>
    <w:p>
      <w:pPr>
        <w:sectPr>
          <w:type w:val="continuous"/>
          <w:pgSz w:w="11906" w:h="16838"/>
          <w:pgMar w:left="1300" w:right="1306" w:gutter="0" w:header="0" w:top="1440" w:footer="0" w:bottom="171"/>
          <w:formProt w:val="false"/>
          <w:textDirection w:val="lrTb"/>
          <w:docGrid w:type="default" w:linePitch="100" w:charSpace="4096"/>
        </w:sectPr>
      </w:pPr>
    </w:p>
    <w:p>
      <w:pPr>
        <w:pStyle w:val="Normal"/>
        <w:spacing w:lineRule="exact" w:line="167"/>
        <w:rPr>
          <w:sz w:val="20"/>
          <w:szCs w:val="20"/>
        </w:rPr>
      </w:pPr>
      <w:r>
        <w:rPr>
          <w:sz w:val="20"/>
          <w:szCs w:val="20"/>
        </w:rPr>
      </w:r>
    </w:p>
    <w:tbl>
      <w:tblPr>
        <w:tblW w:w="9380" w:type="dxa"/>
        <w:jc w:val="left"/>
        <w:tblInd w:w="10" w:type="dxa"/>
        <w:tblLayout w:type="fixed"/>
        <w:tblCellMar>
          <w:top w:w="0" w:type="dxa"/>
          <w:left w:w="0" w:type="dxa"/>
          <w:bottom w:w="0" w:type="dxa"/>
          <w:right w:w="0" w:type="dxa"/>
        </w:tblCellMar>
        <w:tblLook w:val="04a0" w:noHBand="0" w:noVBand="1" w:firstColumn="1" w:lastRow="0" w:lastColumn="0" w:firstRow="1"/>
      </w:tblPr>
      <w:tblGrid>
        <w:gridCol w:w="3419"/>
        <w:gridCol w:w="341"/>
        <w:gridCol w:w="1120"/>
        <w:gridCol w:w="3540"/>
        <w:gridCol w:w="960"/>
      </w:tblGrid>
      <w:tr>
        <w:trPr>
          <w:trHeight w:val="415" w:hRule="atLeast"/>
        </w:trPr>
        <w:tc>
          <w:tcPr>
            <w:tcW w:w="8420" w:type="dxa"/>
            <w:gridSpan w:val="4"/>
            <w:tcBorders/>
            <w:vAlign w:val="bottom"/>
          </w:tcPr>
          <w:p>
            <w:pPr>
              <w:pStyle w:val="Normal"/>
              <w:widowControl w:val="false"/>
              <w:ind w:left="1400" w:hanging="0"/>
              <w:rPr>
                <w:sz w:val="20"/>
                <w:szCs w:val="20"/>
              </w:rPr>
            </w:pPr>
            <w:r>
              <w:rPr>
                <w:rFonts w:eastAsia="Times New Roman"/>
                <w:b/>
                <w:bCs/>
                <w:sz w:val="30"/>
                <w:szCs w:val="30"/>
              </w:rPr>
              <w:t>Стоимость компонентов системы</w:t>
            </w:r>
          </w:p>
        </w:tc>
        <w:tc>
          <w:tcPr>
            <w:tcW w:w="960" w:type="dxa"/>
            <w:tcBorders/>
            <w:vAlign w:val="bottom"/>
          </w:tcPr>
          <w:p>
            <w:pPr>
              <w:pStyle w:val="Normal"/>
              <w:widowControl w:val="false"/>
              <w:rPr>
                <w:sz w:val="24"/>
                <w:szCs w:val="24"/>
              </w:rPr>
            </w:pPr>
            <w:r>
              <w:rPr>
                <w:sz w:val="24"/>
                <w:szCs w:val="24"/>
              </w:rPr>
            </w:r>
          </w:p>
        </w:tc>
      </w:tr>
      <w:tr>
        <w:trPr>
          <w:trHeight w:val="37" w:hRule="atLeast"/>
        </w:trPr>
        <w:tc>
          <w:tcPr>
            <w:tcW w:w="3419" w:type="dxa"/>
            <w:tcBorders>
              <w:bottom w:val="single" w:sz="8" w:space="0" w:color="000000"/>
            </w:tcBorders>
            <w:vAlign w:val="bottom"/>
          </w:tcPr>
          <w:p>
            <w:pPr>
              <w:pStyle w:val="Normal"/>
              <w:widowControl w:val="false"/>
              <w:rPr>
                <w:sz w:val="3"/>
                <w:szCs w:val="3"/>
              </w:rPr>
            </w:pPr>
            <w:r>
              <w:rPr>
                <w:sz w:val="3"/>
                <w:szCs w:val="3"/>
              </w:rPr>
            </w:r>
          </w:p>
        </w:tc>
        <w:tc>
          <w:tcPr>
            <w:tcW w:w="341" w:type="dxa"/>
            <w:tcBorders>
              <w:bottom w:val="single" w:sz="8" w:space="0" w:color="000000"/>
            </w:tcBorders>
            <w:vAlign w:val="bottom"/>
          </w:tcPr>
          <w:p>
            <w:pPr>
              <w:pStyle w:val="Normal"/>
              <w:widowControl w:val="false"/>
              <w:rPr>
                <w:sz w:val="3"/>
                <w:szCs w:val="3"/>
              </w:rPr>
            </w:pPr>
            <w:r>
              <w:rPr>
                <w:sz w:val="3"/>
                <w:szCs w:val="3"/>
              </w:rPr>
            </w:r>
          </w:p>
        </w:tc>
        <w:tc>
          <w:tcPr>
            <w:tcW w:w="4660" w:type="dxa"/>
            <w:gridSpan w:val="2"/>
            <w:tcBorders>
              <w:bottom w:val="single" w:sz="8" w:space="0" w:color="000000"/>
            </w:tcBorders>
            <w:vAlign w:val="bottom"/>
          </w:tcPr>
          <w:p>
            <w:pPr>
              <w:pStyle w:val="Normal"/>
              <w:widowControl w:val="false"/>
              <w:rPr>
                <w:sz w:val="3"/>
                <w:szCs w:val="3"/>
              </w:rPr>
            </w:pPr>
            <w:r>
              <w:rPr>
                <w:sz w:val="3"/>
                <w:szCs w:val="3"/>
              </w:rPr>
            </w:r>
          </w:p>
        </w:tc>
        <w:tc>
          <w:tcPr>
            <w:tcW w:w="960" w:type="dxa"/>
            <w:tcBorders>
              <w:bottom w:val="single" w:sz="8" w:space="0" w:color="000000"/>
            </w:tcBorders>
            <w:vAlign w:val="bottom"/>
          </w:tcPr>
          <w:p>
            <w:pPr>
              <w:pStyle w:val="Normal"/>
              <w:widowControl w:val="false"/>
              <w:rPr>
                <w:sz w:val="3"/>
                <w:szCs w:val="3"/>
              </w:rPr>
            </w:pPr>
            <w:r>
              <w:rPr>
                <w:sz w:val="3"/>
                <w:szCs w:val="3"/>
              </w:rPr>
            </w:r>
          </w:p>
        </w:tc>
      </w:tr>
      <w:tr>
        <w:trPr>
          <w:trHeight w:val="367" w:hRule="atLeast"/>
        </w:trPr>
        <w:tc>
          <w:tcPr>
            <w:tcW w:w="3419" w:type="dxa"/>
            <w:tcBorders>
              <w:left w:val="single" w:sz="8" w:space="0" w:color="000000"/>
              <w:right w:val="single" w:sz="8" w:space="0" w:color="000000"/>
            </w:tcBorders>
            <w:vAlign w:val="bottom"/>
          </w:tcPr>
          <w:p>
            <w:pPr>
              <w:pStyle w:val="Normal"/>
              <w:widowControl w:val="false"/>
              <w:ind w:left="680" w:hanging="0"/>
              <w:rPr>
                <w:sz w:val="20"/>
                <w:szCs w:val="20"/>
              </w:rPr>
            </w:pPr>
            <w:r>
              <w:rPr>
                <w:rFonts w:eastAsia="Times New Roman"/>
                <w:b/>
                <w:bCs/>
                <w:sz w:val="30"/>
                <w:szCs w:val="30"/>
              </w:rPr>
              <w:t>Наименование</w:t>
            </w:r>
          </w:p>
        </w:tc>
        <w:tc>
          <w:tcPr>
            <w:tcW w:w="341" w:type="dxa"/>
            <w:tcBorders/>
            <w:vAlign w:val="bottom"/>
          </w:tcPr>
          <w:p>
            <w:pPr>
              <w:pStyle w:val="Normal"/>
              <w:widowControl w:val="false"/>
              <w:rPr>
                <w:sz w:val="24"/>
                <w:szCs w:val="24"/>
              </w:rPr>
            </w:pPr>
            <w:r>
              <w:rPr>
                <w:sz w:val="24"/>
                <w:szCs w:val="24"/>
              </w:rPr>
            </w:r>
          </w:p>
        </w:tc>
        <w:tc>
          <w:tcPr>
            <w:tcW w:w="4660" w:type="dxa"/>
            <w:gridSpan w:val="2"/>
            <w:tcBorders>
              <w:right w:val="single" w:sz="8" w:space="0" w:color="000000"/>
            </w:tcBorders>
            <w:vAlign w:val="bottom"/>
          </w:tcPr>
          <w:p>
            <w:pPr>
              <w:pStyle w:val="Normal"/>
              <w:widowControl w:val="false"/>
              <w:ind w:left="320" w:hanging="0"/>
              <w:rPr>
                <w:sz w:val="20"/>
                <w:szCs w:val="20"/>
              </w:rPr>
            </w:pPr>
            <w:r>
              <w:rPr>
                <w:rFonts w:eastAsia="Times New Roman"/>
                <w:b/>
                <w:bCs/>
                <w:sz w:val="30"/>
                <w:szCs w:val="30"/>
              </w:rPr>
              <w:t>Характеристики</w:t>
            </w:r>
          </w:p>
        </w:tc>
        <w:tc>
          <w:tcPr>
            <w:tcW w:w="960" w:type="dxa"/>
            <w:tcBorders>
              <w:right w:val="single" w:sz="8" w:space="0" w:color="000000"/>
            </w:tcBorders>
            <w:vAlign w:val="bottom"/>
          </w:tcPr>
          <w:p>
            <w:pPr>
              <w:pStyle w:val="Normal"/>
              <w:widowControl w:val="false"/>
              <w:ind w:left="660" w:hanging="0"/>
              <w:rPr>
                <w:sz w:val="20"/>
                <w:szCs w:val="20"/>
              </w:rPr>
            </w:pPr>
            <w:r>
              <w:rPr>
                <w:rFonts w:eastAsia="Times New Roman"/>
                <w:b/>
                <w:bCs/>
                <w:sz w:val="30"/>
                <w:szCs w:val="30"/>
              </w:rPr>
              <w:t>Ц</w:t>
            </w:r>
          </w:p>
        </w:tc>
      </w:tr>
      <w:tr>
        <w:trPr>
          <w:trHeight w:val="415" w:hRule="atLeast"/>
        </w:trPr>
        <w:tc>
          <w:tcPr>
            <w:tcW w:w="3419" w:type="dxa"/>
            <w:tcBorders>
              <w:left w:val="single" w:sz="8" w:space="0" w:color="000000"/>
              <w:right w:val="single" w:sz="8" w:space="0" w:color="000000"/>
            </w:tcBorders>
            <w:vAlign w:val="bottom"/>
          </w:tcPr>
          <w:p>
            <w:pPr>
              <w:pStyle w:val="Normal"/>
              <w:widowControl w:val="false"/>
              <w:rPr>
                <w:sz w:val="24"/>
                <w:szCs w:val="24"/>
              </w:rPr>
            </w:pPr>
            <w:r>
              <w:rPr>
                <w:sz w:val="24"/>
                <w:szCs w:val="24"/>
              </w:rPr>
            </w:r>
          </w:p>
        </w:tc>
        <w:tc>
          <w:tcPr>
            <w:tcW w:w="341" w:type="dxa"/>
            <w:tcBorders/>
            <w:vAlign w:val="bottom"/>
          </w:tcPr>
          <w:p>
            <w:pPr>
              <w:pStyle w:val="Normal"/>
              <w:widowControl w:val="false"/>
              <w:rPr>
                <w:sz w:val="24"/>
                <w:szCs w:val="24"/>
              </w:rPr>
            </w:pPr>
            <w:r>
              <w:rPr>
                <w:sz w:val="24"/>
                <w:szCs w:val="24"/>
              </w:rPr>
            </w:r>
          </w:p>
        </w:tc>
        <w:tc>
          <w:tcPr>
            <w:tcW w:w="1120" w:type="dxa"/>
            <w:tcBorders/>
            <w:vAlign w:val="bottom"/>
          </w:tcPr>
          <w:p>
            <w:pPr>
              <w:pStyle w:val="Normal"/>
              <w:widowControl w:val="false"/>
              <w:rPr>
                <w:sz w:val="24"/>
                <w:szCs w:val="24"/>
              </w:rPr>
            </w:pPr>
            <w:r>
              <w:rPr>
                <w:sz w:val="24"/>
                <w:szCs w:val="24"/>
              </w:rPr>
            </w:r>
          </w:p>
        </w:tc>
        <w:tc>
          <w:tcPr>
            <w:tcW w:w="3540" w:type="dxa"/>
            <w:tcBorders>
              <w:right w:val="single" w:sz="8" w:space="0" w:color="000000"/>
            </w:tcBorders>
            <w:vAlign w:val="bottom"/>
          </w:tcPr>
          <w:p>
            <w:pPr>
              <w:pStyle w:val="Normal"/>
              <w:widowControl w:val="false"/>
              <w:rPr>
                <w:sz w:val="24"/>
                <w:szCs w:val="24"/>
              </w:rPr>
            </w:pPr>
            <w:r>
              <w:rPr>
                <w:sz w:val="24"/>
                <w:szCs w:val="24"/>
              </w:rPr>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b/>
                <w:bCs/>
                <w:sz w:val="30"/>
                <w:szCs w:val="30"/>
              </w:rPr>
              <w:t>ена</w:t>
            </w:r>
          </w:p>
        </w:tc>
      </w:tr>
      <w:tr>
        <w:trPr>
          <w:trHeight w:val="37"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5001" w:type="dxa"/>
            <w:gridSpan w:val="3"/>
            <w:tcBorders>
              <w:bottom w:val="single" w:sz="8" w:space="0" w:color="000000"/>
              <w:right w:val="single" w:sz="8" w:space="0" w:color="000000"/>
            </w:tcBorders>
            <w:vAlign w:val="bottom"/>
          </w:tcPr>
          <w:p>
            <w:pPr>
              <w:pStyle w:val="Normal"/>
              <w:widowControl w:val="false"/>
              <w:rPr>
                <w:sz w:val="3"/>
                <w:szCs w:val="3"/>
              </w:rPr>
            </w:pPr>
            <w:r>
              <w:rPr>
                <w:sz w:val="3"/>
                <w:szCs w:val="3"/>
              </w:rPr>
            </w:r>
          </w:p>
        </w:tc>
        <w:tc>
          <w:tcPr>
            <w:tcW w:w="960"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1"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ЭВМ с процессором</w:t>
            </w:r>
          </w:p>
        </w:tc>
        <w:tc>
          <w:tcPr>
            <w:tcW w:w="5001" w:type="dxa"/>
            <w:gridSpan w:val="3"/>
            <w:tcBorders>
              <w:right w:val="single" w:sz="8" w:space="0" w:color="000000"/>
            </w:tcBorders>
            <w:vAlign w:val="bottom"/>
          </w:tcPr>
          <w:p>
            <w:pPr>
              <w:pStyle w:val="Normal"/>
              <w:widowControl w:val="false"/>
              <w:ind w:left="40" w:hanging="0"/>
              <w:rPr>
                <w:sz w:val="20"/>
                <w:szCs w:val="20"/>
              </w:rPr>
            </w:pPr>
            <w:r>
              <w:rPr>
                <w:rFonts w:eastAsia="Times New Roman"/>
                <w:sz w:val="30"/>
                <w:szCs w:val="30"/>
              </w:rPr>
              <w:t>Время обслуживания заявки:</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7000</w:t>
            </w:r>
          </w:p>
        </w:tc>
      </w:tr>
      <w:tr>
        <w:trPr>
          <w:trHeight w:val="402"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Intel Celeron 1300 MHz</w:t>
            </w:r>
          </w:p>
        </w:tc>
        <w:tc>
          <w:tcPr>
            <w:tcW w:w="5001" w:type="dxa"/>
            <w:gridSpan w:val="3"/>
            <w:tcBorders>
              <w:right w:val="single" w:sz="8" w:space="0" w:color="000000"/>
            </w:tcBorders>
            <w:vAlign w:val="bottom"/>
          </w:tcPr>
          <w:p>
            <w:pPr>
              <w:pStyle w:val="Normal"/>
              <w:widowControl w:val="false"/>
              <w:ind w:left="40" w:hanging="0"/>
              <w:rPr>
                <w:sz w:val="20"/>
                <w:szCs w:val="20"/>
              </w:rPr>
            </w:pPr>
            <w:r>
              <w:rPr>
                <w:rFonts w:eastAsia="Times New Roman"/>
                <w:sz w:val="30"/>
                <w:szCs w:val="30"/>
              </w:rPr>
              <w:t>10 мс (5-15 мс)</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р.</w:t>
            </w:r>
          </w:p>
        </w:tc>
      </w:tr>
      <w:tr>
        <w:trPr>
          <w:trHeight w:val="45"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341" w:type="dxa"/>
            <w:tcBorders>
              <w:bottom w:val="single" w:sz="8" w:space="0" w:color="000000"/>
            </w:tcBorders>
            <w:vAlign w:val="bottom"/>
          </w:tcPr>
          <w:p>
            <w:pPr>
              <w:pStyle w:val="Normal"/>
              <w:widowControl w:val="false"/>
              <w:rPr>
                <w:sz w:val="3"/>
                <w:szCs w:val="3"/>
              </w:rPr>
            </w:pPr>
            <w:r>
              <w:rPr>
                <w:sz w:val="3"/>
                <w:szCs w:val="3"/>
              </w:rPr>
            </w:r>
          </w:p>
        </w:tc>
        <w:tc>
          <w:tcPr>
            <w:tcW w:w="1120" w:type="dxa"/>
            <w:tcBorders>
              <w:bottom w:val="single" w:sz="8" w:space="0" w:color="000000"/>
            </w:tcBorders>
            <w:vAlign w:val="bottom"/>
          </w:tcPr>
          <w:p>
            <w:pPr>
              <w:pStyle w:val="Normal"/>
              <w:widowControl w:val="false"/>
              <w:rPr>
                <w:sz w:val="3"/>
                <w:szCs w:val="3"/>
              </w:rPr>
            </w:pPr>
            <w:r>
              <w:rPr>
                <w:sz w:val="3"/>
                <w:szCs w:val="3"/>
              </w:rPr>
            </w:r>
          </w:p>
        </w:tc>
        <w:tc>
          <w:tcPr>
            <w:tcW w:w="3540"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c>
          <w:tcPr>
            <w:tcW w:w="960"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0"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ЭВМ с процессором</w:t>
            </w:r>
          </w:p>
        </w:tc>
        <w:tc>
          <w:tcPr>
            <w:tcW w:w="341" w:type="dxa"/>
            <w:tcBorders/>
            <w:vAlign w:val="bottom"/>
          </w:tcPr>
          <w:p>
            <w:pPr>
              <w:pStyle w:val="Normal"/>
              <w:widowControl w:val="false"/>
              <w:ind w:left="140" w:hanging="0"/>
              <w:rPr>
                <w:sz w:val="20"/>
                <w:szCs w:val="20"/>
              </w:rPr>
            </w:pPr>
            <w:r>
              <w:rPr>
                <w:rFonts w:eastAsia="Times New Roman"/>
                <w:sz w:val="30"/>
                <w:szCs w:val="30"/>
              </w:rPr>
              <w:t>9</w:t>
            </w:r>
          </w:p>
        </w:tc>
        <w:tc>
          <w:tcPr>
            <w:tcW w:w="1120" w:type="dxa"/>
            <w:tcBorders/>
            <w:vAlign w:val="bottom"/>
          </w:tcPr>
          <w:p>
            <w:pPr>
              <w:pStyle w:val="Normal"/>
              <w:widowControl w:val="false"/>
              <w:ind w:left="40" w:hanging="0"/>
              <w:rPr>
                <w:sz w:val="20"/>
                <w:szCs w:val="20"/>
              </w:rPr>
            </w:pPr>
            <w:r>
              <w:rPr>
                <w:rFonts w:eastAsia="Times New Roman"/>
                <w:sz w:val="30"/>
                <w:szCs w:val="30"/>
              </w:rPr>
              <w:t>мс (7-11</w:t>
            </w:r>
          </w:p>
        </w:tc>
        <w:tc>
          <w:tcPr>
            <w:tcW w:w="3540" w:type="dxa"/>
            <w:tcBorders>
              <w:right w:val="single" w:sz="8" w:space="0" w:color="000000"/>
            </w:tcBorders>
            <w:vAlign w:val="bottom"/>
          </w:tcPr>
          <w:p>
            <w:pPr>
              <w:pStyle w:val="Normal"/>
              <w:widowControl w:val="false"/>
              <w:ind w:left="40" w:hanging="0"/>
              <w:rPr>
                <w:sz w:val="20"/>
                <w:szCs w:val="20"/>
              </w:rPr>
            </w:pPr>
            <w:r>
              <w:rPr>
                <w:rFonts w:eastAsia="Times New Roman"/>
                <w:sz w:val="30"/>
                <w:szCs w:val="30"/>
              </w:rPr>
              <w:t>мс),</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11000</w:t>
            </w:r>
          </w:p>
        </w:tc>
      </w:tr>
      <w:tr>
        <w:trPr>
          <w:trHeight w:val="402"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Intel Pentium 1600 MHz</w:t>
            </w:r>
          </w:p>
        </w:tc>
        <w:tc>
          <w:tcPr>
            <w:tcW w:w="341" w:type="dxa"/>
            <w:tcBorders/>
            <w:vAlign w:val="bottom"/>
          </w:tcPr>
          <w:p>
            <w:pPr>
              <w:pStyle w:val="Normal"/>
              <w:widowControl w:val="false"/>
              <w:rPr>
                <w:sz w:val="24"/>
                <w:szCs w:val="24"/>
              </w:rPr>
            </w:pPr>
            <w:r>
              <w:rPr>
                <w:sz w:val="24"/>
                <w:szCs w:val="24"/>
              </w:rPr>
            </w:r>
          </w:p>
        </w:tc>
        <w:tc>
          <w:tcPr>
            <w:tcW w:w="1120" w:type="dxa"/>
            <w:tcBorders/>
            <w:vAlign w:val="bottom"/>
          </w:tcPr>
          <w:p>
            <w:pPr>
              <w:pStyle w:val="Normal"/>
              <w:widowControl w:val="false"/>
              <w:rPr>
                <w:sz w:val="24"/>
                <w:szCs w:val="24"/>
              </w:rPr>
            </w:pPr>
            <w:r>
              <w:rPr>
                <w:sz w:val="24"/>
                <w:szCs w:val="24"/>
              </w:rPr>
            </w:r>
          </w:p>
        </w:tc>
        <w:tc>
          <w:tcPr>
            <w:tcW w:w="3540" w:type="dxa"/>
            <w:tcBorders>
              <w:right w:val="single" w:sz="8" w:space="0" w:color="000000"/>
            </w:tcBorders>
            <w:vAlign w:val="bottom"/>
          </w:tcPr>
          <w:p>
            <w:pPr>
              <w:pStyle w:val="Normal"/>
              <w:widowControl w:val="false"/>
              <w:rPr>
                <w:sz w:val="24"/>
                <w:szCs w:val="24"/>
              </w:rPr>
            </w:pPr>
            <w:r>
              <w:rPr>
                <w:sz w:val="24"/>
                <w:szCs w:val="24"/>
              </w:rPr>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р.</w:t>
            </w:r>
          </w:p>
        </w:tc>
      </w:tr>
      <w:tr>
        <w:trPr>
          <w:trHeight w:val="46"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3"/>
                <w:szCs w:val="3"/>
              </w:rPr>
            </w:pPr>
            <w:r>
              <w:rPr>
                <w:sz w:val="3"/>
                <w:szCs w:val="3"/>
              </w:rPr>
            </w:r>
          </w:p>
        </w:tc>
        <w:tc>
          <w:tcPr>
            <w:tcW w:w="341" w:type="dxa"/>
            <w:tcBorders>
              <w:bottom w:val="single" w:sz="8" w:space="0" w:color="000000"/>
            </w:tcBorders>
            <w:vAlign w:val="bottom"/>
          </w:tcPr>
          <w:p>
            <w:pPr>
              <w:pStyle w:val="Normal"/>
              <w:widowControl w:val="false"/>
              <w:rPr>
                <w:sz w:val="3"/>
                <w:szCs w:val="3"/>
              </w:rPr>
            </w:pPr>
            <w:r>
              <w:rPr>
                <w:sz w:val="3"/>
                <w:szCs w:val="3"/>
              </w:rPr>
            </w:r>
          </w:p>
        </w:tc>
        <w:tc>
          <w:tcPr>
            <w:tcW w:w="1120" w:type="dxa"/>
            <w:tcBorders>
              <w:bottom w:val="single" w:sz="8" w:space="0" w:color="000000"/>
            </w:tcBorders>
            <w:vAlign w:val="bottom"/>
          </w:tcPr>
          <w:p>
            <w:pPr>
              <w:pStyle w:val="Normal"/>
              <w:widowControl w:val="false"/>
              <w:rPr>
                <w:sz w:val="3"/>
                <w:szCs w:val="3"/>
              </w:rPr>
            </w:pPr>
            <w:r>
              <w:rPr>
                <w:sz w:val="3"/>
                <w:szCs w:val="3"/>
              </w:rPr>
            </w:r>
          </w:p>
        </w:tc>
        <w:tc>
          <w:tcPr>
            <w:tcW w:w="3540"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c>
          <w:tcPr>
            <w:tcW w:w="960" w:type="dxa"/>
            <w:tcBorders>
              <w:bottom w:val="single" w:sz="8" w:space="0" w:color="000000"/>
              <w:right w:val="single" w:sz="8" w:space="0" w:color="000000"/>
            </w:tcBorders>
            <w:vAlign w:val="bottom"/>
          </w:tcPr>
          <w:p>
            <w:pPr>
              <w:pStyle w:val="Normal"/>
              <w:widowControl w:val="false"/>
              <w:rPr>
                <w:sz w:val="3"/>
                <w:szCs w:val="3"/>
              </w:rPr>
            </w:pPr>
            <w:r>
              <w:rPr>
                <w:sz w:val="3"/>
                <w:szCs w:val="3"/>
              </w:rPr>
            </w:r>
          </w:p>
        </w:tc>
      </w:tr>
      <w:tr>
        <w:trPr>
          <w:trHeight w:val="370"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ЭВМ с процессором</w:t>
            </w:r>
          </w:p>
        </w:tc>
        <w:tc>
          <w:tcPr>
            <w:tcW w:w="341" w:type="dxa"/>
            <w:tcBorders/>
            <w:vAlign w:val="bottom"/>
          </w:tcPr>
          <w:p>
            <w:pPr>
              <w:pStyle w:val="Normal"/>
              <w:widowControl w:val="false"/>
              <w:ind w:left="140" w:hanging="0"/>
              <w:rPr>
                <w:sz w:val="20"/>
                <w:szCs w:val="20"/>
              </w:rPr>
            </w:pPr>
            <w:r>
              <w:rPr>
                <w:rFonts w:eastAsia="Times New Roman"/>
                <w:sz w:val="30"/>
                <w:szCs w:val="30"/>
              </w:rPr>
              <w:t>9</w:t>
            </w:r>
          </w:p>
        </w:tc>
        <w:tc>
          <w:tcPr>
            <w:tcW w:w="1120" w:type="dxa"/>
            <w:tcBorders/>
            <w:vAlign w:val="bottom"/>
          </w:tcPr>
          <w:p>
            <w:pPr>
              <w:pStyle w:val="Normal"/>
              <w:widowControl w:val="false"/>
              <w:ind w:left="40" w:hanging="0"/>
              <w:rPr>
                <w:sz w:val="20"/>
                <w:szCs w:val="20"/>
              </w:rPr>
            </w:pPr>
            <w:r>
              <w:rPr>
                <w:rFonts w:eastAsia="Times New Roman"/>
                <w:sz w:val="30"/>
                <w:szCs w:val="30"/>
              </w:rPr>
              <w:t>мс (3-15</w:t>
            </w:r>
          </w:p>
        </w:tc>
        <w:tc>
          <w:tcPr>
            <w:tcW w:w="3540" w:type="dxa"/>
            <w:tcBorders>
              <w:right w:val="single" w:sz="8" w:space="0" w:color="000000"/>
            </w:tcBorders>
            <w:vAlign w:val="bottom"/>
          </w:tcPr>
          <w:p>
            <w:pPr>
              <w:pStyle w:val="Normal"/>
              <w:widowControl w:val="false"/>
              <w:ind w:left="40" w:hanging="0"/>
              <w:rPr>
                <w:sz w:val="20"/>
                <w:szCs w:val="20"/>
              </w:rPr>
            </w:pPr>
            <w:r>
              <w:rPr>
                <w:rFonts w:eastAsia="Times New Roman"/>
                <w:sz w:val="30"/>
                <w:szCs w:val="30"/>
              </w:rPr>
              <w:t>мс)</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11000</w:t>
            </w:r>
          </w:p>
        </w:tc>
      </w:tr>
      <w:tr>
        <w:trPr>
          <w:trHeight w:val="402"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Intel Atom 1600 MHz</w:t>
            </w:r>
          </w:p>
        </w:tc>
        <w:tc>
          <w:tcPr>
            <w:tcW w:w="341" w:type="dxa"/>
            <w:tcBorders/>
            <w:vAlign w:val="bottom"/>
          </w:tcPr>
          <w:p>
            <w:pPr>
              <w:pStyle w:val="Normal"/>
              <w:widowControl w:val="false"/>
              <w:rPr>
                <w:sz w:val="24"/>
                <w:szCs w:val="24"/>
              </w:rPr>
            </w:pPr>
            <w:r>
              <w:rPr>
                <w:sz w:val="24"/>
                <w:szCs w:val="24"/>
              </w:rPr>
            </w:r>
          </w:p>
        </w:tc>
        <w:tc>
          <w:tcPr>
            <w:tcW w:w="1120" w:type="dxa"/>
            <w:tcBorders/>
            <w:vAlign w:val="bottom"/>
          </w:tcPr>
          <w:p>
            <w:pPr>
              <w:pStyle w:val="Normal"/>
              <w:widowControl w:val="false"/>
              <w:rPr>
                <w:sz w:val="24"/>
                <w:szCs w:val="24"/>
              </w:rPr>
            </w:pPr>
            <w:r>
              <w:rPr>
                <w:sz w:val="24"/>
                <w:szCs w:val="24"/>
              </w:rPr>
            </w:r>
          </w:p>
        </w:tc>
        <w:tc>
          <w:tcPr>
            <w:tcW w:w="3540" w:type="dxa"/>
            <w:tcBorders>
              <w:right w:val="single" w:sz="8" w:space="0" w:color="000000"/>
            </w:tcBorders>
            <w:vAlign w:val="bottom"/>
          </w:tcPr>
          <w:p>
            <w:pPr>
              <w:pStyle w:val="Normal"/>
              <w:widowControl w:val="false"/>
              <w:rPr>
                <w:sz w:val="24"/>
                <w:szCs w:val="24"/>
              </w:rPr>
            </w:pPr>
            <w:r>
              <w:rPr>
                <w:sz w:val="24"/>
                <w:szCs w:val="24"/>
              </w:rPr>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р.</w:t>
            </w:r>
          </w:p>
        </w:tc>
      </w:tr>
      <w:tr>
        <w:trPr>
          <w:trHeight w:val="46"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341" w:type="dxa"/>
            <w:tcBorders>
              <w:bottom w:val="single" w:sz="8" w:space="0" w:color="000000"/>
            </w:tcBorders>
            <w:vAlign w:val="bottom"/>
          </w:tcPr>
          <w:p>
            <w:pPr>
              <w:pStyle w:val="Normal"/>
              <w:widowControl w:val="false"/>
              <w:rPr>
                <w:sz w:val="4"/>
                <w:szCs w:val="4"/>
              </w:rPr>
            </w:pPr>
            <w:r>
              <w:rPr>
                <w:sz w:val="4"/>
                <w:szCs w:val="4"/>
              </w:rPr>
            </w:r>
          </w:p>
        </w:tc>
        <w:tc>
          <w:tcPr>
            <w:tcW w:w="1120" w:type="dxa"/>
            <w:tcBorders>
              <w:bottom w:val="single" w:sz="8" w:space="0" w:color="000000"/>
            </w:tcBorders>
            <w:vAlign w:val="bottom"/>
          </w:tcPr>
          <w:p>
            <w:pPr>
              <w:pStyle w:val="Normal"/>
              <w:widowControl w:val="false"/>
              <w:rPr>
                <w:sz w:val="4"/>
                <w:szCs w:val="4"/>
              </w:rPr>
            </w:pPr>
            <w:r>
              <w:rPr>
                <w:sz w:val="4"/>
                <w:szCs w:val="4"/>
              </w:rPr>
            </w:r>
          </w:p>
        </w:tc>
        <w:tc>
          <w:tcPr>
            <w:tcW w:w="3540"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c>
          <w:tcPr>
            <w:tcW w:w="960"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r>
        <w:trPr>
          <w:trHeight w:val="370"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ЭВМ с процессором</w:t>
            </w:r>
          </w:p>
        </w:tc>
        <w:tc>
          <w:tcPr>
            <w:tcW w:w="341" w:type="dxa"/>
            <w:tcBorders/>
            <w:vAlign w:val="bottom"/>
          </w:tcPr>
          <w:p>
            <w:pPr>
              <w:pStyle w:val="Normal"/>
              <w:widowControl w:val="false"/>
              <w:ind w:left="140" w:hanging="0"/>
              <w:rPr>
                <w:sz w:val="20"/>
                <w:szCs w:val="20"/>
              </w:rPr>
            </w:pPr>
            <w:r>
              <w:rPr>
                <w:rFonts w:eastAsia="Times New Roman"/>
                <w:sz w:val="30"/>
                <w:szCs w:val="30"/>
              </w:rPr>
              <w:t>7</w:t>
            </w:r>
          </w:p>
        </w:tc>
        <w:tc>
          <w:tcPr>
            <w:tcW w:w="1120" w:type="dxa"/>
            <w:tcBorders/>
            <w:vAlign w:val="bottom"/>
          </w:tcPr>
          <w:p>
            <w:pPr>
              <w:pStyle w:val="Normal"/>
              <w:widowControl w:val="false"/>
              <w:ind w:left="40" w:hanging="0"/>
              <w:rPr>
                <w:sz w:val="20"/>
                <w:szCs w:val="20"/>
              </w:rPr>
            </w:pPr>
            <w:r>
              <w:rPr>
                <w:rFonts w:eastAsia="Times New Roman"/>
                <w:sz w:val="30"/>
                <w:szCs w:val="30"/>
              </w:rPr>
              <w:t>мс (2-12</w:t>
            </w:r>
          </w:p>
        </w:tc>
        <w:tc>
          <w:tcPr>
            <w:tcW w:w="3540" w:type="dxa"/>
            <w:tcBorders>
              <w:right w:val="single" w:sz="8" w:space="0" w:color="000000"/>
            </w:tcBorders>
            <w:vAlign w:val="bottom"/>
          </w:tcPr>
          <w:p>
            <w:pPr>
              <w:pStyle w:val="Normal"/>
              <w:widowControl w:val="false"/>
              <w:ind w:left="40" w:hanging="0"/>
              <w:rPr>
                <w:sz w:val="20"/>
                <w:szCs w:val="20"/>
              </w:rPr>
            </w:pPr>
            <w:r>
              <w:rPr>
                <w:rFonts w:eastAsia="Times New Roman"/>
                <w:sz w:val="30"/>
                <w:szCs w:val="30"/>
              </w:rPr>
              <w:t>мс)</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16000</w:t>
            </w:r>
          </w:p>
        </w:tc>
      </w:tr>
      <w:tr>
        <w:trPr>
          <w:trHeight w:val="402"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Intel Xeon 2000 MHz</w:t>
            </w:r>
          </w:p>
        </w:tc>
        <w:tc>
          <w:tcPr>
            <w:tcW w:w="341" w:type="dxa"/>
            <w:tcBorders/>
            <w:vAlign w:val="bottom"/>
          </w:tcPr>
          <w:p>
            <w:pPr>
              <w:pStyle w:val="Normal"/>
              <w:widowControl w:val="false"/>
              <w:rPr>
                <w:sz w:val="24"/>
                <w:szCs w:val="24"/>
              </w:rPr>
            </w:pPr>
            <w:r>
              <w:rPr>
                <w:sz w:val="24"/>
                <w:szCs w:val="24"/>
              </w:rPr>
            </w:r>
          </w:p>
        </w:tc>
        <w:tc>
          <w:tcPr>
            <w:tcW w:w="1120" w:type="dxa"/>
            <w:tcBorders/>
            <w:vAlign w:val="bottom"/>
          </w:tcPr>
          <w:p>
            <w:pPr>
              <w:pStyle w:val="Normal"/>
              <w:widowControl w:val="false"/>
              <w:rPr>
                <w:sz w:val="24"/>
                <w:szCs w:val="24"/>
              </w:rPr>
            </w:pPr>
            <w:r>
              <w:rPr>
                <w:sz w:val="24"/>
                <w:szCs w:val="24"/>
              </w:rPr>
            </w:r>
          </w:p>
        </w:tc>
        <w:tc>
          <w:tcPr>
            <w:tcW w:w="3540" w:type="dxa"/>
            <w:tcBorders>
              <w:right w:val="single" w:sz="8" w:space="0" w:color="000000"/>
            </w:tcBorders>
            <w:vAlign w:val="bottom"/>
          </w:tcPr>
          <w:p>
            <w:pPr>
              <w:pStyle w:val="Normal"/>
              <w:widowControl w:val="false"/>
              <w:rPr>
                <w:sz w:val="24"/>
                <w:szCs w:val="24"/>
              </w:rPr>
            </w:pPr>
            <w:r>
              <w:rPr>
                <w:sz w:val="24"/>
                <w:szCs w:val="24"/>
              </w:rPr>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р.</w:t>
            </w:r>
          </w:p>
        </w:tc>
      </w:tr>
      <w:tr>
        <w:trPr>
          <w:trHeight w:val="47"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5001" w:type="dxa"/>
            <w:gridSpan w:val="3"/>
            <w:tcBorders>
              <w:bottom w:val="single" w:sz="8" w:space="0" w:color="000000"/>
              <w:right w:val="single" w:sz="8" w:space="0" w:color="000000"/>
            </w:tcBorders>
            <w:vAlign w:val="bottom"/>
          </w:tcPr>
          <w:p>
            <w:pPr>
              <w:pStyle w:val="Normal"/>
              <w:widowControl w:val="false"/>
              <w:rPr>
                <w:sz w:val="4"/>
                <w:szCs w:val="4"/>
              </w:rPr>
            </w:pPr>
            <w:r>
              <w:rPr>
                <w:sz w:val="4"/>
                <w:szCs w:val="4"/>
              </w:rPr>
            </w:r>
          </w:p>
        </w:tc>
        <w:tc>
          <w:tcPr>
            <w:tcW w:w="960"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r>
        <w:trPr>
          <w:trHeight w:val="369"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Блок памяти для</w:t>
            </w:r>
          </w:p>
        </w:tc>
        <w:tc>
          <w:tcPr>
            <w:tcW w:w="5001" w:type="dxa"/>
            <w:gridSpan w:val="3"/>
            <w:tcBorders>
              <w:right w:val="single" w:sz="8" w:space="0" w:color="000000"/>
            </w:tcBorders>
            <w:vAlign w:val="bottom"/>
          </w:tcPr>
          <w:p>
            <w:pPr>
              <w:pStyle w:val="Normal"/>
              <w:widowControl w:val="false"/>
              <w:ind w:left="140" w:hanging="0"/>
              <w:rPr>
                <w:sz w:val="20"/>
                <w:szCs w:val="20"/>
              </w:rPr>
            </w:pPr>
            <w:r>
              <w:rPr>
                <w:rFonts w:eastAsia="Times New Roman"/>
                <w:sz w:val="30"/>
                <w:szCs w:val="30"/>
              </w:rPr>
              <w:t>Объем 640 Кб</w:t>
            </w:r>
          </w:p>
        </w:tc>
        <w:tc>
          <w:tcPr>
            <w:tcW w:w="960" w:type="dxa"/>
            <w:tcBorders>
              <w:right w:val="single" w:sz="8" w:space="0" w:color="000000"/>
            </w:tcBorders>
            <w:vAlign w:val="bottom"/>
          </w:tcPr>
          <w:p>
            <w:pPr>
              <w:pStyle w:val="Normal"/>
              <w:widowControl w:val="false"/>
              <w:ind w:left="80" w:hanging="0"/>
              <w:rPr>
                <w:sz w:val="20"/>
                <w:szCs w:val="20"/>
              </w:rPr>
            </w:pPr>
            <w:r>
              <w:rPr>
                <w:rFonts w:eastAsia="Times New Roman"/>
                <w:sz w:val="30"/>
                <w:szCs w:val="30"/>
              </w:rPr>
              <w:t>200 р.</w:t>
            </w:r>
          </w:p>
        </w:tc>
      </w:tr>
      <w:tr>
        <w:trPr>
          <w:trHeight w:val="402" w:hRule="atLeast"/>
        </w:trPr>
        <w:tc>
          <w:tcPr>
            <w:tcW w:w="341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30"/>
                <w:szCs w:val="30"/>
              </w:rPr>
              <w:t>сетевого коммутатора</w:t>
            </w:r>
          </w:p>
        </w:tc>
        <w:tc>
          <w:tcPr>
            <w:tcW w:w="341" w:type="dxa"/>
            <w:tcBorders/>
            <w:vAlign w:val="bottom"/>
          </w:tcPr>
          <w:p>
            <w:pPr>
              <w:pStyle w:val="Normal"/>
              <w:widowControl w:val="false"/>
              <w:rPr>
                <w:sz w:val="24"/>
                <w:szCs w:val="24"/>
              </w:rPr>
            </w:pPr>
            <w:r>
              <w:rPr>
                <w:sz w:val="24"/>
                <w:szCs w:val="24"/>
              </w:rPr>
            </w:r>
          </w:p>
        </w:tc>
        <w:tc>
          <w:tcPr>
            <w:tcW w:w="1120" w:type="dxa"/>
            <w:tcBorders/>
            <w:vAlign w:val="bottom"/>
          </w:tcPr>
          <w:p>
            <w:pPr>
              <w:pStyle w:val="Normal"/>
              <w:widowControl w:val="false"/>
              <w:rPr>
                <w:sz w:val="24"/>
                <w:szCs w:val="24"/>
              </w:rPr>
            </w:pPr>
            <w:r>
              <w:rPr>
                <w:sz w:val="24"/>
                <w:szCs w:val="24"/>
              </w:rPr>
            </w:r>
          </w:p>
        </w:tc>
        <w:tc>
          <w:tcPr>
            <w:tcW w:w="3540" w:type="dxa"/>
            <w:tcBorders>
              <w:right w:val="single" w:sz="8" w:space="0" w:color="000000"/>
            </w:tcBorders>
            <w:vAlign w:val="bottom"/>
          </w:tcPr>
          <w:p>
            <w:pPr>
              <w:pStyle w:val="Normal"/>
              <w:widowControl w:val="false"/>
              <w:rPr>
                <w:sz w:val="24"/>
                <w:szCs w:val="24"/>
              </w:rPr>
            </w:pPr>
            <w:r>
              <w:rPr>
                <w:sz w:val="24"/>
                <w:szCs w:val="24"/>
              </w:rPr>
            </w:r>
          </w:p>
        </w:tc>
        <w:tc>
          <w:tcPr>
            <w:tcW w:w="960" w:type="dxa"/>
            <w:tcBorders>
              <w:right w:val="single" w:sz="8" w:space="0" w:color="000000"/>
            </w:tcBorders>
            <w:vAlign w:val="bottom"/>
          </w:tcPr>
          <w:p>
            <w:pPr>
              <w:pStyle w:val="Normal"/>
              <w:widowControl w:val="false"/>
              <w:rPr>
                <w:sz w:val="24"/>
                <w:szCs w:val="24"/>
              </w:rPr>
            </w:pPr>
            <w:r>
              <w:rPr>
                <w:sz w:val="24"/>
                <w:szCs w:val="24"/>
              </w:rPr>
            </w:r>
          </w:p>
        </w:tc>
      </w:tr>
      <w:tr>
        <w:trPr>
          <w:trHeight w:val="47" w:hRule="atLeast"/>
        </w:trPr>
        <w:tc>
          <w:tcPr>
            <w:tcW w:w="3419" w:type="dxa"/>
            <w:tcBorders>
              <w:left w:val="single" w:sz="8" w:space="0" w:color="000000"/>
              <w:bottom w:val="single" w:sz="8" w:space="0" w:color="000000"/>
              <w:right w:val="single" w:sz="8" w:space="0" w:color="000000"/>
            </w:tcBorders>
            <w:vAlign w:val="bottom"/>
          </w:tcPr>
          <w:p>
            <w:pPr>
              <w:pStyle w:val="Normal"/>
              <w:widowControl w:val="false"/>
              <w:rPr>
                <w:sz w:val="4"/>
                <w:szCs w:val="4"/>
              </w:rPr>
            </w:pPr>
            <w:r>
              <w:rPr>
                <w:sz w:val="4"/>
                <w:szCs w:val="4"/>
              </w:rPr>
            </w:r>
          </w:p>
        </w:tc>
        <w:tc>
          <w:tcPr>
            <w:tcW w:w="341" w:type="dxa"/>
            <w:tcBorders>
              <w:bottom w:val="single" w:sz="8" w:space="0" w:color="000000"/>
            </w:tcBorders>
            <w:vAlign w:val="bottom"/>
          </w:tcPr>
          <w:p>
            <w:pPr>
              <w:pStyle w:val="Normal"/>
              <w:widowControl w:val="false"/>
              <w:rPr>
                <w:sz w:val="4"/>
                <w:szCs w:val="4"/>
              </w:rPr>
            </w:pPr>
            <w:r>
              <w:rPr>
                <w:sz w:val="4"/>
                <w:szCs w:val="4"/>
              </w:rPr>
            </w:r>
          </w:p>
        </w:tc>
        <w:tc>
          <w:tcPr>
            <w:tcW w:w="1120" w:type="dxa"/>
            <w:tcBorders>
              <w:bottom w:val="single" w:sz="8" w:space="0" w:color="000000"/>
            </w:tcBorders>
            <w:vAlign w:val="bottom"/>
          </w:tcPr>
          <w:p>
            <w:pPr>
              <w:pStyle w:val="Normal"/>
              <w:widowControl w:val="false"/>
              <w:rPr>
                <w:sz w:val="4"/>
                <w:szCs w:val="4"/>
              </w:rPr>
            </w:pPr>
            <w:r>
              <w:rPr>
                <w:sz w:val="4"/>
                <w:szCs w:val="4"/>
              </w:rPr>
            </w:r>
          </w:p>
        </w:tc>
        <w:tc>
          <w:tcPr>
            <w:tcW w:w="3540"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c>
          <w:tcPr>
            <w:tcW w:w="960" w:type="dxa"/>
            <w:tcBorders>
              <w:bottom w:val="single" w:sz="8" w:space="0" w:color="000000"/>
              <w:right w:val="single" w:sz="8" w:space="0" w:color="000000"/>
            </w:tcBorders>
            <w:vAlign w:val="bottom"/>
          </w:tcPr>
          <w:p>
            <w:pPr>
              <w:pStyle w:val="Normal"/>
              <w:widowControl w:val="false"/>
              <w:rPr>
                <w:sz w:val="4"/>
                <w:szCs w:val="4"/>
              </w:rPr>
            </w:pPr>
            <w:r>
              <w:rPr>
                <w:sz w:val="4"/>
                <w:szCs w:val="4"/>
              </w:rPr>
            </w:r>
          </w:p>
        </w:tc>
      </w:tr>
    </w:tbl>
    <w:p>
      <w:pPr>
        <w:pStyle w:val="Normal"/>
        <w:spacing w:lineRule="exact" w:line="316"/>
        <w:rPr>
          <w:sz w:val="20"/>
          <w:szCs w:val="20"/>
        </w:rPr>
      </w:pPr>
      <w:r>
        <w:rPr>
          <w:sz w:val="20"/>
          <w:szCs w:val="20"/>
        </w:rPr>
      </w:r>
    </w:p>
    <w:p>
      <w:pPr>
        <w:pStyle w:val="Normal"/>
        <w:ind w:right="40" w:hanging="0"/>
        <w:jc w:val="center"/>
        <w:rPr>
          <w:sz w:val="20"/>
          <w:szCs w:val="20"/>
        </w:rPr>
      </w:pPr>
      <w:r>
        <w:rPr>
          <w:rFonts w:eastAsia="Times New Roman"/>
          <w:b/>
          <w:bCs/>
          <w:sz w:val="36"/>
          <w:szCs w:val="36"/>
        </w:rPr>
        <w:t>Документация на ПО</w:t>
      </w:r>
    </w:p>
    <w:p>
      <w:pPr>
        <w:pStyle w:val="Normal"/>
        <w:spacing w:lineRule="exact" w:line="331"/>
        <w:rPr>
          <w:sz w:val="20"/>
          <w:szCs w:val="20"/>
        </w:rPr>
      </w:pPr>
      <w:r>
        <w:rPr>
          <w:sz w:val="20"/>
          <w:szCs w:val="20"/>
        </w:rPr>
      </w:r>
    </w:p>
    <w:p>
      <w:pPr>
        <w:pStyle w:val="Normal"/>
        <w:ind w:right="60" w:hanging="0"/>
        <w:jc w:val="center"/>
        <w:rPr>
          <w:sz w:val="20"/>
          <w:szCs w:val="20"/>
        </w:rPr>
      </w:pPr>
      <w:r>
        <w:rPr>
          <w:rFonts w:eastAsia="Times New Roman"/>
          <w:b/>
          <w:bCs/>
          <w:sz w:val="30"/>
          <w:szCs w:val="30"/>
        </w:rPr>
        <w:t>Обобщенная блок-схема</w:t>
      </w:r>
    </w:p>
    <w:p>
      <w:pPr>
        <w:pStyle w:val="Normal"/>
        <w:spacing w:lineRule="exact" w:line="193"/>
        <w:rPr>
          <w:sz w:val="20"/>
          <w:szCs w:val="20"/>
        </w:rPr>
      </w:pPr>
      <w:r>
        <w:rPr>
          <w:sz w:val="20"/>
          <w:szCs w:val="20"/>
        </w:rPr>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При начале моделирования задаем состояние системы на данный момент. В нашем случае выбираем состояние «Начало функционирования системы» :</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 xml:space="preserve"> </w:t>
      </w:r>
      <w:r>
        <w:rPr>
          <w:rFonts w:eastAsia="Calibri" w:eastAsiaTheme="minorHAnsi"/>
          <w:sz w:val="32"/>
          <w:szCs w:val="32"/>
          <w:lang w:eastAsia="en-US"/>
        </w:rPr>
        <w:t xml:space="preserve">1.Моменты наступления ОС в будущем (Известны моменты поступления Первых Заявок от Источников). </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2. Не известны моменты освобождения Приборов в будущем ( все приборы в данный момент свободны).</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3.Состояние БУФЕРА (буфер пуст).</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Эта функция реализуется в блоке  «Задание начальных данных определяющих одну реализацию».</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На каждом шаге моделирования рассматриваются моменты наступления всех Особых Событий в БУДУЩЕМ (момент наступления больше текущего момента модельного времени (ТМОД)) и выбираем минимальное из них (ТМИН). ОС  -  моменты наступления которых в будущем не известны при этом не рассматриваются.</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Эта функция реализуется в блоке  - БООС.</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 xml:space="preserve">Все моменты наступления ОС хранятся в информационной структуре КАЛЕНДАРЬ (массив, хранящий два параметра  -  ТНАСТ - момент наступления ОС, ПР  -  признак (0  - известен момент наступления ОС в БУДУЩЕМ,  1 – не известен ) ) </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 xml:space="preserve">В блоке БООС определяется ТМИН и соответствующий ему номер строки </w:t>
      </w:r>
      <w:r>
        <w:rPr>
          <w:rFonts w:eastAsia="Calibri" w:eastAsiaTheme="minorHAnsi"/>
          <w:sz w:val="32"/>
          <w:szCs w:val="32"/>
          <w:lang w:val="en-US" w:eastAsia="en-US"/>
        </w:rPr>
        <w:t>N</w:t>
      </w:r>
      <w:r>
        <w:rPr>
          <w:rFonts w:eastAsia="Calibri" w:eastAsiaTheme="minorHAnsi"/>
          <w:sz w:val="32"/>
          <w:szCs w:val="32"/>
          <w:lang w:eastAsia="en-US"/>
        </w:rPr>
        <w:t>МИН (тип ОС).</w:t>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r>
    </w:p>
    <w:p>
      <w:pPr>
        <w:pStyle w:val="Normal"/>
        <w:spacing w:lineRule="auto" w:line="259"/>
        <w:rPr>
          <w:rFonts w:eastAsia="Calibri" w:eastAsiaTheme="minorHAnsi"/>
          <w:sz w:val="32"/>
          <w:szCs w:val="32"/>
          <w:lang w:eastAsia="en-US"/>
        </w:rPr>
      </w:pPr>
      <w:r>
        <w:rPr>
          <w:rFonts w:eastAsia="Calibri" w:eastAsiaTheme="minorHAnsi"/>
          <w:sz w:val="32"/>
          <w:szCs w:val="32"/>
          <w:lang w:eastAsia="en-US"/>
        </w:rPr>
        <w:t xml:space="preserve">В блоке БАС на основании </w:t>
      </w:r>
      <w:r>
        <w:rPr>
          <w:rFonts w:eastAsia="Calibri" w:eastAsiaTheme="minorHAnsi"/>
          <w:sz w:val="32"/>
          <w:szCs w:val="32"/>
          <w:lang w:val="en-US" w:eastAsia="en-US"/>
        </w:rPr>
        <w:t>N</w:t>
      </w:r>
      <w:r>
        <w:rPr>
          <w:rFonts w:eastAsia="Calibri" w:eastAsiaTheme="minorHAnsi"/>
          <w:sz w:val="32"/>
          <w:szCs w:val="32"/>
          <w:lang w:eastAsia="en-US"/>
        </w:rPr>
        <w:t>МИН определяется блок, который обрабатывает соответствующее ОС и вызывает требуемый БМС (блок модификации состояния системы).</w:t>
      </w:r>
    </w:p>
    <w:p>
      <w:pPr>
        <w:pStyle w:val="Normal"/>
        <w:spacing w:lineRule="auto" w:line="259"/>
        <w:rPr>
          <w:rFonts w:ascii="Calibri" w:hAnsi="Calibri" w:eastAsia="Calibri" w:cs="" w:asciiTheme="minorHAnsi" w:cstheme="minorBidi" w:eastAsiaTheme="minorHAnsi" w:hAnsiTheme="minorHAnsi"/>
          <w:lang w:eastAsia="en-US"/>
        </w:rPr>
      </w:pPr>
      <w:r>
        <w:rPr>
          <w:rFonts w:eastAsia="Calibri" w:cs="" w:cstheme="minorBidi" w:eastAsiaTheme="minorHAnsi" w:ascii="Calibri" w:hAnsi="Calibri"/>
          <w:lang w:eastAsia="en-US"/>
        </w:rPr>
      </w:r>
    </w:p>
    <w:p>
      <w:pPr>
        <w:pStyle w:val="Normal"/>
        <w:spacing w:lineRule="auto" w:line="259" w:before="0" w:after="160"/>
        <w:rPr>
          <w:rFonts w:eastAsia="Calibri" w:eastAsiaTheme="minorHAnsi"/>
          <w:sz w:val="32"/>
          <w:szCs w:val="32"/>
          <w:lang w:eastAsia="en-US"/>
        </w:rPr>
      </w:pPr>
      <w:r>
        <w:rPr>
          <w:rFonts w:eastAsia="Calibri" w:eastAsiaTheme="minorHAnsi"/>
          <w:sz w:val="32"/>
          <w:szCs w:val="32"/>
          <w:lang w:eastAsia="en-US"/>
        </w:rPr>
        <w:t>БМС1    -  поступила ЗАЯВКА от источника «К» (номер И по строке в структуре КАЛЕНДАРЬ):</w:t>
      </w:r>
    </w:p>
    <w:p>
      <w:pPr>
        <w:pStyle w:val="Normal"/>
        <w:numPr>
          <w:ilvl w:val="0"/>
          <w:numId w:val="70"/>
        </w:numPr>
        <w:spacing w:lineRule="auto" w:line="259" w:before="0" w:after="160"/>
        <w:contextualSpacing/>
        <w:rPr>
          <w:rFonts w:eastAsia="Calibri" w:eastAsiaTheme="minorHAnsi"/>
          <w:sz w:val="32"/>
          <w:szCs w:val="32"/>
          <w:lang w:eastAsia="en-US"/>
        </w:rPr>
      </w:pPr>
      <w:r>
        <w:rPr>
          <w:rFonts w:eastAsia="Calibri" w:eastAsiaTheme="minorHAnsi"/>
          <w:sz w:val="32"/>
          <w:szCs w:val="32"/>
          <w:lang w:eastAsia="en-US"/>
        </w:rPr>
        <w:t>Формирование следующей заявки от данного источника (И - бесконечный)</w:t>
      </w:r>
    </w:p>
    <w:p>
      <w:pPr>
        <w:pStyle w:val="Normal"/>
        <w:numPr>
          <w:ilvl w:val="0"/>
          <w:numId w:val="70"/>
        </w:numPr>
        <w:spacing w:lineRule="auto" w:line="259" w:before="0" w:after="160"/>
        <w:contextualSpacing/>
        <w:rPr>
          <w:rFonts w:eastAsia="Calibri" w:eastAsiaTheme="minorHAnsi"/>
          <w:sz w:val="32"/>
          <w:szCs w:val="32"/>
          <w:lang w:eastAsia="en-US"/>
        </w:rPr>
      </w:pPr>
      <w:r>
        <w:rPr>
          <w:rFonts w:eastAsia="Calibri" w:eastAsiaTheme="minorHAnsi"/>
          <w:sz w:val="32"/>
          <w:szCs w:val="32"/>
          <w:lang w:eastAsia="en-US"/>
        </w:rPr>
        <w:t>ЕСЛИ есть свободный П, выбор П и постановка на обслуживание</w:t>
      </w:r>
    </w:p>
    <w:p>
      <w:pPr>
        <w:pStyle w:val="Normal"/>
        <w:spacing w:lineRule="auto" w:line="259" w:before="0" w:after="160"/>
        <w:ind w:left="810" w:hanging="0"/>
        <w:contextualSpacing/>
        <w:rPr>
          <w:rFonts w:eastAsia="Calibri" w:eastAsiaTheme="minorHAnsi"/>
          <w:sz w:val="32"/>
          <w:szCs w:val="32"/>
          <w:lang w:eastAsia="en-US"/>
        </w:rPr>
      </w:pPr>
      <w:r>
        <w:rPr>
          <w:rFonts w:eastAsia="Calibri" w:eastAsiaTheme="minorHAnsi"/>
          <w:sz w:val="32"/>
          <w:szCs w:val="32"/>
          <w:lang w:eastAsia="en-US"/>
        </w:rPr>
        <w:t>ИНАЧЕ  -  постановка ЗАЯВКИ в БУФЕР (если в буфере есть место – запись в буфер, иначе – отказ заявке</w:t>
      </w:r>
      <w:bookmarkStart w:id="0" w:name="_GoBack"/>
      <w:bookmarkEnd w:id="0"/>
      <w:r>
        <w:rPr>
          <w:rFonts w:eastAsia="Calibri" w:eastAsiaTheme="minorHAnsi"/>
          <w:sz w:val="32"/>
          <w:szCs w:val="32"/>
          <w:lang w:eastAsia="en-US"/>
        </w:rPr>
        <w:t>)</w:t>
      </w:r>
    </w:p>
    <w:p>
      <w:pPr>
        <w:pStyle w:val="Normal"/>
        <w:spacing w:lineRule="auto" w:line="259" w:before="0" w:after="160"/>
        <w:rPr>
          <w:rFonts w:eastAsia="Calibri" w:eastAsiaTheme="minorHAnsi"/>
          <w:sz w:val="32"/>
          <w:szCs w:val="32"/>
          <w:lang w:eastAsia="en-US"/>
        </w:rPr>
      </w:pPr>
      <w:r>
        <w:rPr>
          <w:rFonts w:eastAsia="Calibri" w:eastAsiaTheme="minorHAnsi"/>
          <w:sz w:val="32"/>
          <w:szCs w:val="32"/>
          <w:lang w:eastAsia="en-US"/>
        </w:rPr>
      </w:r>
    </w:p>
    <w:p>
      <w:pPr>
        <w:pStyle w:val="Normal"/>
        <w:spacing w:lineRule="auto" w:line="259" w:before="0" w:after="160"/>
        <w:rPr>
          <w:rFonts w:eastAsia="Calibri" w:eastAsiaTheme="minorHAnsi"/>
          <w:sz w:val="32"/>
          <w:szCs w:val="32"/>
          <w:lang w:eastAsia="en-US"/>
        </w:rPr>
      </w:pPr>
      <w:r>
        <w:rPr>
          <w:rFonts w:eastAsia="Calibri" w:eastAsiaTheme="minorHAnsi"/>
          <w:sz w:val="32"/>
          <w:szCs w:val="32"/>
          <w:lang w:eastAsia="en-US"/>
        </w:rPr>
        <w:t>БМС2    -   освободился П</w:t>
      </w:r>
    </w:p>
    <w:p>
      <w:pPr>
        <w:pStyle w:val="Normal"/>
        <w:numPr>
          <w:ilvl w:val="0"/>
          <w:numId w:val="71"/>
        </w:numPr>
        <w:spacing w:lineRule="auto" w:line="259" w:before="0" w:after="160"/>
        <w:contextualSpacing/>
        <w:rPr>
          <w:rFonts w:eastAsia="Calibri" w:eastAsiaTheme="minorHAnsi"/>
          <w:sz w:val="32"/>
          <w:szCs w:val="32"/>
          <w:lang w:eastAsia="en-US"/>
        </w:rPr>
      </w:pPr>
      <w:r>
        <w:rPr>
          <w:rFonts w:eastAsia="Calibri" w:eastAsiaTheme="minorHAnsi"/>
          <w:sz w:val="32"/>
          <w:szCs w:val="32"/>
          <w:lang w:eastAsia="en-US"/>
        </w:rPr>
        <w:t>ЕСЛИ в Б есть ЗАЯВКИ  -  выбор из Б и постановка на обслуживание</w:t>
      </w:r>
    </w:p>
    <w:p>
      <w:pPr>
        <w:pStyle w:val="Normal"/>
        <w:spacing w:lineRule="auto" w:line="259" w:before="0" w:after="160"/>
        <w:ind w:left="960" w:hanging="0"/>
        <w:contextualSpacing/>
        <w:rPr>
          <w:rFonts w:eastAsia="Calibri" w:eastAsiaTheme="minorHAnsi"/>
          <w:sz w:val="32"/>
          <w:szCs w:val="32"/>
          <w:lang w:eastAsia="en-US"/>
        </w:rPr>
      </w:pPr>
      <w:r>
        <w:rPr>
          <w:rFonts w:eastAsia="Calibri" w:eastAsiaTheme="minorHAnsi"/>
          <w:sz w:val="32"/>
          <w:szCs w:val="32"/>
          <w:lang w:eastAsia="en-US"/>
        </w:rPr>
        <w:t>ИНАЧЕ   -   П в простой</w:t>
      </w:r>
    </w:p>
    <w:p>
      <w:pPr>
        <w:pStyle w:val="Normal"/>
        <w:spacing w:lineRule="auto" w:line="259" w:before="0" w:after="160"/>
        <w:rPr>
          <w:rFonts w:eastAsia="Calibri" w:eastAsiaTheme="minorHAnsi"/>
          <w:sz w:val="32"/>
          <w:szCs w:val="32"/>
          <w:lang w:eastAsia="en-US"/>
        </w:rPr>
      </w:pPr>
      <w:r>
        <w:rPr>
          <w:rFonts w:eastAsia="Calibri" w:eastAsiaTheme="minorHAnsi"/>
          <w:sz w:val="32"/>
          <w:szCs w:val="32"/>
          <w:lang w:eastAsia="en-US"/>
        </w:rPr>
      </w:r>
    </w:p>
    <w:p>
      <w:pPr>
        <w:pStyle w:val="Normal"/>
        <w:spacing w:lineRule="auto" w:line="259" w:before="0" w:after="160"/>
        <w:rPr>
          <w:rFonts w:eastAsia="Calibri" w:eastAsiaTheme="minorHAnsi"/>
          <w:sz w:val="32"/>
          <w:szCs w:val="32"/>
          <w:lang w:eastAsia="en-US"/>
        </w:rPr>
      </w:pPr>
      <w:r>
        <w:rPr>
          <w:rFonts w:eastAsia="Calibri" w:eastAsiaTheme="minorHAnsi"/>
          <w:sz w:val="32"/>
          <w:szCs w:val="32"/>
          <w:lang w:eastAsia="en-US"/>
        </w:rPr>
        <w:t xml:space="preserve">БМС3     -   обработка результатов моделирования </w:t>
      </w:r>
    </w:p>
    <w:p>
      <w:pPr>
        <w:pStyle w:val="Normal"/>
        <w:spacing w:lineRule="auto" w:line="288"/>
        <w:ind w:left="120" w:right="160" w:firstLine="566"/>
        <w:jc w:val="both"/>
        <w:rPr>
          <w:rFonts w:eastAsia="Times New Roman"/>
          <w:sz w:val="30"/>
          <w:szCs w:val="30"/>
        </w:rPr>
      </w:pPr>
      <w:r>
        <w:rPr>
          <w:rFonts w:eastAsia="Times New Roman"/>
          <w:sz w:val="30"/>
          <w:szCs w:val="30"/>
        </w:rPr>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75"/>
        <w:rPr>
          <w:sz w:val="20"/>
          <w:szCs w:val="20"/>
        </w:rPr>
      </w:pPr>
      <w:r>
        <w:rPr>
          <w:sz w:val="20"/>
          <w:szCs w:val="20"/>
        </w:rPr>
        <w:drawing>
          <wp:anchor behindDoc="1" distT="0" distB="0" distL="0" distR="0" simplePos="0" locked="0" layoutInCell="0" allowOverlap="1" relativeHeight="17">
            <wp:simplePos x="0" y="0"/>
            <wp:positionH relativeFrom="column">
              <wp:posOffset>-14605</wp:posOffset>
            </wp:positionH>
            <wp:positionV relativeFrom="paragraph">
              <wp:posOffset>603250</wp:posOffset>
            </wp:positionV>
            <wp:extent cx="5685790" cy="7434580"/>
            <wp:effectExtent l="0" t="0" r="0" b="0"/>
            <wp:wrapNone/>
            <wp:docPr id="16"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
                    <pic:cNvPicPr>
                      <a:picLocks noChangeAspect="1" noChangeArrowheads="1"/>
                    </pic:cNvPicPr>
                  </pic:nvPicPr>
                  <pic:blipFill>
                    <a:blip r:embed="rId17"/>
                    <a:stretch>
                      <a:fillRect/>
                    </a:stretch>
                  </pic:blipFill>
                  <pic:spPr bwMode="auto">
                    <a:xfrm>
                      <a:off x="0" y="0"/>
                      <a:ext cx="5685790" cy="7434580"/>
                    </a:xfrm>
                    <a:prstGeom prst="rect">
                      <a:avLst/>
                    </a:prstGeom>
                  </pic:spPr>
                </pic:pic>
              </a:graphicData>
            </a:graphic>
          </wp:anchor>
        </w:drawing>
      </w:r>
    </w:p>
    <w:tbl>
      <w:tblPr>
        <w:tblW w:w="7960" w:type="dxa"/>
        <w:jc w:val="left"/>
        <w:tblInd w:w="660" w:type="dxa"/>
        <w:tblLayout w:type="fixed"/>
        <w:tblCellMar>
          <w:top w:w="0" w:type="dxa"/>
          <w:left w:w="0" w:type="dxa"/>
          <w:bottom w:w="0" w:type="dxa"/>
          <w:right w:w="0" w:type="dxa"/>
        </w:tblCellMar>
        <w:tblLook w:val="04a0" w:noHBand="0" w:noVBand="1" w:firstColumn="1" w:lastRow="0" w:lastColumn="0" w:firstRow="1"/>
      </w:tblPr>
      <w:tblGrid>
        <w:gridCol w:w="819"/>
        <w:gridCol w:w="1501"/>
        <w:gridCol w:w="960"/>
        <w:gridCol w:w="840"/>
        <w:gridCol w:w="1080"/>
        <w:gridCol w:w="840"/>
        <w:gridCol w:w="780"/>
        <w:gridCol w:w="259"/>
        <w:gridCol w:w="861"/>
        <w:gridCol w:w="19"/>
      </w:tblGrid>
      <w:tr>
        <w:trPr>
          <w:trHeight w:val="320"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1800" w:type="dxa"/>
            <w:gridSpan w:val="2"/>
            <w:tcBorders/>
            <w:vAlign w:val="bottom"/>
          </w:tcPr>
          <w:p>
            <w:pPr>
              <w:pStyle w:val="Normal"/>
              <w:widowControl w:val="false"/>
              <w:jc w:val="right"/>
              <w:rPr>
                <w:sz w:val="20"/>
                <w:szCs w:val="20"/>
              </w:rPr>
            </w:pPr>
            <w:r>
              <w:rPr>
                <w:rFonts w:eastAsia="Times New Roman"/>
                <w:sz w:val="24"/>
                <w:szCs w:val="24"/>
              </w:rPr>
              <w:t>НАЧАЛО</w:t>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1148" w:hRule="atLeast"/>
        </w:trPr>
        <w:tc>
          <w:tcPr>
            <w:tcW w:w="819" w:type="dxa"/>
            <w:tcBorders/>
            <w:vAlign w:val="bottom"/>
          </w:tcPr>
          <w:p>
            <w:pPr>
              <w:pStyle w:val="Normal"/>
              <w:widowControl w:val="false"/>
              <w:rPr>
                <w:sz w:val="24"/>
                <w:szCs w:val="24"/>
              </w:rPr>
            </w:pPr>
            <w:r>
              <w:rPr>
                <w:sz w:val="24"/>
                <w:szCs w:val="24"/>
              </w:rPr>
            </w:r>
          </w:p>
        </w:tc>
        <w:tc>
          <w:tcPr>
            <w:tcW w:w="4381" w:type="dxa"/>
            <w:gridSpan w:val="4"/>
            <w:tcBorders/>
            <w:vAlign w:val="bottom"/>
          </w:tcPr>
          <w:p>
            <w:pPr>
              <w:pStyle w:val="Normal"/>
              <w:widowControl w:val="false"/>
              <w:ind w:left="965" w:hanging="0"/>
              <w:jc w:val="center"/>
              <w:rPr>
                <w:sz w:val="20"/>
                <w:szCs w:val="20"/>
              </w:rPr>
            </w:pPr>
            <w:r>
              <w:rPr>
                <w:rFonts w:eastAsia="Times New Roman"/>
              </w:rPr>
              <w:t>Задание начальных значений</w:t>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252" w:hRule="atLeast"/>
        </w:trPr>
        <w:tc>
          <w:tcPr>
            <w:tcW w:w="819" w:type="dxa"/>
            <w:tcBorders/>
            <w:vAlign w:val="bottom"/>
          </w:tcPr>
          <w:p>
            <w:pPr>
              <w:pStyle w:val="Normal"/>
              <w:widowControl w:val="false"/>
              <w:rPr>
                <w:sz w:val="21"/>
                <w:szCs w:val="21"/>
              </w:rPr>
            </w:pPr>
            <w:r>
              <w:rPr>
                <w:sz w:val="21"/>
                <w:szCs w:val="21"/>
              </w:rPr>
            </w:r>
          </w:p>
        </w:tc>
        <w:tc>
          <w:tcPr>
            <w:tcW w:w="1501" w:type="dxa"/>
            <w:tcBorders/>
            <w:vAlign w:val="bottom"/>
          </w:tcPr>
          <w:p>
            <w:pPr>
              <w:pStyle w:val="Normal"/>
              <w:widowControl w:val="false"/>
              <w:rPr>
                <w:sz w:val="21"/>
                <w:szCs w:val="21"/>
              </w:rPr>
            </w:pPr>
            <w:r>
              <w:rPr>
                <w:sz w:val="21"/>
                <w:szCs w:val="21"/>
              </w:rPr>
            </w:r>
          </w:p>
        </w:tc>
        <w:tc>
          <w:tcPr>
            <w:tcW w:w="2880" w:type="dxa"/>
            <w:gridSpan w:val="3"/>
            <w:tcBorders/>
            <w:vAlign w:val="bottom"/>
          </w:tcPr>
          <w:p>
            <w:pPr>
              <w:pStyle w:val="Normal"/>
              <w:widowControl w:val="false"/>
              <w:ind w:right="300" w:hanging="0"/>
              <w:jc w:val="center"/>
              <w:rPr>
                <w:sz w:val="20"/>
                <w:szCs w:val="20"/>
              </w:rPr>
            </w:pPr>
            <w:r>
              <w:rPr>
                <w:rFonts w:eastAsia="Times New Roman"/>
                <w:w w:val="99"/>
              </w:rPr>
              <w:t>данным, общим для всего</w:t>
            </w:r>
          </w:p>
        </w:tc>
        <w:tc>
          <w:tcPr>
            <w:tcW w:w="840" w:type="dxa"/>
            <w:tcBorders/>
            <w:vAlign w:val="bottom"/>
          </w:tcPr>
          <w:p>
            <w:pPr>
              <w:pStyle w:val="Normal"/>
              <w:widowControl w:val="false"/>
              <w:rPr>
                <w:sz w:val="21"/>
                <w:szCs w:val="21"/>
              </w:rPr>
            </w:pPr>
            <w:r>
              <w:rPr>
                <w:sz w:val="21"/>
                <w:szCs w:val="21"/>
              </w:rPr>
            </w:r>
          </w:p>
        </w:tc>
        <w:tc>
          <w:tcPr>
            <w:tcW w:w="780" w:type="dxa"/>
            <w:tcBorders/>
            <w:vAlign w:val="bottom"/>
          </w:tcPr>
          <w:p>
            <w:pPr>
              <w:pStyle w:val="Normal"/>
              <w:widowControl w:val="false"/>
              <w:rPr>
                <w:sz w:val="21"/>
                <w:szCs w:val="21"/>
              </w:rPr>
            </w:pPr>
            <w:r>
              <w:rPr>
                <w:sz w:val="21"/>
                <w:szCs w:val="21"/>
              </w:rPr>
            </w:r>
          </w:p>
        </w:tc>
        <w:tc>
          <w:tcPr>
            <w:tcW w:w="259" w:type="dxa"/>
            <w:tcBorders/>
            <w:vAlign w:val="bottom"/>
          </w:tcPr>
          <w:p>
            <w:pPr>
              <w:pStyle w:val="Normal"/>
              <w:widowControl w:val="false"/>
              <w:rPr>
                <w:sz w:val="21"/>
                <w:szCs w:val="21"/>
              </w:rPr>
            </w:pPr>
            <w:r>
              <w:rPr>
                <w:sz w:val="21"/>
                <w:szCs w:val="21"/>
              </w:rPr>
            </w:r>
          </w:p>
        </w:tc>
        <w:tc>
          <w:tcPr>
            <w:tcW w:w="861" w:type="dxa"/>
            <w:tcBorders/>
            <w:vAlign w:val="bottom"/>
          </w:tcPr>
          <w:p>
            <w:pPr>
              <w:pStyle w:val="Normal"/>
              <w:widowControl w:val="false"/>
              <w:rPr>
                <w:sz w:val="21"/>
                <w:szCs w:val="21"/>
              </w:rPr>
            </w:pPr>
            <w:r>
              <w:rPr>
                <w:sz w:val="21"/>
                <w:szCs w:val="21"/>
              </w:rPr>
            </w:r>
          </w:p>
        </w:tc>
        <w:tc>
          <w:tcPr>
            <w:tcW w:w="19" w:type="dxa"/>
            <w:tcBorders/>
            <w:vAlign w:val="bottom"/>
          </w:tcPr>
          <w:p>
            <w:pPr>
              <w:pStyle w:val="Normal"/>
              <w:widowControl w:val="false"/>
              <w:rPr>
                <w:sz w:val="1"/>
                <w:szCs w:val="1"/>
              </w:rPr>
            </w:pPr>
            <w:r>
              <w:rPr>
                <w:sz w:val="1"/>
                <w:szCs w:val="1"/>
              </w:rPr>
            </w:r>
          </w:p>
        </w:tc>
      </w:tr>
      <w:tr>
        <w:trPr>
          <w:trHeight w:val="297"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2880" w:type="dxa"/>
            <w:gridSpan w:val="3"/>
            <w:tcBorders/>
            <w:vAlign w:val="bottom"/>
          </w:tcPr>
          <w:p>
            <w:pPr>
              <w:pStyle w:val="Normal"/>
              <w:widowControl w:val="false"/>
              <w:ind w:right="300" w:hanging="0"/>
              <w:jc w:val="center"/>
              <w:rPr>
                <w:sz w:val="20"/>
                <w:szCs w:val="20"/>
              </w:rPr>
            </w:pPr>
            <w:r>
              <w:rPr>
                <w:rFonts w:eastAsia="Times New Roman"/>
                <w:w w:val="99"/>
              </w:rPr>
              <w:t>процесса моделирования</w:t>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752" w:hRule="atLeast"/>
        </w:trPr>
        <w:tc>
          <w:tcPr>
            <w:tcW w:w="819" w:type="dxa"/>
            <w:tcBorders/>
            <w:vAlign w:val="bottom"/>
          </w:tcPr>
          <w:p>
            <w:pPr>
              <w:pStyle w:val="Normal"/>
              <w:widowControl w:val="false"/>
              <w:rPr>
                <w:sz w:val="24"/>
                <w:szCs w:val="24"/>
              </w:rPr>
            </w:pPr>
            <w:r>
              <w:rPr>
                <w:sz w:val="24"/>
                <w:szCs w:val="24"/>
              </w:rPr>
            </w:r>
          </w:p>
        </w:tc>
        <w:tc>
          <w:tcPr>
            <w:tcW w:w="4381" w:type="dxa"/>
            <w:gridSpan w:val="4"/>
            <w:tcBorders/>
            <w:vAlign w:val="bottom"/>
          </w:tcPr>
          <w:p>
            <w:pPr>
              <w:pStyle w:val="Normal"/>
              <w:widowControl w:val="false"/>
              <w:ind w:left="1080" w:hanging="0"/>
              <w:rPr>
                <w:sz w:val="20"/>
                <w:szCs w:val="20"/>
              </w:rPr>
            </w:pPr>
            <w:r>
              <w:rPr>
                <w:rFonts w:eastAsia="Times New Roman"/>
              </w:rPr>
              <w:t>Задание начальных значений</w:t>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252" w:hRule="atLeast"/>
        </w:trPr>
        <w:tc>
          <w:tcPr>
            <w:tcW w:w="819" w:type="dxa"/>
            <w:tcBorders/>
            <w:vAlign w:val="bottom"/>
          </w:tcPr>
          <w:p>
            <w:pPr>
              <w:pStyle w:val="Normal"/>
              <w:widowControl w:val="false"/>
              <w:rPr>
                <w:sz w:val="21"/>
                <w:szCs w:val="21"/>
              </w:rPr>
            </w:pPr>
            <w:r>
              <w:rPr>
                <w:sz w:val="21"/>
                <w:szCs w:val="21"/>
              </w:rPr>
            </w:r>
          </w:p>
        </w:tc>
        <w:tc>
          <w:tcPr>
            <w:tcW w:w="4381" w:type="dxa"/>
            <w:gridSpan w:val="4"/>
            <w:tcBorders/>
            <w:vAlign w:val="bottom"/>
          </w:tcPr>
          <w:p>
            <w:pPr>
              <w:pStyle w:val="Normal"/>
              <w:widowControl w:val="false"/>
              <w:ind w:left="1080" w:hanging="0"/>
              <w:rPr>
                <w:sz w:val="20"/>
                <w:szCs w:val="20"/>
              </w:rPr>
            </w:pPr>
            <w:r>
              <w:rPr>
                <w:rFonts w:eastAsia="Times New Roman"/>
              </w:rPr>
              <w:t>данным, определяющим одну</w:t>
            </w:r>
          </w:p>
        </w:tc>
        <w:tc>
          <w:tcPr>
            <w:tcW w:w="840" w:type="dxa"/>
            <w:tcBorders/>
            <w:vAlign w:val="bottom"/>
          </w:tcPr>
          <w:p>
            <w:pPr>
              <w:pStyle w:val="Normal"/>
              <w:widowControl w:val="false"/>
              <w:rPr>
                <w:sz w:val="21"/>
                <w:szCs w:val="21"/>
              </w:rPr>
            </w:pPr>
            <w:r>
              <w:rPr>
                <w:sz w:val="21"/>
                <w:szCs w:val="21"/>
              </w:rPr>
            </w:r>
          </w:p>
        </w:tc>
        <w:tc>
          <w:tcPr>
            <w:tcW w:w="780" w:type="dxa"/>
            <w:tcBorders/>
            <w:vAlign w:val="bottom"/>
          </w:tcPr>
          <w:p>
            <w:pPr>
              <w:pStyle w:val="Normal"/>
              <w:widowControl w:val="false"/>
              <w:rPr>
                <w:sz w:val="21"/>
                <w:szCs w:val="21"/>
              </w:rPr>
            </w:pPr>
            <w:r>
              <w:rPr>
                <w:sz w:val="21"/>
                <w:szCs w:val="21"/>
              </w:rPr>
            </w:r>
          </w:p>
        </w:tc>
        <w:tc>
          <w:tcPr>
            <w:tcW w:w="259" w:type="dxa"/>
            <w:tcBorders/>
            <w:vAlign w:val="bottom"/>
          </w:tcPr>
          <w:p>
            <w:pPr>
              <w:pStyle w:val="Normal"/>
              <w:widowControl w:val="false"/>
              <w:rPr>
                <w:sz w:val="21"/>
                <w:szCs w:val="21"/>
              </w:rPr>
            </w:pPr>
            <w:r>
              <w:rPr>
                <w:sz w:val="21"/>
                <w:szCs w:val="21"/>
              </w:rPr>
            </w:r>
          </w:p>
        </w:tc>
        <w:tc>
          <w:tcPr>
            <w:tcW w:w="861" w:type="dxa"/>
            <w:tcBorders/>
            <w:vAlign w:val="bottom"/>
          </w:tcPr>
          <w:p>
            <w:pPr>
              <w:pStyle w:val="Normal"/>
              <w:widowControl w:val="false"/>
              <w:rPr>
                <w:sz w:val="21"/>
                <w:szCs w:val="21"/>
              </w:rPr>
            </w:pPr>
            <w:r>
              <w:rPr>
                <w:sz w:val="21"/>
                <w:szCs w:val="21"/>
              </w:rPr>
            </w:r>
          </w:p>
        </w:tc>
        <w:tc>
          <w:tcPr>
            <w:tcW w:w="19" w:type="dxa"/>
            <w:tcBorders/>
            <w:vAlign w:val="bottom"/>
          </w:tcPr>
          <w:p>
            <w:pPr>
              <w:pStyle w:val="Normal"/>
              <w:widowControl w:val="false"/>
              <w:rPr>
                <w:sz w:val="1"/>
                <w:szCs w:val="1"/>
              </w:rPr>
            </w:pPr>
            <w:r>
              <w:rPr>
                <w:sz w:val="1"/>
                <w:szCs w:val="1"/>
              </w:rPr>
            </w:r>
          </w:p>
        </w:tc>
      </w:tr>
      <w:tr>
        <w:trPr>
          <w:trHeight w:val="296" w:hRule="atLeast"/>
        </w:trPr>
        <w:tc>
          <w:tcPr>
            <w:tcW w:w="819" w:type="dxa"/>
            <w:tcBorders/>
            <w:vAlign w:val="bottom"/>
          </w:tcPr>
          <w:p>
            <w:pPr>
              <w:pStyle w:val="Normal"/>
              <w:widowControl w:val="false"/>
              <w:rPr>
                <w:sz w:val="24"/>
                <w:szCs w:val="24"/>
              </w:rPr>
            </w:pPr>
            <w:r>
              <w:rPr>
                <w:sz w:val="24"/>
                <w:szCs w:val="24"/>
              </w:rPr>
            </w:r>
          </w:p>
        </w:tc>
        <w:tc>
          <w:tcPr>
            <w:tcW w:w="2461" w:type="dxa"/>
            <w:gridSpan w:val="2"/>
            <w:tcBorders/>
            <w:vAlign w:val="bottom"/>
          </w:tcPr>
          <w:p>
            <w:pPr>
              <w:pStyle w:val="Normal"/>
              <w:widowControl w:val="false"/>
              <w:ind w:left="1080" w:hanging="0"/>
              <w:rPr>
                <w:sz w:val="20"/>
                <w:szCs w:val="20"/>
              </w:rPr>
            </w:pPr>
            <w:r>
              <w:rPr>
                <w:rFonts w:eastAsia="Times New Roman"/>
              </w:rPr>
              <w:t>реализацию.</w:t>
            </w:r>
          </w:p>
        </w:tc>
        <w:tc>
          <w:tcPr>
            <w:tcW w:w="840" w:type="dxa"/>
            <w:tcBorders/>
            <w:vAlign w:val="bottom"/>
          </w:tcPr>
          <w:p>
            <w:pPr>
              <w:pStyle w:val="Normal"/>
              <w:widowControl w:val="false"/>
              <w:rPr>
                <w:sz w:val="24"/>
                <w:szCs w:val="24"/>
              </w:rPr>
            </w:pPr>
            <w:r>
              <w:rPr>
                <w:sz w:val="24"/>
                <w:szCs w:val="24"/>
              </w:rPr>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649"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960" w:type="dxa"/>
            <w:tcBorders/>
            <w:vAlign w:val="bottom"/>
          </w:tcPr>
          <w:p>
            <w:pPr>
              <w:pStyle w:val="Normal"/>
              <w:widowControl w:val="false"/>
              <w:ind w:left="200" w:hanging="0"/>
              <w:rPr>
                <w:sz w:val="20"/>
                <w:szCs w:val="20"/>
              </w:rPr>
            </w:pPr>
            <w:r>
              <w:rPr>
                <w:rFonts w:eastAsia="Times New Roman"/>
                <w:sz w:val="24"/>
                <w:szCs w:val="24"/>
              </w:rPr>
              <w:t>БООС</w:t>
            </w:r>
          </w:p>
        </w:tc>
        <w:tc>
          <w:tcPr>
            <w:tcW w:w="840" w:type="dxa"/>
            <w:tcBorders/>
            <w:vAlign w:val="bottom"/>
          </w:tcPr>
          <w:p>
            <w:pPr>
              <w:pStyle w:val="Normal"/>
              <w:widowControl w:val="false"/>
              <w:rPr>
                <w:sz w:val="24"/>
                <w:szCs w:val="24"/>
              </w:rPr>
            </w:pPr>
            <w:r>
              <w:rPr>
                <w:sz w:val="24"/>
                <w:szCs w:val="24"/>
              </w:rPr>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rPr>
                <w:sz w:val="24"/>
                <w:szCs w:val="24"/>
              </w:rPr>
            </w:pPr>
            <w:r>
              <w:rPr>
                <w:sz w:val="24"/>
                <w:szCs w:val="24"/>
              </w:rPr>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569"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ind w:left="960" w:hanging="0"/>
              <w:rPr>
                <w:sz w:val="20"/>
                <w:szCs w:val="20"/>
              </w:rPr>
            </w:pPr>
            <w:r>
              <w:rPr>
                <w:rFonts w:eastAsia="Times New Roman"/>
                <w:sz w:val="24"/>
                <w:szCs w:val="24"/>
              </w:rPr>
              <w:t>1</w:t>
            </w:r>
          </w:p>
        </w:tc>
        <w:tc>
          <w:tcPr>
            <w:tcW w:w="96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jc w:val="right"/>
              <w:rPr>
                <w:sz w:val="20"/>
                <w:szCs w:val="20"/>
              </w:rPr>
            </w:pPr>
            <w:r>
              <w:rPr>
                <w:rFonts w:eastAsia="Times New Roman"/>
                <w:sz w:val="24"/>
                <w:szCs w:val="24"/>
              </w:rPr>
              <w:t>2</w:t>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780" w:type="dxa"/>
            <w:tcBorders/>
            <w:vAlign w:val="bottom"/>
          </w:tcPr>
          <w:p>
            <w:pPr>
              <w:pStyle w:val="Normal"/>
              <w:widowControl w:val="false"/>
              <w:ind w:right="540" w:hanging="0"/>
              <w:jc w:val="right"/>
              <w:rPr>
                <w:sz w:val="20"/>
                <w:szCs w:val="20"/>
              </w:rPr>
            </w:pPr>
            <w:r>
              <w:rPr>
                <w:rFonts w:eastAsia="Times New Roman"/>
                <w:w w:val="82"/>
                <w:sz w:val="24"/>
                <w:szCs w:val="24"/>
              </w:rPr>
              <w:t>3</w:t>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564"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ind w:left="160" w:hanging="0"/>
              <w:rPr>
                <w:sz w:val="20"/>
                <w:szCs w:val="20"/>
              </w:rPr>
            </w:pPr>
            <w:r>
              <w:rPr>
                <w:rFonts w:eastAsia="Times New Roman"/>
                <w:sz w:val="24"/>
                <w:szCs w:val="24"/>
              </w:rPr>
              <w:t>БАС</w:t>
            </w:r>
            <w:r>
              <w:rPr>
                <w:rFonts w:eastAsia="Times New Roman"/>
                <w:sz w:val="15"/>
                <w:szCs w:val="15"/>
              </w:rPr>
              <w:t>1</w:t>
            </w:r>
          </w:p>
        </w:tc>
        <w:tc>
          <w:tcPr>
            <w:tcW w:w="96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ind w:right="120" w:hanging="0"/>
              <w:jc w:val="right"/>
              <w:rPr>
                <w:sz w:val="20"/>
                <w:szCs w:val="20"/>
              </w:rPr>
            </w:pPr>
            <w:r>
              <w:rPr>
                <w:rFonts w:eastAsia="Times New Roman"/>
                <w:sz w:val="24"/>
                <w:szCs w:val="24"/>
              </w:rPr>
              <w:t>БАС</w:t>
            </w:r>
            <w:r>
              <w:rPr>
                <w:rFonts w:eastAsia="Times New Roman"/>
                <w:sz w:val="15"/>
                <w:szCs w:val="15"/>
              </w:rPr>
              <w:t>2</w:t>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1039" w:type="dxa"/>
            <w:gridSpan w:val="2"/>
            <w:tcBorders/>
            <w:vAlign w:val="bottom"/>
          </w:tcPr>
          <w:p>
            <w:pPr>
              <w:pStyle w:val="Normal"/>
              <w:widowControl w:val="false"/>
              <w:jc w:val="center"/>
              <w:rPr>
                <w:sz w:val="20"/>
                <w:szCs w:val="20"/>
              </w:rPr>
            </w:pPr>
            <w:r>
              <w:rPr>
                <w:rFonts w:eastAsia="Times New Roman"/>
                <w:sz w:val="24"/>
                <w:szCs w:val="24"/>
              </w:rPr>
              <w:t>БАС</w:t>
            </w:r>
            <w:r>
              <w:rPr>
                <w:rFonts w:eastAsia="Times New Roman"/>
                <w:sz w:val="15"/>
                <w:szCs w:val="15"/>
              </w:rPr>
              <w:t>3</w:t>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912" w:hRule="atLeast"/>
        </w:trPr>
        <w:tc>
          <w:tcPr>
            <w:tcW w:w="819" w:type="dxa"/>
            <w:tcBorders/>
            <w:vAlign w:val="bottom"/>
          </w:tcPr>
          <w:p>
            <w:pPr>
              <w:pStyle w:val="Normal"/>
              <w:widowControl w:val="false"/>
              <w:rPr>
                <w:sz w:val="20"/>
                <w:szCs w:val="20"/>
              </w:rPr>
            </w:pPr>
            <w:r>
              <w:rPr>
                <w:rFonts w:eastAsia="Times New Roman"/>
                <w:sz w:val="24"/>
                <w:szCs w:val="24"/>
              </w:rPr>
              <w:t>БМС</w:t>
            </w:r>
            <w:r>
              <w:rPr>
                <w:rFonts w:eastAsia="Times New Roman"/>
                <w:sz w:val="15"/>
                <w:szCs w:val="15"/>
              </w:rPr>
              <w:t>11</w:t>
            </w:r>
          </w:p>
        </w:tc>
        <w:tc>
          <w:tcPr>
            <w:tcW w:w="1501" w:type="dxa"/>
            <w:tcBorders/>
            <w:vAlign w:val="bottom"/>
          </w:tcPr>
          <w:p>
            <w:pPr>
              <w:pStyle w:val="Normal"/>
              <w:widowControl w:val="false"/>
              <w:ind w:left="260" w:hanging="0"/>
              <w:rPr>
                <w:sz w:val="20"/>
                <w:szCs w:val="20"/>
              </w:rPr>
            </w:pPr>
            <w:r>
              <w:rPr>
                <w:rFonts w:eastAsia="Times New Roman"/>
                <w:sz w:val="24"/>
                <w:szCs w:val="24"/>
              </w:rPr>
              <w:t xml:space="preserve">…   </w:t>
            </w:r>
            <w:r>
              <w:rPr>
                <w:rFonts w:eastAsia="Times New Roman"/>
                <w:sz w:val="24"/>
                <w:szCs w:val="24"/>
              </w:rPr>
              <w:t>БМС</w:t>
            </w:r>
            <w:r>
              <w:rPr>
                <w:rFonts w:eastAsia="Times New Roman"/>
                <w:sz w:val="15"/>
                <w:szCs w:val="15"/>
              </w:rPr>
              <w:t>1N1</w:t>
            </w:r>
          </w:p>
        </w:tc>
        <w:tc>
          <w:tcPr>
            <w:tcW w:w="960" w:type="dxa"/>
            <w:tcBorders/>
            <w:vAlign w:val="bottom"/>
          </w:tcPr>
          <w:p>
            <w:pPr>
              <w:pStyle w:val="Normal"/>
              <w:widowControl w:val="false"/>
              <w:ind w:left="260" w:hanging="0"/>
              <w:rPr>
                <w:sz w:val="20"/>
                <w:szCs w:val="20"/>
              </w:rPr>
            </w:pPr>
            <w:r>
              <w:rPr>
                <w:rFonts w:eastAsia="Times New Roman"/>
                <w:sz w:val="24"/>
                <w:szCs w:val="24"/>
              </w:rPr>
              <w:t>БМС</w:t>
            </w:r>
            <w:r>
              <w:rPr>
                <w:rFonts w:eastAsia="Times New Roman"/>
                <w:sz w:val="15"/>
                <w:szCs w:val="15"/>
              </w:rPr>
              <w:t>21</w:t>
            </w:r>
          </w:p>
        </w:tc>
        <w:tc>
          <w:tcPr>
            <w:tcW w:w="840" w:type="dxa"/>
            <w:tcBorders/>
            <w:vAlign w:val="bottom"/>
          </w:tcPr>
          <w:p>
            <w:pPr>
              <w:pStyle w:val="Normal"/>
              <w:widowControl w:val="false"/>
              <w:ind w:right="60" w:hanging="0"/>
              <w:jc w:val="right"/>
              <w:rPr>
                <w:sz w:val="20"/>
                <w:szCs w:val="20"/>
              </w:rPr>
            </w:pPr>
            <w:r>
              <w:rPr>
                <w:rFonts w:eastAsia="Times New Roman"/>
                <w:sz w:val="24"/>
                <w:szCs w:val="24"/>
              </w:rPr>
              <w:t>…</w:t>
            </w:r>
          </w:p>
        </w:tc>
        <w:tc>
          <w:tcPr>
            <w:tcW w:w="1080" w:type="dxa"/>
            <w:tcBorders/>
            <w:vAlign w:val="bottom"/>
          </w:tcPr>
          <w:p>
            <w:pPr>
              <w:pStyle w:val="Normal"/>
              <w:widowControl w:val="false"/>
              <w:ind w:left="80" w:hanging="0"/>
              <w:rPr>
                <w:sz w:val="20"/>
                <w:szCs w:val="20"/>
              </w:rPr>
            </w:pPr>
            <w:r>
              <w:rPr>
                <w:rFonts w:eastAsia="Times New Roman"/>
                <w:sz w:val="24"/>
                <w:szCs w:val="24"/>
              </w:rPr>
              <w:t>БМС</w:t>
            </w:r>
            <w:r>
              <w:rPr>
                <w:rFonts w:eastAsia="Times New Roman"/>
                <w:sz w:val="15"/>
                <w:szCs w:val="15"/>
              </w:rPr>
              <w:t>2N2</w:t>
            </w:r>
          </w:p>
        </w:tc>
        <w:tc>
          <w:tcPr>
            <w:tcW w:w="840" w:type="dxa"/>
            <w:tcBorders/>
            <w:vAlign w:val="bottom"/>
          </w:tcPr>
          <w:p>
            <w:pPr>
              <w:pStyle w:val="Normal"/>
              <w:widowControl w:val="false"/>
              <w:ind w:left="160" w:hanging="0"/>
              <w:rPr>
                <w:sz w:val="20"/>
                <w:szCs w:val="20"/>
              </w:rPr>
            </w:pPr>
            <w:r>
              <w:rPr>
                <w:rFonts w:eastAsia="Times New Roman"/>
                <w:w w:val="99"/>
                <w:sz w:val="24"/>
                <w:szCs w:val="24"/>
              </w:rPr>
              <w:t>БМС</w:t>
            </w:r>
            <w:r>
              <w:rPr>
                <w:rFonts w:eastAsia="Times New Roman"/>
                <w:w w:val="99"/>
                <w:sz w:val="15"/>
                <w:szCs w:val="15"/>
              </w:rPr>
              <w:t>31</w:t>
            </w:r>
          </w:p>
        </w:tc>
        <w:tc>
          <w:tcPr>
            <w:tcW w:w="780" w:type="dxa"/>
            <w:tcBorders/>
            <w:vAlign w:val="bottom"/>
          </w:tcPr>
          <w:p>
            <w:pPr>
              <w:pStyle w:val="Normal"/>
              <w:widowControl w:val="false"/>
              <w:ind w:left="260" w:hanging="0"/>
              <w:jc w:val="center"/>
              <w:rPr>
                <w:sz w:val="20"/>
                <w:szCs w:val="20"/>
              </w:rPr>
            </w:pPr>
            <w:r>
              <w:rPr>
                <w:rFonts w:eastAsia="Times New Roman"/>
                <w:w w:val="99"/>
                <w:sz w:val="24"/>
                <w:szCs w:val="24"/>
              </w:rPr>
              <w:t>…</w:t>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ind w:left="80" w:hanging="0"/>
              <w:rPr>
                <w:sz w:val="20"/>
                <w:szCs w:val="20"/>
              </w:rPr>
            </w:pPr>
            <w:r>
              <w:rPr>
                <w:rFonts w:eastAsia="Times New Roman"/>
                <w:w w:val="98"/>
                <w:sz w:val="24"/>
                <w:szCs w:val="24"/>
              </w:rPr>
              <w:t>БМС</w:t>
            </w:r>
            <w:r>
              <w:rPr>
                <w:rFonts w:eastAsia="Times New Roman"/>
                <w:w w:val="98"/>
                <w:sz w:val="15"/>
                <w:szCs w:val="15"/>
              </w:rPr>
              <w:t>3N3</w:t>
            </w:r>
          </w:p>
        </w:tc>
        <w:tc>
          <w:tcPr>
            <w:tcW w:w="19" w:type="dxa"/>
            <w:tcBorders/>
            <w:vAlign w:val="bottom"/>
          </w:tcPr>
          <w:p>
            <w:pPr>
              <w:pStyle w:val="Normal"/>
              <w:widowControl w:val="false"/>
              <w:rPr>
                <w:sz w:val="1"/>
                <w:szCs w:val="1"/>
              </w:rPr>
            </w:pPr>
            <w:r>
              <w:rPr>
                <w:sz w:val="1"/>
                <w:szCs w:val="1"/>
              </w:rPr>
            </w:r>
          </w:p>
        </w:tc>
      </w:tr>
      <w:tr>
        <w:trPr>
          <w:trHeight w:val="1291" w:hRule="atLeast"/>
        </w:trPr>
        <w:tc>
          <w:tcPr>
            <w:tcW w:w="819" w:type="dxa"/>
            <w:tcBorders/>
            <w:vAlign w:val="bottom"/>
          </w:tcPr>
          <w:p>
            <w:pPr>
              <w:pStyle w:val="Normal"/>
              <w:widowControl w:val="false"/>
              <w:rPr>
                <w:sz w:val="24"/>
                <w:szCs w:val="24"/>
              </w:rPr>
            </w:pPr>
            <w:r>
              <w:rPr>
                <w:sz w:val="24"/>
                <w:szCs w:val="24"/>
              </w:rPr>
            </w:r>
          </w:p>
        </w:tc>
        <w:tc>
          <w:tcPr>
            <w:tcW w:w="1501" w:type="dxa"/>
            <w:vMerge w:val="restart"/>
            <w:tcBorders/>
            <w:vAlign w:val="bottom"/>
          </w:tcPr>
          <w:p>
            <w:pPr>
              <w:pStyle w:val="Normal"/>
              <w:widowControl w:val="false"/>
              <w:ind w:left="920" w:hanging="0"/>
              <w:rPr>
                <w:sz w:val="20"/>
                <w:szCs w:val="20"/>
              </w:rPr>
            </w:pPr>
            <w:r>
              <w:rPr>
                <w:rFonts w:eastAsia="Times New Roman"/>
                <w:sz w:val="24"/>
                <w:szCs w:val="24"/>
              </w:rPr>
              <w:t>НЕТ</w:t>
            </w:r>
          </w:p>
        </w:tc>
        <w:tc>
          <w:tcPr>
            <w:tcW w:w="1800" w:type="dxa"/>
            <w:gridSpan w:val="2"/>
            <w:vMerge w:val="restart"/>
            <w:tcBorders/>
            <w:vAlign w:val="bottom"/>
          </w:tcPr>
          <w:p>
            <w:pPr>
              <w:pStyle w:val="Normal"/>
              <w:widowControl w:val="false"/>
              <w:ind w:right="20" w:hanging="0"/>
              <w:jc w:val="right"/>
              <w:rPr>
                <w:sz w:val="20"/>
                <w:szCs w:val="20"/>
              </w:rPr>
            </w:pPr>
            <w:r>
              <w:rPr>
                <w:rFonts w:eastAsia="Times New Roman"/>
                <w:sz w:val="16"/>
                <w:szCs w:val="16"/>
              </w:rPr>
              <w:t>KOL(I) &gt; KMIN</w:t>
            </w:r>
          </w:p>
        </w:tc>
        <w:tc>
          <w:tcPr>
            <w:tcW w:w="1080" w:type="dxa"/>
            <w:vMerge w:val="restart"/>
            <w:tcBorders/>
            <w:vAlign w:val="bottom"/>
          </w:tcPr>
          <w:p>
            <w:pPr>
              <w:pStyle w:val="Normal"/>
              <w:widowControl w:val="false"/>
              <w:ind w:left="120" w:hanging="0"/>
              <w:rPr>
                <w:sz w:val="20"/>
                <w:szCs w:val="20"/>
              </w:rPr>
            </w:pPr>
            <w:r>
              <w:rPr>
                <w:rFonts w:eastAsia="Times New Roman"/>
                <w:sz w:val="24"/>
                <w:szCs w:val="24"/>
              </w:rPr>
              <w:t>ДА</w:t>
            </w:r>
          </w:p>
        </w:tc>
        <w:tc>
          <w:tcPr>
            <w:tcW w:w="1620" w:type="dxa"/>
            <w:gridSpan w:val="2"/>
            <w:tcBorders/>
            <w:vAlign w:val="bottom"/>
          </w:tcPr>
          <w:p>
            <w:pPr>
              <w:pStyle w:val="Normal"/>
              <w:widowControl w:val="false"/>
              <w:ind w:left="200" w:hanging="0"/>
              <w:rPr>
                <w:sz w:val="20"/>
                <w:szCs w:val="20"/>
              </w:rPr>
            </w:pPr>
            <w:r>
              <w:rPr>
                <w:rFonts w:eastAsia="Times New Roman"/>
                <w:sz w:val="20"/>
                <w:szCs w:val="20"/>
              </w:rPr>
              <w:t>Блок обработки</w:t>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207" w:hRule="atLeast"/>
        </w:trPr>
        <w:tc>
          <w:tcPr>
            <w:tcW w:w="819" w:type="dxa"/>
            <w:tcBorders/>
            <w:vAlign w:val="bottom"/>
          </w:tcPr>
          <w:p>
            <w:pPr>
              <w:pStyle w:val="Normal"/>
              <w:widowControl w:val="false"/>
              <w:rPr>
                <w:sz w:val="17"/>
                <w:szCs w:val="17"/>
              </w:rPr>
            </w:pPr>
            <w:r>
              <w:rPr>
                <w:sz w:val="17"/>
                <w:szCs w:val="17"/>
              </w:rPr>
            </w:r>
          </w:p>
        </w:tc>
        <w:tc>
          <w:tcPr>
            <w:tcW w:w="1501" w:type="dxa"/>
            <w:vMerge w:val="continue"/>
            <w:tcBorders/>
            <w:vAlign w:val="bottom"/>
          </w:tcPr>
          <w:p>
            <w:pPr>
              <w:pStyle w:val="Normal"/>
              <w:widowControl w:val="false"/>
              <w:rPr>
                <w:sz w:val="17"/>
                <w:szCs w:val="17"/>
              </w:rPr>
            </w:pPr>
            <w:r>
              <w:rPr>
                <w:sz w:val="17"/>
                <w:szCs w:val="17"/>
              </w:rPr>
            </w:r>
          </w:p>
        </w:tc>
        <w:tc>
          <w:tcPr>
            <w:tcW w:w="1800" w:type="dxa"/>
            <w:gridSpan w:val="2"/>
            <w:vMerge w:val="continue"/>
            <w:tcBorders/>
            <w:vAlign w:val="bottom"/>
          </w:tcPr>
          <w:p>
            <w:pPr>
              <w:pStyle w:val="Normal"/>
              <w:widowControl w:val="false"/>
              <w:rPr>
                <w:sz w:val="17"/>
                <w:szCs w:val="17"/>
              </w:rPr>
            </w:pPr>
            <w:r>
              <w:rPr>
                <w:sz w:val="17"/>
                <w:szCs w:val="17"/>
              </w:rPr>
            </w:r>
          </w:p>
        </w:tc>
        <w:tc>
          <w:tcPr>
            <w:tcW w:w="1080" w:type="dxa"/>
            <w:vMerge w:val="continue"/>
            <w:tcBorders/>
            <w:vAlign w:val="bottom"/>
          </w:tcPr>
          <w:p>
            <w:pPr>
              <w:pStyle w:val="Normal"/>
              <w:widowControl w:val="false"/>
              <w:rPr>
                <w:sz w:val="17"/>
                <w:szCs w:val="17"/>
              </w:rPr>
            </w:pPr>
            <w:r>
              <w:rPr>
                <w:sz w:val="17"/>
                <w:szCs w:val="17"/>
              </w:rPr>
            </w:r>
          </w:p>
        </w:tc>
        <w:tc>
          <w:tcPr>
            <w:tcW w:w="1879" w:type="dxa"/>
            <w:gridSpan w:val="3"/>
            <w:tcBorders/>
            <w:vAlign w:val="bottom"/>
          </w:tcPr>
          <w:p>
            <w:pPr>
              <w:pStyle w:val="Normal"/>
              <w:widowControl w:val="false"/>
              <w:spacing w:lineRule="exact" w:line="207"/>
              <w:ind w:left="200" w:hanging="0"/>
              <w:rPr>
                <w:sz w:val="20"/>
                <w:szCs w:val="20"/>
              </w:rPr>
            </w:pPr>
            <w:r>
              <w:rPr>
                <w:rFonts w:eastAsia="Times New Roman"/>
                <w:sz w:val="20"/>
                <w:szCs w:val="20"/>
              </w:rPr>
              <w:t>результатов одной</w:t>
            </w:r>
          </w:p>
        </w:tc>
        <w:tc>
          <w:tcPr>
            <w:tcW w:w="861" w:type="dxa"/>
            <w:tcBorders/>
            <w:vAlign w:val="bottom"/>
          </w:tcPr>
          <w:p>
            <w:pPr>
              <w:pStyle w:val="Normal"/>
              <w:widowControl w:val="false"/>
              <w:rPr>
                <w:sz w:val="17"/>
                <w:szCs w:val="17"/>
              </w:rPr>
            </w:pPr>
            <w:r>
              <w:rPr>
                <w:sz w:val="17"/>
                <w:szCs w:val="17"/>
              </w:rPr>
            </w:r>
          </w:p>
        </w:tc>
        <w:tc>
          <w:tcPr>
            <w:tcW w:w="19" w:type="dxa"/>
            <w:tcBorders/>
            <w:vAlign w:val="bottom"/>
          </w:tcPr>
          <w:p>
            <w:pPr>
              <w:pStyle w:val="Normal"/>
              <w:widowControl w:val="false"/>
              <w:rPr>
                <w:sz w:val="1"/>
                <w:szCs w:val="1"/>
              </w:rPr>
            </w:pPr>
            <w:r>
              <w:rPr>
                <w:sz w:val="1"/>
                <w:szCs w:val="1"/>
              </w:rPr>
            </w:r>
          </w:p>
        </w:tc>
      </w:tr>
      <w:tr>
        <w:trPr>
          <w:trHeight w:val="321"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1800" w:type="dxa"/>
            <w:gridSpan w:val="2"/>
            <w:tcBorders/>
            <w:vAlign w:val="bottom"/>
          </w:tcPr>
          <w:p>
            <w:pPr>
              <w:pStyle w:val="Normal"/>
              <w:widowControl w:val="false"/>
              <w:ind w:right="300" w:hanging="0"/>
              <w:jc w:val="right"/>
              <w:rPr>
                <w:sz w:val="20"/>
                <w:szCs w:val="20"/>
              </w:rPr>
            </w:pPr>
            <w:r>
              <w:rPr>
                <w:rFonts w:eastAsia="Times New Roman"/>
                <w:sz w:val="24"/>
                <w:szCs w:val="24"/>
              </w:rPr>
              <w:t>I=1,2</w:t>
            </w:r>
          </w:p>
        </w:tc>
        <w:tc>
          <w:tcPr>
            <w:tcW w:w="1080" w:type="dxa"/>
            <w:tcBorders/>
            <w:vAlign w:val="bottom"/>
          </w:tcPr>
          <w:p>
            <w:pPr>
              <w:pStyle w:val="Normal"/>
              <w:widowControl w:val="false"/>
              <w:rPr>
                <w:sz w:val="24"/>
                <w:szCs w:val="24"/>
              </w:rPr>
            </w:pPr>
            <w:r>
              <w:rPr>
                <w:sz w:val="24"/>
                <w:szCs w:val="24"/>
              </w:rPr>
            </w:r>
          </w:p>
        </w:tc>
        <w:tc>
          <w:tcPr>
            <w:tcW w:w="1620" w:type="dxa"/>
            <w:gridSpan w:val="2"/>
            <w:tcBorders/>
            <w:vAlign w:val="bottom"/>
          </w:tcPr>
          <w:p>
            <w:pPr>
              <w:pStyle w:val="Normal"/>
              <w:widowControl w:val="false"/>
              <w:ind w:left="200" w:hanging="0"/>
              <w:rPr>
                <w:sz w:val="20"/>
                <w:szCs w:val="20"/>
              </w:rPr>
            </w:pPr>
            <w:r>
              <w:rPr>
                <w:rFonts w:eastAsia="Times New Roman"/>
                <w:sz w:val="20"/>
                <w:szCs w:val="20"/>
              </w:rPr>
              <w:t>реализации</w:t>
            </w:r>
          </w:p>
        </w:tc>
        <w:tc>
          <w:tcPr>
            <w:tcW w:w="259" w:type="dxa"/>
            <w:tcBorders/>
            <w:vAlign w:val="bottom"/>
          </w:tcPr>
          <w:p>
            <w:pPr>
              <w:pStyle w:val="Normal"/>
              <w:widowControl w:val="false"/>
              <w:rPr>
                <w:sz w:val="24"/>
                <w:szCs w:val="24"/>
              </w:rPr>
            </w:pPr>
            <w:r>
              <w:rPr>
                <w:sz w:val="24"/>
                <w:szCs w:val="24"/>
              </w:rPr>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1337"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96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2959" w:type="dxa"/>
            <w:gridSpan w:val="4"/>
            <w:tcBorders/>
            <w:vAlign w:val="bottom"/>
          </w:tcPr>
          <w:p>
            <w:pPr>
              <w:pStyle w:val="Normal"/>
              <w:widowControl w:val="false"/>
              <w:ind w:left="600" w:hanging="0"/>
              <w:rPr>
                <w:sz w:val="20"/>
                <w:szCs w:val="20"/>
              </w:rPr>
            </w:pPr>
            <w:r>
              <w:rPr>
                <w:sz w:val="20"/>
                <w:szCs w:val="20"/>
              </w:rPr>
              <w:t>Следующая реализация</w:t>
            </w:r>
          </w:p>
        </w:tc>
        <w:tc>
          <w:tcPr>
            <w:tcW w:w="861" w:type="dxa"/>
            <w:tcBorders/>
            <w:vAlign w:val="bottom"/>
          </w:tcPr>
          <w:p>
            <w:pPr>
              <w:pStyle w:val="Normal"/>
              <w:widowControl w:val="false"/>
              <w:rPr>
                <w:sz w:val="24"/>
                <w:szCs w:val="24"/>
              </w:rPr>
            </w:pPr>
            <w:r>
              <w:rPr>
                <w:sz w:val="24"/>
                <w:szCs w:val="24"/>
              </w:rPr>
            </w:r>
          </w:p>
        </w:tc>
        <w:tc>
          <w:tcPr>
            <w:tcW w:w="19" w:type="dxa"/>
            <w:tcBorders/>
            <w:vAlign w:val="bottom"/>
          </w:tcPr>
          <w:p>
            <w:pPr>
              <w:pStyle w:val="Normal"/>
              <w:widowControl w:val="false"/>
              <w:rPr>
                <w:sz w:val="1"/>
                <w:szCs w:val="1"/>
              </w:rPr>
            </w:pPr>
            <w:r>
              <w:rPr>
                <w:sz w:val="1"/>
                <w:szCs w:val="1"/>
              </w:rPr>
            </w:r>
          </w:p>
        </w:tc>
      </w:tr>
      <w:tr>
        <w:trPr>
          <w:trHeight w:val="1183"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96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1080" w:type="dxa"/>
            <w:tcBorders/>
            <w:vAlign w:val="bottom"/>
          </w:tcPr>
          <w:p>
            <w:pPr>
              <w:pStyle w:val="Normal"/>
              <w:widowControl w:val="false"/>
              <w:ind w:left="460" w:hanging="0"/>
              <w:rPr>
                <w:sz w:val="20"/>
                <w:szCs w:val="20"/>
              </w:rPr>
            </w:pPr>
            <w:r>
              <w:rPr>
                <w:rFonts w:eastAsia="Times New Roman"/>
                <w:sz w:val="24"/>
                <w:szCs w:val="24"/>
              </w:rPr>
              <w:t>НЕТ</w:t>
            </w:r>
          </w:p>
        </w:tc>
        <w:tc>
          <w:tcPr>
            <w:tcW w:w="1620" w:type="dxa"/>
            <w:gridSpan w:val="2"/>
            <w:vMerge w:val="restart"/>
            <w:tcBorders/>
            <w:vAlign w:val="bottom"/>
          </w:tcPr>
          <w:p>
            <w:pPr>
              <w:pStyle w:val="Normal"/>
              <w:widowControl w:val="false"/>
              <w:ind w:left="160" w:hanging="0"/>
              <w:rPr>
                <w:sz w:val="20"/>
                <w:szCs w:val="20"/>
              </w:rPr>
            </w:pPr>
            <w:r>
              <w:rPr>
                <w:rFonts w:eastAsia="Times New Roman"/>
                <w:sz w:val="24"/>
                <w:szCs w:val="24"/>
              </w:rPr>
              <w:t xml:space="preserve">   </w:t>
            </w:r>
            <w:r>
              <w:rPr>
                <w:rFonts w:eastAsia="Times New Roman"/>
                <w:sz w:val="24"/>
                <w:szCs w:val="24"/>
              </w:rPr>
              <w:t>Завершение</w:t>
            </w:r>
          </w:p>
        </w:tc>
        <w:tc>
          <w:tcPr>
            <w:tcW w:w="1120" w:type="dxa"/>
            <w:gridSpan w:val="2"/>
            <w:tcBorders/>
            <w:vAlign w:val="bottom"/>
          </w:tcPr>
          <w:p>
            <w:pPr>
              <w:pStyle w:val="Normal"/>
              <w:widowControl w:val="false"/>
              <w:ind w:left="60" w:hanging="0"/>
              <w:rPr>
                <w:sz w:val="20"/>
                <w:szCs w:val="20"/>
              </w:rPr>
            </w:pPr>
            <w:r>
              <w:rPr>
                <w:rFonts w:eastAsia="Times New Roman"/>
                <w:sz w:val="24"/>
                <w:szCs w:val="24"/>
              </w:rPr>
              <w:t>ДА</w:t>
            </w:r>
          </w:p>
        </w:tc>
        <w:tc>
          <w:tcPr>
            <w:tcW w:w="19" w:type="dxa"/>
            <w:tcBorders/>
            <w:vAlign w:val="bottom"/>
          </w:tcPr>
          <w:p>
            <w:pPr>
              <w:pStyle w:val="Normal"/>
              <w:widowControl w:val="false"/>
              <w:rPr>
                <w:sz w:val="1"/>
                <w:szCs w:val="1"/>
              </w:rPr>
            </w:pPr>
            <w:r>
              <w:rPr>
                <w:sz w:val="1"/>
                <w:szCs w:val="1"/>
              </w:rPr>
            </w:r>
          </w:p>
        </w:tc>
      </w:tr>
      <w:tr>
        <w:trPr>
          <w:trHeight w:val="163" w:hRule="atLeast"/>
        </w:trPr>
        <w:tc>
          <w:tcPr>
            <w:tcW w:w="819" w:type="dxa"/>
            <w:tcBorders/>
            <w:vAlign w:val="bottom"/>
          </w:tcPr>
          <w:p>
            <w:pPr>
              <w:pStyle w:val="Normal"/>
              <w:widowControl w:val="false"/>
              <w:rPr>
                <w:sz w:val="14"/>
                <w:szCs w:val="14"/>
              </w:rPr>
            </w:pPr>
            <w:r>
              <w:rPr>
                <w:sz w:val="14"/>
                <w:szCs w:val="14"/>
              </w:rPr>
            </w:r>
          </w:p>
        </w:tc>
        <w:tc>
          <w:tcPr>
            <w:tcW w:w="1501" w:type="dxa"/>
            <w:tcBorders/>
            <w:vAlign w:val="bottom"/>
          </w:tcPr>
          <w:p>
            <w:pPr>
              <w:pStyle w:val="Normal"/>
              <w:widowControl w:val="false"/>
              <w:rPr>
                <w:sz w:val="14"/>
                <w:szCs w:val="14"/>
              </w:rPr>
            </w:pPr>
            <w:r>
              <w:rPr>
                <w:sz w:val="14"/>
                <w:szCs w:val="14"/>
              </w:rPr>
            </w:r>
          </w:p>
        </w:tc>
        <w:tc>
          <w:tcPr>
            <w:tcW w:w="960" w:type="dxa"/>
            <w:tcBorders/>
            <w:vAlign w:val="bottom"/>
          </w:tcPr>
          <w:p>
            <w:pPr>
              <w:pStyle w:val="Normal"/>
              <w:widowControl w:val="false"/>
              <w:rPr>
                <w:sz w:val="14"/>
                <w:szCs w:val="14"/>
              </w:rPr>
            </w:pPr>
            <w:r>
              <w:rPr>
                <w:sz w:val="14"/>
                <w:szCs w:val="14"/>
              </w:rPr>
            </w:r>
          </w:p>
        </w:tc>
        <w:tc>
          <w:tcPr>
            <w:tcW w:w="840" w:type="dxa"/>
            <w:tcBorders/>
            <w:vAlign w:val="bottom"/>
          </w:tcPr>
          <w:p>
            <w:pPr>
              <w:pStyle w:val="Normal"/>
              <w:widowControl w:val="false"/>
              <w:rPr>
                <w:sz w:val="14"/>
                <w:szCs w:val="14"/>
              </w:rPr>
            </w:pPr>
            <w:r>
              <w:rPr>
                <w:sz w:val="14"/>
                <w:szCs w:val="14"/>
              </w:rPr>
            </w:r>
          </w:p>
        </w:tc>
        <w:tc>
          <w:tcPr>
            <w:tcW w:w="1080" w:type="dxa"/>
            <w:tcBorders/>
            <w:vAlign w:val="bottom"/>
          </w:tcPr>
          <w:p>
            <w:pPr>
              <w:pStyle w:val="Normal"/>
              <w:widowControl w:val="false"/>
              <w:rPr>
                <w:sz w:val="14"/>
                <w:szCs w:val="14"/>
              </w:rPr>
            </w:pPr>
            <w:r>
              <w:rPr>
                <w:sz w:val="14"/>
                <w:szCs w:val="14"/>
              </w:rPr>
            </w:r>
          </w:p>
        </w:tc>
        <w:tc>
          <w:tcPr>
            <w:tcW w:w="1620" w:type="dxa"/>
            <w:gridSpan w:val="2"/>
            <w:vMerge w:val="continue"/>
            <w:tcBorders/>
            <w:vAlign w:val="bottom"/>
          </w:tcPr>
          <w:p>
            <w:pPr>
              <w:pStyle w:val="Normal"/>
              <w:widowControl w:val="false"/>
              <w:rPr>
                <w:sz w:val="14"/>
                <w:szCs w:val="14"/>
              </w:rPr>
            </w:pPr>
            <w:r>
              <w:rPr>
                <w:sz w:val="14"/>
                <w:szCs w:val="14"/>
              </w:rPr>
            </w:r>
          </w:p>
        </w:tc>
        <w:tc>
          <w:tcPr>
            <w:tcW w:w="259" w:type="dxa"/>
            <w:tcBorders/>
            <w:vAlign w:val="bottom"/>
          </w:tcPr>
          <w:p>
            <w:pPr>
              <w:pStyle w:val="Normal"/>
              <w:widowControl w:val="false"/>
              <w:rPr>
                <w:sz w:val="14"/>
                <w:szCs w:val="14"/>
              </w:rPr>
            </w:pPr>
            <w:r>
              <w:rPr>
                <w:sz w:val="14"/>
                <w:szCs w:val="14"/>
              </w:rPr>
            </w:r>
          </w:p>
        </w:tc>
        <w:tc>
          <w:tcPr>
            <w:tcW w:w="861" w:type="dxa"/>
            <w:tcBorders/>
            <w:vAlign w:val="bottom"/>
          </w:tcPr>
          <w:p>
            <w:pPr>
              <w:pStyle w:val="Normal"/>
              <w:widowControl w:val="false"/>
              <w:rPr>
                <w:sz w:val="14"/>
                <w:szCs w:val="14"/>
              </w:rPr>
            </w:pPr>
            <w:r>
              <w:rPr>
                <w:sz w:val="14"/>
                <w:szCs w:val="14"/>
              </w:rPr>
            </w:r>
          </w:p>
        </w:tc>
        <w:tc>
          <w:tcPr>
            <w:tcW w:w="19" w:type="dxa"/>
            <w:tcBorders/>
            <w:vAlign w:val="bottom"/>
          </w:tcPr>
          <w:p>
            <w:pPr>
              <w:pStyle w:val="Normal"/>
              <w:widowControl w:val="false"/>
              <w:rPr>
                <w:sz w:val="1"/>
                <w:szCs w:val="1"/>
              </w:rPr>
            </w:pPr>
            <w:r>
              <w:rPr>
                <w:sz w:val="1"/>
                <w:szCs w:val="1"/>
              </w:rPr>
            </w:r>
          </w:p>
        </w:tc>
      </w:tr>
      <w:tr>
        <w:trPr>
          <w:trHeight w:val="1658" w:hRule="atLeast"/>
        </w:trPr>
        <w:tc>
          <w:tcPr>
            <w:tcW w:w="819" w:type="dxa"/>
            <w:tcBorders/>
            <w:vAlign w:val="bottom"/>
          </w:tcPr>
          <w:p>
            <w:pPr>
              <w:pStyle w:val="Normal"/>
              <w:widowControl w:val="false"/>
              <w:rPr>
                <w:sz w:val="24"/>
                <w:szCs w:val="24"/>
              </w:rPr>
            </w:pPr>
            <w:r>
              <w:rPr>
                <w:sz w:val="24"/>
                <w:szCs w:val="24"/>
              </w:rPr>
            </w:r>
          </w:p>
        </w:tc>
        <w:tc>
          <w:tcPr>
            <w:tcW w:w="1501" w:type="dxa"/>
            <w:tcBorders/>
            <w:vAlign w:val="bottom"/>
          </w:tcPr>
          <w:p>
            <w:pPr>
              <w:pStyle w:val="Normal"/>
              <w:widowControl w:val="false"/>
              <w:rPr>
                <w:sz w:val="24"/>
                <w:szCs w:val="24"/>
              </w:rPr>
            </w:pPr>
            <w:r>
              <w:rPr>
                <w:sz w:val="24"/>
                <w:szCs w:val="24"/>
              </w:rPr>
            </w:r>
          </w:p>
        </w:tc>
        <w:tc>
          <w:tcPr>
            <w:tcW w:w="96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1080" w:type="dxa"/>
            <w:tcBorders/>
            <w:vAlign w:val="bottom"/>
          </w:tcPr>
          <w:p>
            <w:pPr>
              <w:pStyle w:val="Normal"/>
              <w:widowControl w:val="false"/>
              <w:rPr>
                <w:sz w:val="24"/>
                <w:szCs w:val="24"/>
              </w:rPr>
            </w:pPr>
            <w:r>
              <w:rPr>
                <w:sz w:val="24"/>
                <w:szCs w:val="24"/>
              </w:rPr>
            </w:r>
          </w:p>
        </w:tc>
        <w:tc>
          <w:tcPr>
            <w:tcW w:w="840" w:type="dxa"/>
            <w:tcBorders/>
            <w:vAlign w:val="bottom"/>
          </w:tcPr>
          <w:p>
            <w:pPr>
              <w:pStyle w:val="Normal"/>
              <w:widowControl w:val="false"/>
              <w:rPr>
                <w:sz w:val="24"/>
                <w:szCs w:val="24"/>
              </w:rPr>
            </w:pPr>
            <w:r>
              <w:rPr>
                <w:sz w:val="24"/>
                <w:szCs w:val="24"/>
              </w:rPr>
            </w:r>
          </w:p>
        </w:tc>
        <w:tc>
          <w:tcPr>
            <w:tcW w:w="1900" w:type="dxa"/>
            <w:gridSpan w:val="3"/>
            <w:tcBorders/>
            <w:vAlign w:val="bottom"/>
          </w:tcPr>
          <w:p>
            <w:pPr>
              <w:pStyle w:val="Normal"/>
              <w:widowControl w:val="false"/>
              <w:ind w:left="680" w:hanging="0"/>
              <w:rPr>
                <w:sz w:val="20"/>
                <w:szCs w:val="20"/>
              </w:rPr>
            </w:pPr>
            <w:r>
              <w:rPr>
                <w:rFonts w:eastAsia="Times New Roman"/>
                <w:sz w:val="24"/>
                <w:szCs w:val="24"/>
              </w:rPr>
              <w:t>КОНЕЦ</w:t>
            </w:r>
          </w:p>
        </w:tc>
        <w:tc>
          <w:tcPr>
            <w:tcW w:w="19" w:type="dxa"/>
            <w:tcBorders/>
            <w:vAlign w:val="bottom"/>
          </w:tcPr>
          <w:p>
            <w:pPr>
              <w:pStyle w:val="Normal"/>
              <w:widowControl w:val="false"/>
              <w:rPr>
                <w:sz w:val="1"/>
                <w:szCs w:val="1"/>
              </w:rPr>
            </w:pPr>
            <w:r>
              <w:rPr>
                <w:sz w:val="1"/>
                <w:szCs w:val="1"/>
              </w:rPr>
            </w:r>
          </w:p>
        </w:tc>
      </w:tr>
    </w:tbl>
    <w:p>
      <w:pPr>
        <w:pStyle w:val="Normal"/>
        <w:spacing w:lineRule="exact" w:line="20"/>
        <w:rPr>
          <w:sz w:val="20"/>
          <w:szCs w:val="20"/>
        </w:rPr>
      </w:pPr>
      <w:r>
        <w:rPr>
          <w:sz w:val="20"/>
          <w:szCs w:val="20"/>
        </w:rPr>
      </w:r>
    </w:p>
    <w:p>
      <w:pPr>
        <w:sectPr>
          <w:type w:val="nextPage"/>
          <w:pgSz w:w="11906" w:h="16838"/>
          <w:pgMar w:left="1440"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40"/>
        <w:rPr>
          <w:sz w:val="20"/>
          <w:szCs w:val="20"/>
        </w:rPr>
      </w:pPr>
      <w:r>
        <w:rPr>
          <w:sz w:val="20"/>
          <w:szCs w:val="20"/>
        </w:rPr>
      </w:r>
    </w:p>
    <w:p>
      <w:pPr>
        <w:pStyle w:val="Normal"/>
        <w:ind w:left="8800" w:hanging="0"/>
        <w:rPr>
          <w:sz w:val="20"/>
          <w:szCs w:val="20"/>
        </w:rPr>
      </w:pPr>
      <w:r>
        <w:rPr>
          <w:rFonts w:eastAsia="Times New Roman"/>
          <w:sz w:val="24"/>
          <w:szCs w:val="24"/>
        </w:rPr>
        <w:t>56</w:t>
      </w:r>
    </w:p>
    <w:p>
      <w:pPr>
        <w:sectPr>
          <w:type w:val="continuous"/>
          <w:pgSz w:w="11906" w:h="16838"/>
          <w:pgMar w:left="1440" w:right="1426" w:gutter="0" w:header="0" w:top="1440" w:footer="0" w:bottom="171"/>
          <w:formProt w:val="false"/>
          <w:textDirection w:val="lrTb"/>
          <w:docGrid w:type="default" w:linePitch="100" w:charSpace="4096"/>
        </w:sectPr>
      </w:pPr>
    </w:p>
    <w:p>
      <w:pPr>
        <w:pStyle w:val="Normal"/>
        <w:spacing w:lineRule="exact" w:line="167"/>
        <w:rPr>
          <w:sz w:val="20"/>
          <w:szCs w:val="20"/>
        </w:rPr>
      </w:pPr>
      <w:r>
        <w:rPr>
          <w:sz w:val="20"/>
          <w:szCs w:val="20"/>
        </w:rPr>
      </w:r>
    </w:p>
    <w:p>
      <w:pPr>
        <w:pStyle w:val="Normal"/>
        <w:jc w:val="center"/>
        <w:rPr>
          <w:sz w:val="20"/>
          <w:szCs w:val="20"/>
        </w:rPr>
      </w:pPr>
      <w:r>
        <w:rPr>
          <w:rFonts w:eastAsia="Times New Roman"/>
          <w:b/>
          <w:bCs/>
          <w:sz w:val="30"/>
          <w:szCs w:val="30"/>
        </w:rPr>
        <w:t>Модульная структура</w:t>
      </w:r>
    </w:p>
    <w:p>
      <w:pPr>
        <w:pStyle w:val="Normal"/>
        <w:spacing w:lineRule="exact" w:line="193"/>
        <w:rPr>
          <w:sz w:val="20"/>
          <w:szCs w:val="20"/>
        </w:rPr>
      </w:pPr>
      <w:r>
        <w:rPr>
          <w:sz w:val="20"/>
          <w:szCs w:val="20"/>
        </w:rPr>
      </w:r>
    </w:p>
    <w:p>
      <w:pPr>
        <w:pStyle w:val="Normal"/>
        <w:spacing w:lineRule="auto" w:line="288"/>
        <w:ind w:firstLine="545"/>
        <w:rPr>
          <w:sz w:val="20"/>
          <w:szCs w:val="20"/>
        </w:rPr>
      </w:pPr>
      <w:r>
        <w:rPr>
          <w:rFonts w:eastAsia="Times New Roman"/>
          <w:sz w:val="30"/>
          <w:szCs w:val="30"/>
        </w:rPr>
        <w:t>Разработка производилась в среде Visual Studio 2005 на языке C++ с использованием графической библиотеки Qt.</w:t>
      </w:r>
    </w:p>
    <w:p>
      <w:pPr>
        <w:pStyle w:val="Normal"/>
        <w:spacing w:lineRule="auto" w:line="295"/>
        <w:ind w:firstLine="545"/>
        <w:rPr>
          <w:sz w:val="20"/>
          <w:szCs w:val="20"/>
        </w:rPr>
      </w:pPr>
      <w:r>
        <w:rPr>
          <w:rFonts w:eastAsia="Times New Roman"/>
          <w:sz w:val="30"/>
          <w:szCs w:val="30"/>
        </w:rPr>
        <w:t>Приложение использует объектно-ориентированную парадигму программирования и содержит набор классов:</w:t>
      </w:r>
    </w:p>
    <w:p>
      <w:pPr>
        <w:pStyle w:val="Normal"/>
        <w:spacing w:lineRule="exact" w:line="2"/>
        <w:rPr>
          <w:sz w:val="20"/>
          <w:szCs w:val="20"/>
        </w:rPr>
      </w:pPr>
      <w:r>
        <w:rPr>
          <w:sz w:val="20"/>
          <w:szCs w:val="20"/>
        </w:rPr>
      </w:r>
    </w:p>
    <w:p>
      <w:pPr>
        <w:pStyle w:val="Normal"/>
        <w:numPr>
          <w:ilvl w:val="0"/>
          <w:numId w:val="68"/>
        </w:numPr>
        <w:tabs>
          <w:tab w:val="clear" w:pos="720"/>
          <w:tab w:val="left" w:pos="1260" w:leader="none"/>
        </w:tabs>
        <w:ind w:left="1260" w:hanging="357"/>
        <w:rPr>
          <w:rFonts w:ascii="Symbol" w:hAnsi="Symbol" w:eastAsia="Symbol" w:cs="Symbol"/>
          <w:sz w:val="30"/>
          <w:szCs w:val="30"/>
        </w:rPr>
      </w:pPr>
      <w:r>
        <w:rPr>
          <w:rFonts w:eastAsia="Calibri" w:cs="Calibri" w:ascii="Calibri" w:hAnsi="Calibri"/>
          <w:sz w:val="30"/>
          <w:szCs w:val="30"/>
        </w:rPr>
        <w:t>class Bid – класс заявки</w:t>
      </w:r>
    </w:p>
    <w:p>
      <w:pPr>
        <w:pStyle w:val="Normal"/>
        <w:spacing w:lineRule="exact" w:line="72"/>
        <w:rPr>
          <w:rFonts w:ascii="Symbol" w:hAnsi="Symbol" w:eastAsia="Symbol" w:cs="Symbol"/>
          <w:sz w:val="30"/>
          <w:szCs w:val="30"/>
        </w:rPr>
      </w:pPr>
      <w:r>
        <w:rPr>
          <w:rFonts w:eastAsia="Symbol" w:cs="Symbol" w:ascii="Symbol" w:hAnsi="Symbol"/>
          <w:sz w:val="30"/>
          <w:szCs w:val="30"/>
        </w:rPr>
      </w:r>
    </w:p>
    <w:p>
      <w:pPr>
        <w:pStyle w:val="Normal"/>
        <w:numPr>
          <w:ilvl w:val="0"/>
          <w:numId w:val="68"/>
        </w:numPr>
        <w:tabs>
          <w:tab w:val="clear" w:pos="720"/>
          <w:tab w:val="left" w:pos="1260" w:leader="none"/>
        </w:tabs>
        <w:ind w:left="1260" w:hanging="357"/>
        <w:rPr>
          <w:rFonts w:ascii="Symbol" w:hAnsi="Symbol" w:eastAsia="Symbol" w:cs="Symbol"/>
          <w:sz w:val="30"/>
          <w:szCs w:val="30"/>
        </w:rPr>
      </w:pPr>
      <w:r>
        <w:rPr>
          <w:rFonts w:eastAsia="Calibri" w:cs="Calibri" w:ascii="Calibri" w:hAnsi="Calibri"/>
          <w:sz w:val="30"/>
          <w:szCs w:val="30"/>
        </w:rPr>
        <w:t>class Producer – класс источника</w:t>
      </w:r>
    </w:p>
    <w:p>
      <w:pPr>
        <w:pStyle w:val="Normal"/>
        <w:spacing w:lineRule="exact" w:line="72"/>
        <w:rPr>
          <w:rFonts w:ascii="Symbol" w:hAnsi="Symbol" w:eastAsia="Symbol" w:cs="Symbol"/>
          <w:sz w:val="30"/>
          <w:szCs w:val="30"/>
        </w:rPr>
      </w:pPr>
      <w:r>
        <w:rPr>
          <w:rFonts w:eastAsia="Symbol" w:cs="Symbol" w:ascii="Symbol" w:hAnsi="Symbol"/>
          <w:sz w:val="30"/>
          <w:szCs w:val="30"/>
        </w:rPr>
      </w:r>
    </w:p>
    <w:p>
      <w:pPr>
        <w:pStyle w:val="Normal"/>
        <w:numPr>
          <w:ilvl w:val="0"/>
          <w:numId w:val="68"/>
        </w:numPr>
        <w:tabs>
          <w:tab w:val="clear" w:pos="720"/>
          <w:tab w:val="left" w:pos="1260" w:leader="none"/>
        </w:tabs>
        <w:ind w:left="1260" w:hanging="357"/>
        <w:rPr>
          <w:rFonts w:ascii="Symbol" w:hAnsi="Symbol" w:eastAsia="Symbol" w:cs="Symbol"/>
          <w:sz w:val="30"/>
          <w:szCs w:val="30"/>
        </w:rPr>
      </w:pPr>
      <w:r>
        <w:rPr>
          <w:rFonts w:eastAsia="Calibri" w:cs="Calibri" w:ascii="Calibri" w:hAnsi="Calibri"/>
          <w:sz w:val="30"/>
          <w:szCs w:val="30"/>
        </w:rPr>
        <w:t>class Device – класс прибора</w:t>
      </w:r>
    </w:p>
    <w:p>
      <w:pPr>
        <w:pStyle w:val="Normal"/>
        <w:spacing w:lineRule="exact" w:line="74"/>
        <w:rPr>
          <w:rFonts w:ascii="Symbol" w:hAnsi="Symbol" w:eastAsia="Symbol" w:cs="Symbol"/>
          <w:sz w:val="30"/>
          <w:szCs w:val="30"/>
        </w:rPr>
      </w:pPr>
      <w:r>
        <w:rPr>
          <w:rFonts w:eastAsia="Symbol" w:cs="Symbol" w:ascii="Symbol" w:hAnsi="Symbol"/>
          <w:sz w:val="30"/>
          <w:szCs w:val="30"/>
        </w:rPr>
      </w:r>
    </w:p>
    <w:p>
      <w:pPr>
        <w:pStyle w:val="Normal"/>
        <w:numPr>
          <w:ilvl w:val="0"/>
          <w:numId w:val="68"/>
        </w:numPr>
        <w:tabs>
          <w:tab w:val="clear" w:pos="720"/>
          <w:tab w:val="left" w:pos="1260" w:leader="none"/>
        </w:tabs>
        <w:ind w:left="1260" w:hanging="357"/>
        <w:rPr>
          <w:rFonts w:ascii="Symbol" w:hAnsi="Symbol" w:eastAsia="Symbol" w:cs="Symbol"/>
          <w:sz w:val="30"/>
          <w:szCs w:val="30"/>
        </w:rPr>
      </w:pPr>
      <w:r>
        <w:rPr>
          <w:rFonts w:eastAsia="Calibri" w:cs="Calibri" w:ascii="Calibri" w:hAnsi="Calibri"/>
          <w:sz w:val="30"/>
          <w:szCs w:val="30"/>
        </w:rPr>
        <w:t>class Buffer – класс буфера</w:t>
      </w:r>
    </w:p>
    <w:p>
      <w:pPr>
        <w:pStyle w:val="Normal"/>
        <w:spacing w:lineRule="exact" w:line="45"/>
        <w:rPr>
          <w:sz w:val="20"/>
          <w:szCs w:val="20"/>
        </w:rPr>
      </w:pPr>
      <w:r>
        <w:rPr>
          <w:sz w:val="20"/>
          <w:szCs w:val="20"/>
        </w:rPr>
      </w:r>
    </w:p>
    <w:p>
      <w:pPr>
        <w:pStyle w:val="Normal"/>
        <w:spacing w:lineRule="auto" w:line="295"/>
        <w:ind w:firstLine="545"/>
        <w:rPr>
          <w:sz w:val="20"/>
          <w:szCs w:val="20"/>
        </w:rPr>
      </w:pPr>
      <w:r>
        <w:rPr>
          <w:rFonts w:eastAsia="Times New Roman"/>
          <w:sz w:val="30"/>
          <w:szCs w:val="30"/>
        </w:rPr>
        <w:t>Программа содержит точку входа в файле main.cpp. Основное действие процедуры main – создание объекта окна программы и его отображение. После появления окна программы, запускается цикл обработки событий (действий пользователя). Отображение результатов в автоматическом режиме:</w:t>
      </w:r>
    </w:p>
    <w:p>
      <w:pPr>
        <w:pStyle w:val="Normal"/>
        <w:spacing w:lineRule="exact" w:line="213"/>
        <w:rPr>
          <w:sz w:val="20"/>
          <w:szCs w:val="20"/>
        </w:rPr>
      </w:pPr>
      <w:r>
        <w:rPr>
          <w:sz w:val="20"/>
          <w:szCs w:val="20"/>
        </w:rPr>
      </w:r>
    </w:p>
    <w:p>
      <w:pPr>
        <w:pStyle w:val="Normal"/>
        <w:rPr>
          <w:sz w:val="20"/>
          <w:szCs w:val="20"/>
        </w:rPr>
      </w:pPr>
      <w:r>
        <w:rPr>
          <w:rFonts w:eastAsia="Times New Roman"/>
          <w:sz w:val="30"/>
          <w:szCs w:val="30"/>
        </w:rPr>
        <w:t>Отображение результатов в пошаговом режиме:</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3"/>
        <w:rPr>
          <w:sz w:val="20"/>
          <w:szCs w:val="20"/>
        </w:rPr>
      </w:pPr>
      <w:r>
        <w:rPr>
          <w:sz w:val="20"/>
          <w:szCs w:val="20"/>
        </w:rPr>
      </w:r>
    </w:p>
    <w:p>
      <w:pPr>
        <w:pStyle w:val="Normal"/>
        <w:rPr>
          <w:sz w:val="20"/>
          <w:szCs w:val="20"/>
        </w:rPr>
      </w:pPr>
      <w:r>
        <w:rPr>
          <w:rFonts w:eastAsia="Times New Roman"/>
          <w:sz w:val="24"/>
          <w:szCs w:val="24"/>
        </w:rPr>
        <w:t>57</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drawing>
          <wp:anchor behindDoc="1" distT="0" distB="0" distL="0" distR="0" simplePos="0" locked="0" layoutInCell="0" allowOverlap="1" relativeHeight="18">
            <wp:simplePos x="0" y="0"/>
            <wp:positionH relativeFrom="page">
              <wp:posOffset>918845</wp:posOffset>
            </wp:positionH>
            <wp:positionV relativeFrom="page">
              <wp:posOffset>1043940</wp:posOffset>
            </wp:positionV>
            <wp:extent cx="5943600" cy="4657090"/>
            <wp:effectExtent l="0" t="0" r="0" b="0"/>
            <wp:wrapNone/>
            <wp:docPr id="1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8" descr=""/>
                    <pic:cNvPicPr>
                      <a:picLocks noChangeAspect="1" noChangeArrowheads="1"/>
                    </pic:cNvPicPr>
                  </pic:nvPicPr>
                  <pic:blipFill>
                    <a:blip r:embed="rId18"/>
                    <a:stretch>
                      <a:fillRect/>
                    </a:stretch>
                  </pic:blipFill>
                  <pic:spPr bwMode="auto">
                    <a:xfrm>
                      <a:off x="0" y="0"/>
                      <a:ext cx="5943600" cy="465709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13"/>
        <w:rPr>
          <w:sz w:val="20"/>
          <w:szCs w:val="20"/>
        </w:rPr>
      </w:pPr>
      <w:r>
        <w:rPr>
          <w:sz w:val="20"/>
          <w:szCs w:val="20"/>
        </w:rPr>
      </w:r>
    </w:p>
    <w:p>
      <w:pPr>
        <w:pStyle w:val="Normal"/>
        <w:rPr>
          <w:sz w:val="20"/>
          <w:szCs w:val="20"/>
        </w:rPr>
      </w:pPr>
      <w:r>
        <w:rPr>
          <w:rFonts w:eastAsia="Times New Roman"/>
          <w:sz w:val="24"/>
          <w:szCs w:val="24"/>
        </w:rPr>
        <w:t>Отображение в автоматическом режиме</w:t>
      </w:r>
    </w:p>
    <w:p>
      <w:pPr>
        <w:pStyle w:val="Normal"/>
        <w:spacing w:lineRule="exact" w:line="20"/>
        <w:rPr>
          <w:sz w:val="20"/>
          <w:szCs w:val="20"/>
        </w:rPr>
      </w:pPr>
      <w:r>
        <w:rPr>
          <w:sz w:val="20"/>
          <w:szCs w:val="20"/>
        </w:rPr>
        <w:drawing>
          <wp:anchor behindDoc="1" distT="0" distB="0" distL="0" distR="0" simplePos="0" locked="0" layoutInCell="0" allowOverlap="1" relativeHeight="19">
            <wp:simplePos x="0" y="0"/>
            <wp:positionH relativeFrom="column">
              <wp:posOffset>-72390</wp:posOffset>
            </wp:positionH>
            <wp:positionV relativeFrom="paragraph">
              <wp:posOffset>16510</wp:posOffset>
            </wp:positionV>
            <wp:extent cx="5902960" cy="3056255"/>
            <wp:effectExtent l="0" t="0" r="0" b="0"/>
            <wp:wrapNone/>
            <wp:docPr id="18"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9" descr=""/>
                    <pic:cNvPicPr>
                      <a:picLocks noChangeAspect="1" noChangeArrowheads="1"/>
                    </pic:cNvPicPr>
                  </pic:nvPicPr>
                  <pic:blipFill>
                    <a:blip r:embed="rId19"/>
                    <a:stretch>
                      <a:fillRect/>
                    </a:stretch>
                  </pic:blipFill>
                  <pic:spPr bwMode="auto">
                    <a:xfrm>
                      <a:off x="0" y="0"/>
                      <a:ext cx="5902960" cy="3056255"/>
                    </a:xfrm>
                    <a:prstGeom prst="rect">
                      <a:avLst/>
                    </a:prstGeom>
                  </pic:spPr>
                </pic:pic>
              </a:graphicData>
            </a:graphic>
          </wp:anchor>
        </w:drawing>
      </w:r>
    </w:p>
    <w:p>
      <w:pPr>
        <w:sectPr>
          <w:type w:val="nextPage"/>
          <w:pgSz w:w="11906" w:h="16838"/>
          <w:pgMar w:left="1420" w:right="142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98"/>
        <w:rPr>
          <w:sz w:val="20"/>
          <w:szCs w:val="20"/>
        </w:rPr>
      </w:pPr>
      <w:r>
        <w:rPr>
          <w:sz w:val="20"/>
          <w:szCs w:val="20"/>
        </w:rPr>
      </w:r>
    </w:p>
    <w:p>
      <w:pPr>
        <w:pStyle w:val="Normal"/>
        <w:ind w:left="8820" w:hanging="0"/>
        <w:rPr>
          <w:sz w:val="20"/>
          <w:szCs w:val="20"/>
        </w:rPr>
      </w:pPr>
      <w:r>
        <w:rPr>
          <w:rFonts w:eastAsia="Times New Roman"/>
          <w:sz w:val="24"/>
          <w:szCs w:val="24"/>
        </w:rPr>
        <w:t>58</w:t>
      </w:r>
    </w:p>
    <w:p>
      <w:pPr>
        <w:sectPr>
          <w:type w:val="continuous"/>
          <w:pgSz w:w="11906" w:h="16838"/>
          <w:pgMar w:left="1420" w:right="1426" w:gutter="0" w:header="0" w:top="1440" w:footer="0" w:bottom="171"/>
          <w:formProt w:val="false"/>
          <w:textDirection w:val="lrTb"/>
          <w:docGrid w:type="default" w:linePitch="100" w:charSpace="4096"/>
        </w:sectPr>
      </w:pPr>
    </w:p>
    <w:p>
      <w:pPr>
        <w:pStyle w:val="Normal"/>
        <w:spacing w:lineRule="exact" w:line="200"/>
        <w:rPr>
          <w:sz w:val="20"/>
          <w:szCs w:val="20"/>
        </w:rPr>
      </w:pPr>
      <w:r>
        <w:rPr>
          <w:sz w:val="20"/>
          <w:szCs w:val="20"/>
        </w:rPr>
        <w:drawing>
          <wp:anchor behindDoc="1" distT="0" distB="0" distL="0" distR="0" simplePos="0" locked="0" layoutInCell="0" allowOverlap="1" relativeHeight="20">
            <wp:simplePos x="0" y="0"/>
            <wp:positionH relativeFrom="page">
              <wp:posOffset>828675</wp:posOffset>
            </wp:positionH>
            <wp:positionV relativeFrom="page">
              <wp:posOffset>1043940</wp:posOffset>
            </wp:positionV>
            <wp:extent cx="5902960" cy="1508125"/>
            <wp:effectExtent l="0" t="0" r="0" b="0"/>
            <wp:wrapNone/>
            <wp:docPr id="19"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0" descr=""/>
                    <pic:cNvPicPr>
                      <a:picLocks noChangeAspect="1" noChangeArrowheads="1"/>
                    </pic:cNvPicPr>
                  </pic:nvPicPr>
                  <pic:blipFill>
                    <a:blip r:embed="rId20"/>
                    <a:stretch>
                      <a:fillRect/>
                    </a:stretch>
                  </pic:blipFill>
                  <pic:spPr bwMode="auto">
                    <a:xfrm>
                      <a:off x="0" y="0"/>
                      <a:ext cx="5902960" cy="1508125"/>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71"/>
        <w:rPr>
          <w:sz w:val="20"/>
          <w:szCs w:val="20"/>
        </w:rPr>
      </w:pPr>
      <w:r>
        <w:rPr>
          <w:sz w:val="20"/>
          <w:szCs w:val="20"/>
        </w:rPr>
      </w:r>
    </w:p>
    <w:p>
      <w:pPr>
        <w:pStyle w:val="Normal"/>
        <w:jc w:val="center"/>
        <w:rPr>
          <w:sz w:val="20"/>
          <w:szCs w:val="20"/>
        </w:rPr>
      </w:pPr>
      <w:r>
        <w:rPr>
          <w:rFonts w:eastAsia="Times New Roman"/>
          <w:b/>
          <w:bCs/>
          <w:sz w:val="36"/>
          <w:szCs w:val="36"/>
        </w:rPr>
        <w:t>Результаты работы имитационной модели</w:t>
      </w:r>
    </w:p>
    <w:p>
      <w:pPr>
        <w:pStyle w:val="Normal"/>
        <w:spacing w:lineRule="exact" w:line="329"/>
        <w:rPr>
          <w:sz w:val="20"/>
          <w:szCs w:val="20"/>
        </w:rPr>
      </w:pPr>
      <w:r>
        <w:rPr>
          <w:sz w:val="20"/>
          <w:szCs w:val="20"/>
        </w:rPr>
      </w:r>
    </w:p>
    <w:p>
      <w:pPr>
        <w:pStyle w:val="Normal"/>
        <w:jc w:val="center"/>
        <w:rPr>
          <w:sz w:val="20"/>
          <w:szCs w:val="20"/>
        </w:rPr>
      </w:pPr>
      <w:r>
        <w:rPr>
          <w:rFonts w:eastAsia="Times New Roman"/>
          <w:b/>
          <w:bCs/>
          <w:sz w:val="30"/>
          <w:szCs w:val="30"/>
        </w:rPr>
        <w:t>Определение количества реализаций.</w:t>
      </w:r>
    </w:p>
    <w:p>
      <w:pPr>
        <w:pStyle w:val="Normal"/>
        <w:spacing w:lineRule="exact" w:line="195"/>
        <w:rPr>
          <w:sz w:val="20"/>
          <w:szCs w:val="20"/>
        </w:rPr>
      </w:pPr>
      <w:r>
        <w:rPr>
          <w:sz w:val="20"/>
          <w:szCs w:val="20"/>
        </w:rPr>
      </w:r>
    </w:p>
    <w:p>
      <w:pPr>
        <w:pStyle w:val="Normal"/>
        <w:spacing w:lineRule="auto" w:line="283"/>
        <w:jc w:val="both"/>
        <w:rPr>
          <w:sz w:val="20"/>
          <w:szCs w:val="20"/>
        </w:rPr>
      </w:pPr>
      <w:r>
        <w:rPr>
          <w:rFonts w:eastAsia="Times New Roman"/>
          <w:sz w:val="30"/>
          <w:szCs w:val="30"/>
        </w:rPr>
        <w:t>Количество реализаций, необходимое для получения нужной точности при заданной доверительной вероятности, можно оценивать по формуле:</w:t>
      </w:r>
    </w:p>
    <w:tbl>
      <w:tblPr>
        <w:tblW w:w="2000" w:type="dxa"/>
        <w:jc w:val="left"/>
        <w:tblInd w:w="220" w:type="dxa"/>
        <w:tblLayout w:type="fixed"/>
        <w:tblCellMar>
          <w:top w:w="0" w:type="dxa"/>
          <w:left w:w="0" w:type="dxa"/>
          <w:bottom w:w="0" w:type="dxa"/>
          <w:right w:w="0" w:type="dxa"/>
        </w:tblCellMar>
        <w:tblLook w:val="04a0" w:noHBand="0" w:noVBand="1" w:firstColumn="1" w:lastRow="0" w:lastColumn="0" w:firstRow="1"/>
      </w:tblPr>
      <w:tblGrid>
        <w:gridCol w:w="540"/>
        <w:gridCol w:w="240"/>
        <w:gridCol w:w="760"/>
        <w:gridCol w:w="440"/>
        <w:gridCol w:w="20"/>
      </w:tblGrid>
      <w:tr>
        <w:trPr>
          <w:trHeight w:val="401" w:hRule="atLeast"/>
        </w:trPr>
        <w:tc>
          <w:tcPr>
            <w:tcW w:w="540" w:type="dxa"/>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spacing w:lineRule="exact" w:line="399"/>
              <w:jc w:val="center"/>
              <w:rPr>
                <w:sz w:val="20"/>
                <w:szCs w:val="20"/>
              </w:rPr>
            </w:pPr>
            <w:r>
              <w:rPr>
                <w:rFonts w:eastAsia="Times New Roman"/>
                <w:i/>
                <w:iCs/>
                <w:w w:val="93"/>
                <w:sz w:val="46"/>
                <w:szCs w:val="46"/>
                <w:vertAlign w:val="subscript"/>
              </w:rPr>
              <w:t>t</w:t>
            </w:r>
            <w:r>
              <w:rPr>
                <w:rFonts w:eastAsia="Times New Roman"/>
                <w:w w:val="93"/>
                <w:sz w:val="20"/>
                <w:szCs w:val="20"/>
              </w:rPr>
              <w:t xml:space="preserve"> 2</w:t>
            </w:r>
          </w:p>
        </w:tc>
        <w:tc>
          <w:tcPr>
            <w:tcW w:w="760" w:type="dxa"/>
            <w:tcBorders/>
            <w:vAlign w:val="bottom"/>
          </w:tcPr>
          <w:p>
            <w:pPr>
              <w:pStyle w:val="Normal"/>
              <w:widowControl w:val="false"/>
              <w:ind w:left="40" w:hanging="0"/>
              <w:rPr>
                <w:sz w:val="20"/>
                <w:szCs w:val="20"/>
              </w:rPr>
            </w:pPr>
            <w:r>
              <w:rPr>
                <w:rFonts w:eastAsia="Times New Roman"/>
                <w:w w:val="83"/>
                <w:sz w:val="31"/>
                <w:szCs w:val="31"/>
              </w:rPr>
              <w:t xml:space="preserve">(1 </w:t>
            </w:r>
            <w:r>
              <w:rPr>
                <w:rFonts w:eastAsia="Symbol" w:cs="Symbol" w:ascii="Symbol" w:hAnsi="Symbol"/>
                <w:w w:val="83"/>
                <w:sz w:val="31"/>
                <w:szCs w:val="31"/>
              </w:rPr>
              <w:t></w:t>
            </w:r>
            <w:r>
              <w:rPr>
                <w:rFonts w:eastAsia="Times New Roman"/>
                <w:w w:val="83"/>
                <w:sz w:val="31"/>
                <w:szCs w:val="31"/>
              </w:rPr>
              <w:t xml:space="preserve"> p)</w:t>
            </w:r>
          </w:p>
        </w:tc>
        <w:tc>
          <w:tcPr>
            <w:tcW w:w="440" w:type="dxa"/>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1"/>
                <w:szCs w:val="1"/>
              </w:rPr>
            </w:pPr>
            <w:r>
              <w:rPr>
                <w:sz w:val="1"/>
                <w:szCs w:val="1"/>
              </w:rPr>
            </w:r>
          </w:p>
        </w:tc>
      </w:tr>
      <w:tr>
        <w:trPr>
          <w:trHeight w:val="108" w:hRule="atLeast"/>
        </w:trPr>
        <w:tc>
          <w:tcPr>
            <w:tcW w:w="540" w:type="dxa"/>
            <w:vMerge w:val="restart"/>
            <w:tcBorders/>
            <w:vAlign w:val="bottom"/>
          </w:tcPr>
          <w:p>
            <w:pPr>
              <w:pStyle w:val="Normal"/>
              <w:widowControl w:val="false"/>
              <w:rPr>
                <w:sz w:val="20"/>
                <w:szCs w:val="20"/>
              </w:rPr>
            </w:pPr>
            <w:r>
              <w:rPr>
                <w:rFonts w:eastAsia="Times New Roman"/>
                <w:sz w:val="31"/>
                <w:szCs w:val="31"/>
              </w:rPr>
              <w:t xml:space="preserve">N </w:t>
            </w:r>
            <w:r>
              <w:rPr>
                <w:rFonts w:eastAsia="Symbol" w:cs="Symbol" w:ascii="Symbol" w:hAnsi="Symbol"/>
                <w:sz w:val="31"/>
                <w:szCs w:val="31"/>
              </w:rPr>
              <w:t></w:t>
            </w:r>
          </w:p>
        </w:tc>
        <w:tc>
          <w:tcPr>
            <w:tcW w:w="240" w:type="dxa"/>
            <w:tcBorders>
              <w:bottom w:val="single" w:sz="8" w:space="0" w:color="000000"/>
            </w:tcBorders>
            <w:vAlign w:val="bottom"/>
          </w:tcPr>
          <w:p>
            <w:pPr>
              <w:pStyle w:val="Normal"/>
              <w:widowControl w:val="false"/>
              <w:spacing w:lineRule="exact" w:line="88"/>
              <w:jc w:val="center"/>
              <w:rPr>
                <w:sz w:val="20"/>
                <w:szCs w:val="20"/>
              </w:rPr>
            </w:pPr>
            <w:r>
              <w:rPr>
                <w:rFonts w:eastAsia="Symbol" w:cs="Symbol" w:ascii="Symbol" w:hAnsi="Symbol"/>
                <w:sz w:val="9"/>
                <w:szCs w:val="9"/>
              </w:rPr>
              <w:t></w:t>
            </w:r>
          </w:p>
        </w:tc>
        <w:tc>
          <w:tcPr>
            <w:tcW w:w="760" w:type="dxa"/>
            <w:tcBorders>
              <w:bottom w:val="single" w:sz="8" w:space="0" w:color="000000"/>
            </w:tcBorders>
            <w:vAlign w:val="bottom"/>
          </w:tcPr>
          <w:p>
            <w:pPr>
              <w:pStyle w:val="Normal"/>
              <w:widowControl w:val="false"/>
              <w:rPr>
                <w:sz w:val="9"/>
                <w:szCs w:val="9"/>
              </w:rPr>
            </w:pPr>
            <w:r>
              <w:rPr>
                <w:sz w:val="9"/>
                <w:szCs w:val="9"/>
              </w:rPr>
            </w:r>
          </w:p>
        </w:tc>
        <w:tc>
          <w:tcPr>
            <w:tcW w:w="440" w:type="dxa"/>
            <w:vMerge w:val="restart"/>
            <w:tcBorders/>
            <w:vAlign w:val="bottom"/>
          </w:tcPr>
          <w:p>
            <w:pPr>
              <w:pStyle w:val="Normal"/>
              <w:widowControl w:val="false"/>
              <w:jc w:val="right"/>
              <w:rPr>
                <w:sz w:val="20"/>
                <w:szCs w:val="20"/>
              </w:rPr>
            </w:pPr>
            <w:r>
              <w:rPr>
                <w:rFonts w:eastAsia="Times New Roman"/>
                <w:sz w:val="30"/>
                <w:szCs w:val="30"/>
              </w:rPr>
              <w:t>,</w:t>
            </w:r>
          </w:p>
        </w:tc>
        <w:tc>
          <w:tcPr>
            <w:tcW w:w="20" w:type="dxa"/>
            <w:tcBorders/>
            <w:vAlign w:val="bottom"/>
          </w:tcPr>
          <w:p>
            <w:pPr>
              <w:pStyle w:val="Normal"/>
              <w:widowControl w:val="false"/>
              <w:rPr>
                <w:sz w:val="1"/>
                <w:szCs w:val="1"/>
              </w:rPr>
            </w:pPr>
            <w:r>
              <w:rPr>
                <w:sz w:val="1"/>
                <w:szCs w:val="1"/>
              </w:rPr>
            </w:r>
          </w:p>
        </w:tc>
      </w:tr>
      <w:tr>
        <w:trPr>
          <w:trHeight w:val="285" w:hRule="atLeast"/>
        </w:trPr>
        <w:tc>
          <w:tcPr>
            <w:tcW w:w="540" w:type="dxa"/>
            <w:vMerge w:val="continue"/>
            <w:tcBorders/>
            <w:vAlign w:val="bottom"/>
          </w:tcPr>
          <w:p>
            <w:pPr>
              <w:pStyle w:val="Normal"/>
              <w:widowControl w:val="false"/>
              <w:rPr>
                <w:sz w:val="24"/>
                <w:szCs w:val="24"/>
              </w:rPr>
            </w:pPr>
            <w:r>
              <w:rPr>
                <w:sz w:val="24"/>
                <w:szCs w:val="24"/>
              </w:rPr>
            </w:r>
          </w:p>
        </w:tc>
        <w:tc>
          <w:tcPr>
            <w:tcW w:w="240" w:type="dxa"/>
            <w:tcBorders/>
            <w:vAlign w:val="bottom"/>
          </w:tcPr>
          <w:p>
            <w:pPr>
              <w:pStyle w:val="Normal"/>
              <w:widowControl w:val="false"/>
              <w:rPr>
                <w:sz w:val="24"/>
                <w:szCs w:val="24"/>
              </w:rPr>
            </w:pPr>
            <w:r>
              <w:rPr>
                <w:sz w:val="24"/>
                <w:szCs w:val="24"/>
              </w:rPr>
            </w:r>
          </w:p>
        </w:tc>
        <w:tc>
          <w:tcPr>
            <w:tcW w:w="760" w:type="dxa"/>
            <w:vMerge w:val="restart"/>
            <w:tcBorders/>
            <w:vAlign w:val="bottom"/>
          </w:tcPr>
          <w:p>
            <w:pPr>
              <w:pStyle w:val="Normal"/>
              <w:widowControl w:val="false"/>
              <w:spacing w:lineRule="exact" w:line="483"/>
              <w:ind w:left="20" w:hanging="0"/>
              <w:rPr>
                <w:sz w:val="20"/>
                <w:szCs w:val="20"/>
              </w:rPr>
            </w:pPr>
            <w:r>
              <w:rPr>
                <w:rFonts w:eastAsia="Times New Roman"/>
                <w:sz w:val="31"/>
                <w:szCs w:val="31"/>
              </w:rPr>
              <w:t>p</w:t>
            </w:r>
            <w:r>
              <w:rPr>
                <w:rFonts w:eastAsia="Symbol" w:cs="Symbol" w:ascii="Symbol" w:hAnsi="Symbol"/>
                <w:sz w:val="31"/>
                <w:szCs w:val="31"/>
              </w:rPr>
              <w:t></w:t>
            </w:r>
            <w:r>
              <w:rPr>
                <w:rFonts w:eastAsia="Times New Roman"/>
                <w:sz w:val="31"/>
                <w:szCs w:val="31"/>
              </w:rPr>
              <w:t xml:space="preserve"> </w:t>
            </w:r>
            <w:r>
              <w:rPr>
                <w:rFonts w:eastAsia="Times New Roman"/>
                <w:sz w:val="45"/>
                <w:szCs w:val="45"/>
                <w:vertAlign w:val="superscript"/>
              </w:rPr>
              <w:t>2</w:t>
            </w:r>
          </w:p>
        </w:tc>
        <w:tc>
          <w:tcPr>
            <w:tcW w:w="440" w:type="dxa"/>
            <w:vMerge w:val="continue"/>
            <w:tcBorders/>
            <w:vAlign w:val="bottom"/>
          </w:tcPr>
          <w:p>
            <w:pPr>
              <w:pStyle w:val="Normal"/>
              <w:widowControl w:val="false"/>
              <w:rPr>
                <w:sz w:val="24"/>
                <w:szCs w:val="24"/>
              </w:rPr>
            </w:pPr>
            <w:r>
              <w:rPr>
                <w:sz w:val="24"/>
                <w:szCs w:val="24"/>
              </w:rPr>
            </w:r>
          </w:p>
        </w:tc>
        <w:tc>
          <w:tcPr>
            <w:tcW w:w="20" w:type="dxa"/>
            <w:tcBorders/>
            <w:vAlign w:val="bottom"/>
          </w:tcPr>
          <w:p>
            <w:pPr>
              <w:pStyle w:val="Normal"/>
              <w:widowControl w:val="false"/>
              <w:rPr>
                <w:sz w:val="1"/>
                <w:szCs w:val="1"/>
              </w:rPr>
            </w:pPr>
            <w:r>
              <w:rPr>
                <w:sz w:val="1"/>
                <w:szCs w:val="1"/>
              </w:rPr>
            </w:r>
          </w:p>
        </w:tc>
      </w:tr>
      <w:tr>
        <w:trPr>
          <w:trHeight w:val="198" w:hRule="atLeast"/>
        </w:trPr>
        <w:tc>
          <w:tcPr>
            <w:tcW w:w="540" w:type="dxa"/>
            <w:tcBorders/>
            <w:vAlign w:val="bottom"/>
          </w:tcPr>
          <w:p>
            <w:pPr>
              <w:pStyle w:val="Normal"/>
              <w:widowControl w:val="false"/>
              <w:rPr>
                <w:sz w:val="17"/>
                <w:szCs w:val="17"/>
              </w:rPr>
            </w:pPr>
            <w:r>
              <w:rPr>
                <w:sz w:val="17"/>
                <w:szCs w:val="17"/>
              </w:rPr>
            </w:r>
          </w:p>
        </w:tc>
        <w:tc>
          <w:tcPr>
            <w:tcW w:w="240" w:type="dxa"/>
            <w:tcBorders/>
            <w:vAlign w:val="bottom"/>
          </w:tcPr>
          <w:p>
            <w:pPr>
              <w:pStyle w:val="Normal"/>
              <w:widowControl w:val="false"/>
              <w:rPr>
                <w:sz w:val="17"/>
                <w:szCs w:val="17"/>
              </w:rPr>
            </w:pPr>
            <w:r>
              <w:rPr>
                <w:sz w:val="17"/>
                <w:szCs w:val="17"/>
              </w:rPr>
            </w:r>
          </w:p>
        </w:tc>
        <w:tc>
          <w:tcPr>
            <w:tcW w:w="760" w:type="dxa"/>
            <w:vMerge w:val="continue"/>
            <w:tcBorders/>
            <w:vAlign w:val="bottom"/>
          </w:tcPr>
          <w:p>
            <w:pPr>
              <w:pStyle w:val="Normal"/>
              <w:widowControl w:val="false"/>
              <w:rPr>
                <w:sz w:val="17"/>
                <w:szCs w:val="17"/>
              </w:rPr>
            </w:pPr>
            <w:r>
              <w:rPr>
                <w:sz w:val="17"/>
                <w:szCs w:val="17"/>
              </w:rPr>
            </w:r>
          </w:p>
        </w:tc>
        <w:tc>
          <w:tcPr>
            <w:tcW w:w="440" w:type="dxa"/>
            <w:tcBorders/>
            <w:vAlign w:val="bottom"/>
          </w:tcPr>
          <w:p>
            <w:pPr>
              <w:pStyle w:val="Normal"/>
              <w:widowControl w:val="false"/>
              <w:rPr>
                <w:sz w:val="17"/>
                <w:szCs w:val="17"/>
              </w:rPr>
            </w:pPr>
            <w:r>
              <w:rPr>
                <w:sz w:val="17"/>
                <w:szCs w:val="17"/>
              </w:rPr>
            </w:r>
          </w:p>
        </w:tc>
        <w:tc>
          <w:tcPr>
            <w:tcW w:w="20" w:type="dxa"/>
            <w:tcBorders/>
            <w:vAlign w:val="bottom"/>
          </w:tcPr>
          <w:p>
            <w:pPr>
              <w:pStyle w:val="Normal"/>
              <w:widowControl w:val="false"/>
              <w:rPr>
                <w:sz w:val="1"/>
                <w:szCs w:val="1"/>
              </w:rPr>
            </w:pPr>
            <w:r>
              <w:rPr>
                <w:sz w:val="1"/>
                <w:szCs w:val="1"/>
              </w:rPr>
            </w:r>
          </w:p>
        </w:tc>
      </w:tr>
    </w:tbl>
    <w:p>
      <w:pPr>
        <w:pStyle w:val="Normal"/>
        <w:spacing w:lineRule="auto" w:line="312"/>
        <w:ind w:left="200" w:right="2080" w:hanging="29"/>
        <w:rPr>
          <w:sz w:val="20"/>
          <w:szCs w:val="20"/>
        </w:rPr>
      </w:pPr>
      <w:r>
        <w:rPr>
          <w:rFonts w:eastAsia="Times New Roman"/>
          <w:sz w:val="30"/>
          <w:szCs w:val="30"/>
        </w:rPr>
        <w:t xml:space="preserve">где p — вероятность отказа заявкам в обслуживании, </w:t>
      </w:r>
      <w:r>
        <w:rPr>
          <w:rFonts w:eastAsia="Times New Roman"/>
          <w:i/>
          <w:iCs/>
          <w:sz w:val="23"/>
          <w:szCs w:val="23"/>
        </w:rPr>
        <w:t>t</w:t>
      </w:r>
      <w:r>
        <w:rPr>
          <w:rFonts w:eastAsia="Symbol" w:cs="Symbol" w:ascii="Symbol" w:hAnsi="Symbol"/>
          <w:sz w:val="27"/>
          <w:szCs w:val="27"/>
          <w:vertAlign w:val="subscript"/>
        </w:rPr>
        <w:t></w:t>
      </w:r>
      <w:r>
        <w:rPr>
          <w:rFonts w:eastAsia="Times New Roman"/>
          <w:i/>
          <w:iCs/>
          <w:sz w:val="23"/>
          <w:szCs w:val="23"/>
        </w:rPr>
        <w:t xml:space="preserve"> </w:t>
      </w:r>
      <w:r>
        <w:rPr>
          <w:rFonts w:eastAsia="Times New Roman"/>
          <w:sz w:val="30"/>
          <w:szCs w:val="30"/>
        </w:rPr>
        <w:t>= 1.643</w:t>
      </w:r>
      <w:r>
        <w:rPr>
          <w:rFonts w:eastAsia="Times New Roman"/>
          <w:i/>
          <w:iCs/>
          <w:sz w:val="23"/>
          <w:szCs w:val="23"/>
        </w:rPr>
        <w:t xml:space="preserve"> </w:t>
      </w:r>
      <w:r>
        <w:rPr>
          <w:rFonts w:eastAsia="Times New Roman"/>
          <w:sz w:val="30"/>
          <w:szCs w:val="30"/>
        </w:rPr>
        <w:t>для</w:t>
      </w:r>
      <w:r>
        <w:rPr>
          <w:rFonts w:eastAsia="Times New Roman"/>
          <w:i/>
          <w:iCs/>
          <w:sz w:val="23"/>
          <w:szCs w:val="23"/>
        </w:rPr>
        <w:t xml:space="preserve"> </w:t>
      </w:r>
      <w:r>
        <w:rPr>
          <w:rFonts w:eastAsia="Symbol" w:cs="Symbol" w:ascii="Symbol" w:hAnsi="Symbol"/>
          <w:sz w:val="30"/>
          <w:szCs w:val="30"/>
        </w:rPr>
        <w:t></w:t>
      </w:r>
      <w:r>
        <w:rPr>
          <w:rFonts w:eastAsia="Times New Roman"/>
          <w:sz w:val="30"/>
          <w:szCs w:val="30"/>
        </w:rPr>
        <w:t>=0.9,</w:t>
      </w:r>
    </w:p>
    <w:p>
      <w:pPr>
        <w:pStyle w:val="Normal"/>
        <w:spacing w:lineRule="exact" w:line="3"/>
        <w:rPr>
          <w:sz w:val="20"/>
          <w:szCs w:val="20"/>
        </w:rPr>
      </w:pPr>
      <w:r>
        <w:rPr>
          <w:sz w:val="20"/>
          <w:szCs w:val="20"/>
        </w:rPr>
      </w:r>
    </w:p>
    <w:p>
      <w:pPr>
        <w:pStyle w:val="Normal"/>
        <w:ind w:left="180" w:hanging="0"/>
        <w:rPr>
          <w:sz w:val="20"/>
          <w:szCs w:val="20"/>
        </w:rPr>
      </w:pPr>
      <w:r>
        <w:rPr>
          <w:rFonts w:eastAsia="Symbol" w:cs="Symbol" w:ascii="Symbol" w:hAnsi="Symbol"/>
          <w:sz w:val="30"/>
          <w:szCs w:val="30"/>
        </w:rPr>
        <w:t></w:t>
      </w:r>
      <w:r>
        <w:rPr>
          <w:rFonts w:eastAsia="Times New Roman"/>
          <w:sz w:val="30"/>
          <w:szCs w:val="30"/>
        </w:rPr>
        <w:t>=0.1 — относительная точность.</w:t>
      </w:r>
    </w:p>
    <w:p>
      <w:pPr>
        <w:pStyle w:val="Normal"/>
        <w:spacing w:lineRule="exact" w:line="52"/>
        <w:rPr>
          <w:sz w:val="20"/>
          <w:szCs w:val="20"/>
        </w:rPr>
      </w:pPr>
      <w:r>
        <w:rPr>
          <w:sz w:val="20"/>
          <w:szCs w:val="20"/>
        </w:rPr>
      </w:r>
    </w:p>
    <w:p>
      <w:pPr>
        <w:pStyle w:val="Normal"/>
        <w:spacing w:lineRule="auto" w:line="295"/>
        <w:ind w:firstLine="180"/>
        <w:jc w:val="both"/>
        <w:rPr>
          <w:sz w:val="20"/>
          <w:szCs w:val="20"/>
        </w:rPr>
      </w:pPr>
      <w:r>
        <w:rPr>
          <w:rFonts w:eastAsia="Times New Roman"/>
          <w:sz w:val="30"/>
          <w:szCs w:val="30"/>
        </w:rPr>
        <w:t>По результатам работы программы получено, что в большинстве случаев для достижения заданной точности необходимо от 2000 до 6000 заявок. Однако, в случаях, когда p мало (&lt;0.05) для достижения точности в 10% может потребоваться существенно больше заявок (20000-30000).</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400"/>
        <w:rPr>
          <w:sz w:val="20"/>
          <w:szCs w:val="20"/>
        </w:rPr>
      </w:pPr>
      <w:r>
        <w:rPr>
          <w:sz w:val="20"/>
          <w:szCs w:val="20"/>
        </w:rPr>
      </w:r>
    </w:p>
    <w:p>
      <w:pPr>
        <w:pStyle w:val="Normal"/>
        <w:spacing w:lineRule="auto" w:line="331"/>
        <w:jc w:val="center"/>
        <w:rPr>
          <w:sz w:val="20"/>
          <w:szCs w:val="20"/>
        </w:rPr>
      </w:pPr>
      <w:r>
        <w:rPr>
          <w:rFonts w:eastAsia="Times New Roman"/>
          <w:b/>
          <w:bCs/>
          <w:sz w:val="30"/>
          <w:szCs w:val="30"/>
        </w:rPr>
        <w:t>Анализ результатов, выводы и рекомендации по выбору конфигурации системы.</w:t>
      </w:r>
    </w:p>
    <w:p>
      <w:pPr>
        <w:pStyle w:val="Normal"/>
        <w:spacing w:lineRule="exact" w:line="1"/>
        <w:rPr>
          <w:sz w:val="20"/>
          <w:szCs w:val="20"/>
        </w:rPr>
      </w:pPr>
      <w:r>
        <w:rPr>
          <w:sz w:val="20"/>
          <w:szCs w:val="20"/>
        </w:rPr>
      </w:r>
    </w:p>
    <w:p>
      <w:pPr>
        <w:pStyle w:val="Normal"/>
        <w:spacing w:lineRule="auto" w:line="307"/>
        <w:ind w:left="20" w:firstLine="511"/>
        <w:jc w:val="both"/>
        <w:rPr>
          <w:sz w:val="20"/>
          <w:szCs w:val="20"/>
        </w:rPr>
      </w:pPr>
      <w:r>
        <w:rPr>
          <w:rFonts w:eastAsia="Times New Roman"/>
          <w:sz w:val="30"/>
          <w:szCs w:val="30"/>
        </w:rPr>
        <w:t>Т. к. целью моделирования является выбор конфигурации системы, требующей наименьшее количество ресурсов и обрабатывающей максимальный поток информации, то начнем с</w:t>
      </w:r>
    </w:p>
    <w:p>
      <w:pPr>
        <w:sectPr>
          <w:type w:val="nextPage"/>
          <w:pgSz w:w="11906" w:h="16838"/>
          <w:pgMar w:left="1420" w:right="140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32"/>
        <w:rPr>
          <w:sz w:val="20"/>
          <w:szCs w:val="20"/>
        </w:rPr>
      </w:pPr>
      <w:r>
        <w:rPr>
          <w:sz w:val="20"/>
          <w:szCs w:val="20"/>
        </w:rPr>
      </w:r>
    </w:p>
    <w:p>
      <w:pPr>
        <w:pStyle w:val="Normal"/>
        <w:rPr>
          <w:sz w:val="20"/>
          <w:szCs w:val="20"/>
        </w:rPr>
      </w:pPr>
      <w:r>
        <w:rPr>
          <w:rFonts w:eastAsia="Times New Roman"/>
          <w:sz w:val="24"/>
          <w:szCs w:val="24"/>
        </w:rPr>
        <w:t>58</w:t>
      </w:r>
    </w:p>
    <w:p>
      <w:pPr>
        <w:sectPr>
          <w:type w:val="continuous"/>
          <w:pgSz w:w="11906" w:h="16838"/>
          <w:pgMar w:left="1420" w:right="140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spacing w:lineRule="auto" w:line="324"/>
        <w:ind w:left="140" w:right="160" w:hanging="0"/>
        <w:rPr>
          <w:sz w:val="20"/>
          <w:szCs w:val="20"/>
        </w:rPr>
      </w:pPr>
      <w:r>
        <w:rPr>
          <w:rFonts w:eastAsia="Times New Roman"/>
          <w:sz w:val="30"/>
          <w:szCs w:val="30"/>
        </w:rPr>
        <w:t>проверки конфигурации с макс. числом источников и минимальным числом приборов и мин. размером буфера.</w:t>
      </w:r>
    </w:p>
    <w:p>
      <w:pPr>
        <w:pStyle w:val="Normal"/>
        <w:spacing w:lineRule="exact" w:line="200"/>
        <w:rPr>
          <w:sz w:val="20"/>
          <w:szCs w:val="20"/>
        </w:rPr>
      </w:pPr>
      <w:r>
        <w:rPr>
          <w:sz w:val="20"/>
          <w:szCs w:val="20"/>
        </w:rPr>
      </w:r>
    </w:p>
    <w:p>
      <w:pPr>
        <w:pStyle w:val="Normal"/>
        <w:spacing w:lineRule="exact" w:line="356"/>
        <w:rPr>
          <w:sz w:val="20"/>
          <w:szCs w:val="20"/>
        </w:rPr>
      </w:pPr>
      <w:r>
        <w:rPr>
          <w:sz w:val="20"/>
          <w:szCs w:val="20"/>
        </w:rPr>
      </w:r>
    </w:p>
    <w:tbl>
      <w:tblPr>
        <w:tblW w:w="9360" w:type="dxa"/>
        <w:jc w:val="left"/>
        <w:tblInd w:w="30" w:type="dxa"/>
        <w:tblLayout w:type="fixed"/>
        <w:tblCellMar>
          <w:top w:w="0" w:type="dxa"/>
          <w:left w:w="10" w:type="dxa"/>
          <w:bottom w:w="0" w:type="dxa"/>
          <w:right w:w="10" w:type="dxa"/>
        </w:tblCellMar>
        <w:tblLook w:val="04a0" w:noHBand="0" w:noVBand="1" w:firstColumn="1" w:lastRow="0" w:lastColumn="0" w:firstRow="1"/>
      </w:tblPr>
      <w:tblGrid>
        <w:gridCol w:w="1379"/>
        <w:gridCol w:w="1180"/>
        <w:gridCol w:w="1061"/>
        <w:gridCol w:w="500"/>
        <w:gridCol w:w="1399"/>
        <w:gridCol w:w="1421"/>
        <w:gridCol w:w="1139"/>
        <w:gridCol w:w="1280"/>
      </w:tblGrid>
      <w:tr>
        <w:trPr>
          <w:trHeight w:val="213" w:hRule="atLeast"/>
        </w:trPr>
        <w:tc>
          <w:tcPr>
            <w:tcW w:w="1379"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Число</w:t>
            </w:r>
          </w:p>
        </w:tc>
        <w:tc>
          <w:tcPr>
            <w:tcW w:w="1180"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Число</w:t>
            </w:r>
          </w:p>
        </w:tc>
        <w:tc>
          <w:tcPr>
            <w:tcW w:w="1061"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Duration</w:t>
            </w:r>
          </w:p>
        </w:tc>
        <w:tc>
          <w:tcPr>
            <w:tcW w:w="500"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La</w:t>
            </w:r>
          </w:p>
        </w:tc>
        <w:tc>
          <w:tcPr>
            <w:tcW w:w="1399"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Размер буфера</w:t>
            </w:r>
          </w:p>
        </w:tc>
        <w:tc>
          <w:tcPr>
            <w:tcW w:w="1421"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P отк</w:t>
            </w:r>
          </w:p>
        </w:tc>
        <w:tc>
          <w:tcPr>
            <w:tcW w:w="113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T треб</w:t>
            </w:r>
          </w:p>
        </w:tc>
        <w:tc>
          <w:tcPr>
            <w:tcW w:w="1280"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ahoma" w:cs="Tahoma" w:ascii="Tahoma" w:hAnsi="Tahoma"/>
                <w:sz w:val="16"/>
                <w:szCs w:val="16"/>
              </w:rPr>
              <w:t>З</w:t>
            </w:r>
            <w:r>
              <w:rPr>
                <w:rFonts w:eastAsia="Times New Roman"/>
                <w:sz w:val="16"/>
                <w:szCs w:val="16"/>
              </w:rPr>
              <w:t>агруженность</w:t>
            </w:r>
          </w:p>
        </w:tc>
      </w:tr>
      <w:tr>
        <w:trPr>
          <w:trHeight w:val="215" w:hRule="atLeast"/>
        </w:trPr>
        <w:tc>
          <w:tcPr>
            <w:tcW w:w="137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источников</w:t>
            </w:r>
          </w:p>
        </w:tc>
        <w:tc>
          <w:tcPr>
            <w:tcW w:w="11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приборов</w:t>
            </w:r>
          </w:p>
        </w:tc>
        <w:tc>
          <w:tcPr>
            <w:tcW w:w="1061" w:type="dxa"/>
            <w:tcBorders>
              <w:right w:val="single" w:sz="8" w:space="0" w:color="000000"/>
            </w:tcBorders>
            <w:vAlign w:val="bottom"/>
          </w:tcPr>
          <w:p>
            <w:pPr>
              <w:pStyle w:val="Normal"/>
              <w:widowControl w:val="false"/>
              <w:rPr>
                <w:sz w:val="18"/>
                <w:szCs w:val="18"/>
              </w:rPr>
            </w:pPr>
            <w:r>
              <w:rPr>
                <w:sz w:val="18"/>
                <w:szCs w:val="18"/>
              </w:rPr>
            </w:r>
          </w:p>
        </w:tc>
        <w:tc>
          <w:tcPr>
            <w:tcW w:w="5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mb</w:t>
            </w:r>
          </w:p>
        </w:tc>
        <w:tc>
          <w:tcPr>
            <w:tcW w:w="1399" w:type="dxa"/>
            <w:tcBorders>
              <w:right w:val="single" w:sz="8" w:space="0" w:color="000000"/>
            </w:tcBorders>
            <w:vAlign w:val="bottom"/>
          </w:tcPr>
          <w:p>
            <w:pPr>
              <w:pStyle w:val="Normal"/>
              <w:widowControl w:val="false"/>
              <w:rPr>
                <w:sz w:val="18"/>
                <w:szCs w:val="18"/>
              </w:rPr>
            </w:pPr>
            <w:r>
              <w:rPr>
                <w:sz w:val="18"/>
                <w:szCs w:val="18"/>
              </w:rPr>
            </w:r>
          </w:p>
        </w:tc>
        <w:tc>
          <w:tcPr>
            <w:tcW w:w="1421" w:type="dxa"/>
            <w:tcBorders>
              <w:right w:val="single" w:sz="8" w:space="0" w:color="000000"/>
            </w:tcBorders>
            <w:vAlign w:val="bottom"/>
          </w:tcPr>
          <w:p>
            <w:pPr>
              <w:pStyle w:val="Normal"/>
              <w:widowControl w:val="false"/>
              <w:rPr>
                <w:sz w:val="18"/>
                <w:szCs w:val="18"/>
              </w:rPr>
            </w:pPr>
            <w:r>
              <w:rPr>
                <w:sz w:val="18"/>
                <w:szCs w:val="18"/>
              </w:rPr>
            </w:r>
          </w:p>
        </w:tc>
        <w:tc>
          <w:tcPr>
            <w:tcW w:w="1139" w:type="dxa"/>
            <w:tcBorders>
              <w:right w:val="single" w:sz="8" w:space="0" w:color="000000"/>
            </w:tcBorders>
            <w:vAlign w:val="bottom"/>
          </w:tcPr>
          <w:p>
            <w:pPr>
              <w:pStyle w:val="Normal"/>
              <w:widowControl w:val="false"/>
              <w:rPr>
                <w:sz w:val="18"/>
                <w:szCs w:val="18"/>
              </w:rPr>
            </w:pPr>
            <w:r>
              <w:rPr>
                <w:sz w:val="18"/>
                <w:szCs w:val="18"/>
              </w:rPr>
            </w:r>
          </w:p>
        </w:tc>
        <w:tc>
          <w:tcPr>
            <w:tcW w:w="1280" w:type="dxa"/>
            <w:tcBorders>
              <w:right w:val="single" w:sz="8" w:space="0" w:color="000000"/>
            </w:tcBorders>
            <w:vAlign w:val="bottom"/>
          </w:tcPr>
          <w:p>
            <w:pPr>
              <w:pStyle w:val="Normal"/>
              <w:widowControl w:val="false"/>
              <w:rPr>
                <w:sz w:val="18"/>
                <w:szCs w:val="18"/>
              </w:rPr>
            </w:pPr>
            <w:r>
              <w:rPr>
                <w:sz w:val="18"/>
                <w:szCs w:val="18"/>
              </w:rPr>
            </w:r>
          </w:p>
        </w:tc>
      </w:tr>
      <w:tr>
        <w:trPr>
          <w:trHeight w:val="221" w:hRule="atLeast"/>
        </w:trPr>
        <w:tc>
          <w:tcPr>
            <w:tcW w:w="1379" w:type="dxa"/>
            <w:tcBorders>
              <w:left w:val="single" w:sz="8" w:space="0" w:color="000000"/>
              <w:right w:val="single" w:sz="8" w:space="0" w:color="000000"/>
            </w:tcBorders>
            <w:vAlign w:val="bottom"/>
          </w:tcPr>
          <w:p>
            <w:pPr>
              <w:pStyle w:val="Normal"/>
              <w:widowControl w:val="false"/>
              <w:rPr>
                <w:sz w:val="19"/>
                <w:szCs w:val="19"/>
              </w:rPr>
            </w:pPr>
            <w:r>
              <w:rPr>
                <w:sz w:val="19"/>
                <w:szCs w:val="19"/>
              </w:rPr>
            </w:r>
          </w:p>
        </w:tc>
        <w:tc>
          <w:tcPr>
            <w:tcW w:w="1180" w:type="dxa"/>
            <w:tcBorders>
              <w:right w:val="single" w:sz="8" w:space="0" w:color="000000"/>
            </w:tcBorders>
            <w:vAlign w:val="bottom"/>
          </w:tcPr>
          <w:p>
            <w:pPr>
              <w:pStyle w:val="Normal"/>
              <w:widowControl w:val="false"/>
              <w:rPr>
                <w:sz w:val="19"/>
                <w:szCs w:val="19"/>
              </w:rPr>
            </w:pPr>
            <w:r>
              <w:rPr>
                <w:sz w:val="19"/>
                <w:szCs w:val="19"/>
              </w:rPr>
            </w:r>
          </w:p>
        </w:tc>
        <w:tc>
          <w:tcPr>
            <w:tcW w:w="1061" w:type="dxa"/>
            <w:tcBorders>
              <w:right w:val="single" w:sz="8" w:space="0" w:color="000000"/>
            </w:tcBorders>
            <w:vAlign w:val="bottom"/>
          </w:tcPr>
          <w:p>
            <w:pPr>
              <w:pStyle w:val="Normal"/>
              <w:widowControl w:val="false"/>
              <w:rPr>
                <w:sz w:val="19"/>
                <w:szCs w:val="19"/>
              </w:rPr>
            </w:pPr>
            <w:r>
              <w:rPr>
                <w:sz w:val="19"/>
                <w:szCs w:val="19"/>
              </w:rPr>
            </w:r>
          </w:p>
        </w:tc>
        <w:tc>
          <w:tcPr>
            <w:tcW w:w="5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da</w:t>
            </w:r>
          </w:p>
        </w:tc>
        <w:tc>
          <w:tcPr>
            <w:tcW w:w="1399" w:type="dxa"/>
            <w:tcBorders>
              <w:right w:val="single" w:sz="8" w:space="0" w:color="000000"/>
            </w:tcBorders>
            <w:vAlign w:val="bottom"/>
          </w:tcPr>
          <w:p>
            <w:pPr>
              <w:pStyle w:val="Normal"/>
              <w:widowControl w:val="false"/>
              <w:rPr>
                <w:sz w:val="19"/>
                <w:szCs w:val="19"/>
              </w:rPr>
            </w:pPr>
            <w:r>
              <w:rPr>
                <w:sz w:val="19"/>
                <w:szCs w:val="19"/>
              </w:rPr>
            </w:r>
          </w:p>
        </w:tc>
        <w:tc>
          <w:tcPr>
            <w:tcW w:w="1421" w:type="dxa"/>
            <w:tcBorders>
              <w:right w:val="single" w:sz="8" w:space="0" w:color="000000"/>
            </w:tcBorders>
            <w:vAlign w:val="bottom"/>
          </w:tcPr>
          <w:p>
            <w:pPr>
              <w:pStyle w:val="Normal"/>
              <w:widowControl w:val="false"/>
              <w:rPr>
                <w:sz w:val="19"/>
                <w:szCs w:val="19"/>
              </w:rPr>
            </w:pPr>
            <w:r>
              <w:rPr>
                <w:sz w:val="19"/>
                <w:szCs w:val="19"/>
              </w:rPr>
            </w:r>
          </w:p>
        </w:tc>
        <w:tc>
          <w:tcPr>
            <w:tcW w:w="1139" w:type="dxa"/>
            <w:tcBorders>
              <w:right w:val="single" w:sz="8" w:space="0" w:color="000000"/>
            </w:tcBorders>
            <w:vAlign w:val="bottom"/>
          </w:tcPr>
          <w:p>
            <w:pPr>
              <w:pStyle w:val="Normal"/>
              <w:widowControl w:val="false"/>
              <w:rPr>
                <w:sz w:val="19"/>
                <w:szCs w:val="19"/>
              </w:rPr>
            </w:pPr>
            <w:r>
              <w:rPr>
                <w:sz w:val="19"/>
                <w:szCs w:val="19"/>
              </w:rPr>
            </w:r>
          </w:p>
        </w:tc>
        <w:tc>
          <w:tcPr>
            <w:tcW w:w="1280" w:type="dxa"/>
            <w:tcBorders>
              <w:right w:val="single" w:sz="8" w:space="0" w:color="000000"/>
            </w:tcBorders>
            <w:vAlign w:val="bottom"/>
          </w:tcPr>
          <w:p>
            <w:pPr>
              <w:pStyle w:val="Normal"/>
              <w:widowControl w:val="false"/>
              <w:rPr>
                <w:sz w:val="19"/>
                <w:szCs w:val="19"/>
              </w:rPr>
            </w:pPr>
            <w:r>
              <w:rPr>
                <w:sz w:val="19"/>
                <w:szCs w:val="19"/>
              </w:rPr>
            </w:r>
          </w:p>
        </w:tc>
      </w:tr>
      <w:tr>
        <w:trPr>
          <w:trHeight w:val="144" w:hRule="atLeast"/>
        </w:trPr>
        <w:tc>
          <w:tcPr>
            <w:tcW w:w="1379" w:type="dxa"/>
            <w:tcBorders>
              <w:left w:val="single" w:sz="8" w:space="0" w:color="000000"/>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18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061"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50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399"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421"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139"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28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r>
      <w:tr>
        <w:trPr>
          <w:trHeight w:val="204" w:hRule="atLeast"/>
        </w:trPr>
        <w:tc>
          <w:tcPr>
            <w:tcW w:w="137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10</w:t>
            </w:r>
          </w:p>
        </w:tc>
        <w:tc>
          <w:tcPr>
            <w:tcW w:w="11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1</w:t>
            </w:r>
          </w:p>
        </w:tc>
        <w:tc>
          <w:tcPr>
            <w:tcW w:w="106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399"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10</w:t>
            </w:r>
          </w:p>
        </w:tc>
        <w:tc>
          <w:tcPr>
            <w:tcW w:w="142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0.517</w:t>
            </w:r>
          </w:p>
        </w:tc>
        <w:tc>
          <w:tcPr>
            <w:tcW w:w="113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0.4973</w:t>
            </w:r>
          </w:p>
        </w:tc>
        <w:tc>
          <w:tcPr>
            <w:tcW w:w="12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0.99788</w:t>
            </w:r>
          </w:p>
        </w:tc>
      </w:tr>
      <w:tr>
        <w:trPr>
          <w:trHeight w:val="127" w:hRule="atLeast"/>
        </w:trPr>
        <w:tc>
          <w:tcPr>
            <w:tcW w:w="1379" w:type="dxa"/>
            <w:tcBorders>
              <w:left w:val="single" w:sz="8" w:space="0" w:color="000000"/>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06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50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39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42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3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2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r>
      <w:tr>
        <w:trPr>
          <w:trHeight w:val="204" w:hRule="atLeast"/>
        </w:trPr>
        <w:tc>
          <w:tcPr>
            <w:tcW w:w="137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10</w:t>
            </w:r>
          </w:p>
        </w:tc>
        <w:tc>
          <w:tcPr>
            <w:tcW w:w="11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2</w:t>
            </w:r>
          </w:p>
        </w:tc>
        <w:tc>
          <w:tcPr>
            <w:tcW w:w="106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399"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10</w:t>
            </w:r>
          </w:p>
        </w:tc>
        <w:tc>
          <w:tcPr>
            <w:tcW w:w="142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0.118</w:t>
            </w:r>
          </w:p>
        </w:tc>
        <w:tc>
          <w:tcPr>
            <w:tcW w:w="113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0.8824</w:t>
            </w:r>
          </w:p>
        </w:tc>
        <w:tc>
          <w:tcPr>
            <w:tcW w:w="12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0.88065</w:t>
            </w:r>
          </w:p>
        </w:tc>
      </w:tr>
      <w:tr>
        <w:trPr>
          <w:trHeight w:val="127" w:hRule="atLeast"/>
        </w:trPr>
        <w:tc>
          <w:tcPr>
            <w:tcW w:w="1379" w:type="dxa"/>
            <w:tcBorders>
              <w:left w:val="single" w:sz="8" w:space="0" w:color="000000"/>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06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50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39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42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3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2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r>
      <w:tr>
        <w:trPr>
          <w:trHeight w:val="204" w:hRule="atLeast"/>
        </w:trPr>
        <w:tc>
          <w:tcPr>
            <w:tcW w:w="137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10</w:t>
            </w:r>
          </w:p>
        </w:tc>
        <w:tc>
          <w:tcPr>
            <w:tcW w:w="11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3</w:t>
            </w:r>
          </w:p>
        </w:tc>
        <w:tc>
          <w:tcPr>
            <w:tcW w:w="106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399"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10</w:t>
            </w:r>
          </w:p>
        </w:tc>
        <w:tc>
          <w:tcPr>
            <w:tcW w:w="1421"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0.003433</w:t>
            </w:r>
          </w:p>
        </w:tc>
        <w:tc>
          <w:tcPr>
            <w:tcW w:w="113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0.96487</w:t>
            </w:r>
          </w:p>
        </w:tc>
        <w:tc>
          <w:tcPr>
            <w:tcW w:w="128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0.643255</w:t>
            </w:r>
          </w:p>
        </w:tc>
      </w:tr>
      <w:tr>
        <w:trPr>
          <w:trHeight w:val="127" w:hRule="atLeast"/>
        </w:trPr>
        <w:tc>
          <w:tcPr>
            <w:tcW w:w="1379" w:type="dxa"/>
            <w:tcBorders>
              <w:left w:val="single" w:sz="8" w:space="0" w:color="000000"/>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06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50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39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42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3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2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r>
    </w:tbl>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98"/>
        <w:rPr>
          <w:sz w:val="20"/>
          <w:szCs w:val="20"/>
        </w:rPr>
      </w:pPr>
      <w:r>
        <w:rPr>
          <w:sz w:val="20"/>
          <w:szCs w:val="20"/>
        </w:rPr>
      </w:r>
    </w:p>
    <w:p>
      <w:pPr>
        <w:pStyle w:val="Normal"/>
        <w:spacing w:lineRule="auto" w:line="307"/>
        <w:ind w:left="120" w:right="780" w:hanging="0"/>
        <w:rPr>
          <w:sz w:val="20"/>
          <w:szCs w:val="20"/>
        </w:rPr>
      </w:pPr>
      <w:r>
        <w:rPr>
          <w:rFonts w:eastAsia="Times New Roman"/>
          <w:sz w:val="30"/>
          <w:szCs w:val="30"/>
        </w:rPr>
        <w:t>Из таблицы видно, что в последнем случае мы получили необходимую вероятность отказов, но загруженность приборов, в свою очередь, упала.</w:t>
      </w:r>
    </w:p>
    <w:p>
      <w:pPr>
        <w:pStyle w:val="Normal"/>
        <w:spacing w:lineRule="exact" w:line="37"/>
        <w:rPr>
          <w:sz w:val="20"/>
          <w:szCs w:val="20"/>
        </w:rPr>
      </w:pPr>
      <w:r>
        <w:rPr>
          <w:sz w:val="20"/>
          <w:szCs w:val="20"/>
        </w:rPr>
      </w:r>
    </w:p>
    <w:p>
      <w:pPr>
        <w:pStyle w:val="Normal"/>
        <w:numPr>
          <w:ilvl w:val="0"/>
          <w:numId w:val="69"/>
        </w:numPr>
        <w:tabs>
          <w:tab w:val="clear" w:pos="720"/>
          <w:tab w:val="left" w:pos="400" w:leader="none"/>
        </w:tabs>
        <w:ind w:left="400" w:hanging="282"/>
        <w:rPr>
          <w:rFonts w:eastAsia="Times New Roman"/>
          <w:sz w:val="30"/>
          <w:szCs w:val="30"/>
        </w:rPr>
      </w:pPr>
      <w:r>
        <w:rPr>
          <w:rFonts w:eastAsia="Times New Roman"/>
          <w:sz w:val="30"/>
          <w:szCs w:val="30"/>
        </w:rPr>
        <w:t>таком случае можно попробовать изменить три вещи:</w:t>
      </w:r>
    </w:p>
    <w:p>
      <w:pPr>
        <w:pStyle w:val="Normal"/>
        <w:spacing w:lineRule="exact" w:line="213"/>
        <w:rPr>
          <w:rFonts w:eastAsia="Times New Roman"/>
          <w:sz w:val="30"/>
          <w:szCs w:val="30"/>
        </w:rPr>
      </w:pPr>
      <w:r>
        <w:rPr>
          <w:rFonts w:eastAsia="Times New Roman"/>
          <w:sz w:val="30"/>
          <w:szCs w:val="30"/>
        </w:rPr>
      </w:r>
    </w:p>
    <w:p>
      <w:pPr>
        <w:pStyle w:val="Normal"/>
        <w:numPr>
          <w:ilvl w:val="1"/>
          <w:numId w:val="69"/>
        </w:numPr>
        <w:tabs>
          <w:tab w:val="clear" w:pos="720"/>
          <w:tab w:val="left" w:pos="820" w:leader="none"/>
        </w:tabs>
        <w:ind w:left="820" w:hanging="342"/>
        <w:rPr>
          <w:rFonts w:ascii="Symbol" w:hAnsi="Symbol" w:eastAsia="Symbol" w:cs="Symbol"/>
          <w:sz w:val="30"/>
          <w:szCs w:val="30"/>
        </w:rPr>
      </w:pPr>
      <w:r>
        <w:rPr>
          <w:rFonts w:eastAsia="Calibri" w:cs="Calibri" w:ascii="Calibri" w:hAnsi="Calibri"/>
          <w:sz w:val="30"/>
          <w:szCs w:val="30"/>
        </w:rPr>
        <w:t>увеличить количество источников;</w:t>
      </w:r>
    </w:p>
    <w:p>
      <w:pPr>
        <w:pStyle w:val="Normal"/>
        <w:spacing w:lineRule="exact" w:line="73"/>
        <w:rPr>
          <w:rFonts w:ascii="Symbol" w:hAnsi="Symbol" w:eastAsia="Symbol" w:cs="Symbol"/>
          <w:sz w:val="30"/>
          <w:szCs w:val="30"/>
        </w:rPr>
      </w:pPr>
      <w:r>
        <w:rPr>
          <w:rFonts w:eastAsia="Symbol" w:cs="Symbol" w:ascii="Symbol" w:hAnsi="Symbol"/>
          <w:sz w:val="30"/>
          <w:szCs w:val="30"/>
        </w:rPr>
      </w:r>
    </w:p>
    <w:p>
      <w:pPr>
        <w:pStyle w:val="Normal"/>
        <w:numPr>
          <w:ilvl w:val="1"/>
          <w:numId w:val="69"/>
        </w:numPr>
        <w:tabs>
          <w:tab w:val="clear" w:pos="720"/>
          <w:tab w:val="left" w:pos="820" w:leader="none"/>
        </w:tabs>
        <w:ind w:left="820" w:hanging="342"/>
        <w:rPr>
          <w:rFonts w:ascii="Symbol" w:hAnsi="Symbol" w:eastAsia="Symbol" w:cs="Symbol"/>
          <w:sz w:val="30"/>
          <w:szCs w:val="30"/>
        </w:rPr>
      </w:pPr>
      <w:r>
        <w:rPr>
          <w:rFonts w:eastAsia="Calibri" w:cs="Calibri" w:ascii="Calibri" w:hAnsi="Calibri"/>
          <w:sz w:val="30"/>
          <w:szCs w:val="30"/>
        </w:rPr>
        <w:t>уменьшить интервал генерирования заявки источниками;</w:t>
      </w:r>
    </w:p>
    <w:p>
      <w:pPr>
        <w:pStyle w:val="Normal"/>
        <w:spacing w:lineRule="exact" w:line="74"/>
        <w:rPr>
          <w:rFonts w:ascii="Symbol" w:hAnsi="Symbol" w:eastAsia="Symbol" w:cs="Symbol"/>
          <w:sz w:val="30"/>
          <w:szCs w:val="30"/>
        </w:rPr>
      </w:pPr>
      <w:r>
        <w:rPr>
          <w:rFonts w:eastAsia="Symbol" w:cs="Symbol" w:ascii="Symbol" w:hAnsi="Symbol"/>
          <w:sz w:val="30"/>
          <w:szCs w:val="30"/>
        </w:rPr>
      </w:r>
    </w:p>
    <w:p>
      <w:pPr>
        <w:pStyle w:val="Normal"/>
        <w:numPr>
          <w:ilvl w:val="1"/>
          <w:numId w:val="69"/>
        </w:numPr>
        <w:tabs>
          <w:tab w:val="clear" w:pos="720"/>
          <w:tab w:val="left" w:pos="828" w:leader="none"/>
        </w:tabs>
        <w:spacing w:lineRule="auto" w:line="297"/>
        <w:ind w:left="840" w:right="1000" w:hanging="362"/>
        <w:rPr>
          <w:rFonts w:ascii="Symbol" w:hAnsi="Symbol" w:eastAsia="Symbol" w:cs="Symbol"/>
          <w:sz w:val="30"/>
          <w:szCs w:val="30"/>
        </w:rPr>
      </w:pPr>
      <w:r>
        <w:rPr>
          <w:rFonts w:eastAsia="Calibri" w:cs="Calibri" w:ascii="Calibri" w:hAnsi="Calibri"/>
          <w:sz w:val="30"/>
          <w:szCs w:val="30"/>
        </w:rPr>
        <w:t>заменить эти приборы на меньшее количество приборов с большей производительностью.</w:t>
      </w:r>
    </w:p>
    <w:p>
      <w:pPr>
        <w:pStyle w:val="Normal"/>
        <w:spacing w:lineRule="exact" w:line="228"/>
        <w:rPr>
          <w:sz w:val="20"/>
          <w:szCs w:val="20"/>
        </w:rPr>
      </w:pPr>
      <w:r>
        <w:rPr>
          <w:sz w:val="20"/>
          <w:szCs w:val="20"/>
        </w:rPr>
      </w:r>
    </w:p>
    <w:tbl>
      <w:tblPr>
        <w:tblW w:w="9390" w:type="dxa"/>
        <w:jc w:val="left"/>
        <w:tblInd w:w="30" w:type="dxa"/>
        <w:tblLayout w:type="fixed"/>
        <w:tblCellMar>
          <w:top w:w="0" w:type="dxa"/>
          <w:left w:w="10" w:type="dxa"/>
          <w:bottom w:w="0" w:type="dxa"/>
          <w:right w:w="10" w:type="dxa"/>
        </w:tblCellMar>
        <w:tblLook w:val="04a0" w:noHBand="0" w:noVBand="1" w:firstColumn="1" w:lastRow="0" w:lastColumn="0" w:firstRow="1"/>
      </w:tblPr>
      <w:tblGrid>
        <w:gridCol w:w="1380"/>
        <w:gridCol w:w="1179"/>
        <w:gridCol w:w="1060"/>
        <w:gridCol w:w="501"/>
        <w:gridCol w:w="1400"/>
        <w:gridCol w:w="1420"/>
        <w:gridCol w:w="239"/>
        <w:gridCol w:w="901"/>
        <w:gridCol w:w="239"/>
        <w:gridCol w:w="1040"/>
        <w:gridCol w:w="29"/>
      </w:tblGrid>
      <w:tr>
        <w:trPr>
          <w:trHeight w:val="211" w:hRule="atLeast"/>
        </w:trPr>
        <w:tc>
          <w:tcPr>
            <w:tcW w:w="1380"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Число</w:t>
            </w:r>
          </w:p>
        </w:tc>
        <w:tc>
          <w:tcPr>
            <w:tcW w:w="117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Число</w:t>
            </w:r>
          </w:p>
        </w:tc>
        <w:tc>
          <w:tcPr>
            <w:tcW w:w="1060"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Duration</w:t>
            </w:r>
          </w:p>
        </w:tc>
        <w:tc>
          <w:tcPr>
            <w:tcW w:w="501"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La</w:t>
            </w:r>
          </w:p>
        </w:tc>
        <w:tc>
          <w:tcPr>
            <w:tcW w:w="1400"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Размер буфера</w:t>
            </w:r>
          </w:p>
        </w:tc>
        <w:tc>
          <w:tcPr>
            <w:tcW w:w="1420"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P отк</w:t>
            </w:r>
          </w:p>
        </w:tc>
        <w:tc>
          <w:tcPr>
            <w:tcW w:w="1140" w:type="dxa"/>
            <w:gridSpan w:val="2"/>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T треб</w:t>
            </w:r>
          </w:p>
        </w:tc>
        <w:tc>
          <w:tcPr>
            <w:tcW w:w="1279" w:type="dxa"/>
            <w:gridSpan w:val="2"/>
            <w:vMerge w:val="restart"/>
            <w:tcBorders>
              <w:top w:val="single" w:sz="8" w:space="0" w:color="000000"/>
              <w:right w:val="single" w:sz="8" w:space="0" w:color="000000"/>
            </w:tcBorders>
            <w:vAlign w:val="bottom"/>
          </w:tcPr>
          <w:p>
            <w:pPr>
              <w:pStyle w:val="Normal"/>
              <w:widowControl w:val="false"/>
              <w:ind w:left="100" w:hanging="0"/>
              <w:rPr>
                <w:sz w:val="20"/>
                <w:szCs w:val="20"/>
              </w:rPr>
            </w:pPr>
            <w:r>
              <w:rPr>
                <w:rFonts w:eastAsia="Tahoma" w:cs="Tahoma" w:ascii="Tahoma" w:hAnsi="Tahoma"/>
                <w:sz w:val="30"/>
                <w:szCs w:val="30"/>
              </w:rPr>
              <w:t>З</w:t>
            </w:r>
            <w:r>
              <w:rPr>
                <w:rFonts w:eastAsia="Times New Roman"/>
                <w:sz w:val="16"/>
                <w:szCs w:val="16"/>
              </w:rPr>
              <w:t>агруженност</w:t>
            </w:r>
          </w:p>
        </w:tc>
        <w:tc>
          <w:tcPr>
            <w:tcW w:w="29" w:type="dxa"/>
            <w:tcBorders/>
            <w:vAlign w:val="bottom"/>
          </w:tcPr>
          <w:p>
            <w:pPr>
              <w:pStyle w:val="Normal"/>
              <w:widowControl w:val="false"/>
              <w:rPr>
                <w:sz w:val="1"/>
                <w:szCs w:val="1"/>
              </w:rPr>
            </w:pPr>
            <w:r>
              <w:rPr>
                <w:sz w:val="1"/>
                <w:szCs w:val="1"/>
              </w:rPr>
            </w:r>
          </w:p>
        </w:tc>
      </w:tr>
      <w:tr>
        <w:trPr>
          <w:trHeight w:val="216" w:hRule="atLeast"/>
        </w:trPr>
        <w:tc>
          <w:tcPr>
            <w:tcW w:w="138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источников</w:t>
            </w:r>
          </w:p>
        </w:tc>
        <w:tc>
          <w:tcPr>
            <w:tcW w:w="117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приборов</w:t>
            </w:r>
          </w:p>
        </w:tc>
        <w:tc>
          <w:tcPr>
            <w:tcW w:w="1060" w:type="dxa"/>
            <w:tcBorders>
              <w:right w:val="single" w:sz="8" w:space="0" w:color="000000"/>
            </w:tcBorders>
            <w:vAlign w:val="bottom"/>
          </w:tcPr>
          <w:p>
            <w:pPr>
              <w:pStyle w:val="Normal"/>
              <w:widowControl w:val="false"/>
              <w:rPr>
                <w:sz w:val="18"/>
                <w:szCs w:val="18"/>
              </w:rPr>
            </w:pPr>
            <w:r>
              <w:rPr>
                <w:sz w:val="18"/>
                <w:szCs w:val="18"/>
              </w:rPr>
            </w:r>
          </w:p>
        </w:tc>
        <w:tc>
          <w:tcPr>
            <w:tcW w:w="5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mb</w:t>
            </w:r>
          </w:p>
        </w:tc>
        <w:tc>
          <w:tcPr>
            <w:tcW w:w="1400" w:type="dxa"/>
            <w:tcBorders>
              <w:right w:val="single" w:sz="8" w:space="0" w:color="000000"/>
            </w:tcBorders>
            <w:vAlign w:val="bottom"/>
          </w:tcPr>
          <w:p>
            <w:pPr>
              <w:pStyle w:val="Normal"/>
              <w:widowControl w:val="false"/>
              <w:rPr>
                <w:sz w:val="18"/>
                <w:szCs w:val="18"/>
              </w:rPr>
            </w:pPr>
            <w:r>
              <w:rPr>
                <w:sz w:val="18"/>
                <w:szCs w:val="18"/>
              </w:rPr>
            </w:r>
          </w:p>
        </w:tc>
        <w:tc>
          <w:tcPr>
            <w:tcW w:w="1420" w:type="dxa"/>
            <w:tcBorders>
              <w:right w:val="single" w:sz="8" w:space="0" w:color="000000"/>
            </w:tcBorders>
            <w:vAlign w:val="bottom"/>
          </w:tcPr>
          <w:p>
            <w:pPr>
              <w:pStyle w:val="Normal"/>
              <w:widowControl w:val="false"/>
              <w:rPr>
                <w:sz w:val="18"/>
                <w:szCs w:val="18"/>
              </w:rPr>
            </w:pPr>
            <w:r>
              <w:rPr>
                <w:sz w:val="18"/>
                <w:szCs w:val="18"/>
              </w:rPr>
            </w:r>
          </w:p>
        </w:tc>
        <w:tc>
          <w:tcPr>
            <w:tcW w:w="239" w:type="dxa"/>
            <w:tcBorders/>
            <w:vAlign w:val="bottom"/>
          </w:tcPr>
          <w:p>
            <w:pPr>
              <w:pStyle w:val="Normal"/>
              <w:widowControl w:val="false"/>
              <w:rPr>
                <w:sz w:val="18"/>
                <w:szCs w:val="18"/>
              </w:rPr>
            </w:pPr>
            <w:r>
              <w:rPr>
                <w:sz w:val="18"/>
                <w:szCs w:val="18"/>
              </w:rPr>
            </w:r>
          </w:p>
        </w:tc>
        <w:tc>
          <w:tcPr>
            <w:tcW w:w="901" w:type="dxa"/>
            <w:tcBorders>
              <w:right w:val="single" w:sz="8" w:space="0" w:color="000000"/>
            </w:tcBorders>
            <w:vAlign w:val="bottom"/>
          </w:tcPr>
          <w:p>
            <w:pPr>
              <w:pStyle w:val="Normal"/>
              <w:widowControl w:val="false"/>
              <w:rPr>
                <w:sz w:val="18"/>
                <w:szCs w:val="18"/>
              </w:rPr>
            </w:pPr>
            <w:r>
              <w:rPr>
                <w:sz w:val="18"/>
                <w:szCs w:val="18"/>
              </w:rPr>
            </w:r>
          </w:p>
        </w:tc>
        <w:tc>
          <w:tcPr>
            <w:tcW w:w="1279" w:type="dxa"/>
            <w:gridSpan w:val="2"/>
            <w:vMerge w:val="continue"/>
            <w:tcBorders>
              <w:right w:val="single" w:sz="8" w:space="0" w:color="000000"/>
            </w:tcBorders>
            <w:vAlign w:val="bottom"/>
          </w:tcPr>
          <w:p>
            <w:pPr>
              <w:pStyle w:val="Normal"/>
              <w:widowControl w:val="false"/>
              <w:rPr>
                <w:sz w:val="18"/>
                <w:szCs w:val="18"/>
              </w:rPr>
            </w:pPr>
            <w:r>
              <w:rPr>
                <w:sz w:val="18"/>
                <w:szCs w:val="18"/>
              </w:rPr>
            </w:r>
          </w:p>
        </w:tc>
        <w:tc>
          <w:tcPr>
            <w:tcW w:w="29" w:type="dxa"/>
            <w:tcBorders/>
            <w:vAlign w:val="bottom"/>
          </w:tcPr>
          <w:p>
            <w:pPr>
              <w:pStyle w:val="Normal"/>
              <w:widowControl w:val="false"/>
              <w:rPr>
                <w:sz w:val="1"/>
                <w:szCs w:val="1"/>
              </w:rPr>
            </w:pPr>
            <w:r>
              <w:rPr>
                <w:sz w:val="1"/>
                <w:szCs w:val="1"/>
              </w:rPr>
            </w:r>
          </w:p>
        </w:tc>
      </w:tr>
      <w:tr>
        <w:trPr>
          <w:trHeight w:val="222" w:hRule="atLeast"/>
        </w:trPr>
        <w:tc>
          <w:tcPr>
            <w:tcW w:w="1380" w:type="dxa"/>
            <w:tcBorders>
              <w:left w:val="single" w:sz="8" w:space="0" w:color="000000"/>
              <w:right w:val="single" w:sz="8" w:space="0" w:color="000000"/>
            </w:tcBorders>
            <w:vAlign w:val="bottom"/>
          </w:tcPr>
          <w:p>
            <w:pPr>
              <w:pStyle w:val="Normal"/>
              <w:widowControl w:val="false"/>
              <w:rPr>
                <w:sz w:val="19"/>
                <w:szCs w:val="19"/>
              </w:rPr>
            </w:pPr>
            <w:r>
              <w:rPr>
                <w:sz w:val="19"/>
                <w:szCs w:val="19"/>
              </w:rPr>
            </w:r>
          </w:p>
        </w:tc>
        <w:tc>
          <w:tcPr>
            <w:tcW w:w="1179" w:type="dxa"/>
            <w:tcBorders>
              <w:right w:val="single" w:sz="8" w:space="0" w:color="000000"/>
            </w:tcBorders>
            <w:vAlign w:val="bottom"/>
          </w:tcPr>
          <w:p>
            <w:pPr>
              <w:pStyle w:val="Normal"/>
              <w:widowControl w:val="false"/>
              <w:rPr>
                <w:sz w:val="19"/>
                <w:szCs w:val="19"/>
              </w:rPr>
            </w:pPr>
            <w:r>
              <w:rPr>
                <w:sz w:val="19"/>
                <w:szCs w:val="19"/>
              </w:rPr>
            </w:r>
          </w:p>
        </w:tc>
        <w:tc>
          <w:tcPr>
            <w:tcW w:w="1060" w:type="dxa"/>
            <w:tcBorders>
              <w:right w:val="single" w:sz="8" w:space="0" w:color="000000"/>
            </w:tcBorders>
            <w:vAlign w:val="bottom"/>
          </w:tcPr>
          <w:p>
            <w:pPr>
              <w:pStyle w:val="Normal"/>
              <w:widowControl w:val="false"/>
              <w:rPr>
                <w:sz w:val="19"/>
                <w:szCs w:val="19"/>
              </w:rPr>
            </w:pPr>
            <w:r>
              <w:rPr>
                <w:sz w:val="19"/>
                <w:szCs w:val="19"/>
              </w:rPr>
            </w:r>
          </w:p>
        </w:tc>
        <w:tc>
          <w:tcPr>
            <w:tcW w:w="5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da</w:t>
            </w:r>
          </w:p>
        </w:tc>
        <w:tc>
          <w:tcPr>
            <w:tcW w:w="1400" w:type="dxa"/>
            <w:tcBorders>
              <w:right w:val="single" w:sz="8" w:space="0" w:color="000000"/>
            </w:tcBorders>
            <w:vAlign w:val="bottom"/>
          </w:tcPr>
          <w:p>
            <w:pPr>
              <w:pStyle w:val="Normal"/>
              <w:widowControl w:val="false"/>
              <w:rPr>
                <w:sz w:val="19"/>
                <w:szCs w:val="19"/>
              </w:rPr>
            </w:pPr>
            <w:r>
              <w:rPr>
                <w:sz w:val="19"/>
                <w:szCs w:val="19"/>
              </w:rPr>
            </w:r>
          </w:p>
        </w:tc>
        <w:tc>
          <w:tcPr>
            <w:tcW w:w="1420" w:type="dxa"/>
            <w:tcBorders>
              <w:right w:val="single" w:sz="8" w:space="0" w:color="000000"/>
            </w:tcBorders>
            <w:vAlign w:val="bottom"/>
          </w:tcPr>
          <w:p>
            <w:pPr>
              <w:pStyle w:val="Normal"/>
              <w:widowControl w:val="false"/>
              <w:rPr>
                <w:sz w:val="19"/>
                <w:szCs w:val="19"/>
              </w:rPr>
            </w:pPr>
            <w:r>
              <w:rPr>
                <w:sz w:val="19"/>
                <w:szCs w:val="19"/>
              </w:rPr>
            </w:r>
          </w:p>
        </w:tc>
        <w:tc>
          <w:tcPr>
            <w:tcW w:w="239" w:type="dxa"/>
            <w:tcBorders/>
            <w:vAlign w:val="bottom"/>
          </w:tcPr>
          <w:p>
            <w:pPr>
              <w:pStyle w:val="Normal"/>
              <w:widowControl w:val="false"/>
              <w:rPr>
                <w:sz w:val="19"/>
                <w:szCs w:val="19"/>
              </w:rPr>
            </w:pPr>
            <w:r>
              <w:rPr>
                <w:sz w:val="19"/>
                <w:szCs w:val="19"/>
              </w:rPr>
            </w:r>
          </w:p>
        </w:tc>
        <w:tc>
          <w:tcPr>
            <w:tcW w:w="901" w:type="dxa"/>
            <w:tcBorders>
              <w:right w:val="single" w:sz="8" w:space="0" w:color="000000"/>
            </w:tcBorders>
            <w:vAlign w:val="bottom"/>
          </w:tcPr>
          <w:p>
            <w:pPr>
              <w:pStyle w:val="Normal"/>
              <w:widowControl w:val="false"/>
              <w:rPr>
                <w:sz w:val="19"/>
                <w:szCs w:val="19"/>
              </w:rPr>
            </w:pPr>
            <w:r>
              <w:rPr>
                <w:sz w:val="19"/>
                <w:szCs w:val="19"/>
              </w:rPr>
            </w:r>
          </w:p>
        </w:tc>
        <w:tc>
          <w:tcPr>
            <w:tcW w:w="239" w:type="dxa"/>
            <w:tcBorders/>
            <w:vAlign w:val="bottom"/>
          </w:tcPr>
          <w:p>
            <w:pPr>
              <w:pStyle w:val="Normal"/>
              <w:widowControl w:val="false"/>
              <w:ind w:left="100" w:hanging="0"/>
              <w:rPr>
                <w:sz w:val="20"/>
                <w:szCs w:val="20"/>
              </w:rPr>
            </w:pPr>
            <w:r>
              <w:rPr>
                <w:rFonts w:eastAsia="Times New Roman"/>
                <w:sz w:val="16"/>
                <w:szCs w:val="16"/>
              </w:rPr>
              <w:t>ь</w:t>
            </w:r>
          </w:p>
        </w:tc>
        <w:tc>
          <w:tcPr>
            <w:tcW w:w="1040" w:type="dxa"/>
            <w:tcBorders>
              <w:right w:val="single" w:sz="8" w:space="0" w:color="000000"/>
            </w:tcBorders>
            <w:vAlign w:val="bottom"/>
          </w:tcPr>
          <w:p>
            <w:pPr>
              <w:pStyle w:val="Normal"/>
              <w:widowControl w:val="false"/>
              <w:rPr>
                <w:sz w:val="19"/>
                <w:szCs w:val="19"/>
              </w:rPr>
            </w:pPr>
            <w:r>
              <w:rPr>
                <w:sz w:val="19"/>
                <w:szCs w:val="19"/>
              </w:rPr>
            </w:r>
          </w:p>
        </w:tc>
        <w:tc>
          <w:tcPr>
            <w:tcW w:w="29" w:type="dxa"/>
            <w:tcBorders/>
            <w:vAlign w:val="bottom"/>
          </w:tcPr>
          <w:p>
            <w:pPr>
              <w:pStyle w:val="Normal"/>
              <w:widowControl w:val="false"/>
              <w:rPr>
                <w:sz w:val="1"/>
                <w:szCs w:val="1"/>
              </w:rPr>
            </w:pPr>
            <w:r>
              <w:rPr>
                <w:sz w:val="1"/>
                <w:szCs w:val="1"/>
              </w:rPr>
            </w:r>
          </w:p>
        </w:tc>
      </w:tr>
      <w:tr>
        <w:trPr>
          <w:trHeight w:val="143" w:hRule="atLeast"/>
        </w:trPr>
        <w:tc>
          <w:tcPr>
            <w:tcW w:w="1380" w:type="dxa"/>
            <w:tcBorders>
              <w:left w:val="single" w:sz="8" w:space="0" w:color="000000"/>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179"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06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501"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40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142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239" w:type="dxa"/>
            <w:tcBorders>
              <w:bottom w:val="single" w:sz="8" w:space="0" w:color="000000"/>
            </w:tcBorders>
            <w:vAlign w:val="bottom"/>
          </w:tcPr>
          <w:p>
            <w:pPr>
              <w:pStyle w:val="Normal"/>
              <w:widowControl w:val="false"/>
              <w:rPr>
                <w:sz w:val="12"/>
                <w:szCs w:val="12"/>
              </w:rPr>
            </w:pPr>
            <w:r>
              <w:rPr>
                <w:sz w:val="12"/>
                <w:szCs w:val="12"/>
              </w:rPr>
            </w:r>
          </w:p>
        </w:tc>
        <w:tc>
          <w:tcPr>
            <w:tcW w:w="901"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239" w:type="dxa"/>
            <w:tcBorders>
              <w:bottom w:val="single" w:sz="8" w:space="0" w:color="000000"/>
            </w:tcBorders>
            <w:vAlign w:val="bottom"/>
          </w:tcPr>
          <w:p>
            <w:pPr>
              <w:pStyle w:val="Normal"/>
              <w:widowControl w:val="false"/>
              <w:rPr>
                <w:sz w:val="12"/>
                <w:szCs w:val="12"/>
              </w:rPr>
            </w:pPr>
            <w:r>
              <w:rPr>
                <w:sz w:val="12"/>
                <w:szCs w:val="12"/>
              </w:rPr>
            </w:r>
          </w:p>
        </w:tc>
        <w:tc>
          <w:tcPr>
            <w:tcW w:w="1040" w:type="dxa"/>
            <w:tcBorders>
              <w:bottom w:val="single" w:sz="8" w:space="0" w:color="000000"/>
              <w:right w:val="single" w:sz="8" w:space="0" w:color="000000"/>
            </w:tcBorders>
            <w:vAlign w:val="bottom"/>
          </w:tcPr>
          <w:p>
            <w:pPr>
              <w:pStyle w:val="Normal"/>
              <w:widowControl w:val="false"/>
              <w:rPr>
                <w:sz w:val="12"/>
                <w:szCs w:val="12"/>
              </w:rPr>
            </w:pPr>
            <w:r>
              <w:rPr>
                <w:sz w:val="12"/>
                <w:szCs w:val="12"/>
              </w:rPr>
            </w:r>
          </w:p>
        </w:tc>
        <w:tc>
          <w:tcPr>
            <w:tcW w:w="29" w:type="dxa"/>
            <w:tcBorders/>
            <w:vAlign w:val="bottom"/>
          </w:tcPr>
          <w:p>
            <w:pPr>
              <w:pStyle w:val="Normal"/>
              <w:widowControl w:val="false"/>
              <w:rPr>
                <w:sz w:val="1"/>
                <w:szCs w:val="1"/>
              </w:rPr>
            </w:pPr>
            <w:r>
              <w:rPr>
                <w:sz w:val="1"/>
                <w:szCs w:val="1"/>
              </w:rPr>
            </w:r>
          </w:p>
        </w:tc>
      </w:tr>
      <w:tr>
        <w:trPr>
          <w:trHeight w:val="222" w:hRule="atLeast"/>
        </w:trPr>
        <w:tc>
          <w:tcPr>
            <w:tcW w:w="138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15</w:t>
            </w:r>
          </w:p>
        </w:tc>
        <w:tc>
          <w:tcPr>
            <w:tcW w:w="117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3</w:t>
            </w:r>
          </w:p>
        </w:tc>
        <w:tc>
          <w:tcPr>
            <w:tcW w:w="106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4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10</w:t>
            </w:r>
          </w:p>
        </w:tc>
        <w:tc>
          <w:tcPr>
            <w:tcW w:w="142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0.18</w:t>
            </w:r>
          </w:p>
        </w:tc>
        <w:tc>
          <w:tcPr>
            <w:tcW w:w="239" w:type="dxa"/>
            <w:tcBorders/>
            <w:vAlign w:val="bottom"/>
          </w:tcPr>
          <w:p>
            <w:pPr>
              <w:pStyle w:val="Normal"/>
              <w:widowControl w:val="false"/>
              <w:ind w:left="100" w:hanging="0"/>
              <w:rPr>
                <w:sz w:val="20"/>
                <w:szCs w:val="20"/>
              </w:rPr>
            </w:pPr>
            <w:r>
              <w:rPr>
                <w:rFonts w:eastAsia="Times New Roman"/>
                <w:w w:val="99"/>
                <w:sz w:val="16"/>
                <w:szCs w:val="16"/>
              </w:rPr>
              <w:t>0.</w:t>
            </w:r>
          </w:p>
        </w:tc>
        <w:tc>
          <w:tcPr>
            <w:tcW w:w="901" w:type="dxa"/>
            <w:tcBorders>
              <w:right w:val="single" w:sz="8" w:space="0" w:color="000000"/>
            </w:tcBorders>
            <w:vAlign w:val="bottom"/>
          </w:tcPr>
          <w:p>
            <w:pPr>
              <w:pStyle w:val="Normal"/>
              <w:widowControl w:val="false"/>
              <w:ind w:right="360" w:hanging="0"/>
              <w:jc w:val="right"/>
              <w:rPr>
                <w:sz w:val="20"/>
                <w:szCs w:val="20"/>
              </w:rPr>
            </w:pPr>
            <w:r>
              <w:rPr>
                <w:rFonts w:eastAsia="Tahoma" w:cs="Tahoma" w:ascii="Tahoma" w:hAnsi="Tahoma"/>
                <w:sz w:val="16"/>
                <w:szCs w:val="16"/>
              </w:rPr>
              <w:t>72528</w:t>
            </w:r>
          </w:p>
        </w:tc>
        <w:tc>
          <w:tcPr>
            <w:tcW w:w="239" w:type="dxa"/>
            <w:tcBorders/>
            <w:vAlign w:val="bottom"/>
          </w:tcPr>
          <w:p>
            <w:pPr>
              <w:pStyle w:val="Normal"/>
              <w:widowControl w:val="false"/>
              <w:ind w:left="100" w:hanging="0"/>
              <w:rPr>
                <w:sz w:val="20"/>
                <w:szCs w:val="20"/>
              </w:rPr>
            </w:pPr>
            <w:r>
              <w:rPr>
                <w:rFonts w:eastAsia="Times New Roman"/>
                <w:w w:val="99"/>
                <w:sz w:val="16"/>
                <w:szCs w:val="16"/>
              </w:rPr>
              <w:t>0.</w:t>
            </w:r>
          </w:p>
        </w:tc>
        <w:tc>
          <w:tcPr>
            <w:tcW w:w="1040" w:type="dxa"/>
            <w:tcBorders>
              <w:right w:val="single" w:sz="8" w:space="0" w:color="000000"/>
            </w:tcBorders>
            <w:vAlign w:val="bottom"/>
          </w:tcPr>
          <w:p>
            <w:pPr>
              <w:pStyle w:val="Normal"/>
              <w:widowControl w:val="false"/>
              <w:ind w:right="420" w:hanging="0"/>
              <w:jc w:val="right"/>
              <w:rPr>
                <w:sz w:val="20"/>
                <w:szCs w:val="20"/>
              </w:rPr>
            </w:pPr>
            <w:r>
              <w:rPr>
                <w:rFonts w:eastAsia="Tahoma" w:cs="Tahoma" w:ascii="Tahoma" w:hAnsi="Tahoma"/>
                <w:w w:val="99"/>
                <w:sz w:val="16"/>
                <w:szCs w:val="16"/>
              </w:rPr>
              <w:t>716123</w:t>
            </w:r>
          </w:p>
        </w:tc>
        <w:tc>
          <w:tcPr>
            <w:tcW w:w="29" w:type="dxa"/>
            <w:tcBorders/>
            <w:vAlign w:val="bottom"/>
          </w:tcPr>
          <w:p>
            <w:pPr>
              <w:pStyle w:val="Normal"/>
              <w:widowControl w:val="false"/>
              <w:rPr>
                <w:sz w:val="1"/>
                <w:szCs w:val="1"/>
              </w:rPr>
            </w:pPr>
            <w:r>
              <w:rPr>
                <w:sz w:val="1"/>
                <w:szCs w:val="1"/>
              </w:rPr>
            </w:r>
          </w:p>
        </w:tc>
      </w:tr>
      <w:tr>
        <w:trPr>
          <w:trHeight w:val="122" w:hRule="atLeast"/>
        </w:trPr>
        <w:tc>
          <w:tcPr>
            <w:tcW w:w="1380" w:type="dxa"/>
            <w:tcBorders>
              <w:left w:val="single" w:sz="8" w:space="0" w:color="000000"/>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179"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06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501"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0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2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140" w:type="dxa"/>
            <w:gridSpan w:val="2"/>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39" w:type="dxa"/>
            <w:tcBorders>
              <w:bottom w:val="single" w:sz="8" w:space="0" w:color="000000"/>
            </w:tcBorders>
            <w:vAlign w:val="bottom"/>
          </w:tcPr>
          <w:p>
            <w:pPr>
              <w:pStyle w:val="Normal"/>
              <w:widowControl w:val="false"/>
              <w:rPr>
                <w:sz w:val="10"/>
                <w:szCs w:val="10"/>
              </w:rPr>
            </w:pPr>
            <w:r>
              <w:rPr>
                <w:sz w:val="10"/>
                <w:szCs w:val="10"/>
              </w:rPr>
            </w:r>
          </w:p>
        </w:tc>
        <w:tc>
          <w:tcPr>
            <w:tcW w:w="104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9" w:type="dxa"/>
            <w:tcBorders/>
            <w:vAlign w:val="bottom"/>
          </w:tcPr>
          <w:p>
            <w:pPr>
              <w:pStyle w:val="Normal"/>
              <w:widowControl w:val="false"/>
              <w:rPr>
                <w:sz w:val="1"/>
                <w:szCs w:val="1"/>
              </w:rPr>
            </w:pPr>
            <w:r>
              <w:rPr>
                <w:sz w:val="1"/>
                <w:szCs w:val="1"/>
              </w:rPr>
            </w:r>
          </w:p>
        </w:tc>
      </w:tr>
      <w:tr>
        <w:trPr>
          <w:trHeight w:val="222" w:hRule="atLeast"/>
        </w:trPr>
        <w:tc>
          <w:tcPr>
            <w:tcW w:w="138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15</w:t>
            </w:r>
          </w:p>
        </w:tc>
        <w:tc>
          <w:tcPr>
            <w:tcW w:w="117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3</w:t>
            </w:r>
          </w:p>
        </w:tc>
        <w:tc>
          <w:tcPr>
            <w:tcW w:w="106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4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20</w:t>
            </w:r>
          </w:p>
        </w:tc>
        <w:tc>
          <w:tcPr>
            <w:tcW w:w="142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0.3191</w:t>
            </w:r>
          </w:p>
        </w:tc>
        <w:tc>
          <w:tcPr>
            <w:tcW w:w="1140" w:type="dxa"/>
            <w:gridSpan w:val="2"/>
            <w:tcBorders>
              <w:right w:val="single" w:sz="8" w:space="0" w:color="000000"/>
            </w:tcBorders>
            <w:vAlign w:val="bottom"/>
          </w:tcPr>
          <w:p>
            <w:pPr>
              <w:pStyle w:val="Normal"/>
              <w:widowControl w:val="false"/>
              <w:ind w:left="100" w:hanging="0"/>
              <w:rPr>
                <w:sz w:val="20"/>
                <w:szCs w:val="20"/>
              </w:rPr>
            </w:pPr>
            <w:r>
              <w:rPr>
                <w:rFonts w:eastAsia="Times New Roman"/>
                <w:sz w:val="16"/>
                <w:szCs w:val="16"/>
              </w:rPr>
              <w:t>0.92301</w:t>
            </w:r>
          </w:p>
        </w:tc>
        <w:tc>
          <w:tcPr>
            <w:tcW w:w="239" w:type="dxa"/>
            <w:tcBorders/>
            <w:vAlign w:val="bottom"/>
          </w:tcPr>
          <w:p>
            <w:pPr>
              <w:pStyle w:val="Normal"/>
              <w:widowControl w:val="false"/>
              <w:ind w:left="100" w:hanging="0"/>
              <w:rPr>
                <w:sz w:val="20"/>
                <w:szCs w:val="20"/>
              </w:rPr>
            </w:pPr>
            <w:r>
              <w:rPr>
                <w:rFonts w:eastAsia="Times New Roman"/>
                <w:w w:val="99"/>
                <w:sz w:val="16"/>
                <w:szCs w:val="16"/>
              </w:rPr>
              <w:t>0.</w:t>
            </w:r>
          </w:p>
        </w:tc>
        <w:tc>
          <w:tcPr>
            <w:tcW w:w="1040" w:type="dxa"/>
            <w:tcBorders>
              <w:right w:val="single" w:sz="8" w:space="0" w:color="000000"/>
            </w:tcBorders>
            <w:vAlign w:val="bottom"/>
          </w:tcPr>
          <w:p>
            <w:pPr>
              <w:pStyle w:val="Normal"/>
              <w:widowControl w:val="false"/>
              <w:ind w:right="420" w:hanging="0"/>
              <w:jc w:val="right"/>
              <w:rPr>
                <w:sz w:val="20"/>
                <w:szCs w:val="20"/>
              </w:rPr>
            </w:pPr>
            <w:r>
              <w:rPr>
                <w:rFonts w:eastAsia="Tahoma" w:cs="Tahoma" w:ascii="Tahoma" w:hAnsi="Tahoma"/>
                <w:w w:val="99"/>
                <w:sz w:val="16"/>
                <w:szCs w:val="16"/>
              </w:rPr>
              <w:t>921754</w:t>
            </w:r>
          </w:p>
        </w:tc>
        <w:tc>
          <w:tcPr>
            <w:tcW w:w="29" w:type="dxa"/>
            <w:tcBorders/>
            <w:vAlign w:val="bottom"/>
          </w:tcPr>
          <w:p>
            <w:pPr>
              <w:pStyle w:val="Normal"/>
              <w:widowControl w:val="false"/>
              <w:rPr>
                <w:sz w:val="1"/>
                <w:szCs w:val="1"/>
              </w:rPr>
            </w:pPr>
            <w:r>
              <w:rPr>
                <w:sz w:val="1"/>
                <w:szCs w:val="1"/>
              </w:rPr>
            </w:r>
          </w:p>
        </w:tc>
      </w:tr>
      <w:tr>
        <w:trPr>
          <w:trHeight w:val="121" w:hRule="atLeast"/>
        </w:trPr>
        <w:tc>
          <w:tcPr>
            <w:tcW w:w="1380" w:type="dxa"/>
            <w:tcBorders>
              <w:left w:val="single" w:sz="8" w:space="0" w:color="000000"/>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179"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06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501"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0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2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39" w:type="dxa"/>
            <w:tcBorders>
              <w:bottom w:val="single" w:sz="8" w:space="0" w:color="000000"/>
            </w:tcBorders>
            <w:vAlign w:val="bottom"/>
          </w:tcPr>
          <w:p>
            <w:pPr>
              <w:pStyle w:val="Normal"/>
              <w:widowControl w:val="false"/>
              <w:rPr>
                <w:sz w:val="10"/>
                <w:szCs w:val="10"/>
              </w:rPr>
            </w:pPr>
            <w:r>
              <w:rPr>
                <w:sz w:val="10"/>
                <w:szCs w:val="10"/>
              </w:rPr>
            </w:r>
          </w:p>
        </w:tc>
        <w:tc>
          <w:tcPr>
            <w:tcW w:w="901"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39" w:type="dxa"/>
            <w:tcBorders>
              <w:bottom w:val="single" w:sz="8" w:space="0" w:color="000000"/>
            </w:tcBorders>
            <w:vAlign w:val="bottom"/>
          </w:tcPr>
          <w:p>
            <w:pPr>
              <w:pStyle w:val="Normal"/>
              <w:widowControl w:val="false"/>
              <w:rPr>
                <w:sz w:val="10"/>
                <w:szCs w:val="10"/>
              </w:rPr>
            </w:pPr>
            <w:r>
              <w:rPr>
                <w:sz w:val="10"/>
                <w:szCs w:val="10"/>
              </w:rPr>
            </w:r>
          </w:p>
        </w:tc>
        <w:tc>
          <w:tcPr>
            <w:tcW w:w="104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9" w:type="dxa"/>
            <w:tcBorders/>
            <w:vAlign w:val="bottom"/>
          </w:tcPr>
          <w:p>
            <w:pPr>
              <w:pStyle w:val="Normal"/>
              <w:widowControl w:val="false"/>
              <w:rPr>
                <w:sz w:val="1"/>
                <w:szCs w:val="1"/>
              </w:rPr>
            </w:pPr>
            <w:r>
              <w:rPr>
                <w:sz w:val="1"/>
                <w:szCs w:val="1"/>
              </w:rPr>
            </w:r>
          </w:p>
        </w:tc>
      </w:tr>
      <w:tr>
        <w:trPr>
          <w:trHeight w:val="222" w:hRule="atLeast"/>
        </w:trPr>
        <w:tc>
          <w:tcPr>
            <w:tcW w:w="1380"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10</w:t>
            </w:r>
          </w:p>
        </w:tc>
        <w:tc>
          <w:tcPr>
            <w:tcW w:w="1179"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3</w:t>
            </w:r>
          </w:p>
        </w:tc>
        <w:tc>
          <w:tcPr>
            <w:tcW w:w="106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5</w:t>
            </w:r>
          </w:p>
        </w:tc>
        <w:tc>
          <w:tcPr>
            <w:tcW w:w="5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5</w:t>
            </w:r>
          </w:p>
        </w:tc>
        <w:tc>
          <w:tcPr>
            <w:tcW w:w="1400"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10</w:t>
            </w:r>
          </w:p>
        </w:tc>
        <w:tc>
          <w:tcPr>
            <w:tcW w:w="142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 xml:space="preserve">0. </w:t>
            </w:r>
            <w:r>
              <w:rPr>
                <w:rFonts w:eastAsia="Tahoma" w:cs="Tahoma" w:ascii="Tahoma" w:hAnsi="Tahoma"/>
                <w:sz w:val="16"/>
                <w:szCs w:val="16"/>
              </w:rPr>
              <w:t>091205</w:t>
            </w:r>
          </w:p>
        </w:tc>
        <w:tc>
          <w:tcPr>
            <w:tcW w:w="239" w:type="dxa"/>
            <w:tcBorders/>
            <w:vAlign w:val="bottom"/>
          </w:tcPr>
          <w:p>
            <w:pPr>
              <w:pStyle w:val="Normal"/>
              <w:widowControl w:val="false"/>
              <w:ind w:left="100" w:hanging="0"/>
              <w:rPr>
                <w:sz w:val="20"/>
                <w:szCs w:val="20"/>
              </w:rPr>
            </w:pPr>
            <w:r>
              <w:rPr>
                <w:rFonts w:eastAsia="Times New Roman"/>
                <w:w w:val="99"/>
                <w:sz w:val="16"/>
                <w:szCs w:val="16"/>
              </w:rPr>
              <w:t>0.</w:t>
            </w:r>
          </w:p>
        </w:tc>
        <w:tc>
          <w:tcPr>
            <w:tcW w:w="901" w:type="dxa"/>
            <w:tcBorders>
              <w:right w:val="single" w:sz="8" w:space="0" w:color="000000"/>
            </w:tcBorders>
            <w:vAlign w:val="bottom"/>
          </w:tcPr>
          <w:p>
            <w:pPr>
              <w:pStyle w:val="Normal"/>
              <w:widowControl w:val="false"/>
              <w:ind w:right="360" w:hanging="0"/>
              <w:jc w:val="right"/>
              <w:rPr>
                <w:sz w:val="20"/>
                <w:szCs w:val="20"/>
              </w:rPr>
            </w:pPr>
            <w:r>
              <w:rPr>
                <w:rFonts w:eastAsia="Tahoma" w:cs="Tahoma" w:ascii="Tahoma" w:hAnsi="Tahoma"/>
                <w:sz w:val="16"/>
                <w:szCs w:val="16"/>
              </w:rPr>
              <w:t>88171</w:t>
            </w:r>
          </w:p>
        </w:tc>
        <w:tc>
          <w:tcPr>
            <w:tcW w:w="239" w:type="dxa"/>
            <w:tcBorders/>
            <w:vAlign w:val="bottom"/>
          </w:tcPr>
          <w:p>
            <w:pPr>
              <w:pStyle w:val="Normal"/>
              <w:widowControl w:val="false"/>
              <w:ind w:left="100" w:hanging="0"/>
              <w:rPr>
                <w:sz w:val="20"/>
                <w:szCs w:val="20"/>
              </w:rPr>
            </w:pPr>
            <w:r>
              <w:rPr>
                <w:rFonts w:eastAsia="Times New Roman"/>
                <w:w w:val="99"/>
                <w:sz w:val="16"/>
                <w:szCs w:val="16"/>
              </w:rPr>
              <w:t>0.</w:t>
            </w:r>
          </w:p>
        </w:tc>
        <w:tc>
          <w:tcPr>
            <w:tcW w:w="1040" w:type="dxa"/>
            <w:tcBorders>
              <w:right w:val="single" w:sz="8" w:space="0" w:color="000000"/>
            </w:tcBorders>
            <w:vAlign w:val="bottom"/>
          </w:tcPr>
          <w:p>
            <w:pPr>
              <w:pStyle w:val="Normal"/>
              <w:widowControl w:val="false"/>
              <w:ind w:right="420" w:hanging="0"/>
              <w:jc w:val="right"/>
              <w:rPr>
                <w:sz w:val="20"/>
                <w:szCs w:val="20"/>
              </w:rPr>
            </w:pPr>
            <w:r>
              <w:rPr>
                <w:rFonts w:eastAsia="Tahoma" w:cs="Tahoma" w:ascii="Tahoma" w:hAnsi="Tahoma"/>
                <w:w w:val="99"/>
                <w:sz w:val="16"/>
                <w:szCs w:val="16"/>
              </w:rPr>
              <w:t>971557</w:t>
            </w:r>
          </w:p>
        </w:tc>
        <w:tc>
          <w:tcPr>
            <w:tcW w:w="29" w:type="dxa"/>
            <w:tcBorders/>
            <w:vAlign w:val="bottom"/>
          </w:tcPr>
          <w:p>
            <w:pPr>
              <w:pStyle w:val="Normal"/>
              <w:widowControl w:val="false"/>
              <w:rPr>
                <w:sz w:val="1"/>
                <w:szCs w:val="1"/>
              </w:rPr>
            </w:pPr>
            <w:r>
              <w:rPr>
                <w:sz w:val="1"/>
                <w:szCs w:val="1"/>
              </w:rPr>
            </w:r>
          </w:p>
        </w:tc>
      </w:tr>
      <w:tr>
        <w:trPr>
          <w:trHeight w:val="121" w:hRule="atLeast"/>
        </w:trPr>
        <w:tc>
          <w:tcPr>
            <w:tcW w:w="1380" w:type="dxa"/>
            <w:tcBorders>
              <w:left w:val="single" w:sz="8" w:space="0" w:color="000000"/>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179"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06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501"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0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142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39" w:type="dxa"/>
            <w:tcBorders>
              <w:bottom w:val="single" w:sz="8" w:space="0" w:color="000000"/>
            </w:tcBorders>
            <w:vAlign w:val="bottom"/>
          </w:tcPr>
          <w:p>
            <w:pPr>
              <w:pStyle w:val="Normal"/>
              <w:widowControl w:val="false"/>
              <w:rPr>
                <w:sz w:val="10"/>
                <w:szCs w:val="10"/>
              </w:rPr>
            </w:pPr>
            <w:r>
              <w:rPr>
                <w:sz w:val="10"/>
                <w:szCs w:val="10"/>
              </w:rPr>
            </w:r>
          </w:p>
        </w:tc>
        <w:tc>
          <w:tcPr>
            <w:tcW w:w="901"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39" w:type="dxa"/>
            <w:tcBorders>
              <w:bottom w:val="single" w:sz="8" w:space="0" w:color="000000"/>
            </w:tcBorders>
            <w:vAlign w:val="bottom"/>
          </w:tcPr>
          <w:p>
            <w:pPr>
              <w:pStyle w:val="Normal"/>
              <w:widowControl w:val="false"/>
              <w:rPr>
                <w:sz w:val="10"/>
                <w:szCs w:val="10"/>
              </w:rPr>
            </w:pPr>
            <w:r>
              <w:rPr>
                <w:sz w:val="10"/>
                <w:szCs w:val="10"/>
              </w:rPr>
            </w:r>
          </w:p>
        </w:tc>
        <w:tc>
          <w:tcPr>
            <w:tcW w:w="1040" w:type="dxa"/>
            <w:tcBorders>
              <w:bottom w:val="single" w:sz="8" w:space="0" w:color="000000"/>
              <w:right w:val="single" w:sz="8" w:space="0" w:color="000000"/>
            </w:tcBorders>
            <w:vAlign w:val="bottom"/>
          </w:tcPr>
          <w:p>
            <w:pPr>
              <w:pStyle w:val="Normal"/>
              <w:widowControl w:val="false"/>
              <w:rPr>
                <w:sz w:val="10"/>
                <w:szCs w:val="10"/>
              </w:rPr>
            </w:pPr>
            <w:r>
              <w:rPr>
                <w:sz w:val="10"/>
                <w:szCs w:val="10"/>
              </w:rPr>
            </w:r>
          </w:p>
        </w:tc>
        <w:tc>
          <w:tcPr>
            <w:tcW w:w="29" w:type="dxa"/>
            <w:tcBorders/>
            <w:vAlign w:val="bottom"/>
          </w:tcPr>
          <w:p>
            <w:pPr>
              <w:pStyle w:val="Normal"/>
              <w:widowControl w:val="false"/>
              <w:rPr>
                <w:sz w:val="1"/>
                <w:szCs w:val="1"/>
              </w:rPr>
            </w:pPr>
            <w:r>
              <w:rPr>
                <w:sz w:val="1"/>
                <w:szCs w:val="1"/>
              </w:rPr>
            </w:r>
          </w:p>
        </w:tc>
      </w:tr>
    </w:tbl>
    <w:p>
      <w:pPr>
        <w:pStyle w:val="Normal"/>
        <w:spacing w:lineRule="exact" w:line="90"/>
        <w:rPr>
          <w:sz w:val="20"/>
          <w:szCs w:val="20"/>
        </w:rPr>
      </w:pPr>
      <w:r>
        <w:rPr>
          <w:sz w:val="20"/>
          <w:szCs w:val="20"/>
        </w:rPr>
      </w:r>
    </w:p>
    <w:p>
      <w:pPr>
        <w:pStyle w:val="Normal"/>
        <w:spacing w:lineRule="auto" w:line="307"/>
        <w:ind w:left="120" w:right="200" w:hanging="0"/>
        <w:rPr>
          <w:sz w:val="20"/>
          <w:szCs w:val="20"/>
        </w:rPr>
      </w:pPr>
      <w:r>
        <w:rPr>
          <w:rFonts w:eastAsia="Times New Roman"/>
          <w:sz w:val="30"/>
          <w:szCs w:val="30"/>
        </w:rPr>
        <w:t>Как видно из таблицы, мы удовлетворили всем условиям, кроме времени пребывания заявки в системе. Попробуем поставить приборы с большей производительностью.</w:t>
      </w:r>
    </w:p>
    <w:p>
      <w:pPr>
        <w:pStyle w:val="Normal"/>
        <w:spacing w:lineRule="exact" w:line="200"/>
        <w:rPr>
          <w:sz w:val="20"/>
          <w:szCs w:val="20"/>
        </w:rPr>
      </w:pPr>
      <w:r>
        <w:rPr>
          <w:sz w:val="20"/>
          <w:szCs w:val="20"/>
        </w:rPr>
      </w:r>
    </w:p>
    <w:p>
      <w:pPr>
        <w:pStyle w:val="Normal"/>
        <w:spacing w:lineRule="exact" w:line="281"/>
        <w:rPr>
          <w:sz w:val="20"/>
          <w:szCs w:val="20"/>
        </w:rPr>
      </w:pPr>
      <w:r>
        <w:rPr>
          <w:sz w:val="20"/>
          <w:szCs w:val="20"/>
        </w:rPr>
      </w:r>
    </w:p>
    <w:tbl>
      <w:tblPr>
        <w:tblW w:w="9350"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1299"/>
        <w:gridCol w:w="1201"/>
        <w:gridCol w:w="1159"/>
        <w:gridCol w:w="1141"/>
        <w:gridCol w:w="1140"/>
        <w:gridCol w:w="879"/>
        <w:gridCol w:w="1180"/>
        <w:gridCol w:w="1321"/>
        <w:gridCol w:w="29"/>
      </w:tblGrid>
      <w:tr>
        <w:trPr>
          <w:trHeight w:val="211" w:hRule="atLeast"/>
        </w:trPr>
        <w:tc>
          <w:tcPr>
            <w:tcW w:w="1299" w:type="dxa"/>
            <w:tcBorders>
              <w:top w:val="single" w:sz="8" w:space="0" w:color="000000"/>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Число</w:t>
            </w:r>
          </w:p>
        </w:tc>
        <w:tc>
          <w:tcPr>
            <w:tcW w:w="1201"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Число</w:t>
            </w:r>
          </w:p>
        </w:tc>
        <w:tc>
          <w:tcPr>
            <w:tcW w:w="1159"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Duration</w:t>
            </w:r>
          </w:p>
        </w:tc>
        <w:tc>
          <w:tcPr>
            <w:tcW w:w="1141"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Lambda</w:t>
            </w:r>
          </w:p>
        </w:tc>
        <w:tc>
          <w:tcPr>
            <w:tcW w:w="1140"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Размер</w:t>
            </w:r>
          </w:p>
        </w:tc>
        <w:tc>
          <w:tcPr>
            <w:tcW w:w="879" w:type="dxa"/>
            <w:tcBorders>
              <w:top w:val="single" w:sz="8" w:space="0" w:color="000000"/>
              <w:right w:val="single" w:sz="8" w:space="0" w:color="000000"/>
            </w:tcBorders>
            <w:vAlign w:val="bottom"/>
          </w:tcPr>
          <w:p>
            <w:pPr>
              <w:pStyle w:val="Normal"/>
              <w:widowControl w:val="false"/>
              <w:ind w:left="100" w:hanging="0"/>
              <w:rPr>
                <w:sz w:val="20"/>
                <w:szCs w:val="20"/>
              </w:rPr>
            </w:pPr>
            <w:r>
              <w:rPr>
                <w:rFonts w:eastAsia="Times New Roman"/>
                <w:sz w:val="16"/>
                <w:szCs w:val="16"/>
              </w:rPr>
              <w:t>P отк</w:t>
            </w:r>
          </w:p>
        </w:tc>
        <w:tc>
          <w:tcPr>
            <w:tcW w:w="1180" w:type="dxa"/>
            <w:tcBorders>
              <w:top w:val="single" w:sz="8" w:space="0" w:color="000000"/>
              <w:right w:val="single" w:sz="8" w:space="0" w:color="000000"/>
            </w:tcBorders>
            <w:vAlign w:val="bottom"/>
          </w:tcPr>
          <w:p>
            <w:pPr>
              <w:pStyle w:val="Normal"/>
              <w:widowControl w:val="false"/>
              <w:ind w:left="80" w:hanging="0"/>
              <w:rPr>
                <w:sz w:val="20"/>
                <w:szCs w:val="20"/>
              </w:rPr>
            </w:pPr>
            <w:r>
              <w:rPr>
                <w:rFonts w:eastAsia="Times New Roman"/>
                <w:sz w:val="16"/>
                <w:szCs w:val="16"/>
              </w:rPr>
              <w:t>T треб</w:t>
            </w:r>
          </w:p>
        </w:tc>
        <w:tc>
          <w:tcPr>
            <w:tcW w:w="1321" w:type="dxa"/>
            <w:vMerge w:val="restart"/>
            <w:tcBorders>
              <w:top w:val="single" w:sz="8" w:space="0" w:color="000000"/>
              <w:right w:val="single" w:sz="8" w:space="0" w:color="000000"/>
            </w:tcBorders>
            <w:vAlign w:val="bottom"/>
          </w:tcPr>
          <w:p>
            <w:pPr>
              <w:pStyle w:val="Normal"/>
              <w:widowControl w:val="false"/>
              <w:ind w:left="80" w:hanging="0"/>
              <w:rPr>
                <w:sz w:val="20"/>
                <w:szCs w:val="20"/>
              </w:rPr>
            </w:pPr>
            <w:r>
              <w:rPr>
                <w:rFonts w:eastAsia="Tahoma" w:cs="Tahoma" w:ascii="Tahoma" w:hAnsi="Tahoma"/>
                <w:sz w:val="30"/>
                <w:szCs w:val="30"/>
              </w:rPr>
              <w:t>З</w:t>
            </w:r>
            <w:r>
              <w:rPr>
                <w:rFonts w:eastAsia="Times New Roman"/>
                <w:sz w:val="16"/>
                <w:szCs w:val="16"/>
              </w:rPr>
              <w:t>агруженность</w:t>
            </w:r>
          </w:p>
        </w:tc>
        <w:tc>
          <w:tcPr>
            <w:tcW w:w="29" w:type="dxa"/>
            <w:tcBorders/>
            <w:vAlign w:val="bottom"/>
          </w:tcPr>
          <w:p>
            <w:pPr>
              <w:pStyle w:val="Normal"/>
              <w:widowControl w:val="false"/>
              <w:rPr>
                <w:sz w:val="1"/>
                <w:szCs w:val="1"/>
              </w:rPr>
            </w:pPr>
            <w:r>
              <w:rPr>
                <w:sz w:val="1"/>
                <w:szCs w:val="1"/>
              </w:rPr>
            </w:r>
          </w:p>
        </w:tc>
      </w:tr>
      <w:tr>
        <w:trPr>
          <w:trHeight w:val="233" w:hRule="atLeast"/>
        </w:trPr>
        <w:tc>
          <w:tcPr>
            <w:tcW w:w="1299" w:type="dxa"/>
            <w:tcBorders>
              <w:left w:val="single" w:sz="8" w:space="0" w:color="000000"/>
              <w:right w:val="single" w:sz="8" w:space="0" w:color="000000"/>
            </w:tcBorders>
            <w:vAlign w:val="bottom"/>
          </w:tcPr>
          <w:p>
            <w:pPr>
              <w:pStyle w:val="Normal"/>
              <w:widowControl w:val="false"/>
              <w:ind w:left="120" w:hanging="0"/>
              <w:rPr>
                <w:sz w:val="20"/>
                <w:szCs w:val="20"/>
              </w:rPr>
            </w:pPr>
            <w:r>
              <w:rPr>
                <w:rFonts w:eastAsia="Times New Roman"/>
                <w:sz w:val="16"/>
                <w:szCs w:val="16"/>
              </w:rPr>
              <w:t>источников</w:t>
            </w:r>
          </w:p>
        </w:tc>
        <w:tc>
          <w:tcPr>
            <w:tcW w:w="1201" w:type="dxa"/>
            <w:tcBorders>
              <w:right w:val="single" w:sz="8" w:space="0" w:color="000000"/>
            </w:tcBorders>
            <w:vAlign w:val="bottom"/>
          </w:tcPr>
          <w:p>
            <w:pPr>
              <w:pStyle w:val="Normal"/>
              <w:widowControl w:val="false"/>
              <w:ind w:left="80" w:hanging="0"/>
              <w:rPr>
                <w:sz w:val="20"/>
                <w:szCs w:val="20"/>
              </w:rPr>
            </w:pPr>
            <w:r>
              <w:rPr>
                <w:rFonts w:eastAsia="Times New Roman"/>
                <w:sz w:val="16"/>
                <w:szCs w:val="16"/>
              </w:rPr>
              <w:t>приборов</w:t>
            </w:r>
          </w:p>
        </w:tc>
        <w:tc>
          <w:tcPr>
            <w:tcW w:w="1159" w:type="dxa"/>
            <w:tcBorders>
              <w:right w:val="single" w:sz="8" w:space="0" w:color="000000"/>
            </w:tcBorders>
            <w:vAlign w:val="bottom"/>
          </w:tcPr>
          <w:p>
            <w:pPr>
              <w:pStyle w:val="Normal"/>
              <w:widowControl w:val="false"/>
              <w:rPr>
                <w:sz w:val="20"/>
                <w:szCs w:val="20"/>
              </w:rPr>
            </w:pPr>
            <w:r>
              <w:rPr>
                <w:sz w:val="20"/>
                <w:szCs w:val="20"/>
              </w:rPr>
            </w:r>
          </w:p>
        </w:tc>
        <w:tc>
          <w:tcPr>
            <w:tcW w:w="1141" w:type="dxa"/>
            <w:tcBorders>
              <w:right w:val="single" w:sz="8" w:space="0" w:color="000000"/>
            </w:tcBorders>
            <w:vAlign w:val="bottom"/>
          </w:tcPr>
          <w:p>
            <w:pPr>
              <w:pStyle w:val="Normal"/>
              <w:widowControl w:val="false"/>
              <w:rPr>
                <w:sz w:val="20"/>
                <w:szCs w:val="20"/>
              </w:rPr>
            </w:pPr>
            <w:r>
              <w:rPr>
                <w:sz w:val="20"/>
                <w:szCs w:val="20"/>
              </w:rPr>
            </w:r>
          </w:p>
        </w:tc>
        <w:tc>
          <w:tcPr>
            <w:tcW w:w="1140" w:type="dxa"/>
            <w:tcBorders>
              <w:right w:val="single" w:sz="8" w:space="0" w:color="000000"/>
            </w:tcBorders>
            <w:vAlign w:val="bottom"/>
          </w:tcPr>
          <w:p>
            <w:pPr>
              <w:pStyle w:val="Normal"/>
              <w:widowControl w:val="false"/>
              <w:ind w:left="100" w:hanging="0"/>
              <w:rPr>
                <w:sz w:val="20"/>
                <w:szCs w:val="20"/>
              </w:rPr>
            </w:pPr>
            <w:r>
              <w:rPr>
                <w:rFonts w:eastAsia="Times New Roman"/>
                <w:sz w:val="16"/>
                <w:szCs w:val="16"/>
              </w:rPr>
              <w:t>буфера</w:t>
            </w:r>
          </w:p>
        </w:tc>
        <w:tc>
          <w:tcPr>
            <w:tcW w:w="879" w:type="dxa"/>
            <w:tcBorders>
              <w:right w:val="single" w:sz="8" w:space="0" w:color="000000"/>
            </w:tcBorders>
            <w:vAlign w:val="bottom"/>
          </w:tcPr>
          <w:p>
            <w:pPr>
              <w:pStyle w:val="Normal"/>
              <w:widowControl w:val="false"/>
              <w:rPr>
                <w:sz w:val="20"/>
                <w:szCs w:val="20"/>
              </w:rPr>
            </w:pPr>
            <w:r>
              <w:rPr>
                <w:sz w:val="20"/>
                <w:szCs w:val="20"/>
              </w:rPr>
            </w:r>
          </w:p>
        </w:tc>
        <w:tc>
          <w:tcPr>
            <w:tcW w:w="1180" w:type="dxa"/>
            <w:tcBorders>
              <w:right w:val="single" w:sz="8" w:space="0" w:color="000000"/>
            </w:tcBorders>
            <w:vAlign w:val="bottom"/>
          </w:tcPr>
          <w:p>
            <w:pPr>
              <w:pStyle w:val="Normal"/>
              <w:widowControl w:val="false"/>
              <w:rPr>
                <w:sz w:val="20"/>
                <w:szCs w:val="20"/>
              </w:rPr>
            </w:pPr>
            <w:r>
              <w:rPr>
                <w:sz w:val="20"/>
                <w:szCs w:val="20"/>
              </w:rPr>
            </w:r>
          </w:p>
        </w:tc>
        <w:tc>
          <w:tcPr>
            <w:tcW w:w="1321" w:type="dxa"/>
            <w:vMerge w:val="continue"/>
            <w:tcBorders>
              <w:right w:val="single" w:sz="8" w:space="0" w:color="000000"/>
            </w:tcBorders>
            <w:vAlign w:val="bottom"/>
          </w:tcPr>
          <w:p>
            <w:pPr>
              <w:pStyle w:val="Normal"/>
              <w:widowControl w:val="false"/>
              <w:rPr>
                <w:sz w:val="20"/>
                <w:szCs w:val="20"/>
              </w:rPr>
            </w:pPr>
            <w:r>
              <w:rPr>
                <w:sz w:val="20"/>
                <w:szCs w:val="20"/>
              </w:rPr>
            </w:r>
          </w:p>
        </w:tc>
        <w:tc>
          <w:tcPr>
            <w:tcW w:w="29" w:type="dxa"/>
            <w:tcBorders/>
            <w:vAlign w:val="bottom"/>
          </w:tcPr>
          <w:p>
            <w:pPr>
              <w:pStyle w:val="Normal"/>
              <w:widowControl w:val="false"/>
              <w:rPr>
                <w:sz w:val="1"/>
                <w:szCs w:val="1"/>
              </w:rPr>
            </w:pPr>
            <w:r>
              <w:rPr>
                <w:sz w:val="1"/>
                <w:szCs w:val="1"/>
              </w:rPr>
            </w:r>
          </w:p>
        </w:tc>
      </w:tr>
      <w:tr>
        <w:trPr>
          <w:trHeight w:val="128" w:hRule="atLeast"/>
        </w:trPr>
        <w:tc>
          <w:tcPr>
            <w:tcW w:w="1299" w:type="dxa"/>
            <w:tcBorders>
              <w:left w:val="single" w:sz="8" w:space="0" w:color="000000"/>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20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5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4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4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879"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180"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1321" w:type="dxa"/>
            <w:tcBorders>
              <w:bottom w:val="single" w:sz="8" w:space="0" w:color="000000"/>
              <w:right w:val="single" w:sz="8" w:space="0" w:color="000000"/>
            </w:tcBorders>
            <w:vAlign w:val="bottom"/>
          </w:tcPr>
          <w:p>
            <w:pPr>
              <w:pStyle w:val="Normal"/>
              <w:widowControl w:val="false"/>
              <w:rPr>
                <w:sz w:val="11"/>
                <w:szCs w:val="11"/>
              </w:rPr>
            </w:pPr>
            <w:r>
              <w:rPr>
                <w:sz w:val="11"/>
                <w:szCs w:val="11"/>
              </w:rPr>
            </w:r>
          </w:p>
        </w:tc>
        <w:tc>
          <w:tcPr>
            <w:tcW w:w="29" w:type="dxa"/>
            <w:tcBorders/>
            <w:vAlign w:val="bottom"/>
          </w:tcPr>
          <w:p>
            <w:pPr>
              <w:pStyle w:val="Normal"/>
              <w:widowControl w:val="false"/>
              <w:rPr>
                <w:sz w:val="1"/>
                <w:szCs w:val="1"/>
              </w:rPr>
            </w:pPr>
            <w:r>
              <w:rPr>
                <w:sz w:val="1"/>
                <w:szCs w:val="1"/>
              </w:rPr>
            </w:r>
          </w:p>
        </w:tc>
      </w:tr>
      <w:tr>
        <w:trPr>
          <w:trHeight w:val="183" w:hRule="atLeast"/>
        </w:trPr>
        <w:tc>
          <w:tcPr>
            <w:tcW w:w="1299" w:type="dxa"/>
            <w:tcBorders>
              <w:left w:val="single" w:sz="8" w:space="0" w:color="000000"/>
              <w:bottom w:val="single" w:sz="8" w:space="0" w:color="000000"/>
              <w:right w:val="single" w:sz="8" w:space="0" w:color="000000"/>
            </w:tcBorders>
            <w:vAlign w:val="bottom"/>
          </w:tcPr>
          <w:p>
            <w:pPr>
              <w:pStyle w:val="Normal"/>
              <w:widowControl w:val="false"/>
              <w:spacing w:lineRule="exact" w:line="183"/>
              <w:ind w:left="120" w:hanging="0"/>
              <w:rPr>
                <w:sz w:val="20"/>
                <w:szCs w:val="20"/>
              </w:rPr>
            </w:pPr>
            <w:r>
              <w:rPr>
                <w:rFonts w:eastAsia="Tahoma" w:cs="Tahoma" w:ascii="Tahoma" w:hAnsi="Tahoma"/>
                <w:sz w:val="16"/>
                <w:szCs w:val="16"/>
              </w:rPr>
              <w:t>10</w:t>
            </w:r>
          </w:p>
        </w:tc>
        <w:tc>
          <w:tcPr>
            <w:tcW w:w="1201"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3</w:t>
            </w:r>
          </w:p>
        </w:tc>
        <w:tc>
          <w:tcPr>
            <w:tcW w:w="1159"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5</w:t>
            </w:r>
          </w:p>
        </w:tc>
        <w:tc>
          <w:tcPr>
            <w:tcW w:w="1141"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3</w:t>
            </w:r>
          </w:p>
        </w:tc>
        <w:tc>
          <w:tcPr>
            <w:tcW w:w="1140"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10</w:t>
            </w:r>
          </w:p>
        </w:tc>
        <w:tc>
          <w:tcPr>
            <w:tcW w:w="879"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0.099193</w:t>
            </w:r>
          </w:p>
        </w:tc>
        <w:tc>
          <w:tcPr>
            <w:tcW w:w="1180"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0.85881</w:t>
            </w:r>
          </w:p>
        </w:tc>
        <w:tc>
          <w:tcPr>
            <w:tcW w:w="1321"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0.954282</w:t>
            </w:r>
          </w:p>
        </w:tc>
        <w:tc>
          <w:tcPr>
            <w:tcW w:w="29" w:type="dxa"/>
            <w:tcBorders/>
            <w:vAlign w:val="bottom"/>
          </w:tcPr>
          <w:p>
            <w:pPr>
              <w:pStyle w:val="Normal"/>
              <w:widowControl w:val="false"/>
              <w:rPr>
                <w:sz w:val="1"/>
                <w:szCs w:val="1"/>
              </w:rPr>
            </w:pPr>
            <w:r>
              <w:rPr>
                <w:sz w:val="1"/>
                <w:szCs w:val="1"/>
              </w:rPr>
            </w:r>
          </w:p>
        </w:tc>
      </w:tr>
      <w:tr>
        <w:trPr>
          <w:trHeight w:val="183" w:hRule="atLeast"/>
        </w:trPr>
        <w:tc>
          <w:tcPr>
            <w:tcW w:w="1299" w:type="dxa"/>
            <w:tcBorders>
              <w:left w:val="single" w:sz="8" w:space="0" w:color="000000"/>
              <w:bottom w:val="single" w:sz="8" w:space="0" w:color="000000"/>
              <w:right w:val="single" w:sz="8" w:space="0" w:color="000000"/>
            </w:tcBorders>
            <w:vAlign w:val="bottom"/>
          </w:tcPr>
          <w:p>
            <w:pPr>
              <w:pStyle w:val="Normal"/>
              <w:widowControl w:val="false"/>
              <w:spacing w:lineRule="exact" w:line="183"/>
              <w:ind w:left="120" w:hanging="0"/>
              <w:rPr>
                <w:sz w:val="20"/>
                <w:szCs w:val="20"/>
              </w:rPr>
            </w:pPr>
            <w:r>
              <w:rPr>
                <w:rFonts w:eastAsia="Tahoma" w:cs="Tahoma" w:ascii="Tahoma" w:hAnsi="Tahoma"/>
                <w:sz w:val="16"/>
                <w:szCs w:val="16"/>
              </w:rPr>
              <w:t>10</w:t>
            </w:r>
          </w:p>
        </w:tc>
        <w:tc>
          <w:tcPr>
            <w:tcW w:w="1201"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2</w:t>
            </w:r>
          </w:p>
        </w:tc>
        <w:tc>
          <w:tcPr>
            <w:tcW w:w="1159"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5</w:t>
            </w:r>
          </w:p>
        </w:tc>
        <w:tc>
          <w:tcPr>
            <w:tcW w:w="1141"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1</w:t>
            </w:r>
          </w:p>
        </w:tc>
        <w:tc>
          <w:tcPr>
            <w:tcW w:w="1140"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8</w:t>
            </w:r>
          </w:p>
        </w:tc>
        <w:tc>
          <w:tcPr>
            <w:tcW w:w="879" w:type="dxa"/>
            <w:tcBorders>
              <w:bottom w:val="single" w:sz="8" w:space="0" w:color="000000"/>
              <w:right w:val="single" w:sz="8" w:space="0" w:color="000000"/>
            </w:tcBorders>
            <w:vAlign w:val="bottom"/>
          </w:tcPr>
          <w:p>
            <w:pPr>
              <w:pStyle w:val="Normal"/>
              <w:widowControl w:val="false"/>
              <w:spacing w:lineRule="exact" w:line="183"/>
              <w:ind w:left="100" w:hanging="0"/>
              <w:rPr>
                <w:sz w:val="20"/>
                <w:szCs w:val="20"/>
              </w:rPr>
            </w:pPr>
            <w:r>
              <w:rPr>
                <w:rFonts w:eastAsia="Tahoma" w:cs="Tahoma" w:ascii="Tahoma" w:hAnsi="Tahoma"/>
                <w:sz w:val="16"/>
                <w:szCs w:val="16"/>
              </w:rPr>
              <w:t>0.099754</w:t>
            </w:r>
          </w:p>
        </w:tc>
        <w:tc>
          <w:tcPr>
            <w:tcW w:w="1180"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0.57035</w:t>
            </w:r>
          </w:p>
        </w:tc>
        <w:tc>
          <w:tcPr>
            <w:tcW w:w="1321" w:type="dxa"/>
            <w:tcBorders>
              <w:bottom w:val="single" w:sz="8" w:space="0" w:color="000000"/>
              <w:right w:val="single" w:sz="8" w:space="0" w:color="000000"/>
            </w:tcBorders>
            <w:vAlign w:val="bottom"/>
          </w:tcPr>
          <w:p>
            <w:pPr>
              <w:pStyle w:val="Normal"/>
              <w:widowControl w:val="false"/>
              <w:spacing w:lineRule="exact" w:line="183"/>
              <w:ind w:left="80" w:hanging="0"/>
              <w:rPr>
                <w:sz w:val="20"/>
                <w:szCs w:val="20"/>
              </w:rPr>
            </w:pPr>
            <w:r>
              <w:rPr>
                <w:rFonts w:eastAsia="Tahoma" w:cs="Tahoma" w:ascii="Tahoma" w:hAnsi="Tahoma"/>
                <w:sz w:val="16"/>
                <w:szCs w:val="16"/>
              </w:rPr>
              <w:t>0.95058</w:t>
            </w:r>
          </w:p>
        </w:tc>
        <w:tc>
          <w:tcPr>
            <w:tcW w:w="29" w:type="dxa"/>
            <w:tcBorders/>
            <w:vAlign w:val="bottom"/>
          </w:tcPr>
          <w:p>
            <w:pPr>
              <w:pStyle w:val="Normal"/>
              <w:widowControl w:val="false"/>
              <w:rPr>
                <w:sz w:val="1"/>
                <w:szCs w:val="1"/>
              </w:rPr>
            </w:pPr>
            <w:r>
              <w:rPr>
                <w:sz w:val="1"/>
                <w:szCs w:val="1"/>
              </w:rPr>
            </w:r>
          </w:p>
        </w:tc>
      </w:tr>
    </w:tbl>
    <w:p>
      <w:pPr>
        <w:pStyle w:val="Normal"/>
        <w:spacing w:lineRule="exact" w:line="200"/>
        <w:rPr>
          <w:sz w:val="20"/>
          <w:szCs w:val="20"/>
        </w:rPr>
      </w:pPr>
      <w:r>
        <w:rPr>
          <w:sz w:val="20"/>
          <w:szCs w:val="20"/>
        </w:rPr>
      </w:r>
    </w:p>
    <w:p>
      <w:pPr>
        <w:sectPr>
          <w:type w:val="nextPage"/>
          <w:pgSz w:w="11906" w:h="16838"/>
          <w:pgMar w:left="1300" w:right="1246"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45"/>
        <w:rPr>
          <w:sz w:val="20"/>
          <w:szCs w:val="20"/>
        </w:rPr>
      </w:pPr>
      <w:r>
        <w:rPr>
          <w:sz w:val="20"/>
          <w:szCs w:val="20"/>
        </w:rPr>
      </w:r>
    </w:p>
    <w:p>
      <w:pPr>
        <w:pStyle w:val="Normal"/>
        <w:ind w:left="8940" w:hanging="0"/>
        <w:rPr>
          <w:sz w:val="20"/>
          <w:szCs w:val="20"/>
        </w:rPr>
      </w:pPr>
      <w:r>
        <w:rPr>
          <w:rFonts w:eastAsia="Times New Roman"/>
          <w:sz w:val="24"/>
          <w:szCs w:val="24"/>
        </w:rPr>
        <w:t>59</w:t>
      </w:r>
    </w:p>
    <w:p>
      <w:pPr>
        <w:sectPr>
          <w:type w:val="continuous"/>
          <w:pgSz w:w="11906" w:h="16838"/>
          <w:pgMar w:left="1300" w:right="1246" w:gutter="0" w:header="0" w:top="1440" w:footer="0" w:bottom="171"/>
          <w:formProt w:val="false"/>
          <w:textDirection w:val="lrTb"/>
          <w:docGrid w:type="default" w:linePitch="100" w:charSpace="4096"/>
        </w:sectPr>
      </w:pPr>
    </w:p>
    <w:p>
      <w:pPr>
        <w:pStyle w:val="Normal"/>
        <w:spacing w:lineRule="exact" w:line="172"/>
        <w:rPr>
          <w:sz w:val="20"/>
          <w:szCs w:val="20"/>
        </w:rPr>
      </w:pPr>
      <w:r>
        <w:rPr>
          <w:sz w:val="20"/>
          <w:szCs w:val="20"/>
        </w:rPr>
      </w:r>
    </w:p>
    <w:p>
      <w:pPr>
        <w:pStyle w:val="Normal"/>
        <w:rPr>
          <w:sz w:val="20"/>
          <w:szCs w:val="20"/>
        </w:rPr>
      </w:pPr>
      <w:r>
        <w:rPr>
          <w:rFonts w:eastAsia="Times New Roman"/>
          <w:sz w:val="30"/>
          <w:szCs w:val="30"/>
        </w:rPr>
        <w:t>Последний случай удовлетворяет всем условиям. Стоимость такой</w:t>
      </w:r>
    </w:p>
    <w:p>
      <w:pPr>
        <w:pStyle w:val="Normal"/>
        <w:spacing w:lineRule="exact" w:line="1"/>
        <w:rPr>
          <w:sz w:val="20"/>
          <w:szCs w:val="20"/>
        </w:rPr>
      </w:pPr>
      <w:r>
        <w:rPr>
          <w:sz w:val="20"/>
          <w:szCs w:val="20"/>
        </w:rPr>
      </w:r>
    </w:p>
    <w:p>
      <w:pPr>
        <w:pStyle w:val="Normal"/>
        <w:tabs>
          <w:tab w:val="clear" w:pos="720"/>
          <w:tab w:val="left" w:pos="6620" w:leader="none"/>
        </w:tabs>
        <w:rPr>
          <w:sz w:val="20"/>
          <w:szCs w:val="20"/>
        </w:rPr>
      </w:pPr>
      <w:r>
        <w:rPr>
          <w:rFonts w:eastAsia="Times New Roman"/>
          <w:sz w:val="29"/>
          <w:szCs w:val="29"/>
        </w:rPr>
        <w:t>системы</w:t>
      </w:r>
      <w:r>
        <w:rPr>
          <w:sz w:val="20"/>
          <w:szCs w:val="20"/>
        </w:rPr>
        <w:tab/>
      </w:r>
      <w:r>
        <w:rPr>
          <w:rFonts w:eastAsia="Times New Roman"/>
          <w:sz w:val="29"/>
          <w:szCs w:val="29"/>
        </w:rPr>
        <w:t>порядка 32000р.</w:t>
      </w:r>
    </w:p>
    <w:p>
      <w:pPr>
        <w:sectPr>
          <w:type w:val="nextPage"/>
          <w:pgSz w:w="11906" w:h="16838"/>
          <w:pgMar w:left="1420" w:right="1440" w:gutter="0" w:header="0" w:top="1440" w:footer="0" w:bottom="171"/>
          <w:pgNumType w:fmt="decimal"/>
          <w:formProt w:val="false"/>
          <w:textDirection w:val="lrTb"/>
          <w:docGrid w:type="default" w:linePitch="100" w:charSpace="4096"/>
        </w:sectPr>
      </w:pP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36"/>
        <w:rPr>
          <w:sz w:val="20"/>
          <w:szCs w:val="20"/>
        </w:rPr>
      </w:pPr>
      <w:r>
        <w:rPr>
          <w:sz w:val="20"/>
          <w:szCs w:val="20"/>
        </w:rPr>
      </w:r>
    </w:p>
    <w:p>
      <w:pPr>
        <w:pStyle w:val="Normal"/>
        <w:rPr>
          <w:rFonts w:eastAsia="Times New Roman"/>
          <w:sz w:val="24"/>
          <w:szCs w:val="24"/>
        </w:rPr>
      </w:pPr>
      <w:r>
        <w:rPr>
          <w:rFonts w:eastAsia="Times New Roman"/>
          <w:sz w:val="24"/>
          <w:szCs w:val="24"/>
        </w:rPr>
        <w:t>60</w:t>
      </w:r>
    </w:p>
    <w:p>
      <w:pPr>
        <w:pStyle w:val="Normal"/>
        <w:rPr>
          <w:rFonts w:eastAsia="Times New Roman"/>
          <w:sz w:val="24"/>
          <w:szCs w:val="24"/>
        </w:rPr>
      </w:pPr>
      <w:r>
        <w:rPr>
          <w:rFonts w:eastAsia="Times New Roman"/>
          <w:sz w:val="24"/>
          <w:szCs w:val="24"/>
        </w:rPr>
      </w:r>
    </w:p>
    <w:p>
      <w:pPr>
        <w:pStyle w:val="Normal"/>
        <w:rPr>
          <w:rFonts w:eastAsia="Times New Roman"/>
          <w:sz w:val="24"/>
          <w:szCs w:val="24"/>
        </w:rPr>
      </w:pPr>
      <w:r>
        <w:rPr>
          <w:rFonts w:eastAsia="Times New Roman"/>
          <w:sz w:val="24"/>
          <w:szCs w:val="24"/>
        </w:rPr>
      </w:r>
    </w:p>
    <w:p>
      <w:pPr>
        <w:pStyle w:val="Normal"/>
        <w:rPr>
          <w:rFonts w:eastAsia="Times New Roman"/>
          <w:sz w:val="32"/>
          <w:szCs w:val="32"/>
        </w:rPr>
      </w:pPr>
      <w:r>
        <w:rPr>
          <w:rFonts w:eastAsia="Times New Roman"/>
          <w:sz w:val="32"/>
          <w:szCs w:val="32"/>
        </w:rPr>
        <w:t xml:space="preserve">                                                                                                             </w:t>
      </w:r>
      <w:r>
        <w:rPr>
          <w:rFonts w:eastAsia="Times New Roman"/>
          <w:sz w:val="32"/>
          <w:szCs w:val="32"/>
        </w:rPr>
        <w:t>ПРИЛОЖЕНИЕ 6</w:t>
      </w:r>
    </w:p>
    <w:p>
      <w:pPr>
        <w:pStyle w:val="Normal"/>
        <w:rPr>
          <w:rFonts w:eastAsia="Times New Roman"/>
          <w:sz w:val="32"/>
          <w:szCs w:val="32"/>
        </w:rPr>
      </w:pPr>
      <w:r>
        <w:rPr>
          <w:rFonts w:eastAsia="Times New Roman"/>
          <w:sz w:val="32"/>
          <w:szCs w:val="32"/>
        </w:rPr>
      </w:r>
    </w:p>
    <w:p>
      <w:pPr>
        <w:pStyle w:val="Normal"/>
        <w:rPr>
          <w:rFonts w:eastAsia="Times New Roman"/>
          <w:sz w:val="32"/>
          <w:szCs w:val="32"/>
        </w:rPr>
      </w:pPr>
      <w:r>
        <w:rPr>
          <w:rFonts w:eastAsia="Times New Roman"/>
          <w:sz w:val="32"/>
          <w:szCs w:val="32"/>
        </w:rPr>
        <w:t xml:space="preserve">                                </w:t>
      </w:r>
      <w:r>
        <w:rPr>
          <w:rFonts w:eastAsia="Times New Roman"/>
          <w:sz w:val="32"/>
          <w:szCs w:val="32"/>
        </w:rPr>
        <w:t>Метод особых событий</w:t>
      </w:r>
    </w:p>
    <w:p>
      <w:pPr>
        <w:pStyle w:val="Normal"/>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В основе реализации моделирования методом особых событий лежит реализация перемещения по оси времени от особого события к особому событию на основе информационной структуры  - календарь особых событий (КАОС).</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КАОС – список ОС, где по каждому ОС приведены параметры:</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 тип ОС (поступление заявки на вход системы, освобождение  прибора, конец моделирования)</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 Тос момент времени наступления очередного ОС данного типа</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 ПР признак, который принимает значение :</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0 – известен момент наступления очередного ОС</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1 – не известен момент наступления очередного ОС</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В нашем случае 1 у ОС «Поступление заявки» указывает на отсутствие очередной заявки от данного источника, а 1 у ОС «Освобождение прибора» означает, что не известен момент освобождения в будущем, т.е. прибор уже свободен и находится в состоянии простоя.</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Для определения следующего относительно текущего положения ОС необходимо в КАОС выбрать ОС с минимальным Тос среди всех ОС, у которых ПР=0. Именно эту функцию реализует блок БООС.</w:t>
      </w:r>
    </w:p>
    <w:p>
      <w:pPr>
        <w:pStyle w:val="Normal"/>
        <w:jc w:val="both"/>
        <w:rPr>
          <w:rFonts w:eastAsia="Times New Roman"/>
          <w:sz w:val="32"/>
          <w:szCs w:val="32"/>
        </w:rPr>
      </w:pPr>
      <w:r>
        <w:rPr>
          <w:rFonts w:eastAsia="Times New Roman"/>
          <w:sz w:val="32"/>
          <w:szCs w:val="32"/>
        </w:rPr>
        <w:t xml:space="preserve">    </w:t>
      </w:r>
      <w:r>
        <w:rPr>
          <w:rFonts w:eastAsia="Times New Roman"/>
          <w:sz w:val="32"/>
          <w:szCs w:val="32"/>
        </w:rPr>
        <w:t>На основании результата БООС производится анализ типа ОС в блоке БАС, который подключает соответствующий БМС для модификации состояния системы.</w:t>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t>61</w:t>
      </w:r>
    </w:p>
    <w:p>
      <w:pPr>
        <w:pStyle w:val="Normal"/>
        <w:jc w:val="both"/>
        <w:rPr>
          <w:rFonts w:eastAsia="Times New Roman"/>
          <w:sz w:val="32"/>
          <w:szCs w:val="32"/>
        </w:rPr>
      </w:pPr>
      <w:r>
        <w:rPr>
          <w:rFonts w:eastAsia="Times New Roman"/>
          <w:sz w:val="32"/>
          <w:szCs w:val="32"/>
        </w:rPr>
      </w:r>
    </w:p>
    <w:p>
      <w:pPr>
        <w:pStyle w:val="Normal"/>
        <w:jc w:val="both"/>
        <w:rPr>
          <w:rFonts w:eastAsia="Times New Roman"/>
          <w:sz w:val="32"/>
          <w:szCs w:val="32"/>
        </w:rPr>
      </w:pPr>
      <w:r>
        <w:rPr>
          <w:rFonts w:eastAsia="Times New Roman"/>
          <w:sz w:val="32"/>
          <w:szCs w:val="32"/>
        </w:rPr>
        <w:t xml:space="preserve">  </w:t>
      </w:r>
    </w:p>
    <w:p>
      <w:pPr>
        <w:sectPr>
          <w:type w:val="continuous"/>
          <w:pgSz w:w="11906" w:h="16838"/>
          <w:pgMar w:left="1420" w:right="1440" w:gutter="0" w:header="0" w:top="1440" w:footer="0" w:bottom="171"/>
          <w:formProt w:val="false"/>
          <w:textDirection w:val="lrTb"/>
          <w:docGrid w:type="default" w:linePitch="100" w:charSpace="4096"/>
        </w:sectPr>
      </w:pPr>
    </w:p>
    <w:p>
      <w:pPr>
        <w:pStyle w:val="Normal"/>
        <w:spacing w:lineRule="exact" w:line="172"/>
        <w:rPr>
          <w:sz w:val="20"/>
          <w:szCs w:val="20"/>
        </w:rPr>
      </w:pPr>
      <w:r>
        <w:rPr/>
      </w:r>
    </w:p>
    <w:sectPr>
      <w:type w:val="nextPage"/>
      <w:pgSz w:w="11906" w:h="16838"/>
      <w:pgMar w:left="1420" w:right="1440" w:gutter="0" w:header="0" w:top="1440" w:footer="0" w:bottom="17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1"/>
    <w:family w:val="roman"/>
    <w:pitch w:val="variable"/>
  </w:font>
  <w:font w:name="Calibri">
    <w:charset w:val="01"/>
    <w:family w:val="roman"/>
    <w:pitch w:val="variable"/>
  </w:font>
  <w:font w:name="Tahoma">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в"/>
      <w:lvlJc w:val="left"/>
      <w:pPr>
        <w:tabs>
          <w:tab w:val="num" w:pos="0"/>
        </w:tabs>
        <w:ind w:left="0" w:hanging="0"/>
      </w:pPr>
      <w:rPr>
        <w:rFonts w:ascii="OpenSymbol" w:hAnsi="OpenSymbol" w:cs="Open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е"/>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В"/>
      <w:lvlJc w:val="left"/>
      <w:pPr>
        <w:tabs>
          <w:tab w:val="num" w:pos="0"/>
        </w:tabs>
        <w:ind w:left="0" w:hanging="0"/>
      </w:pPr>
      <w:rPr>
        <w:rFonts w:ascii="OpenSymbol" w:hAnsi="OpenSymbol" w:cs="OpenSymbol" w:hint="default"/>
      </w:rPr>
    </w:lvl>
    <w:lvl w:ilvl="1">
      <w:start w:val="1"/>
      <w:numFmt w:val="bullet"/>
      <w:lvlText w:val="l"/>
      <w:lvlJc w:val="left"/>
      <w:pPr>
        <w:tabs>
          <w:tab w:val="num" w:pos="0"/>
        </w:tabs>
        <w:ind w:left="0" w:hanging="0"/>
      </w:pPr>
      <w:rPr>
        <w:rFonts w:ascii="Wingdings" w:hAnsi="Wingdings" w:cs="Wingdings"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bullet"/>
      <w:lvlText w:val="l"/>
      <w:lvlJc w:val="left"/>
      <w:pPr>
        <w:tabs>
          <w:tab w:val="num" w:pos="0"/>
        </w:tabs>
        <w:ind w:left="0" w:hanging="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4">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5">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6">
    <w:lvl w:ilvl="0">
      <w:start w:val="3"/>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7">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8">
    <w:lvl w:ilvl="0">
      <w:start w:val="3"/>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9">
    <w:lvl w:ilvl="0">
      <w:start w:val="1"/>
      <w:numFmt w:val="bullet"/>
      <w:lvlText w:val="и"/>
      <w:lvlJc w:val="left"/>
      <w:pPr>
        <w:tabs>
          <w:tab w:val="num" w:pos="0"/>
        </w:tabs>
        <w:ind w:left="0" w:hanging="0"/>
      </w:pPr>
      <w:rPr>
        <w:rFonts w:ascii="OpenSymbol" w:hAnsi="OpenSymbol" w:cs="OpenSymbol" w:hint="default"/>
      </w:rPr>
    </w:lvl>
    <w:lvl w:ilvl="1">
      <w:start w:val="1"/>
      <w:numFmt w:val="bullet"/>
      <w:lvlText w:val="В"/>
      <w:lvlJc w:val="left"/>
      <w:pPr>
        <w:tabs>
          <w:tab w:val="num" w:pos="0"/>
        </w:tabs>
        <w:ind w:left="0" w:hanging="0"/>
      </w:pPr>
      <w:rPr>
        <w:rFonts w:ascii="OpenSymbol" w:hAnsi="OpenSymbol" w:cs="OpenSymbol" w:hint="default"/>
      </w:rPr>
    </w:lvl>
    <w:lvl w:ilvl="2">
      <w:start w:val="1"/>
      <w:numFmt w:val="decimal"/>
      <w:lvlText w:val="%3."/>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0">
    <w:lvl w:ilvl="0">
      <w:start w:val="3"/>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1">
    <w:lvl w:ilvl="0">
      <w:start w:val="1"/>
      <w:numFmt w:val="bullet"/>
      <w:lvlText w:val="е"/>
      <w:lvlJc w:val="left"/>
      <w:pPr>
        <w:tabs>
          <w:tab w:val="num" w:pos="0"/>
        </w:tabs>
        <w:ind w:left="0" w:hanging="0"/>
      </w:pPr>
      <w:rPr>
        <w:rFonts w:ascii="OpenSymbol" w:hAnsi="OpenSymbol" w:cs="OpenSymbol" w:hint="default"/>
      </w:rPr>
    </w:lvl>
    <w:lvl w:ilvl="1">
      <w:start w:val="1"/>
      <w:numFmt w:val="bullet"/>
      <w:lvlText w:val="l"/>
      <w:lvlJc w:val="left"/>
      <w:pPr>
        <w:tabs>
          <w:tab w:val="num" w:pos="0"/>
        </w:tabs>
        <w:ind w:left="0" w:hanging="0"/>
      </w:pPr>
      <w:rPr>
        <w:rFonts w:ascii="Wingdings" w:hAnsi="Wingdings" w:cs="Wingdings"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2">
    <w:lvl w:ilvl="0">
      <w:start w:val="4"/>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3">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4">
    <w:lvl w:ilvl="0">
      <w:start w:val="5"/>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5">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6">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7">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8">
    <w:lvl w:ilvl="0">
      <w:start w:val="14"/>
      <w:numFmt w:val="lowerLetter"/>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9">
    <w:lvl w:ilvl="0">
      <w:start w:val="1"/>
      <w:numFmt w:val="bullet"/>
      <w:lvlText w:val="В"/>
      <w:lvlJc w:val="left"/>
      <w:pPr>
        <w:tabs>
          <w:tab w:val="num" w:pos="0"/>
        </w:tabs>
        <w:ind w:left="0" w:hanging="0"/>
      </w:pPr>
      <w:rPr>
        <w:rFonts w:ascii="OpenSymbol" w:hAnsi="OpenSymbol" w:cs="OpenSymbol" w:hint="default"/>
      </w:rPr>
    </w:lvl>
    <w:lvl w:ilvl="1">
      <w:start w:val="1"/>
      <w:numFmt w:val="bullet"/>
      <w:lvlText w:val="К"/>
      <w:lvlJc w:val="left"/>
      <w:pPr>
        <w:tabs>
          <w:tab w:val="num" w:pos="0"/>
        </w:tabs>
        <w:ind w:left="0" w:hanging="0"/>
      </w:pPr>
      <w:rPr>
        <w:rFonts w:ascii="OpenSymbol" w:hAnsi="OpenSymbol" w:cs="OpenSymbol"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0">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1">
    <w:lvl w:ilvl="0">
      <w:start w:val="4"/>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2">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3">
    <w:lvl w:ilvl="0">
      <w:start w:val="1"/>
      <w:numFmt w:val="bullet"/>
      <w:lvlText w:val="В"/>
      <w:lvlJc w:val="left"/>
      <w:pPr>
        <w:tabs>
          <w:tab w:val="num" w:pos="0"/>
        </w:tabs>
        <w:ind w:left="0" w:hanging="0"/>
      </w:pPr>
      <w:rPr>
        <w:rFonts w:ascii="OpenSymbol" w:hAnsi="OpenSymbol" w:cs="OpenSymbol" w:hint="default"/>
      </w:rPr>
    </w:lvl>
    <w:lvl w:ilvl="1">
      <w:start w:val="1"/>
      <w:numFmt w:val="decimal"/>
      <w:lvlText w:val="%2."/>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4">
    <w:lvl w:ilvl="0">
      <w:start w:val="1"/>
      <w:numFmt w:val="bullet"/>
      <w:lvlText w:val="В"/>
      <w:lvlJc w:val="left"/>
      <w:pPr>
        <w:tabs>
          <w:tab w:val="num" w:pos="0"/>
        </w:tabs>
        <w:ind w:left="0" w:hanging="0"/>
      </w:pPr>
      <w:rPr>
        <w:rFonts w:ascii="OpenSymbol" w:hAnsi="OpenSymbol" w:cs="OpenSymbol" w:hint="default"/>
      </w:rPr>
    </w:lvl>
    <w:lvl w:ilvl="1">
      <w:start w:val="1"/>
      <w:numFmt w:val="bullet"/>
      <w:lvlText w:val="l"/>
      <w:lvlJc w:val="left"/>
      <w:pPr>
        <w:tabs>
          <w:tab w:val="num" w:pos="0"/>
        </w:tabs>
        <w:ind w:left="0" w:hanging="0"/>
      </w:pPr>
      <w:rPr>
        <w:rFonts w:ascii="Wingdings" w:hAnsi="Wingdings" w:cs="Wingdings"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5">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6">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7">
    <w:lvl w:ilvl="0">
      <w:start w:val="1"/>
      <w:numFmt w:val="decimal"/>
      <w:lvlText w:val="%1."/>
      <w:lvlJc w:val="left"/>
      <w:pPr>
        <w:tabs>
          <w:tab w:val="num" w:pos="0"/>
        </w:tabs>
        <w:ind w:left="0" w:hanging="0"/>
      </w:pPr>
      <w:rPr/>
    </w:lvl>
    <w:lvl w:ilvl="1">
      <w:start w:val="6"/>
      <w:numFmt w:val="decimal"/>
      <w:lvlText w:val="%2."/>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8">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9">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0">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1">
    <w:lvl w:ilvl="0">
      <w:start w:val="1"/>
      <w:numFmt w:val="bullet"/>
      <w:lvlText w:val="и"/>
      <w:lvlJc w:val="left"/>
      <w:pPr>
        <w:tabs>
          <w:tab w:val="num" w:pos="0"/>
        </w:tabs>
        <w:ind w:left="0" w:hanging="0"/>
      </w:pPr>
      <w:rPr>
        <w:rFonts w:ascii="OpenSymbol" w:hAnsi="OpenSymbol" w:cs="OpenSymbol" w:hint="default"/>
      </w:rPr>
    </w:lvl>
    <w:lvl w:ilvl="1">
      <w:start w:val="1"/>
      <w:numFmt w:val="bullet"/>
      <w:lvlText w:val="В"/>
      <w:lvlJc w:val="left"/>
      <w:pPr>
        <w:tabs>
          <w:tab w:val="num" w:pos="0"/>
        </w:tabs>
        <w:ind w:left="0" w:hanging="0"/>
      </w:pPr>
      <w:rPr>
        <w:rFonts w:ascii="OpenSymbol" w:hAnsi="OpenSymbol" w:cs="OpenSymbol"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2">
    <w:lvl w:ilvl="0">
      <w:start w:val="1"/>
      <w:numFmt w:val="bullet"/>
      <w:lvlText w:val="и"/>
      <w:lvlJc w:val="left"/>
      <w:pPr>
        <w:tabs>
          <w:tab w:val="num" w:pos="0"/>
        </w:tabs>
        <w:ind w:left="0" w:hanging="0"/>
      </w:pPr>
      <w:rPr>
        <w:rFonts w:ascii="OpenSymbol" w:hAnsi="OpenSymbol" w:cs="OpenSymbol" w:hint="default"/>
      </w:rPr>
    </w:lvl>
    <w:lvl w:ilvl="1">
      <w:start w:val="1"/>
      <w:numFmt w:val="bullet"/>
      <w:lvlText w:val="В"/>
      <w:lvlJc w:val="left"/>
      <w:pPr>
        <w:tabs>
          <w:tab w:val="num" w:pos="0"/>
        </w:tabs>
        <w:ind w:left="0" w:hanging="0"/>
      </w:pPr>
      <w:rPr>
        <w:rFonts w:ascii="OpenSymbol" w:hAnsi="OpenSymbol" w:cs="OpenSymbol"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3">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4">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5">
    <w:lvl w:ilvl="0">
      <w:start w:val="6"/>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6">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7">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8">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9">
    <w:lvl w:ilvl="0">
      <w:start w:val="10"/>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0">
    <w:lvl w:ilvl="0">
      <w:start w:val="1"/>
      <w:numFmt w:val="bullet"/>
      <w:lvlText w:val="l"/>
      <w:lvlJc w:val="left"/>
      <w:pPr>
        <w:tabs>
          <w:tab w:val="num" w:pos="0"/>
        </w:tabs>
        <w:ind w:left="0" w:hanging="0"/>
      </w:pPr>
      <w:rPr>
        <w:rFonts w:ascii="Wingdings" w:hAnsi="Wingdings" w:cs="Wingdings" w:hint="default"/>
      </w:rPr>
    </w:lvl>
    <w:lvl w:ilvl="1">
      <w:start w:val="3"/>
      <w:numFmt w:val="decimal"/>
      <w:lvlText w:val="%2."/>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1">
    <w:lvl w:ilvl="0">
      <w:start w:val="1"/>
      <w:numFmt w:val="bullet"/>
      <w:lvlText w:val="l"/>
      <w:lvlJc w:val="left"/>
      <w:pPr>
        <w:tabs>
          <w:tab w:val="num" w:pos="0"/>
        </w:tabs>
        <w:ind w:left="0" w:hanging="0"/>
      </w:pPr>
      <w:rPr>
        <w:rFonts w:ascii="Wingdings" w:hAnsi="Wingdings" w:cs="Wingdings" w:hint="default"/>
      </w:rPr>
    </w:lvl>
    <w:lvl w:ilvl="1">
      <w:start w:val="1"/>
      <w:numFmt w:val="decimal"/>
      <w:lvlText w:val="%2."/>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2">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3">
    <w:lvl w:ilvl="0">
      <w:start w:val="3"/>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4">
    <w:lvl w:ilvl="0">
      <w:numFmt w:val="decimal"/>
      <w:lvlText w:val="%1."/>
      <w:lvlJc w:val="left"/>
      <w:pPr>
        <w:tabs>
          <w:tab w:val="num" w:pos="0"/>
        </w:tabs>
        <w:ind w:left="0" w:hanging="0"/>
      </w:pPr>
      <w:rPr/>
    </w:lvl>
    <w:lvl w:ilvl="1">
      <w:start w:val="1"/>
      <w:numFmt w:val="bullet"/>
      <w:lvlText w:val="l"/>
      <w:lvlJc w:val="left"/>
      <w:pPr>
        <w:tabs>
          <w:tab w:val="num" w:pos="0"/>
        </w:tabs>
        <w:ind w:left="0" w:hanging="0"/>
      </w:pPr>
      <w:rPr>
        <w:rFonts w:ascii="Wingdings" w:hAnsi="Wingdings" w:cs="Wingdings"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5">
    <w:lvl w:ilvl="0">
      <w:start w:val="2"/>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6">
    <w:lvl w:ilvl="0">
      <w:start w:val="1"/>
      <w:numFmt w:val="bullet"/>
      <w:lvlText w:val="а"/>
      <w:lvlJc w:val="left"/>
      <w:pPr>
        <w:tabs>
          <w:tab w:val="num" w:pos="0"/>
        </w:tabs>
        <w:ind w:left="0" w:hanging="0"/>
      </w:pPr>
      <w:rPr>
        <w:rFonts w:ascii="OpenSymbol" w:hAnsi="OpenSymbol" w:cs="Open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7">
    <w:lvl w:ilvl="0">
      <w:start w:val="1"/>
      <w:numFmt w:val="bullet"/>
      <w:lvlText w:val="В"/>
      <w:lvlJc w:val="left"/>
      <w:pPr>
        <w:tabs>
          <w:tab w:val="num" w:pos="0"/>
        </w:tabs>
        <w:ind w:left="0" w:hanging="0"/>
      </w:pPr>
      <w:rPr>
        <w:rFonts w:ascii="OpenSymbol" w:hAnsi="OpenSymbol" w:cs="Open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8">
    <w:lvl w:ilvl="0">
      <w:start w:val="3"/>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9">
    <w:lvl w:ilvl="0">
      <w:start w:val="14"/>
      <w:numFmt w:val="upperLetter"/>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0">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3">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4">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5">
    <w:lvl w:ilvl="0">
      <w:start w:val="1"/>
      <w:numFmt w:val="bullet"/>
      <w:lvlText w:val="П"/>
      <w:lvlJc w:val="left"/>
      <w:pPr>
        <w:tabs>
          <w:tab w:val="num" w:pos="0"/>
        </w:tabs>
        <w:ind w:left="0" w:hanging="0"/>
      </w:pPr>
      <w:rPr>
        <w:rFonts w:ascii="OpenSymbol" w:hAnsi="OpenSymbol" w:cs="Open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6">
    <w:lvl w:ilvl="0">
      <w:start w:val="1"/>
      <w:numFmt w:val="bullet"/>
      <w:lvlText w:val="в"/>
      <w:lvlJc w:val="left"/>
      <w:pPr>
        <w:tabs>
          <w:tab w:val="num" w:pos="0"/>
        </w:tabs>
        <w:ind w:left="0" w:hanging="0"/>
      </w:pPr>
      <w:rPr>
        <w:rFonts w:ascii="OpenSymbol" w:hAnsi="OpenSymbol" w:cs="Open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7">
    <w:lvl w:ilvl="0">
      <w:start w:val="1"/>
      <w:numFmt w:val="decimal"/>
      <w:lvlText w:val="%1."/>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8">
    <w:lvl w:ilvl="0">
      <w:start w:val="1"/>
      <w:numFmt w:val="bullet"/>
      <w:lvlText w:val="l"/>
      <w:lvlJc w:val="left"/>
      <w:pPr>
        <w:tabs>
          <w:tab w:val="num" w:pos="0"/>
        </w:tabs>
        <w:ind w:left="0" w:hanging="0"/>
      </w:pPr>
      <w:rPr>
        <w:rFonts w:ascii="Wingdings" w:hAnsi="Wingdings" w:cs="Wingdings"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9">
    <w:lvl w:ilvl="0">
      <w:start w:val="1"/>
      <w:numFmt w:val="bullet"/>
      <w:lvlText w:val="В"/>
      <w:lvlJc w:val="left"/>
      <w:pPr>
        <w:tabs>
          <w:tab w:val="num" w:pos="0"/>
        </w:tabs>
        <w:ind w:left="0" w:hanging="0"/>
      </w:pPr>
      <w:rPr>
        <w:rFonts w:ascii="OpenSymbol" w:hAnsi="OpenSymbol" w:cs="OpenSymbol" w:hint="default"/>
      </w:rPr>
    </w:lvl>
    <w:lvl w:ilvl="1">
      <w:start w:val="1"/>
      <w:numFmt w:val="bullet"/>
      <w:lvlText w:val="l"/>
      <w:lvlJc w:val="left"/>
      <w:pPr>
        <w:tabs>
          <w:tab w:val="num" w:pos="0"/>
        </w:tabs>
        <w:ind w:left="0" w:hanging="0"/>
      </w:pPr>
      <w:rPr>
        <w:rFonts w:ascii="Wingdings" w:hAnsi="Wingdings" w:cs="Wingdings" w:hint="default"/>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0">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71">
    <w:lvl w:ilvl="0">
      <w:start w:val="1"/>
      <w:numFmt w:val="decimal"/>
      <w:lvlText w:val="%1."/>
      <w:lvlJc w:val="left"/>
      <w:pPr>
        <w:tabs>
          <w:tab w:val="num" w:pos="0"/>
        </w:tabs>
        <w:ind w:left="960" w:hanging="360"/>
      </w:pPr>
      <w:rPr/>
    </w:lvl>
    <w:lvl w:ilvl="1">
      <w:start w:val="1"/>
      <w:numFmt w:val="lowerLetter"/>
      <w:lvlText w:val="%2."/>
      <w:lvlJc w:val="left"/>
      <w:pPr>
        <w:tabs>
          <w:tab w:val="num" w:pos="0"/>
        </w:tabs>
        <w:ind w:left="1680" w:hanging="360"/>
      </w:pPr>
      <w:rPr/>
    </w:lvl>
    <w:lvl w:ilvl="2">
      <w:start w:val="1"/>
      <w:numFmt w:val="lowerRoman"/>
      <w:lvlText w:val="%3."/>
      <w:lvlJc w:val="right"/>
      <w:pPr>
        <w:tabs>
          <w:tab w:val="num" w:pos="0"/>
        </w:tabs>
        <w:ind w:left="2400" w:hanging="180"/>
      </w:pPr>
      <w:rPr/>
    </w:lvl>
    <w:lvl w:ilvl="3">
      <w:start w:val="1"/>
      <w:numFmt w:val="decimal"/>
      <w:lvlText w:val="%4."/>
      <w:lvlJc w:val="left"/>
      <w:pPr>
        <w:tabs>
          <w:tab w:val="num" w:pos="0"/>
        </w:tabs>
        <w:ind w:left="3120" w:hanging="360"/>
      </w:pPr>
      <w:rPr/>
    </w:lvl>
    <w:lvl w:ilvl="4">
      <w:start w:val="1"/>
      <w:numFmt w:val="lowerLetter"/>
      <w:lvlText w:val="%5."/>
      <w:lvlJc w:val="left"/>
      <w:pPr>
        <w:tabs>
          <w:tab w:val="num" w:pos="0"/>
        </w:tabs>
        <w:ind w:left="3840" w:hanging="360"/>
      </w:pPr>
      <w:rPr/>
    </w:lvl>
    <w:lvl w:ilvl="5">
      <w:start w:val="1"/>
      <w:numFmt w:val="lowerRoman"/>
      <w:lvlText w:val="%6."/>
      <w:lvlJc w:val="right"/>
      <w:pPr>
        <w:tabs>
          <w:tab w:val="num" w:pos="0"/>
        </w:tabs>
        <w:ind w:left="4560" w:hanging="180"/>
      </w:pPr>
      <w:rPr/>
    </w:lvl>
    <w:lvl w:ilvl="6">
      <w:start w:val="1"/>
      <w:numFmt w:val="decimal"/>
      <w:lvlText w:val="%7."/>
      <w:lvlJc w:val="left"/>
      <w:pPr>
        <w:tabs>
          <w:tab w:val="num" w:pos="0"/>
        </w:tabs>
        <w:ind w:left="5280" w:hanging="360"/>
      </w:pPr>
      <w:rPr/>
    </w:lvl>
    <w:lvl w:ilvl="7">
      <w:start w:val="1"/>
      <w:numFmt w:val="lowerLetter"/>
      <w:lvlText w:val="%8."/>
      <w:lvlJc w:val="left"/>
      <w:pPr>
        <w:tabs>
          <w:tab w:val="num" w:pos="0"/>
        </w:tabs>
        <w:ind w:left="6000" w:hanging="360"/>
      </w:pPr>
      <w:rPr/>
    </w:lvl>
    <w:lvl w:ilvl="8">
      <w:start w:val="1"/>
      <w:numFmt w:val="lowerRoman"/>
      <w:lvlText w:val="%9."/>
      <w:lvlJc w:val="right"/>
      <w:pPr>
        <w:tabs>
          <w:tab w:val="num" w:pos="0"/>
        </w:tabs>
        <w:ind w:left="6720" w:hanging="180"/>
      </w:pPr>
      <w:rPr/>
    </w:lvl>
  </w:abstractNum>
  <w:abstractNum w:abstractNumId="7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name w:val="Hyperlink"/>
    <w:basedOn w:val="DefaultParagraphFont"/>
    <w:uiPriority w:val="99"/>
    <w:unhideWhenUsed/>
    <w:rsid w:val="004d5bdc"/>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ab155c"/>
    <w:pPr>
      <w:spacing w:before="0" w:after="0"/>
      <w:ind w:left="720" w:hanging="0"/>
      <w:contextualSpacing/>
    </w:pPr>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4694</TotalTime>
  <Application>LibreOffice/7.4.7.2$Linux_X86_64 LibreOffice_project/40$Build-2</Application>
  <AppVersion>15.0000</AppVersion>
  <Pages>64</Pages>
  <Words>8605</Words>
  <Characters>54474</Characters>
  <CharactersWithSpaces>62330</CharactersWithSpaces>
  <Paragraphs>1271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2020-08-28T11:57:00Z</dcterms:created>
  <dc:creator>Windows User</dc:creator>
  <dc:description/>
  <dc:language>ru-RU</dc:language>
  <cp:lastModifiedBy/>
  <dcterms:modified xsi:type="dcterms:W3CDTF">2023-10-21T20:28:24Z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