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12312" w14:textId="77777777" w:rsidR="00A1218F" w:rsidRDefault="00A1218F" w:rsidP="00A1218F">
      <w:r>
        <w:rPr>
          <w:rFonts w:hint="eastAsia"/>
        </w:rPr>
        <w:t>文章目录</w:t>
      </w:r>
    </w:p>
    <w:p w14:paraId="3BEB4EFE" w14:textId="77777777" w:rsidR="00A1218F" w:rsidRDefault="00A1218F" w:rsidP="00A1218F">
      <w:r>
        <w:rPr>
          <w:rFonts w:hint="eastAsia"/>
        </w:rPr>
        <w:t>一、</w:t>
      </w:r>
      <w:r>
        <w:t xml:space="preserve"> 引言 </w:t>
      </w:r>
    </w:p>
    <w:p w14:paraId="4D423E04" w14:textId="77777777" w:rsidR="00A1218F" w:rsidRDefault="00A1218F" w:rsidP="00A1218F">
      <w:r>
        <w:t xml:space="preserve">1.1 定位与目标 </w:t>
      </w:r>
    </w:p>
    <w:p w14:paraId="0151EDD5" w14:textId="77777777" w:rsidR="00A1218F" w:rsidRDefault="00A1218F" w:rsidP="00A1218F">
      <w:r>
        <w:t xml:space="preserve">1.2 对象 </w:t>
      </w:r>
    </w:p>
    <w:p w14:paraId="3F1DB7B5" w14:textId="77777777" w:rsidR="00A1218F" w:rsidRDefault="00A1218F" w:rsidP="00A1218F">
      <w:r>
        <w:t xml:space="preserve">1.3 软件需求分析理论 </w:t>
      </w:r>
    </w:p>
    <w:p w14:paraId="721D5E7D" w14:textId="77777777" w:rsidR="00A1218F" w:rsidRDefault="00A1218F" w:rsidP="00A1218F">
      <w:r>
        <w:t xml:space="preserve">1.4 软件需求分析目标 </w:t>
      </w:r>
    </w:p>
    <w:p w14:paraId="6BBECE81" w14:textId="77777777" w:rsidR="00A1218F" w:rsidRDefault="00A1218F" w:rsidP="00A1218F">
      <w:r>
        <w:rPr>
          <w:rFonts w:hint="eastAsia"/>
        </w:rPr>
        <w:t>二、</w:t>
      </w:r>
      <w:r>
        <w:t xml:space="preserve"> 需求概述 </w:t>
      </w:r>
    </w:p>
    <w:p w14:paraId="120516B0" w14:textId="77777777" w:rsidR="00A1218F" w:rsidRDefault="00A1218F" w:rsidP="00A1218F">
      <w:r>
        <w:t xml:space="preserve">2.1 项目背景 </w:t>
      </w:r>
    </w:p>
    <w:p w14:paraId="68442019" w14:textId="77777777" w:rsidR="00A1218F" w:rsidRDefault="00A1218F" w:rsidP="00A1218F">
      <w:r>
        <w:t xml:space="preserve">2.2 需求概述 </w:t>
      </w:r>
    </w:p>
    <w:p w14:paraId="189047D6" w14:textId="77777777" w:rsidR="00A1218F" w:rsidRDefault="00A1218F" w:rsidP="00A1218F">
      <w:r>
        <w:t xml:space="preserve">2.3 系统结构 </w:t>
      </w:r>
    </w:p>
    <w:p w14:paraId="72208DAB" w14:textId="77777777" w:rsidR="00A1218F" w:rsidRDefault="00A1218F" w:rsidP="00A1218F">
      <w:r>
        <w:rPr>
          <w:rFonts w:hint="eastAsia"/>
        </w:rPr>
        <w:t>三、</w:t>
      </w:r>
      <w:r>
        <w:t xml:space="preserve"> 系统功能需求 </w:t>
      </w:r>
    </w:p>
    <w:p w14:paraId="65E7CA69" w14:textId="77777777" w:rsidR="00A1218F" w:rsidRDefault="00A1218F" w:rsidP="00A1218F">
      <w:r>
        <w:t>3.1 功能总</w:t>
      </w:r>
      <w:proofErr w:type="gramStart"/>
      <w:r>
        <w:t>览</w:t>
      </w:r>
      <w:proofErr w:type="gramEnd"/>
      <w:r>
        <w:t xml:space="preserve"> </w:t>
      </w:r>
    </w:p>
    <w:p w14:paraId="084D1090" w14:textId="77777777" w:rsidR="00A1218F" w:rsidRDefault="00A1218F" w:rsidP="00A1218F">
      <w:r>
        <w:t xml:space="preserve">3.2 业务流程图 </w:t>
      </w:r>
    </w:p>
    <w:p w14:paraId="0F8125CE" w14:textId="77777777" w:rsidR="00A1218F" w:rsidRDefault="00A1218F" w:rsidP="00A1218F">
      <w:r>
        <w:t xml:space="preserve">3.3 数据流分析 </w:t>
      </w:r>
    </w:p>
    <w:p w14:paraId="6893F9DE" w14:textId="77777777" w:rsidR="00A1218F" w:rsidRDefault="00A1218F" w:rsidP="00A1218F">
      <w:r>
        <w:t xml:space="preserve">3.4 数据字典 </w:t>
      </w:r>
    </w:p>
    <w:p w14:paraId="0FE5B608" w14:textId="77777777" w:rsidR="00A1218F" w:rsidRDefault="00A1218F" w:rsidP="00A1218F">
      <w:r>
        <w:t xml:space="preserve">3.5 E-R图 </w:t>
      </w:r>
    </w:p>
    <w:p w14:paraId="7A851876" w14:textId="77777777" w:rsidR="00A1218F" w:rsidRDefault="00A1218F" w:rsidP="00A1218F">
      <w:r>
        <w:rPr>
          <w:rFonts w:hint="eastAsia"/>
        </w:rPr>
        <w:t>四、</w:t>
      </w:r>
      <w:r>
        <w:t xml:space="preserve"> 软硬件及外部系统接口需求 </w:t>
      </w:r>
    </w:p>
    <w:p w14:paraId="5F08529D" w14:textId="77777777" w:rsidR="00A1218F" w:rsidRDefault="00A1218F" w:rsidP="00A1218F">
      <w:r>
        <w:t xml:space="preserve">4.1 用户界面 </w:t>
      </w:r>
    </w:p>
    <w:p w14:paraId="5D5632AA" w14:textId="77777777" w:rsidR="00A1218F" w:rsidRDefault="00A1218F" w:rsidP="00A1218F">
      <w:r>
        <w:t xml:space="preserve">4.2 硬件需求 </w:t>
      </w:r>
    </w:p>
    <w:p w14:paraId="4EE29799" w14:textId="77777777" w:rsidR="00A1218F" w:rsidRDefault="00A1218F" w:rsidP="00A1218F">
      <w:r>
        <w:t xml:space="preserve">4.3 运行环境 </w:t>
      </w:r>
    </w:p>
    <w:p w14:paraId="65DE9B60" w14:textId="77777777" w:rsidR="00A1218F" w:rsidRDefault="00A1218F" w:rsidP="00A1218F">
      <w:r>
        <w:rPr>
          <w:rFonts w:hint="eastAsia"/>
        </w:rPr>
        <w:t>五、</w:t>
      </w:r>
      <w:r>
        <w:t xml:space="preserve"> 可靠性与可用性需求 </w:t>
      </w:r>
    </w:p>
    <w:p w14:paraId="27FBA711" w14:textId="77777777" w:rsidR="00A1218F" w:rsidRDefault="00A1218F" w:rsidP="00A1218F">
      <w:r>
        <w:t xml:space="preserve">5.1 性能需求 </w:t>
      </w:r>
    </w:p>
    <w:p w14:paraId="7C44EDF2" w14:textId="77777777" w:rsidR="00A1218F" w:rsidRDefault="00A1218F" w:rsidP="00A1218F">
      <w:r>
        <w:t xml:space="preserve">5.2 安全性需求 </w:t>
      </w:r>
    </w:p>
    <w:p w14:paraId="72994D0D" w14:textId="12E14856" w:rsidR="0004013C" w:rsidRDefault="00A1218F" w:rsidP="00A1218F">
      <w:r>
        <w:rPr>
          <w:rFonts w:hint="eastAsia"/>
        </w:rPr>
        <w:t>六、</w:t>
      </w:r>
      <w:r>
        <w:t xml:space="preserve"> 参考文献</w:t>
      </w:r>
    </w:p>
    <w:p w14:paraId="67A0D199" w14:textId="1F95C9EE" w:rsidR="00A1218F" w:rsidRDefault="00A1218F" w:rsidP="00A1218F"/>
    <w:p w14:paraId="50705FCA" w14:textId="0217A84C" w:rsidR="00A1218F" w:rsidRDefault="00A1218F" w:rsidP="00A1218F"/>
    <w:p w14:paraId="60A00BE7" w14:textId="76F581C5" w:rsidR="00A1218F" w:rsidRDefault="00A1218F" w:rsidP="00A1218F"/>
    <w:p w14:paraId="43806624" w14:textId="2FDB4B6B" w:rsidR="00A1218F" w:rsidRDefault="00A1218F" w:rsidP="00A1218F"/>
    <w:p w14:paraId="0AE927A2" w14:textId="2DA22A93" w:rsidR="00A1218F" w:rsidRDefault="00A1218F" w:rsidP="00A1218F"/>
    <w:p w14:paraId="41481023" w14:textId="049FD42D" w:rsidR="00A1218F" w:rsidRDefault="00A1218F" w:rsidP="00A1218F"/>
    <w:p w14:paraId="029B8470" w14:textId="2334781C" w:rsidR="00A1218F" w:rsidRDefault="00A1218F" w:rsidP="00A1218F"/>
    <w:p w14:paraId="2EF07F3A" w14:textId="5B4D8F43" w:rsidR="00A1218F" w:rsidRDefault="00A1218F" w:rsidP="00A1218F"/>
    <w:p w14:paraId="497DEA36" w14:textId="7E8EF088" w:rsidR="00A1218F" w:rsidRDefault="00A1218F" w:rsidP="00A1218F"/>
    <w:p w14:paraId="4CAE8638" w14:textId="5E5FF313" w:rsidR="00A1218F" w:rsidRDefault="00A1218F" w:rsidP="00A1218F"/>
    <w:p w14:paraId="21FD0CDA" w14:textId="03E2BEB9" w:rsidR="00A1218F" w:rsidRDefault="00A1218F" w:rsidP="00A1218F"/>
    <w:p w14:paraId="2CBB632D" w14:textId="2BD87005" w:rsidR="00A1218F" w:rsidRDefault="00A1218F" w:rsidP="00A1218F"/>
    <w:p w14:paraId="294E2BE9" w14:textId="36F7570C" w:rsidR="00A1218F" w:rsidRDefault="00A1218F" w:rsidP="00A1218F"/>
    <w:p w14:paraId="49D33330" w14:textId="465F8B62" w:rsidR="00A1218F" w:rsidRDefault="00A1218F" w:rsidP="00A1218F"/>
    <w:p w14:paraId="5A730B5D" w14:textId="0A87C3AF" w:rsidR="00A1218F" w:rsidRDefault="00A1218F" w:rsidP="00A1218F"/>
    <w:p w14:paraId="156ABC56" w14:textId="3AC7E5B7" w:rsidR="00A1218F" w:rsidRDefault="00A1218F" w:rsidP="00A1218F"/>
    <w:p w14:paraId="21C47958" w14:textId="096FF2F9" w:rsidR="00A1218F" w:rsidRDefault="00A1218F" w:rsidP="00A1218F"/>
    <w:p w14:paraId="26C8F14E" w14:textId="05DE15AE" w:rsidR="00A1218F" w:rsidRDefault="00A1218F" w:rsidP="00A1218F"/>
    <w:p w14:paraId="33F26D9B" w14:textId="7663B264" w:rsidR="00A1218F" w:rsidRDefault="00A1218F" w:rsidP="00A1218F"/>
    <w:p w14:paraId="69BF936C" w14:textId="7587820E" w:rsidR="00A1218F" w:rsidRDefault="00A1218F" w:rsidP="00A1218F"/>
    <w:p w14:paraId="3F39F411" w14:textId="77777777" w:rsidR="00A1218F" w:rsidRPr="00A1218F" w:rsidRDefault="00A1218F" w:rsidP="00A1218F">
      <w:pPr>
        <w:rPr>
          <w:rFonts w:ascii="黑体" w:eastAsia="黑体" w:hAnsi="黑体"/>
          <w:b/>
          <w:bCs/>
          <w:sz w:val="24"/>
          <w:szCs w:val="24"/>
        </w:rPr>
      </w:pPr>
      <w:r w:rsidRPr="00A1218F">
        <w:rPr>
          <w:rFonts w:ascii="黑体" w:eastAsia="黑体" w:hAnsi="黑体" w:hint="eastAsia"/>
          <w:b/>
          <w:bCs/>
          <w:sz w:val="24"/>
          <w:szCs w:val="24"/>
        </w:rPr>
        <w:lastRenderedPageBreak/>
        <w:t>一、</w:t>
      </w:r>
      <w:r w:rsidRPr="00A1218F">
        <w:rPr>
          <w:rFonts w:ascii="黑体" w:eastAsia="黑体" w:hAnsi="黑体"/>
          <w:b/>
          <w:bCs/>
          <w:sz w:val="24"/>
          <w:szCs w:val="24"/>
        </w:rPr>
        <w:t xml:space="preserve"> 引言</w:t>
      </w:r>
    </w:p>
    <w:p w14:paraId="2D54F5EF" w14:textId="77777777" w:rsidR="00A1218F" w:rsidRDefault="00A1218F" w:rsidP="00A1218F">
      <w:r>
        <w:t>1.1 定位与目标</w:t>
      </w:r>
    </w:p>
    <w:p w14:paraId="2F6BAFC9" w14:textId="77777777" w:rsidR="00A1218F" w:rsidRDefault="00A1218F" w:rsidP="00A1218F">
      <w:r>
        <w:rPr>
          <w:rFonts w:hint="eastAsia"/>
        </w:rPr>
        <w:t>计算机技术高度发达的今天，利用信息技术对大量复杂的信息进行有效的管理成为一种普遍而实用的手段。一方面，这极大的减少了簿记和人力的开销，另一方面，现代计算机强大的计算能力和网络的普遍部署，大大简化了大量信息的处理和流动。学生在线考试系统是评测学生能力的一个重要组成部分，他对教师的工作效率有很大的提高，它不但可以降低对纸质试卷的要求，同时也体现了节约型社会的要求。该系统涉及了学生在线程序能力测评考试，学习成绩插</w:t>
      </w:r>
      <w:proofErr w:type="gramStart"/>
      <w:r>
        <w:rPr>
          <w:rFonts w:hint="eastAsia"/>
        </w:rPr>
        <w:t>询</w:t>
      </w:r>
      <w:proofErr w:type="gramEnd"/>
      <w:r>
        <w:rPr>
          <w:rFonts w:hint="eastAsia"/>
        </w:rPr>
        <w:t>，以及很多相关信息的综合处理。为了方便配合教师对学生成绩的进一步了解，开发学生在线考试系统是当务之急。学生在线考试系统把试题、电脑改卷、成绩查询的部分管理工作集成到一个统一的平台，各管理人员分工协作、相互配合，及时了解学生编程水平。同时，也可以方便教师针对学生个体不同情况进行分层次指导。</w:t>
      </w:r>
    </w:p>
    <w:p w14:paraId="51438351" w14:textId="77777777" w:rsidR="00A1218F" w:rsidRDefault="00A1218F" w:rsidP="00A1218F">
      <w:r>
        <w:t>1.2 对象</w:t>
      </w:r>
    </w:p>
    <w:p w14:paraId="26119757" w14:textId="77777777" w:rsidR="00A1218F" w:rsidRDefault="00A1218F" w:rsidP="00A1218F">
      <w:r>
        <w:rPr>
          <w:rFonts w:hint="eastAsia"/>
        </w:rPr>
        <w:t>本《软件需求规格说明书》的预期读者是：</w:t>
      </w:r>
      <w:r>
        <w:t xml:space="preserve"> </w:t>
      </w:r>
    </w:p>
    <w:p w14:paraId="0BE7A113" w14:textId="77777777" w:rsidR="00A1218F" w:rsidRDefault="00A1218F" w:rsidP="00A1218F">
      <w:r>
        <w:rPr>
          <w:rFonts w:hint="eastAsia"/>
        </w:rPr>
        <w:t>程序教学平台开发经理</w:t>
      </w:r>
    </w:p>
    <w:p w14:paraId="501B1FC8" w14:textId="77777777" w:rsidR="00A1218F" w:rsidRDefault="00A1218F" w:rsidP="00A1218F">
      <w:r>
        <w:rPr>
          <w:rFonts w:hint="eastAsia"/>
        </w:rPr>
        <w:t>技术部经理</w:t>
      </w:r>
    </w:p>
    <w:p w14:paraId="3B9F193E" w14:textId="77777777" w:rsidR="00A1218F" w:rsidRDefault="00A1218F" w:rsidP="00A1218F">
      <w:r>
        <w:rPr>
          <w:rFonts w:hint="eastAsia"/>
        </w:rPr>
        <w:t>项目组所有人员</w:t>
      </w:r>
    </w:p>
    <w:p w14:paraId="61983457" w14:textId="77777777" w:rsidR="00A1218F" w:rsidRDefault="00A1218F" w:rsidP="00A1218F">
      <w:r>
        <w:rPr>
          <w:rFonts w:hint="eastAsia"/>
        </w:rPr>
        <w:t>测试组人员</w:t>
      </w:r>
    </w:p>
    <w:p w14:paraId="271CDF20" w14:textId="77777777" w:rsidR="00A1218F" w:rsidRDefault="00A1218F" w:rsidP="00A1218F">
      <w:r>
        <w:t>SQA 人员</w:t>
      </w:r>
    </w:p>
    <w:p w14:paraId="19A88939" w14:textId="77777777" w:rsidR="00A1218F" w:rsidRDefault="00A1218F" w:rsidP="00A1218F">
      <w:r>
        <w:rPr>
          <w:rFonts w:hint="eastAsia"/>
        </w:rPr>
        <w:t>开发公司授权调阅本文档的其他人员</w:t>
      </w:r>
    </w:p>
    <w:p w14:paraId="71A504D4" w14:textId="77777777" w:rsidR="00A1218F" w:rsidRDefault="00A1218F" w:rsidP="00A1218F">
      <w:r>
        <w:t>1.3 软件需求分析理论</w:t>
      </w:r>
    </w:p>
    <w:p w14:paraId="62B730E6" w14:textId="77777777" w:rsidR="00A1218F" w:rsidRDefault="00A1218F" w:rsidP="00A1218F">
      <w:r>
        <w:rPr>
          <w:rFonts w:hint="eastAsia"/>
        </w:rPr>
        <w:t>软件需求分析是研究用户需求得到的东西，完全理解用户对软件需求的完整功能，确认用户软件功能需求，</w:t>
      </w:r>
      <w:r>
        <w:t xml:space="preserve"> 建立可确认的、可验证的一个基本依据。软件需求分析是一个项目的开端， 也是项目实施最重要的关键点。 据有关的机构分析结果表明， 设计的软件产品存在</w:t>
      </w:r>
      <w:proofErr w:type="gramStart"/>
      <w:r>
        <w:t>不</w:t>
      </w:r>
      <w:proofErr w:type="gramEnd"/>
      <w:r>
        <w:t xml:space="preserve">完整性、 </w:t>
      </w:r>
      <w:proofErr w:type="gramStart"/>
      <w:r>
        <w:t>不</w:t>
      </w:r>
      <w:proofErr w:type="gramEnd"/>
      <w:r>
        <w:t>正确性等问题 80％以上是需求分析错误所导致的，而且由于需求分析错误造成根本性的功能问题尤为突出。因此，一个项目的成功软件需求分析是关键的一步。</w:t>
      </w:r>
    </w:p>
    <w:p w14:paraId="28DBD95F" w14:textId="77777777" w:rsidR="00A1218F" w:rsidRDefault="00A1218F" w:rsidP="00A1218F">
      <w:r>
        <w:t>1.4 软件需求分析目标</w:t>
      </w:r>
    </w:p>
    <w:p w14:paraId="152EE7FB" w14:textId="77777777" w:rsidR="00A1218F" w:rsidRDefault="00A1218F" w:rsidP="00A1218F">
      <w:r>
        <w:rPr>
          <w:rFonts w:hint="eastAsia"/>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14:paraId="43865330" w14:textId="77777777" w:rsidR="00A1218F" w:rsidRDefault="00A1218F" w:rsidP="00A1218F">
      <w:r>
        <w:rPr>
          <w:rFonts w:hint="eastAsia"/>
        </w:rPr>
        <w:t>为软件管理人员进行软件成本计价和编制软件开发计划书提供依据。</w:t>
      </w:r>
    </w:p>
    <w:p w14:paraId="13322B76" w14:textId="77777777" w:rsidR="00A1218F" w:rsidRDefault="00A1218F" w:rsidP="00A1218F">
      <w:r>
        <w:rPr>
          <w:rFonts w:hint="eastAsia"/>
        </w:rPr>
        <w:t>需求分析的具体内容可以归纳为六个方面：</w:t>
      </w:r>
      <w:r>
        <w:t xml:space="preserve"> 软件的功能需求， 软件与硬件或其他外部系统接口，软件的非功能性需求， 软件的反向需求， 软件设计和实现上的限制，阅读支持信息。</w:t>
      </w:r>
    </w:p>
    <w:p w14:paraId="6A953B89" w14:textId="2A4DCD92" w:rsidR="00A1218F" w:rsidRDefault="00A1218F" w:rsidP="00A1218F">
      <w:r>
        <w:rPr>
          <w:rFonts w:hint="eastAsia"/>
        </w:rPr>
        <w:t>软件需求分析应尽量提供软件实现功能需求的全部信息，</w:t>
      </w:r>
      <w:r>
        <w:t xml:space="preserve"> 使得软件设计人员和软件测试人员不再需要需求方的接触。 这就要求软件需求分析内容应正确、 完整、一致和</w:t>
      </w:r>
      <w:proofErr w:type="gramStart"/>
      <w:r>
        <w:t>可</w:t>
      </w:r>
      <w:proofErr w:type="gramEnd"/>
      <w:r>
        <w:t>验证。此外，为保证软件设计质量，便于软件功能的休整和验证，软件需求表达</w:t>
      </w:r>
      <w:proofErr w:type="gramStart"/>
      <w:r>
        <w:t>无岔意性</w:t>
      </w:r>
      <w:proofErr w:type="gramEnd"/>
      <w:r>
        <w:t>，具有可追踪性和可修改性。</w:t>
      </w:r>
    </w:p>
    <w:p w14:paraId="1B3259B1" w14:textId="77777777" w:rsidR="00A1218F" w:rsidRPr="00A1218F" w:rsidRDefault="00A1218F" w:rsidP="00A1218F">
      <w:pPr>
        <w:rPr>
          <w:rFonts w:ascii="黑体" w:eastAsia="黑体" w:hAnsi="黑体"/>
          <w:b/>
          <w:bCs/>
          <w:sz w:val="24"/>
          <w:szCs w:val="24"/>
        </w:rPr>
      </w:pPr>
      <w:r w:rsidRPr="00A1218F">
        <w:rPr>
          <w:rFonts w:ascii="黑体" w:eastAsia="黑体" w:hAnsi="黑体" w:hint="eastAsia"/>
          <w:b/>
          <w:bCs/>
          <w:sz w:val="24"/>
          <w:szCs w:val="24"/>
        </w:rPr>
        <w:t>二、</w:t>
      </w:r>
      <w:r w:rsidRPr="00A1218F">
        <w:rPr>
          <w:rFonts w:ascii="黑体" w:eastAsia="黑体" w:hAnsi="黑体"/>
          <w:b/>
          <w:bCs/>
          <w:sz w:val="24"/>
          <w:szCs w:val="24"/>
        </w:rPr>
        <w:t xml:space="preserve"> 需求概述</w:t>
      </w:r>
    </w:p>
    <w:p w14:paraId="75A789C1" w14:textId="77777777" w:rsidR="00A1218F" w:rsidRDefault="00A1218F" w:rsidP="00A1218F">
      <w:r>
        <w:t>2.1 项目背景</w:t>
      </w:r>
    </w:p>
    <w:p w14:paraId="375CAE22" w14:textId="77777777" w:rsidR="00A1218F" w:rsidRDefault="00A1218F" w:rsidP="00A1218F">
      <w:r>
        <w:rPr>
          <w:rFonts w:hint="eastAsia"/>
        </w:rPr>
        <w:t>将要开发的软件名为《计算机程序能力在线测评系统》，本项目的提出者是安徽大学计算机科学与技术学院，而开发者是</w:t>
      </w:r>
      <w:r>
        <w:t>16级安徽大学软件工程班负责，主要用户是安徽大学本科生级研究生， 该软件独立于其他系统，自成一个完整的系统，应用方便。</w:t>
      </w:r>
    </w:p>
    <w:p w14:paraId="799117B4" w14:textId="77777777" w:rsidR="00A1218F" w:rsidRDefault="00A1218F" w:rsidP="00A1218F">
      <w:r>
        <w:t>2.2 需求概述</w:t>
      </w:r>
    </w:p>
    <w:p w14:paraId="4E474DEC" w14:textId="77777777" w:rsidR="00A1218F" w:rsidRDefault="00A1218F" w:rsidP="00A1218F">
      <w:r>
        <w:rPr>
          <w:rFonts w:hint="eastAsia"/>
        </w:rPr>
        <w:t>下面就对算机程序能力在线测评系统的设计进行需求分析。</w:t>
      </w:r>
    </w:p>
    <w:p w14:paraId="2085488D" w14:textId="77777777" w:rsidR="00A1218F" w:rsidRDefault="00A1218F" w:rsidP="00A1218F">
      <w:r>
        <w:rPr>
          <w:rFonts w:hint="eastAsia"/>
        </w:rPr>
        <w:t>首先，因为考试是面向特定的某些对象的，所以考试者进入系统应该进行身份验证。考试者</w:t>
      </w:r>
      <w:r>
        <w:rPr>
          <w:rFonts w:hint="eastAsia"/>
        </w:rPr>
        <w:lastRenderedPageBreak/>
        <w:t>进入考试系统后，应该能根据自己的需要选择考试能力水平，所以该</w:t>
      </w:r>
      <w:r>
        <w:t xml:space="preserve"> 系统还应具有考试难度选择（分为顶级、甲级、乙级）的功能。为了在线考试做到规范，对于每个应试者来说，试卷的试题和题量都应是相同的，但试题并不相同。在线考试基于网络环境，试卷应该从服务器的数据库随机抽取试题后动态生成的。另外，系统还应该对考试时间进行控制，时间到了会要求考试者交卷。考试者选择答案提交后，应该由计算机自动判卷，得到成绩后显示出来。考试完毕后，可以返回登录界面</w:t>
      </w:r>
      <w:r>
        <w:rPr>
          <w:rFonts w:hint="eastAsia"/>
        </w:rPr>
        <w:t>或查询成绩与排名。</w:t>
      </w:r>
    </w:p>
    <w:p w14:paraId="727F6FA1" w14:textId="1DEA775D" w:rsidR="00A1218F" w:rsidRDefault="00A1218F" w:rsidP="00A1218F">
      <w:pPr>
        <w:rPr>
          <w:rFonts w:hint="eastAsia"/>
        </w:rPr>
      </w:pPr>
      <w:r>
        <w:t>2.3 系统结构</w:t>
      </w:r>
    </w:p>
    <w:p w14:paraId="5D2F3F77" w14:textId="375F6329" w:rsidR="00A1218F" w:rsidRDefault="00A1218F" w:rsidP="00A1218F">
      <w:r>
        <w:rPr>
          <w:noProof/>
        </w:rPr>
        <w:drawing>
          <wp:inline distT="0" distB="0" distL="0" distR="0" wp14:anchorId="4EA58478" wp14:editId="4BA5EC19">
            <wp:extent cx="2354784" cy="17298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54784" cy="1729890"/>
                    </a:xfrm>
                    <a:prstGeom prst="rect">
                      <a:avLst/>
                    </a:prstGeom>
                  </pic:spPr>
                </pic:pic>
              </a:graphicData>
            </a:graphic>
          </wp:inline>
        </w:drawing>
      </w:r>
      <w:bookmarkStart w:id="0" w:name="_GoBack"/>
      <w:bookmarkEnd w:id="0"/>
    </w:p>
    <w:p w14:paraId="478C9EF6" w14:textId="77777777" w:rsidR="00A1218F" w:rsidRPr="00ED31AF" w:rsidRDefault="00A1218F" w:rsidP="00A1218F">
      <w:pPr>
        <w:rPr>
          <w:rFonts w:ascii="黑体" w:eastAsia="黑体" w:hAnsi="黑体"/>
          <w:sz w:val="30"/>
          <w:szCs w:val="30"/>
        </w:rPr>
      </w:pPr>
      <w:r w:rsidRPr="00ED31AF">
        <w:rPr>
          <w:rFonts w:ascii="黑体" w:eastAsia="黑体" w:hAnsi="黑体" w:hint="eastAsia"/>
          <w:sz w:val="30"/>
          <w:szCs w:val="30"/>
        </w:rPr>
        <w:t>三、</w:t>
      </w:r>
      <w:r w:rsidRPr="00ED31AF">
        <w:rPr>
          <w:rFonts w:ascii="黑体" w:eastAsia="黑体" w:hAnsi="黑体"/>
          <w:sz w:val="30"/>
          <w:szCs w:val="30"/>
        </w:rPr>
        <w:t xml:space="preserve"> 系统功能需求</w:t>
      </w:r>
    </w:p>
    <w:p w14:paraId="78BB2CB7" w14:textId="77777777" w:rsidR="00A1218F" w:rsidRDefault="00A1218F" w:rsidP="00A1218F">
      <w:r>
        <w:t>3.1 功能总</w:t>
      </w:r>
      <w:proofErr w:type="gramStart"/>
      <w:r>
        <w:t>览</w:t>
      </w:r>
      <w:proofErr w:type="gramEnd"/>
    </w:p>
    <w:p w14:paraId="616BDAD5" w14:textId="43C93BEE" w:rsidR="00A1218F" w:rsidRDefault="00A1218F" w:rsidP="00A1218F">
      <w:pPr>
        <w:ind w:firstLineChars="1400" w:firstLine="2940"/>
      </w:pPr>
      <w:r>
        <w:rPr>
          <w:rFonts w:hint="eastAsia"/>
        </w:rPr>
        <w:t>表</w:t>
      </w:r>
      <w:r>
        <w:t xml:space="preserve"> 3.1 功能总</w:t>
      </w:r>
      <w:proofErr w:type="gramStart"/>
      <w:r>
        <w:t>览</w:t>
      </w:r>
      <w:proofErr w:type="gramEnd"/>
    </w:p>
    <w:p w14:paraId="1A0CEF7B" w14:textId="5DC76321" w:rsidR="00A1218F" w:rsidRDefault="00A1218F" w:rsidP="00A1218F">
      <w:r>
        <w:rPr>
          <w:noProof/>
        </w:rPr>
        <w:drawing>
          <wp:inline distT="0" distB="0" distL="0" distR="0" wp14:anchorId="0897579E" wp14:editId="1B17092A">
            <wp:extent cx="5274310" cy="2573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73020"/>
                    </a:xfrm>
                    <a:prstGeom prst="rect">
                      <a:avLst/>
                    </a:prstGeom>
                  </pic:spPr>
                </pic:pic>
              </a:graphicData>
            </a:graphic>
          </wp:inline>
        </w:drawing>
      </w:r>
    </w:p>
    <w:p w14:paraId="39F6155F" w14:textId="77777777" w:rsidR="00A1218F" w:rsidRDefault="00A1218F" w:rsidP="00A1218F">
      <w:r>
        <w:t>3.2 业务流程图</w:t>
      </w:r>
    </w:p>
    <w:p w14:paraId="4532BEC8" w14:textId="5479A307" w:rsidR="00A1218F" w:rsidRDefault="00A1218F" w:rsidP="00A1218F">
      <w:r>
        <w:rPr>
          <w:rFonts w:hint="eastAsia"/>
        </w:rPr>
        <w:t>该系统是基于网络技术的一种在线测评系统，管理员通过网络对题库进行维护，添加试题、修改试题、删除试题等操作；考生通过系统完成考试、分数查询等操作；系统</w:t>
      </w:r>
      <w:proofErr w:type="gramStart"/>
      <w:r>
        <w:rPr>
          <w:rFonts w:hint="eastAsia"/>
        </w:rPr>
        <w:t>自动组卷并且</w:t>
      </w:r>
      <w:proofErr w:type="gramEnd"/>
      <w:r>
        <w:rPr>
          <w:rFonts w:hint="eastAsia"/>
        </w:rPr>
        <w:t>完成试卷的批阅、分数的统计等操作。</w:t>
      </w:r>
    </w:p>
    <w:p w14:paraId="5970392E" w14:textId="58DBD37F" w:rsidR="00A1218F" w:rsidRDefault="00A1218F" w:rsidP="00A1218F">
      <w:r>
        <w:rPr>
          <w:noProof/>
        </w:rPr>
        <w:lastRenderedPageBreak/>
        <w:drawing>
          <wp:inline distT="0" distB="0" distL="0" distR="0" wp14:anchorId="49F474E3" wp14:editId="27FE10EB">
            <wp:extent cx="5274310" cy="57277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727700"/>
                    </a:xfrm>
                    <a:prstGeom prst="rect">
                      <a:avLst/>
                    </a:prstGeom>
                  </pic:spPr>
                </pic:pic>
              </a:graphicData>
            </a:graphic>
          </wp:inline>
        </w:drawing>
      </w:r>
    </w:p>
    <w:p w14:paraId="22E17C8C" w14:textId="77777777" w:rsidR="00A1218F" w:rsidRDefault="00A1218F" w:rsidP="00A1218F">
      <w:r>
        <w:t>3.3 数据流分析</w:t>
      </w:r>
    </w:p>
    <w:p w14:paraId="044D9DF6" w14:textId="58CB43DE" w:rsidR="00A1218F" w:rsidRDefault="00A1218F" w:rsidP="00A1218F">
      <w:r>
        <w:rPr>
          <w:rFonts w:hint="eastAsia"/>
        </w:rPr>
        <w:t>学生登陆系统后从试题库中选出一套试题，然后开始答题，答题完后提交给系统，由系统完成对试卷的批阅统计出成绩，学生可以登陆查询。</w:t>
      </w:r>
      <w:r>
        <w:t xml:space="preserve"> 管理员登陆系统后对系统进行维护更新。</w:t>
      </w:r>
    </w:p>
    <w:p w14:paraId="08F770C5" w14:textId="18FE9802" w:rsidR="00A1218F" w:rsidRDefault="00A1218F" w:rsidP="00A1218F">
      <w:r>
        <w:rPr>
          <w:noProof/>
        </w:rPr>
        <w:lastRenderedPageBreak/>
        <w:drawing>
          <wp:inline distT="0" distB="0" distL="0" distR="0" wp14:anchorId="28BF78A2" wp14:editId="052FE205">
            <wp:extent cx="5274310" cy="42830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83075"/>
                    </a:xfrm>
                    <a:prstGeom prst="rect">
                      <a:avLst/>
                    </a:prstGeom>
                  </pic:spPr>
                </pic:pic>
              </a:graphicData>
            </a:graphic>
          </wp:inline>
        </w:drawing>
      </w:r>
    </w:p>
    <w:p w14:paraId="48DAC23F" w14:textId="77777777" w:rsidR="00A1218F" w:rsidRDefault="00A1218F" w:rsidP="00A1218F">
      <w:r>
        <w:t>3.4 数据字典</w:t>
      </w:r>
    </w:p>
    <w:p w14:paraId="0B5AB55E" w14:textId="77777777" w:rsidR="00A1218F" w:rsidRDefault="00A1218F" w:rsidP="00A1218F">
      <w:r>
        <w:rPr>
          <w:rFonts w:hint="eastAsia"/>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w:t>
      </w:r>
      <w:r>
        <w:t xml:space="preserve"> : PK（主键 ），FK（</w:t>
      </w:r>
      <w:proofErr w:type="gramStart"/>
      <w:r>
        <w:t>外键</w:t>
      </w:r>
      <w:proofErr w:type="gramEnd"/>
      <w:r>
        <w:t xml:space="preserve"> ）， Check（检 查的范围约束），Not null（不为空值）。</w:t>
      </w:r>
    </w:p>
    <w:p w14:paraId="7A1A556C" w14:textId="55FB5556" w:rsidR="00A1218F" w:rsidRDefault="00A1218F" w:rsidP="00A1218F">
      <w:pPr>
        <w:ind w:firstLineChars="1300" w:firstLine="2730"/>
      </w:pPr>
      <w:r>
        <w:rPr>
          <w:rFonts w:hint="eastAsia"/>
        </w:rPr>
        <w:t>表</w:t>
      </w:r>
      <w:r>
        <w:t>3.2 考生信息表</w:t>
      </w:r>
    </w:p>
    <w:p w14:paraId="2605A13B" w14:textId="1F89A793" w:rsidR="00A1218F" w:rsidRDefault="00A1218F" w:rsidP="00A1218F">
      <w:r>
        <w:rPr>
          <w:noProof/>
        </w:rPr>
        <w:drawing>
          <wp:inline distT="0" distB="0" distL="0" distR="0" wp14:anchorId="32CB8242" wp14:editId="6EA7342D">
            <wp:extent cx="5274310" cy="28581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8135"/>
                    </a:xfrm>
                    <a:prstGeom prst="rect">
                      <a:avLst/>
                    </a:prstGeom>
                  </pic:spPr>
                </pic:pic>
              </a:graphicData>
            </a:graphic>
          </wp:inline>
        </w:drawing>
      </w:r>
    </w:p>
    <w:p w14:paraId="7EEE6460" w14:textId="28F382F6" w:rsidR="00A1218F" w:rsidRDefault="00A1218F" w:rsidP="00A1218F">
      <w:r w:rsidRPr="00A1218F">
        <w:rPr>
          <w:rFonts w:hint="eastAsia"/>
        </w:rPr>
        <w:lastRenderedPageBreak/>
        <w:t>表</w:t>
      </w:r>
      <w:r w:rsidRPr="00A1218F">
        <w:t>3.3 试题难度系数表</w:t>
      </w:r>
    </w:p>
    <w:p w14:paraId="20F3DAA8" w14:textId="07EE4E70" w:rsidR="00A1218F" w:rsidRDefault="00A1218F" w:rsidP="00A1218F">
      <w:r>
        <w:rPr>
          <w:noProof/>
        </w:rPr>
        <w:drawing>
          <wp:inline distT="0" distB="0" distL="0" distR="0" wp14:anchorId="70D1D16D" wp14:editId="5AA1B01E">
            <wp:extent cx="5274310" cy="7092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09295"/>
                    </a:xfrm>
                    <a:prstGeom prst="rect">
                      <a:avLst/>
                    </a:prstGeom>
                  </pic:spPr>
                </pic:pic>
              </a:graphicData>
            </a:graphic>
          </wp:inline>
        </w:drawing>
      </w:r>
    </w:p>
    <w:p w14:paraId="5C43C280" w14:textId="1C8EF40A" w:rsidR="00A1218F" w:rsidRDefault="00A1218F" w:rsidP="00A1218F">
      <w:r w:rsidRPr="00A1218F">
        <w:rPr>
          <w:rFonts w:hint="eastAsia"/>
        </w:rPr>
        <w:t>表</w:t>
      </w:r>
      <w:r w:rsidRPr="00A1218F">
        <w:t>3.4 题目信息表</w:t>
      </w:r>
    </w:p>
    <w:p w14:paraId="3334D77C" w14:textId="0F04DA8E" w:rsidR="00A1218F" w:rsidRDefault="00A1218F" w:rsidP="00A1218F">
      <w:r>
        <w:rPr>
          <w:noProof/>
        </w:rPr>
        <w:drawing>
          <wp:inline distT="0" distB="0" distL="0" distR="0" wp14:anchorId="061FD65B" wp14:editId="3DCA2547">
            <wp:extent cx="5274310" cy="18903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90395"/>
                    </a:xfrm>
                    <a:prstGeom prst="rect">
                      <a:avLst/>
                    </a:prstGeom>
                  </pic:spPr>
                </pic:pic>
              </a:graphicData>
            </a:graphic>
          </wp:inline>
        </w:drawing>
      </w:r>
    </w:p>
    <w:p w14:paraId="4841312F" w14:textId="330989F0" w:rsidR="00A1218F" w:rsidRDefault="00A1218F" w:rsidP="00A1218F">
      <w:r w:rsidRPr="00A1218F">
        <w:t>表3.5 试卷信息表</w:t>
      </w:r>
    </w:p>
    <w:p w14:paraId="0FFD950E" w14:textId="292B9297" w:rsidR="00A1218F" w:rsidRDefault="00A1218F" w:rsidP="00A1218F">
      <w:r>
        <w:rPr>
          <w:noProof/>
        </w:rPr>
        <w:drawing>
          <wp:inline distT="0" distB="0" distL="0" distR="0" wp14:anchorId="389AF3A1" wp14:editId="6FF8719D">
            <wp:extent cx="5274310" cy="1644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44650"/>
                    </a:xfrm>
                    <a:prstGeom prst="rect">
                      <a:avLst/>
                    </a:prstGeom>
                  </pic:spPr>
                </pic:pic>
              </a:graphicData>
            </a:graphic>
          </wp:inline>
        </w:drawing>
      </w:r>
    </w:p>
    <w:p w14:paraId="07A37CC1" w14:textId="211A4C5A" w:rsidR="00A1218F" w:rsidRDefault="00A1218F" w:rsidP="00A1218F">
      <w:r w:rsidRPr="00A1218F">
        <w:rPr>
          <w:rFonts w:hint="eastAsia"/>
        </w:rPr>
        <w:t>表</w:t>
      </w:r>
      <w:r w:rsidRPr="00A1218F">
        <w:t>3.6 管理员信息表</w:t>
      </w:r>
    </w:p>
    <w:p w14:paraId="08EFE6A0" w14:textId="28EBB256" w:rsidR="00A1218F" w:rsidRDefault="00A1218F" w:rsidP="00A1218F">
      <w:r>
        <w:rPr>
          <w:noProof/>
        </w:rPr>
        <w:drawing>
          <wp:inline distT="0" distB="0" distL="0" distR="0" wp14:anchorId="77D8E1E5" wp14:editId="0B1111FC">
            <wp:extent cx="5274310" cy="14338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33830"/>
                    </a:xfrm>
                    <a:prstGeom prst="rect">
                      <a:avLst/>
                    </a:prstGeom>
                  </pic:spPr>
                </pic:pic>
              </a:graphicData>
            </a:graphic>
          </wp:inline>
        </w:drawing>
      </w:r>
    </w:p>
    <w:p w14:paraId="75255326" w14:textId="702F7D7C" w:rsidR="00A1218F" w:rsidRDefault="00A1218F" w:rsidP="00A1218F">
      <w:r w:rsidRPr="00A1218F">
        <w:t>表3.7 考场信息表</w:t>
      </w:r>
    </w:p>
    <w:p w14:paraId="68EDFA80" w14:textId="15F7C814" w:rsidR="00A1218F" w:rsidRDefault="00A1218F" w:rsidP="00A1218F">
      <w:r>
        <w:rPr>
          <w:noProof/>
        </w:rPr>
        <w:drawing>
          <wp:inline distT="0" distB="0" distL="0" distR="0" wp14:anchorId="006BBD42" wp14:editId="3C9407B0">
            <wp:extent cx="5274310" cy="9461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46150"/>
                    </a:xfrm>
                    <a:prstGeom prst="rect">
                      <a:avLst/>
                    </a:prstGeom>
                  </pic:spPr>
                </pic:pic>
              </a:graphicData>
            </a:graphic>
          </wp:inline>
        </w:drawing>
      </w:r>
    </w:p>
    <w:p w14:paraId="5DC35246" w14:textId="6014C531" w:rsidR="00A1218F" w:rsidRDefault="00A1218F" w:rsidP="00A1218F"/>
    <w:p w14:paraId="17DDD659" w14:textId="3474DD3D" w:rsidR="00A1218F" w:rsidRDefault="00A1218F" w:rsidP="00A1218F"/>
    <w:p w14:paraId="02583CE3" w14:textId="0E248E22" w:rsidR="00A1218F" w:rsidRDefault="00A1218F" w:rsidP="00A1218F"/>
    <w:p w14:paraId="2B6D74A3" w14:textId="36016F34" w:rsidR="00A1218F" w:rsidRDefault="00A1218F" w:rsidP="00A1218F">
      <w:r w:rsidRPr="00A1218F">
        <w:lastRenderedPageBreak/>
        <w:t>3.5 E-R图</w:t>
      </w:r>
    </w:p>
    <w:p w14:paraId="7013F2EE" w14:textId="192CBCA5" w:rsidR="00A1218F" w:rsidRDefault="00A1218F" w:rsidP="00A1218F">
      <w:r>
        <w:rPr>
          <w:noProof/>
        </w:rPr>
        <w:drawing>
          <wp:inline distT="0" distB="0" distL="0" distR="0" wp14:anchorId="74D41503" wp14:editId="07371439">
            <wp:extent cx="3779848" cy="66299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9848" cy="6629975"/>
                    </a:xfrm>
                    <a:prstGeom prst="rect">
                      <a:avLst/>
                    </a:prstGeom>
                  </pic:spPr>
                </pic:pic>
              </a:graphicData>
            </a:graphic>
          </wp:inline>
        </w:drawing>
      </w:r>
    </w:p>
    <w:p w14:paraId="4FA6E8F0" w14:textId="77777777" w:rsidR="00A1218F" w:rsidRPr="00ED31AF" w:rsidRDefault="00A1218F" w:rsidP="00A1218F">
      <w:pPr>
        <w:rPr>
          <w:rFonts w:ascii="黑体" w:eastAsia="黑体" w:hAnsi="黑体"/>
          <w:sz w:val="30"/>
          <w:szCs w:val="30"/>
        </w:rPr>
      </w:pPr>
      <w:r w:rsidRPr="00ED31AF">
        <w:rPr>
          <w:rFonts w:ascii="黑体" w:eastAsia="黑体" w:hAnsi="黑体" w:hint="eastAsia"/>
          <w:sz w:val="30"/>
          <w:szCs w:val="30"/>
        </w:rPr>
        <w:t>四、</w:t>
      </w:r>
      <w:r w:rsidRPr="00ED31AF">
        <w:rPr>
          <w:rFonts w:ascii="黑体" w:eastAsia="黑体" w:hAnsi="黑体"/>
          <w:sz w:val="30"/>
          <w:szCs w:val="30"/>
        </w:rPr>
        <w:t xml:space="preserve"> 软硬件及外部系统接口需求</w:t>
      </w:r>
    </w:p>
    <w:p w14:paraId="5143247D" w14:textId="77777777" w:rsidR="00A1218F" w:rsidRDefault="00A1218F" w:rsidP="00A1218F">
      <w:r>
        <w:t>4.1 用户界面</w:t>
      </w:r>
    </w:p>
    <w:p w14:paraId="17DBBF6E" w14:textId="77777777" w:rsidR="00A1218F" w:rsidRDefault="00A1218F" w:rsidP="00A1218F">
      <w:r>
        <w:rPr>
          <w:rFonts w:hint="eastAsia"/>
        </w:rPr>
        <w:t>用户界面是程序中用户能看见并与之交互作用的部分</w:t>
      </w:r>
      <w:r>
        <w:t>,设计一个好的用户界面是非常重要的,本设计将为用户提供美观,大方,直观,操作简单的用户界面。</w:t>
      </w:r>
    </w:p>
    <w:p w14:paraId="644BA7A4" w14:textId="77777777" w:rsidR="00A1218F" w:rsidRDefault="00A1218F" w:rsidP="00A1218F">
      <w:r>
        <w:t>4.2 硬件需求</w:t>
      </w:r>
    </w:p>
    <w:p w14:paraId="456B1FC3" w14:textId="77777777" w:rsidR="00A1218F" w:rsidRDefault="00A1218F" w:rsidP="00A1218F">
      <w:r>
        <w:rPr>
          <w:rFonts w:hint="eastAsia"/>
        </w:rPr>
        <w:t>移动终端硬件配置应遵循如下原则：具有高的可靠性，可用性和安全性。【描述系统中软件和硬件每一接口的特征。这种描述可能包括支持的硬件类型、软硬件之间的交流的数据和控制信息的性质以及使用的通信协议。】</w:t>
      </w:r>
    </w:p>
    <w:p w14:paraId="39AE45DF" w14:textId="77777777" w:rsidR="00A1218F" w:rsidRDefault="00A1218F" w:rsidP="00A1218F">
      <w:r>
        <w:lastRenderedPageBreak/>
        <w:t>4.3 运行环境</w:t>
      </w:r>
    </w:p>
    <w:p w14:paraId="6DBB412B" w14:textId="77777777" w:rsidR="00A1218F" w:rsidRDefault="00A1218F" w:rsidP="00A1218F">
      <w:r>
        <w:t>Web 浏览器：0+、Chrome、Opera、Safari、Firefox及任何支持HTML5标准的浏览器。</w:t>
      </w:r>
    </w:p>
    <w:p w14:paraId="43C00190" w14:textId="77777777" w:rsidR="00A1218F" w:rsidRDefault="00A1218F" w:rsidP="00A1218F">
      <w:r>
        <w:rPr>
          <w:rFonts w:hint="eastAsia"/>
        </w:rPr>
        <w:t>标准分辨率：</w:t>
      </w:r>
      <w:r>
        <w:t>1024*768、1920*1080、2K</w:t>
      </w:r>
    </w:p>
    <w:p w14:paraId="3808BD5E" w14:textId="77777777" w:rsidR="00A1218F" w:rsidRDefault="00A1218F" w:rsidP="00A1218F"/>
    <w:p w14:paraId="425580A3" w14:textId="77777777" w:rsidR="00A1218F" w:rsidRPr="00ED31AF" w:rsidRDefault="00A1218F" w:rsidP="00A1218F">
      <w:pPr>
        <w:rPr>
          <w:rFonts w:ascii="黑体" w:eastAsia="黑体" w:hAnsi="黑体"/>
          <w:sz w:val="30"/>
          <w:szCs w:val="30"/>
        </w:rPr>
      </w:pPr>
      <w:r w:rsidRPr="00ED31AF">
        <w:rPr>
          <w:rFonts w:ascii="黑体" w:eastAsia="黑体" w:hAnsi="黑体" w:hint="eastAsia"/>
          <w:sz w:val="30"/>
          <w:szCs w:val="30"/>
        </w:rPr>
        <w:t>五、</w:t>
      </w:r>
      <w:r w:rsidRPr="00ED31AF">
        <w:rPr>
          <w:rFonts w:ascii="黑体" w:eastAsia="黑体" w:hAnsi="黑体"/>
          <w:sz w:val="30"/>
          <w:szCs w:val="30"/>
        </w:rPr>
        <w:t xml:space="preserve"> 可靠性与可用性需求</w:t>
      </w:r>
    </w:p>
    <w:p w14:paraId="6534BD9C" w14:textId="77777777" w:rsidR="00A1218F" w:rsidRDefault="00A1218F" w:rsidP="00A1218F">
      <w:r>
        <w:t>5.1 性能需求</w:t>
      </w:r>
    </w:p>
    <w:p w14:paraId="335B060E" w14:textId="77777777" w:rsidR="00A1218F" w:rsidRDefault="00A1218F" w:rsidP="00A1218F">
      <w:r>
        <w:rPr>
          <w:rFonts w:hint="eastAsia"/>
        </w:rPr>
        <w:t>处理能力</w:t>
      </w:r>
    </w:p>
    <w:p w14:paraId="46040EA4" w14:textId="77777777" w:rsidR="00A1218F" w:rsidRDefault="00A1218F" w:rsidP="00A1218F">
      <w:r>
        <w:rPr>
          <w:rFonts w:hint="eastAsia"/>
        </w:rPr>
        <w:t>由于是在线测评系统，其处理能力主要考虑系统能承载的最大并发用户数，按照实际情况的规划，系统至少能承载的最大并发用户</w:t>
      </w:r>
      <w:proofErr w:type="gramStart"/>
      <w:r>
        <w:rPr>
          <w:rFonts w:hint="eastAsia"/>
        </w:rPr>
        <w:t>数要求</w:t>
      </w:r>
      <w:proofErr w:type="gramEnd"/>
      <w:r>
        <w:rPr>
          <w:rFonts w:hint="eastAsia"/>
        </w:rPr>
        <w:t>达到全校学生总人数</w:t>
      </w:r>
      <w:r>
        <w:t>*φ，φ为0至1的常数，随服务器容量而定。</w:t>
      </w:r>
    </w:p>
    <w:p w14:paraId="24B29554" w14:textId="77777777" w:rsidR="00A1218F" w:rsidRDefault="00A1218F" w:rsidP="00A1218F">
      <w:r>
        <w:rPr>
          <w:rFonts w:hint="eastAsia"/>
        </w:rPr>
        <w:t>响应时间</w:t>
      </w:r>
    </w:p>
    <w:p w14:paraId="644DD5F7" w14:textId="418F1413" w:rsidR="00A1218F" w:rsidRDefault="00A1218F" w:rsidP="00A1218F">
      <w:r>
        <w:rPr>
          <w:rFonts w:hint="eastAsia"/>
        </w:rPr>
        <w:t>为了能够快捷地提供在线测评服务，系统应该能够快速地响应在线测评请求。用户最终得到结果的响应时间除了与系统响应速度有关外，还与网络状况有关。因此对</w:t>
      </w:r>
      <w:r>
        <w:t>Web服务器</w:t>
      </w:r>
      <w:proofErr w:type="gramStart"/>
      <w:r>
        <w:t>端需要</w:t>
      </w:r>
      <w:proofErr w:type="gramEnd"/>
      <w:r>
        <w:t>较高的要求。</w:t>
      </w:r>
    </w:p>
    <w:p w14:paraId="2901E2C6" w14:textId="7DC15C24" w:rsidR="00ED31AF" w:rsidRDefault="00ED31AF" w:rsidP="00A1218F">
      <w:r>
        <w:rPr>
          <w:noProof/>
        </w:rPr>
        <w:drawing>
          <wp:inline distT="0" distB="0" distL="0" distR="0" wp14:anchorId="53BD8D05" wp14:editId="29D7D9C6">
            <wp:extent cx="4930567" cy="2872989"/>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0567" cy="2872989"/>
                    </a:xfrm>
                    <a:prstGeom prst="rect">
                      <a:avLst/>
                    </a:prstGeom>
                  </pic:spPr>
                </pic:pic>
              </a:graphicData>
            </a:graphic>
          </wp:inline>
        </w:drawing>
      </w:r>
    </w:p>
    <w:p w14:paraId="051EF653" w14:textId="77777777" w:rsidR="00ED31AF" w:rsidRDefault="00ED31AF" w:rsidP="00ED31AF">
      <w:r>
        <w:t>5.2 安全性需求</w:t>
      </w:r>
    </w:p>
    <w:p w14:paraId="0FDC811B" w14:textId="77777777" w:rsidR="00ED31AF" w:rsidRDefault="00ED31AF" w:rsidP="00ED31AF">
      <w:r>
        <w:rPr>
          <w:rFonts w:hint="eastAsia"/>
        </w:rPr>
        <w:t>传输的数据都采用高强度的加密算法加密</w:t>
      </w:r>
      <w:r>
        <w:t xml:space="preserve">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14:paraId="1951B011" w14:textId="77777777" w:rsidR="00ED31AF" w:rsidRDefault="00ED31AF" w:rsidP="00ED31AF"/>
    <w:p w14:paraId="6DDC4C0C" w14:textId="77777777" w:rsidR="00ED31AF" w:rsidRPr="00ED31AF" w:rsidRDefault="00ED31AF" w:rsidP="00ED31AF">
      <w:pPr>
        <w:rPr>
          <w:rFonts w:ascii="黑体" w:eastAsia="黑体" w:hAnsi="黑体"/>
          <w:sz w:val="30"/>
          <w:szCs w:val="30"/>
        </w:rPr>
      </w:pPr>
      <w:r w:rsidRPr="00ED31AF">
        <w:rPr>
          <w:rFonts w:ascii="黑体" w:eastAsia="黑体" w:hAnsi="黑体" w:hint="eastAsia"/>
          <w:sz w:val="30"/>
          <w:szCs w:val="30"/>
        </w:rPr>
        <w:t>六、</w:t>
      </w:r>
      <w:r w:rsidRPr="00ED31AF">
        <w:rPr>
          <w:rFonts w:ascii="黑体" w:eastAsia="黑体" w:hAnsi="黑体"/>
          <w:sz w:val="30"/>
          <w:szCs w:val="30"/>
        </w:rPr>
        <w:t xml:space="preserve"> 参考文献</w:t>
      </w:r>
    </w:p>
    <w:p w14:paraId="375E5A53" w14:textId="77777777" w:rsidR="00ED31AF" w:rsidRDefault="00ED31AF" w:rsidP="00ED31AF">
      <w:r>
        <w:t xml:space="preserve">[1] 卢正鼎, 张照, </w:t>
      </w:r>
      <w:proofErr w:type="gramStart"/>
      <w:r>
        <w:t>周裕强</w:t>
      </w:r>
      <w:proofErr w:type="gramEnd"/>
      <w:r>
        <w:t>,等. 面向工程设计应用的数据库管理系统EDDBMS[J]. 计算机研究与发展, 1997(s1):328-332.</w:t>
      </w:r>
    </w:p>
    <w:p w14:paraId="39BC06A2" w14:textId="77777777" w:rsidR="00ED31AF" w:rsidRDefault="00ED31AF" w:rsidP="00ED31AF"/>
    <w:p w14:paraId="7D573E94" w14:textId="77777777" w:rsidR="00ED31AF" w:rsidRDefault="00ED31AF" w:rsidP="00ED31AF">
      <w:r>
        <w:t>[2] 蔡长安, 王琪. 基于B/S模式的学生信息管理系统设计与实现[J]. 计算机工程与设计, 2006, 27(14):2585-2587.</w:t>
      </w:r>
    </w:p>
    <w:p w14:paraId="1708A9C8" w14:textId="77777777" w:rsidR="00ED31AF" w:rsidRDefault="00ED31AF" w:rsidP="00ED31AF"/>
    <w:p w14:paraId="4266146E" w14:textId="77777777" w:rsidR="00ED31AF" w:rsidRDefault="00ED31AF" w:rsidP="00ED31AF">
      <w:r>
        <w:lastRenderedPageBreak/>
        <w:t>[3] 李文新, 郭炜. 北京大学程序在线评测系统及其应用[J]. 吉林大学学报:信息科学版, 2005(S2):170-177.</w:t>
      </w:r>
    </w:p>
    <w:p w14:paraId="7DF8CDE8" w14:textId="240D6AB8" w:rsidR="00ED31AF" w:rsidRPr="00A1218F" w:rsidRDefault="00ED31AF" w:rsidP="00ED31AF">
      <w:pPr>
        <w:rPr>
          <w:rFonts w:hint="eastAsia"/>
        </w:rPr>
      </w:pPr>
    </w:p>
    <w:sectPr w:rsidR="00ED31AF" w:rsidRPr="00A12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5D75F" w14:textId="77777777" w:rsidR="00A67CC7" w:rsidRDefault="00A67CC7" w:rsidP="0057342E">
      <w:r>
        <w:separator/>
      </w:r>
    </w:p>
  </w:endnote>
  <w:endnote w:type="continuationSeparator" w:id="0">
    <w:p w14:paraId="1872173B" w14:textId="77777777" w:rsidR="00A67CC7" w:rsidRDefault="00A67CC7" w:rsidP="00573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A7984" w14:textId="77777777" w:rsidR="00A67CC7" w:rsidRDefault="00A67CC7" w:rsidP="0057342E">
      <w:r>
        <w:separator/>
      </w:r>
    </w:p>
  </w:footnote>
  <w:footnote w:type="continuationSeparator" w:id="0">
    <w:p w14:paraId="08608479" w14:textId="77777777" w:rsidR="00A67CC7" w:rsidRDefault="00A67CC7" w:rsidP="00573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D2B45"/>
    <w:multiLevelType w:val="multilevel"/>
    <w:tmpl w:val="8326C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5C"/>
    <w:rsid w:val="0004013C"/>
    <w:rsid w:val="002C3E5C"/>
    <w:rsid w:val="0057342E"/>
    <w:rsid w:val="00A1218F"/>
    <w:rsid w:val="00A67CC7"/>
    <w:rsid w:val="00ED3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11B2C"/>
  <w15:chartTrackingRefBased/>
  <w15:docId w15:val="{E04A70F4-FDDF-4318-98D9-6CCF8C0B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7342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A121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4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342E"/>
    <w:rPr>
      <w:sz w:val="18"/>
      <w:szCs w:val="18"/>
    </w:rPr>
  </w:style>
  <w:style w:type="paragraph" w:styleId="a5">
    <w:name w:val="footer"/>
    <w:basedOn w:val="a"/>
    <w:link w:val="a6"/>
    <w:uiPriority w:val="99"/>
    <w:unhideWhenUsed/>
    <w:rsid w:val="0057342E"/>
    <w:pPr>
      <w:tabs>
        <w:tab w:val="center" w:pos="4153"/>
        <w:tab w:val="right" w:pos="8306"/>
      </w:tabs>
      <w:snapToGrid w:val="0"/>
      <w:jc w:val="left"/>
    </w:pPr>
    <w:rPr>
      <w:sz w:val="18"/>
      <w:szCs w:val="18"/>
    </w:rPr>
  </w:style>
  <w:style w:type="character" w:customStyle="1" w:styleId="a6">
    <w:name w:val="页脚 字符"/>
    <w:basedOn w:val="a0"/>
    <w:link w:val="a5"/>
    <w:uiPriority w:val="99"/>
    <w:rsid w:val="0057342E"/>
    <w:rPr>
      <w:sz w:val="18"/>
      <w:szCs w:val="18"/>
    </w:rPr>
  </w:style>
  <w:style w:type="character" w:customStyle="1" w:styleId="20">
    <w:name w:val="标题 2 字符"/>
    <w:basedOn w:val="a0"/>
    <w:link w:val="2"/>
    <w:uiPriority w:val="9"/>
    <w:rsid w:val="0057342E"/>
    <w:rPr>
      <w:rFonts w:ascii="宋体" w:eastAsia="宋体" w:hAnsi="宋体" w:cs="宋体"/>
      <w:b/>
      <w:bCs/>
      <w:kern w:val="0"/>
      <w:sz w:val="36"/>
      <w:szCs w:val="36"/>
    </w:rPr>
  </w:style>
  <w:style w:type="character" w:styleId="a7">
    <w:name w:val="Hyperlink"/>
    <w:basedOn w:val="a0"/>
    <w:uiPriority w:val="99"/>
    <w:semiHidden/>
    <w:unhideWhenUsed/>
    <w:rsid w:val="0057342E"/>
    <w:rPr>
      <w:color w:val="0000FF"/>
      <w:u w:val="single"/>
    </w:rPr>
  </w:style>
  <w:style w:type="character" w:customStyle="1" w:styleId="30">
    <w:name w:val="标题 3 字符"/>
    <w:basedOn w:val="a0"/>
    <w:link w:val="3"/>
    <w:uiPriority w:val="9"/>
    <w:semiHidden/>
    <w:rsid w:val="00A1218F"/>
    <w:rPr>
      <w:b/>
      <w:bCs/>
      <w:sz w:val="32"/>
      <w:szCs w:val="32"/>
    </w:rPr>
  </w:style>
  <w:style w:type="character" w:styleId="a8">
    <w:name w:val="Strong"/>
    <w:basedOn w:val="a0"/>
    <w:uiPriority w:val="22"/>
    <w:qFormat/>
    <w:rsid w:val="00A1218F"/>
    <w:rPr>
      <w:b/>
      <w:bCs/>
    </w:rPr>
  </w:style>
  <w:style w:type="paragraph" w:styleId="a9">
    <w:name w:val="Normal (Web)"/>
    <w:basedOn w:val="a"/>
    <w:uiPriority w:val="99"/>
    <w:semiHidden/>
    <w:unhideWhenUsed/>
    <w:rsid w:val="00A121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0201">
      <w:bodyDiv w:val="1"/>
      <w:marLeft w:val="0"/>
      <w:marRight w:val="0"/>
      <w:marTop w:val="0"/>
      <w:marBottom w:val="0"/>
      <w:divBdr>
        <w:top w:val="none" w:sz="0" w:space="0" w:color="auto"/>
        <w:left w:val="none" w:sz="0" w:space="0" w:color="auto"/>
        <w:bottom w:val="none" w:sz="0" w:space="0" w:color="auto"/>
        <w:right w:val="none" w:sz="0" w:space="0" w:color="auto"/>
      </w:divBdr>
    </w:div>
    <w:div w:id="181820535">
      <w:bodyDiv w:val="1"/>
      <w:marLeft w:val="0"/>
      <w:marRight w:val="0"/>
      <w:marTop w:val="0"/>
      <w:marBottom w:val="0"/>
      <w:divBdr>
        <w:top w:val="none" w:sz="0" w:space="0" w:color="auto"/>
        <w:left w:val="none" w:sz="0" w:space="0" w:color="auto"/>
        <w:bottom w:val="none" w:sz="0" w:space="0" w:color="auto"/>
        <w:right w:val="none" w:sz="0" w:space="0" w:color="auto"/>
      </w:divBdr>
    </w:div>
    <w:div w:id="390349239">
      <w:bodyDiv w:val="1"/>
      <w:marLeft w:val="0"/>
      <w:marRight w:val="0"/>
      <w:marTop w:val="0"/>
      <w:marBottom w:val="0"/>
      <w:divBdr>
        <w:top w:val="none" w:sz="0" w:space="0" w:color="auto"/>
        <w:left w:val="none" w:sz="0" w:space="0" w:color="auto"/>
        <w:bottom w:val="none" w:sz="0" w:space="0" w:color="auto"/>
        <w:right w:val="none" w:sz="0" w:space="0" w:color="auto"/>
      </w:divBdr>
    </w:div>
    <w:div w:id="426926448">
      <w:bodyDiv w:val="1"/>
      <w:marLeft w:val="0"/>
      <w:marRight w:val="0"/>
      <w:marTop w:val="0"/>
      <w:marBottom w:val="0"/>
      <w:divBdr>
        <w:top w:val="none" w:sz="0" w:space="0" w:color="auto"/>
        <w:left w:val="none" w:sz="0" w:space="0" w:color="auto"/>
        <w:bottom w:val="none" w:sz="0" w:space="0" w:color="auto"/>
        <w:right w:val="none" w:sz="0" w:space="0" w:color="auto"/>
      </w:divBdr>
    </w:div>
    <w:div w:id="834345136">
      <w:bodyDiv w:val="1"/>
      <w:marLeft w:val="0"/>
      <w:marRight w:val="0"/>
      <w:marTop w:val="0"/>
      <w:marBottom w:val="0"/>
      <w:divBdr>
        <w:top w:val="none" w:sz="0" w:space="0" w:color="auto"/>
        <w:left w:val="none" w:sz="0" w:space="0" w:color="auto"/>
        <w:bottom w:val="none" w:sz="0" w:space="0" w:color="auto"/>
        <w:right w:val="none" w:sz="0" w:space="0" w:color="auto"/>
      </w:divBdr>
      <w:divsChild>
        <w:div w:id="214586455">
          <w:marLeft w:val="0"/>
          <w:marRight w:val="0"/>
          <w:marTop w:val="0"/>
          <w:marBottom w:val="0"/>
          <w:divBdr>
            <w:top w:val="none" w:sz="0" w:space="0" w:color="auto"/>
            <w:left w:val="none" w:sz="0" w:space="0" w:color="auto"/>
            <w:bottom w:val="none" w:sz="0" w:space="0" w:color="auto"/>
            <w:right w:val="none" w:sz="0" w:space="0" w:color="auto"/>
          </w:divBdr>
          <w:divsChild>
            <w:div w:id="2041278425">
              <w:marLeft w:val="0"/>
              <w:marRight w:val="0"/>
              <w:marTop w:val="0"/>
              <w:marBottom w:val="0"/>
              <w:divBdr>
                <w:top w:val="none" w:sz="0" w:space="0" w:color="auto"/>
                <w:left w:val="none" w:sz="0" w:space="0" w:color="auto"/>
                <w:bottom w:val="none" w:sz="0" w:space="0" w:color="auto"/>
                <w:right w:val="none" w:sz="0" w:space="0" w:color="auto"/>
              </w:divBdr>
              <w:divsChild>
                <w:div w:id="2025010703">
                  <w:marLeft w:val="0"/>
                  <w:marRight w:val="0"/>
                  <w:marTop w:val="0"/>
                  <w:marBottom w:val="0"/>
                  <w:divBdr>
                    <w:top w:val="none" w:sz="0" w:space="0" w:color="auto"/>
                    <w:left w:val="none" w:sz="0" w:space="0" w:color="auto"/>
                    <w:bottom w:val="none" w:sz="0" w:space="0" w:color="auto"/>
                    <w:right w:val="none" w:sz="0" w:space="0" w:color="auto"/>
                  </w:divBdr>
                  <w:divsChild>
                    <w:div w:id="561138993">
                      <w:marLeft w:val="0"/>
                      <w:marRight w:val="0"/>
                      <w:marTop w:val="0"/>
                      <w:marBottom w:val="0"/>
                      <w:divBdr>
                        <w:top w:val="none" w:sz="0" w:space="0" w:color="auto"/>
                        <w:left w:val="none" w:sz="0" w:space="0" w:color="auto"/>
                        <w:bottom w:val="none" w:sz="0" w:space="0" w:color="auto"/>
                        <w:right w:val="none" w:sz="0" w:space="0" w:color="auto"/>
                      </w:divBdr>
                      <w:divsChild>
                        <w:div w:id="20672343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731040">
      <w:bodyDiv w:val="1"/>
      <w:marLeft w:val="0"/>
      <w:marRight w:val="0"/>
      <w:marTop w:val="0"/>
      <w:marBottom w:val="0"/>
      <w:divBdr>
        <w:top w:val="none" w:sz="0" w:space="0" w:color="auto"/>
        <w:left w:val="none" w:sz="0" w:space="0" w:color="auto"/>
        <w:bottom w:val="none" w:sz="0" w:space="0" w:color="auto"/>
        <w:right w:val="none" w:sz="0" w:space="0" w:color="auto"/>
      </w:divBdr>
    </w:div>
    <w:div w:id="1192574592">
      <w:bodyDiv w:val="1"/>
      <w:marLeft w:val="0"/>
      <w:marRight w:val="0"/>
      <w:marTop w:val="0"/>
      <w:marBottom w:val="0"/>
      <w:divBdr>
        <w:top w:val="none" w:sz="0" w:space="0" w:color="auto"/>
        <w:left w:val="none" w:sz="0" w:space="0" w:color="auto"/>
        <w:bottom w:val="none" w:sz="0" w:space="0" w:color="auto"/>
        <w:right w:val="none" w:sz="0" w:space="0" w:color="auto"/>
      </w:divBdr>
    </w:div>
    <w:div w:id="157438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dc:creator>
  <cp:keywords/>
  <dc:description/>
  <cp:lastModifiedBy>尹</cp:lastModifiedBy>
  <cp:revision>3</cp:revision>
  <dcterms:created xsi:type="dcterms:W3CDTF">2019-12-31T14:59:00Z</dcterms:created>
  <dcterms:modified xsi:type="dcterms:W3CDTF">2019-12-31T15:14:00Z</dcterms:modified>
</cp:coreProperties>
</file>