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382C8A">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382C8A">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382C8A">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382C8A">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382C8A">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382C8A">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1270CF4D"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w:t>
      </w:r>
      <w:r w:rsidR="0049667B">
        <w:t>-</w:t>
      </w:r>
      <w:r w:rsidR="008858B3" w:rsidRPr="000B5445">
        <w:t>agent cooperation may scale better with increasing env</w:t>
      </w:r>
      <w:r w:rsidR="003427A5" w:rsidRPr="000B5445">
        <w:t xml:space="preserve">ironment </w:t>
      </w:r>
      <w:r w:rsidR="008858B3" w:rsidRPr="000B5445">
        <w:t xml:space="preserve">complexity and lead to behavior that closer to far more human behavior.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for single and multiple agents.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32309157"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7DFB34" w:rsidR="00382C8A" w:rsidRPr="00075F02" w:rsidRDefault="00382C8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467DFB34" w:rsidR="00382C8A" w:rsidRPr="00075F02" w:rsidRDefault="00382C8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time. Every second that is wasted doubles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w:t>
      </w:r>
      <w:r w:rsidR="00803B48">
        <w:t xml:space="preserve"> </w:t>
      </w:r>
      <w:proofErr w:type="spellStart"/>
      <w:r w:rsidR="00803B48">
        <w:t>ina</w:t>
      </w:r>
      <w:proofErr w:type="spellEnd"/>
      <w:r w:rsidR="00247715">
        <w:t xml:space="preserve"> 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3C1C02AB" w14:textId="250F495C"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9667B">
        <w:t xml:space="preserve"> </w:t>
      </w:r>
      <w:r>
        <w:t xml:space="preserve">describes the task that the agent attempts 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596B6C">
        <w:t xml:space="preserve"> it</w:t>
      </w:r>
      <w:r w:rsidR="004E2B5D" w:rsidRPr="004E2B5D">
        <w:t>.</w:t>
      </w:r>
      <w:r w:rsidR="004E2B5D">
        <w:t xml:space="preserve"> </w:t>
      </w:r>
      <w:r w:rsidR="00EB2883">
        <w:t>In this article</w:t>
      </w:r>
      <w:r w:rsidR="00803B48">
        <w:t>,</w:t>
      </w:r>
      <w:r w:rsidR="00EB2883">
        <w:t xml:space="preserve"> we introduce an environment </w:t>
      </w:r>
      <w:r w:rsidR="00803B48">
        <w:t>that</w:t>
      </w:r>
      <w:r w:rsidR="00EB2883">
        <w:t xml:space="preserve"> </w:t>
      </w:r>
      <w:r w:rsidR="00BB0E93">
        <w:t xml:space="preserve">can </w:t>
      </w:r>
      <w:r w:rsidR="00EB2883">
        <w:t xml:space="preserve">simulate the epidemic spread with </w:t>
      </w:r>
      <w:r w:rsidR="00803B48">
        <w:t xml:space="preserve">the </w:t>
      </w:r>
      <w:r w:rsidR="00EB2883">
        <w:t>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 xml:space="preserve">social distancing </w:t>
      </w:r>
      <w:r w:rsidR="0049667B">
        <w:t>on</w:t>
      </w:r>
      <w:r w:rsidR="00BB0E93">
        <w:t xml:space="preserve"> their own.</w:t>
      </w:r>
    </w:p>
    <w:p w14:paraId="6EA3BD20" w14:textId="3D5C23F7"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 xml:space="preserve">Being </w:t>
      </w:r>
      <w:r w:rsidR="00803B48">
        <w:t>closer increases the chance of getting</w:t>
      </w:r>
      <w:r w:rsidR="0023207B">
        <w:t xml:space="preserve"> infected. In </w:t>
      </w:r>
      <w:r w:rsidR="00803B48">
        <w:t xml:space="preserve">the </w:t>
      </w:r>
      <w:r w:rsidR="0023207B">
        <w:t xml:space="preserve">following chapter, this mechanism </w:t>
      </w:r>
      <w:r w:rsidR="00803B48">
        <w:t>is</w:t>
      </w:r>
      <w:r w:rsidR="0023207B">
        <w:t xml:space="preserve"> explained in detail.</w:t>
      </w:r>
    </w:p>
    <w:p w14:paraId="2EB27388" w14:textId="077F3E0F"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 xml:space="preserve">they don’t have any effect </w:t>
      </w:r>
      <w:r w:rsidR="00803B48">
        <w:t>on</w:t>
      </w:r>
      <w:r w:rsidR="00134EBE">
        <w:t xml:space="preserve"> the curve</w:t>
      </w:r>
      <w:r w:rsidR="00AE49B3">
        <w:t>.</w:t>
      </w:r>
    </w:p>
    <w:p w14:paraId="5DBC70F7" w14:textId="427AF2DF" w:rsidR="005523B2" w:rsidRDefault="005523B2" w:rsidP="00A00391">
      <w:pPr>
        <w:ind w:firstLine="708"/>
        <w:jc w:val="both"/>
      </w:pPr>
      <w:r w:rsidRPr="005523B2">
        <w:t xml:space="preserve"> </w:t>
      </w:r>
      <w:r>
        <w:t>F</w:t>
      </w:r>
      <w:r w:rsidRPr="00627D24">
        <w:t>or our deep reinforcement learning tas</w:t>
      </w:r>
      <w:r>
        <w:t>k, w</w:t>
      </w:r>
      <w:r w:rsidRPr="00627D24">
        <w:t xml:space="preserve">e used </w:t>
      </w:r>
      <w:r w:rsidR="00803B48">
        <w:t xml:space="preserve">the </w:t>
      </w:r>
      <w:r w:rsidRPr="00627D24">
        <w:t xml:space="preserve">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w:t>
      </w:r>
      <w:r w:rsidR="00803B48">
        <w:t>its</w:t>
      </w:r>
      <w:r w:rsidRPr="00627D24">
        <w:t xml:space="preserve"> algorithm with three features. Easy code, sample efficiency</w:t>
      </w:r>
      <w:r w:rsidR="00803B48">
        <w:t>,</w:t>
      </w:r>
      <w:r w:rsidRPr="00627D24">
        <w:t xml:space="preserve"> and ease of tune.</w:t>
      </w:r>
      <w:bookmarkStart w:id="4" w:name="_bookmark0"/>
      <w:bookmarkEnd w:id="4"/>
    </w:p>
    <w:p w14:paraId="629E5866" w14:textId="667A5C15"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w:t>
      </w:r>
      <w:r w:rsidR="00803B48">
        <w:t>s</w:t>
      </w:r>
      <w:r>
        <w:t xml:space="preserve">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In addition to that</w:t>
      </w:r>
      <w:r w:rsidR="00803B48">
        <w:t>,</w:t>
      </w:r>
      <w:r w:rsidR="00CC0965">
        <w:t xml:space="preserve"> we showed pre</w:t>
      </w:r>
      <w:r w:rsidR="00803B48">
        <w:t>-</w:t>
      </w:r>
      <w:r w:rsidR="00CC0965">
        <w:t xml:space="preserv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w:t>
      </w:r>
      <w:r w:rsidR="00A61467">
        <w:t>s</w:t>
      </w:r>
      <w:r w:rsidR="00D35CAD">
        <w:t xml:space="preserve">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62968C3F"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rPr>
          <w:noProof/>
        </w:rPr>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4E9AACA"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xml:space="preserve">: Different states of the agents. Through the simulation, </w:t>
      </w:r>
      <w:r w:rsidR="00A61467">
        <w:rPr>
          <w:i/>
          <w:iCs/>
          <w:color w:val="3B3838" w:themeColor="background2" w:themeShade="40"/>
        </w:rPr>
        <w:t xml:space="preserve">the </w:t>
      </w:r>
      <w:r w:rsidRPr="00075F02">
        <w:rPr>
          <w:i/>
          <w:iCs/>
          <w:color w:val="3B3838" w:themeColor="background2" w:themeShade="40"/>
        </w:rPr>
        <w:t>agent’s status of health changes. To represent the change, we used 4 different colors. a) White Bots indicates that the agent is not controlled by a brain. It only has simple hard-coded actions such as directly going targeted locations or bouncing from the walls. This represent</w:t>
      </w:r>
      <w:r w:rsidR="00A61467">
        <w:rPr>
          <w:i/>
          <w:iCs/>
          <w:color w:val="3B3838" w:themeColor="background2" w:themeShade="40"/>
        </w:rPr>
        <w:t>s</w:t>
      </w:r>
      <w:r w:rsidRPr="00075F02">
        <w:rPr>
          <w:i/>
          <w:iCs/>
          <w:color w:val="3B3838" w:themeColor="background2" w:themeShade="40"/>
        </w:rPr>
        <w:t xml:space="preserve"> individuals in a community who are not acting logically. b) Blue Bots are agents with a brain </w:t>
      </w:r>
      <w:r w:rsidR="00A61467">
        <w:rPr>
          <w:i/>
          <w:iCs/>
          <w:color w:val="3B3838" w:themeColor="background2" w:themeShade="40"/>
        </w:rPr>
        <w:t>that</w:t>
      </w:r>
      <w:r w:rsidRPr="00075F02">
        <w:rPr>
          <w:i/>
          <w:iCs/>
          <w:color w:val="3B3838" w:themeColor="background2" w:themeShade="40"/>
        </w:rPr>
        <w:t xml:space="preserve">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w:t>
      </w:r>
      <w:r w:rsidR="00A61467">
        <w:rPr>
          <w:i/>
          <w:iCs/>
          <w:color w:val="3B3838" w:themeColor="background2" w:themeShade="40"/>
        </w:rPr>
        <w:t>that the</w:t>
      </w:r>
      <w:r w:rsidR="005523B2" w:rsidRPr="00075F02">
        <w:rPr>
          <w:i/>
          <w:iCs/>
          <w:color w:val="3B3838" w:themeColor="background2" w:themeShade="40"/>
        </w:rPr>
        <w:t xml:space="preserve"> agent is not infectious anymore. In SIR models’ purple agents call as Recovered-Removed. Please see </w:t>
      </w:r>
      <w:hyperlink r:id="rId14">
        <w:hyperlink r:id="rId15"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6349BFF4"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w:t>
      </w:r>
      <w:r w:rsidR="00A61467">
        <w:t>,</w:t>
      </w:r>
      <w:r w:rsidR="000B4327">
        <w:t xml:space="preserve"> and reward signals.</w:t>
      </w:r>
    </w:p>
    <w:p w14:paraId="76DF925C" w14:textId="6983B2BF" w:rsidR="00515BF7" w:rsidRDefault="00515BF7" w:rsidP="00F013DC">
      <w:pPr>
        <w:pStyle w:val="ListParagraph"/>
      </w:pPr>
      <w:bookmarkStart w:id="6" w:name="_Toc49859301"/>
      <w:r>
        <w:t>AGENT-BASED MODELLING</w:t>
      </w:r>
      <w:bookmarkEnd w:id="6"/>
    </w:p>
    <w:p w14:paraId="6A2B0FFB" w14:textId="4922B9FA"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382C8A" w:rsidRPr="000304AD" w:rsidRDefault="00382C8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382C8A" w:rsidRPr="000304AD" w:rsidRDefault="00382C8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382C8A">
        <w:t>.</w:t>
      </w:r>
      <w:r w:rsidR="00204EA7">
        <w:t xml:space="preserve"> At the one end is what we call the </w:t>
      </w:r>
      <w:proofErr w:type="gramStart"/>
      <w:r w:rsidR="00204EA7">
        <w:t>“ brute</w:t>
      </w:r>
      <w:proofErr w:type="gramEnd"/>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382C8A">
        <w:t xml:space="preserve"> </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59AEAD67"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4C5A14A4"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8" w:name="_Toc49859303"/>
      <w:r>
        <w:t>REINFORCEMENT LEARNING</w:t>
      </w:r>
      <w:bookmarkEnd w:id="8"/>
    </w:p>
    <w:p w14:paraId="588A3311" w14:textId="64B94D34"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4E4A5429"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060C3391"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544604">
        <w:t>.</w:t>
      </w:r>
      <w:r w:rsidR="00FC50B1">
        <w:t xml:space="preserve"> Furthermore</w:t>
      </w:r>
      <w:r w:rsidR="004A2E87">
        <w:t>,</w:t>
      </w:r>
      <w:r w:rsidR="00FC50B1">
        <w:t xml:space="preserv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2F6CA24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w:t>
      </w:r>
      <w:proofErr w:type="gramStart"/>
      <w:r w:rsidR="00524A38">
        <w:t>can be seen as</w:t>
      </w:r>
      <w:proofErr w:type="gramEnd"/>
      <w:r w:rsidR="00524A38">
        <w:t xml:space="preserve">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787EB7C0"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3" w:name="_Toc49859308"/>
      <w:r>
        <w:t>Concurrent Learning</w:t>
      </w:r>
      <w:bookmarkEnd w:id="13"/>
    </w:p>
    <w:p w14:paraId="6C9B2C00" w14:textId="25EC6145"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58F26976"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36FEF64D"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40ACC48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 xml:space="preserve">agent </w:t>
      </w:r>
      <w:proofErr w:type="gramStart"/>
      <w:r>
        <w:t>has to</w:t>
      </w:r>
      <w:proofErr w:type="gramEnd"/>
      <w:r>
        <w:t xml:space="preserve">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50AE767C"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53764217"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0D10372A"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 xml:space="preserve">results remain meaningful </w:t>
      </w:r>
      <w:proofErr w:type="gramStart"/>
      <w:r w:rsidR="00E71F21">
        <w:t>an</w:t>
      </w:r>
      <w:proofErr w:type="gramEnd"/>
      <w:r w:rsidR="00E71F21">
        <w:t xml:space="preserve">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4A5E105D"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16C5D918"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to use</w:t>
      </w:r>
      <w:r w:rsidR="0064793B">
        <w:t xml:space="preserve"> </w:t>
      </w:r>
      <w:bookmarkStart w:id="18" w:name="_GoBack"/>
      <w:r w:rsidR="0064793B">
        <w:t>ML-Agents</w:t>
      </w:r>
      <w:r w:rsidR="009B370F">
        <w:t xml:space="preserve"> </w:t>
      </w:r>
      <w:bookmarkEnd w:id="18"/>
      <w:r w:rsidR="009B370F">
        <w:t>for training.</w:t>
      </w:r>
      <w:r w:rsidR="00A946E7">
        <w:t xml:space="preserve"> </w:t>
      </w:r>
      <w:r w:rsidR="009E6B16" w:rsidRPr="009E6B16">
        <w:t xml:space="preserve">The </w:t>
      </w:r>
      <w:r w:rsidR="009E6B16" w:rsidRPr="009E6B16">
        <w:lastRenderedPageBreak/>
        <w:t xml:space="preserve">only thing that researcher </w:t>
      </w:r>
      <w:r w:rsidR="002B093F">
        <w:t>needs</w:t>
      </w:r>
      <w:r w:rsidR="009E6B16" w:rsidRPr="009E6B16">
        <w:t xml:space="preserve"> to do is importing the </w:t>
      </w:r>
      <w:r w:rsidR="0064793B">
        <w:t>ML-Agents</w:t>
      </w:r>
      <w:r w:rsidR="009E6B16" w:rsidRPr="009E6B16">
        <w:t xml:space="preserve">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CD29F93" w:rsidR="00461479" w:rsidRDefault="005E4DC9" w:rsidP="00F87DB1">
      <w:pPr>
        <w:ind w:firstLine="360"/>
        <w:jc w:val="both"/>
      </w:pPr>
      <w:r>
        <w:t xml:space="preserve">One drawback of Unity </w:t>
      </w:r>
      <w:r w:rsidR="0064793B">
        <w:t>ML-Agents</w:t>
      </w:r>
      <w:r>
        <w:t xml:space="preserve">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w:t>
      </w:r>
      <w:r w:rsidR="0064793B">
        <w:t>ML-Agents</w:t>
      </w:r>
      <w:r w:rsidR="00194DC2">
        <w:t xml:space="preserve">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w:t>
      </w:r>
      <w:r w:rsidR="0064793B">
        <w:t>ML-Agents</w:t>
      </w:r>
      <w:r w:rsidR="005D4C3B">
        <w:t xml:space="preserve"> package as a platform</w:t>
      </w:r>
    </w:p>
    <w:p w14:paraId="1F14CD18" w14:textId="6F667163"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382C8A">
        <w:t xml:space="preserve"> </w:t>
      </w:r>
      <w:r w:rsidR="00F866F2">
        <w:t>,</w:t>
      </w:r>
      <w:r w:rsidR="00382C8A">
        <w:t xml:space="preserve"> </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06204DBE"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w:t>
      </w:r>
      <w:r w:rsidR="0064793B">
        <w:t>ML-Agents</w:t>
      </w:r>
      <w:r>
        <w:t xml:space="preserve">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2C5A3E24"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382C8A" w:rsidRPr="00396B7A" w:rsidRDefault="00382C8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382C8A" w:rsidRPr="00396B7A" w:rsidRDefault="00382C8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r w:rsidR="00BE099C">
        <w:t xml:space="preserve">raycast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382C8A" w:rsidRPr="00DF06CA" w:rsidRDefault="00382C8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382C8A" w:rsidRPr="00DF06CA" w:rsidRDefault="00382C8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382C8A" w:rsidRPr="00DF06CA" w:rsidRDefault="00382C8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382C8A" w:rsidRPr="00DF06CA" w:rsidRDefault="00382C8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382C8A" w:rsidRDefault="00382C8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2C8A" w:rsidRPr="0062203D" w:rsidRDefault="00382C8A" w:rsidP="0062203D"/>
                          <w:p w14:paraId="1E26FA0E" w14:textId="77777777" w:rsidR="00382C8A" w:rsidRPr="0062203D" w:rsidRDefault="00382C8A"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382C8A" w:rsidRDefault="00382C8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2C8A" w:rsidRPr="0062203D" w:rsidRDefault="00382C8A" w:rsidP="0062203D"/>
                    <w:p w14:paraId="1E26FA0E" w14:textId="77777777" w:rsidR="00382C8A" w:rsidRPr="0062203D" w:rsidRDefault="00382C8A"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592FEE"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77E4688C"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382C8A"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3F9BBE86"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382C8A"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382C8A"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382C8A" w:rsidRPr="00963920" w:rsidRDefault="00382C8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382C8A" w:rsidRPr="00963920" w:rsidRDefault="00382C8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3C6189"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382C8A" w:rsidRPr="00C27EE0" w:rsidRDefault="00382C8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382C8A" w:rsidRPr="00C27EE0" w:rsidRDefault="00382C8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3087B489"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382C8A" w:rsidRPr="00621FA3" w:rsidRDefault="00382C8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0064793B"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382C8A" w:rsidRPr="00621FA3" w:rsidRDefault="00382C8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0064793B"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w:t>
      </w:r>
      <w:r w:rsidR="0064793B">
        <w:t>ML-Agents</w:t>
      </w:r>
      <w:r w:rsidR="00415EBD">
        <w:t xml:space="preserve">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3" w:name="_Toc49859316"/>
      <w:r>
        <w:t>CURRICULUM LEARNING</w:t>
      </w:r>
      <w:bookmarkEnd w:id="23"/>
    </w:p>
    <w:p w14:paraId="699A70BB" w14:textId="7FD8D1D3"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382C8A" w:rsidRPr="00455828" w:rsidRDefault="00382C8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382C8A" w:rsidRPr="00455828" w:rsidRDefault="00382C8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t>ML-Agents</w:t>
      </w:r>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382C8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382C8A" w:rsidRPr="00EA590C" w:rsidRDefault="00382C8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382C8A" w:rsidRPr="00EA590C" w:rsidRDefault="00382C8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04E640A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208F65"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382C8A" w:rsidRPr="00D1586C" w:rsidRDefault="00382C8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382C8A" w:rsidRPr="00D1586C" w:rsidRDefault="00382C8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382C8A" w:rsidRPr="003E5ADC" w:rsidRDefault="00382C8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382C8A" w:rsidRPr="003E5ADC" w:rsidRDefault="00382C8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w:t>
      </w:r>
      <w:proofErr w:type="gramStart"/>
      <w:r>
        <w:t>even</w:t>
      </w:r>
      <w:proofErr w:type="gramEnd"/>
      <w:r>
        <w:t xml:space="preserve">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382C8A" w:rsidRPr="00811954" w:rsidRDefault="00382C8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382C8A" w:rsidRPr="00811954" w:rsidRDefault="00382C8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B55FA" w14:textId="77777777" w:rsidR="0010026B" w:rsidRDefault="0010026B" w:rsidP="00187483">
      <w:pPr>
        <w:spacing w:after="0" w:line="240" w:lineRule="auto"/>
      </w:pPr>
      <w:r>
        <w:separator/>
      </w:r>
    </w:p>
  </w:endnote>
  <w:endnote w:type="continuationSeparator" w:id="0">
    <w:p w14:paraId="64C3BC27" w14:textId="77777777" w:rsidR="0010026B" w:rsidRDefault="0010026B"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382C8A" w:rsidRDefault="00382C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382C8A" w:rsidRDefault="00382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E038B" w14:textId="77777777" w:rsidR="0010026B" w:rsidRDefault="0010026B" w:rsidP="00187483">
      <w:pPr>
        <w:spacing w:after="0" w:line="240" w:lineRule="auto"/>
      </w:pPr>
      <w:r>
        <w:separator/>
      </w:r>
    </w:p>
  </w:footnote>
  <w:footnote w:type="continuationSeparator" w:id="0">
    <w:p w14:paraId="2E8E91DA" w14:textId="77777777" w:rsidR="0010026B" w:rsidRDefault="0010026B"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382C8A" w:rsidRDefault="00382C8A"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382C8A" w:rsidRDefault="00382C8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2C8A" w:rsidRDefault="00382C8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7A56"/>
    <w:rsid w:val="00210198"/>
    <w:rsid w:val="00212F6D"/>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1F9B"/>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blog/emergent-tool-u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sgngr/Pandemic_Simu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1544-AAB2-4F72-A83E-6F0B05CD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28</Pages>
  <Words>32027</Words>
  <Characters>182560</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3</cp:revision>
  <dcterms:created xsi:type="dcterms:W3CDTF">2020-09-07T19:28:00Z</dcterms:created>
  <dcterms:modified xsi:type="dcterms:W3CDTF">2020-09-07T20:04:00Z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