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EGE HOSGUNGOR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25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hsgngr@gmail.com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https://github.com/Hsgngr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54" w:lineRule="auto"/>
        <w:ind w:left="3058" w:right="469" w:hanging="21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Portfolio: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https://hsgngr.github.io/hosgungor/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LinkedIn: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https://www.linkedin.com/in/hosgungor/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Tel: +44 7307 22 66 25 /Address: Welwyn Garden City, UK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1440" w:right="2164" w:firstLine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 AI Research Engineer with Lifelong Learning</w:t>
      </w:r>
      <w:r w:rsidDel="00000000" w:rsidR="00000000" w:rsidRPr="00000000">
        <w:rPr>
          <w:i w:val="1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40"/>
        </w:tabs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EXPERIENCE</w:t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19"/>
          <w:tab w:val="left" w:leader="none" w:pos="8486"/>
        </w:tabs>
        <w:spacing w:after="0" w:before="16" w:line="240" w:lineRule="auto"/>
        <w:ind w:left="3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Scientist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Ocado Technology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2022 – Present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112" w:right="0" w:hanging="358.9999999999999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Building state-of-the-art engineering systems for Ocado’s robotic operations.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19"/>
          <w:tab w:val="left" w:leader="none" w:pos="8486"/>
        </w:tabs>
        <w:spacing w:after="0" w:before="26" w:line="240" w:lineRule="auto"/>
        <w:ind w:left="3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Scientist &amp; RL Engineer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Dcipher Analytics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2021 – Dec 2021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12" w:right="0" w:hanging="358.9999999999999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RL environments for Stock Market Analysis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Gym, TF, Ray and GCP</w:t>
      </w:r>
    </w:p>
    <w:p w:rsidR="00000000" w:rsidDel="00000000" w:rsidP="00000000" w:rsidRDefault="00000000" w:rsidRPr="00000000" w14:paraId="0000000A">
      <w:pPr>
        <w:pStyle w:val="Heading2"/>
        <w:tabs>
          <w:tab w:val="left" w:leader="none" w:pos="3768"/>
          <w:tab w:val="left" w:leader="none" w:pos="8237"/>
        </w:tabs>
        <w:spacing w:before="26" w:lineRule="auto"/>
        <w:rPr/>
      </w:pPr>
      <w:r w:rsidDel="00000000" w:rsidR="00000000" w:rsidRPr="00000000">
        <w:rPr>
          <w:rtl w:val="0"/>
        </w:rPr>
        <w:t xml:space="preserve">Data Scientist</w:t>
        <w:tab/>
      </w:r>
      <w:r w:rsidDel="00000000" w:rsidR="00000000" w:rsidRPr="00000000">
        <w:rPr>
          <w:b w:val="1"/>
          <w:i w:val="1"/>
          <w:rtl w:val="0"/>
        </w:rPr>
        <w:t xml:space="preserve">Macerita                                                        </w:t>
      </w:r>
      <w:r w:rsidDel="00000000" w:rsidR="00000000" w:rsidRPr="00000000">
        <w:rPr>
          <w:rtl w:val="0"/>
        </w:rPr>
        <w:t xml:space="preserve">March 2020 – Jan 2021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12" w:right="0" w:hanging="358.9999999999999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an end-to-end multi class, multilabel machine learning project for Avalanche Risk Prediction funded by TUBITAK.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111" w:right="0" w:hanging="359.00000000000006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87% prediction accuracy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high and medium levels of avalanche risks in Aladaglar, Turkey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68"/>
          <w:tab w:val="left" w:leader="none" w:pos="8486"/>
        </w:tabs>
        <w:spacing w:after="0" w:before="0" w:line="240" w:lineRule="auto"/>
        <w:ind w:left="3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 Lab Immersive Technologies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 2018– Sep 2019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112" w:right="0" w:hanging="358.9999999999999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Coordinated KARMA Lab’s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3 VR/AR/MR projects</w:t>
        </w:r>
      </w:hyperlink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: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KU-TWIN, Isles of Emotion, Psychosis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94" w:lineRule="auto"/>
        <w:ind w:left="1112" w:right="0" w:hanging="358.9999999999999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Challenged by a group of 15 people from different backgrounds including professionals, PhDs, and grad students.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" w:lineRule="auto"/>
        <w:ind w:left="1112" w:right="0" w:hanging="358.9999999999999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Achieved to create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“Digital Twin”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campus for VR by utilizing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photogrammetry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techniques and Unity.</w:t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40"/>
        </w:tabs>
        <w:spacing w:after="0" w:before="232" w:line="240" w:lineRule="auto"/>
        <w:ind w:left="1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EDUCATION</w:t>
        <w:tab/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68"/>
          <w:tab w:val="left" w:leader="none" w:pos="8436"/>
        </w:tabs>
        <w:spacing w:after="0" w:before="16" w:line="240" w:lineRule="auto"/>
        <w:ind w:left="3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 Advanced Computer Science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University of Sussex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 2019 – Oct 2020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90" w:lineRule="auto"/>
        <w:ind w:left="1108" w:right="0" w:hanging="358.9999999999999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Dissertation: "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Pandemic Simulation with Reinforcement Learning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" w:lineRule="auto"/>
        <w:ind w:left="1108" w:right="0" w:hanging="358.9999999999999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Area Courses: Machine Learning/ Engineering Reliable and Scalable Project / E-Commerce Systems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1"/>
        </w:numPr>
        <w:spacing w:before="0" w:line="291" w:lineRule="auto"/>
        <w:ind w:left="1108" w:hanging="358.9999999999999"/>
        <w:rPr/>
      </w:pPr>
      <w:r w:rsidDel="00000000" w:rsidR="00000000" w:rsidRPr="00000000">
        <w:rPr>
          <w:rtl w:val="0"/>
        </w:rPr>
        <w:t xml:space="preserve">Distinction, First Class Honor (4.0 GPA)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19"/>
          <w:tab w:val="left" w:leader="none" w:pos="8437"/>
        </w:tabs>
        <w:spacing w:after="0" w:before="0" w:line="240" w:lineRule="auto"/>
        <w:ind w:left="3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BSc Mechanical Engineering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</w:r>
      <w:bookmarkStart w:colFirst="0" w:colLast="0" w:name="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Koç University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 2014 – June 2019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" w:lineRule="auto"/>
        <w:ind w:left="1111" w:right="0" w:hanging="359.00000000000006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Senior Project: "A Haptic Feedback Glove for Virtual Reality" - Received A+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Best Senior Project Award.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" w:lineRule="auto"/>
        <w:ind w:left="1111" w:right="0" w:hanging="359.00000000000006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Area Courses: Rocket Propulsion / Finite Elements Analysis /Machine Design /Corporate Dynamics for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40"/>
        </w:tabs>
        <w:spacing w:after="0" w:before="0" w:line="240" w:lineRule="auto"/>
        <w:ind w:left="1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PROJECTS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30" w:lineRule="auto"/>
        <w:ind w:left="1109" w:right="99" w:hanging="360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 autonomous trading framework using reinforcement learning techniques and trading best practices to maximize profits in 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stock market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other financial instruments.(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Ray, Tune, Gym, Torch, Tensorflow,Stable-Baselines, GCP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8" w:right="0" w:hanging="358.9999999999999"/>
        <w:jc w:val="left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Competed in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5 different Kaggle Competitions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(details can be found in my portfolio).</w:t>
      </w:r>
    </w:p>
    <w:p w:rsidR="00000000" w:rsidDel="00000000" w:rsidP="00000000" w:rsidRDefault="00000000" w:rsidRPr="00000000" w14:paraId="0000001F">
      <w:pPr>
        <w:pStyle w:val="Heading3"/>
        <w:rPr>
          <w:b w:val="0"/>
        </w:rPr>
      </w:pPr>
      <w:r w:rsidDel="00000000" w:rsidR="00000000" w:rsidRPr="00000000">
        <w:rPr>
          <w:b w:val="0"/>
          <w:rtl w:val="0"/>
        </w:rPr>
        <w:t xml:space="preserve">(</w:t>
      </w:r>
      <w:r w:rsidDel="00000000" w:rsidR="00000000" w:rsidRPr="00000000">
        <w:rPr>
          <w:rtl w:val="0"/>
        </w:rPr>
        <w:t xml:space="preserve">Numpy, Pandas, Sklearn, XgBoost, LightGBM, Keras, Torch, Tensorflow Matplotlib, Seaborn</w:t>
      </w:r>
      <w:r w:rsidDel="00000000" w:rsidR="00000000" w:rsidRPr="00000000">
        <w:rPr>
          <w:b w:val="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8" w:right="0" w:hanging="358.9999999999999"/>
        <w:jc w:val="left"/>
        <w:rPr>
          <w:color w:val="000000"/>
          <w:sz w:val="20"/>
          <w:szCs w:val="20"/>
          <w:u w:val="none"/>
        </w:rPr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Academic Article Classification (NLP Project)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rtl w:val="0"/>
        </w:rPr>
        <w:t xml:space="preserve">(Tensorflow, Fasttext, Bert, Bart, Glove, Transformers, Huggingface)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30" w:lineRule="auto"/>
        <w:ind w:left="1109" w:right="101" w:hanging="360"/>
        <w:jc w:val="left"/>
        <w:rPr>
          <w:color w:val="000000"/>
          <w:sz w:val="20"/>
          <w:szCs w:val="20"/>
          <w:u w:val="none"/>
        </w:rPr>
      </w:pP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Pandemic Simulation with Deep Reinforcement Learning.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Training agents in a real-time pandemic outbreak to measure the success rate of survival strategies by using RL techniques. Showcased in Unity’s Webpage.</w:t>
      </w:r>
    </w:p>
    <w:p w:rsidR="00000000" w:rsidDel="00000000" w:rsidP="00000000" w:rsidRDefault="00000000" w:rsidRPr="00000000" w14:paraId="00000025">
      <w:pPr>
        <w:pStyle w:val="Heading3"/>
        <w:spacing w:before="3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(</w:t>
      </w:r>
      <w:r w:rsidDel="00000000" w:rsidR="00000000" w:rsidRPr="00000000">
        <w:rPr>
          <w:rtl w:val="0"/>
        </w:rPr>
        <w:t xml:space="preserve">TF-Agents, Gym, TensorFlow, AWS EC2, Unity</w:t>
      </w:r>
      <w:r w:rsidDel="00000000" w:rsidR="00000000" w:rsidRPr="00000000">
        <w:rPr>
          <w:b w:val="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09" w:right="101" w:hanging="360.99999999999994"/>
        <w:jc w:val="left"/>
        <w:rPr>
          <w:color w:val="000000"/>
          <w:sz w:val="20"/>
          <w:szCs w:val="20"/>
          <w:u w:val="none"/>
        </w:rPr>
      </w:pP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 Vibrotactile Hand Interface for VR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final year awarded as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Best Engineering Project Class of 2018-2019 Award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it is presented in the biggest VR event of Europe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VRDays Exhibition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Amsterdam afterwards.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Vision, Hand-Tracking, Arduino, C, 3D printing, Hardware Design)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Eligibility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Eligible to work in the UK and Turkey.</w:t>
      </w:r>
    </w:p>
    <w:sectPr>
      <w:headerReference r:id="rId17" w:type="default"/>
      <w:footerReference r:id="rId18" w:type="default"/>
      <w:pgSz w:h="16840" w:w="11920" w:orient="portrait"/>
      <w:pgMar w:bottom="280" w:top="720" w:left="460" w:right="10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ppleGothic 일반체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108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2032" w:hanging="359.0000000000002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2965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898" w:hanging="358.99999999999955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4831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5764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6697" w:hanging="358.9999999999991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7630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8563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❖"/>
      <w:lvlJc w:val="left"/>
      <w:pPr>
        <w:ind w:left="1109" w:hanging="360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2033" w:hanging="360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2966" w:hanging="360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899" w:hanging="360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4832" w:hanging="360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5765" w:hanging="360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6698" w:hanging="360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7631" w:hanging="360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8564" w:hanging="360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❖"/>
      <w:lvlJc w:val="left"/>
      <w:pPr>
        <w:ind w:left="1109" w:hanging="360.999999999999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2035" w:hanging="363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2968" w:hanging="363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901" w:hanging="363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4834" w:hanging="363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5767" w:hanging="362.9999999999991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6700" w:hanging="363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7633" w:hanging="363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8566" w:hanging="363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❖"/>
      <w:lvlJc w:val="left"/>
      <w:pPr>
        <w:ind w:left="1112" w:hanging="358.999999999999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2036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2969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902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4835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5768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6701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7634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8567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❖"/>
      <w:lvlJc w:val="left"/>
      <w:pPr>
        <w:ind w:left="1111" w:hanging="359.0000000000001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2035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2968" w:hanging="358.99999999999955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901" w:hanging="358.99999999999955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4834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5767" w:hanging="358.9999999999991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6700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7633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8566" w:hanging="359"/>
      </w:pPr>
      <w:rPr>
        <w:rFonts w:ascii="AppleGothic 일반체" w:cs="AppleGothic 일반체" w:eastAsia="AppleGothic 일반체" w:hAnsi="AppleGothic 일반체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" w:line="240" w:lineRule="auto"/>
      <w:ind w:left="307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9" w:line="240" w:lineRule="auto"/>
      <w:ind w:left="1109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1" w:line="240" w:lineRule="auto"/>
      <w:ind w:left="2293" w:right="2154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arma.ku.edu.tr/en/projects" TargetMode="External"/><Relationship Id="rId10" Type="http://schemas.openxmlformats.org/officeDocument/2006/relationships/hyperlink" Target="https://karma.ku.edu.tr/en/projects" TargetMode="External"/><Relationship Id="rId13" Type="http://schemas.openxmlformats.org/officeDocument/2006/relationships/hyperlink" Target="https://hsgngr.github.io/hosgungor/%23projects" TargetMode="External"/><Relationship Id="rId12" Type="http://schemas.openxmlformats.org/officeDocument/2006/relationships/hyperlink" Target="https://github.com/Hsgngr/Pandemic_Simul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hosgungor/" TargetMode="External"/><Relationship Id="rId15" Type="http://schemas.openxmlformats.org/officeDocument/2006/relationships/hyperlink" Target="https://github.com/Hsgngr/Pandemic_Simulation" TargetMode="External"/><Relationship Id="rId14" Type="http://schemas.openxmlformats.org/officeDocument/2006/relationships/hyperlink" Target="https://hsgngr.github.io/hosgungor/papers/REPORT.pdf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eng.ku.edu.tr/en/news/college-engineering2018-2019senior-design-projects/" TargetMode="External"/><Relationship Id="rId5" Type="http://schemas.openxmlformats.org/officeDocument/2006/relationships/styles" Target="styles.xml"/><Relationship Id="rId6" Type="http://schemas.openxmlformats.org/officeDocument/2006/relationships/hyperlink" Target="mailto:hsgngr@gmail.com" TargetMode="External"/><Relationship Id="rId18" Type="http://schemas.openxmlformats.org/officeDocument/2006/relationships/footer" Target="footer1.xml"/><Relationship Id="rId7" Type="http://schemas.openxmlformats.org/officeDocument/2006/relationships/hyperlink" Target="https://github.com/Hsgngr" TargetMode="External"/><Relationship Id="rId8" Type="http://schemas.openxmlformats.org/officeDocument/2006/relationships/hyperlink" Target="https://hsgngr.github.io/hosgungo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