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6E4C566F" w:rsidR="00995F31" w:rsidRDefault="00995F31">
          <w:pPr>
            <w:pStyle w:val="NoSpacing"/>
            <w:rPr>
              <w:sz w:val="2"/>
            </w:rPr>
          </w:pPr>
        </w:p>
        <w:p w14:paraId="1802147E" w14:textId="77777777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5F41FBFB" w:rsidR="00995F31" w:rsidRPr="006E2727" w:rsidRDefault="009B1CC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9D0A4E" w14:textId="42FFB5C1" w:rsidR="00995F31" w:rsidRDefault="00520CC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1C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Missing Encryption and User of Hard Coded Credentials Vulnerability Report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5C2E85" w14:textId="15C7BA10" w:rsidR="009F4346" w:rsidRPr="009F4346" w:rsidRDefault="009F434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F434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Hiren Shah</w:t>
                                </w:r>
                              </w:p>
                              <w:p w14:paraId="2A39B10F" w14:textId="691BCCB5" w:rsidR="009F4346" w:rsidRPr="009F4346" w:rsidRDefault="009F434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F434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4/1</w:t>
                                </w:r>
                                <w:r w:rsidR="0095701B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9F434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  <w:p w14:paraId="59A12548" w14:textId="77777777" w:rsidR="00995F31" w:rsidRDefault="00995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5F41FBFB" w:rsidR="00995F31" w:rsidRPr="006E2727" w:rsidRDefault="009B1CC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9D0A4E" w14:textId="42FFB5C1" w:rsidR="00995F31" w:rsidRDefault="00520CCE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1C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Missing Encryption and User of Hard Coded Credentials Vulnerability Report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5C2E85" w14:textId="15C7BA10" w:rsidR="009F4346" w:rsidRPr="009F4346" w:rsidRDefault="009F434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F434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Hiren Shah</w:t>
                          </w:r>
                        </w:p>
                        <w:p w14:paraId="2A39B10F" w14:textId="691BCCB5" w:rsidR="009F4346" w:rsidRPr="009F4346" w:rsidRDefault="009F434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F434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4/1</w:t>
                          </w:r>
                          <w:r w:rsidR="0095701B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9F434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/2021</w:t>
                          </w:r>
                        </w:p>
                        <w:p w14:paraId="59A12548" w14:textId="77777777" w:rsidR="00995F31" w:rsidRDefault="00995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FA76E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6BF12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26743" w14:textId="24633D31" w:rsidR="00995F31" w:rsidRDefault="00995F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8426743" w14:textId="24633D31" w:rsidR="00995F31" w:rsidRDefault="00995F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949662A" w14:textId="5F89D7CF" w:rsidR="003917C1" w:rsidRDefault="006E2727" w:rsidP="006E2727">
      <w:pPr>
        <w:pStyle w:val="Heading1"/>
      </w:pPr>
      <w:r>
        <w:lastRenderedPageBreak/>
        <w:t>Executive Summary</w:t>
      </w:r>
    </w:p>
    <w:p w14:paraId="5AFB936E" w14:textId="033A3D7B" w:rsidR="00FC61C2" w:rsidRPr="00EE7181" w:rsidRDefault="00520CCE">
      <w:r>
        <w:t>This topic demonstrates the topic of</w:t>
      </w:r>
      <w:r w:rsidR="00AE313E">
        <w:t xml:space="preserve"> “Demonstrating Porous Defenses.” </w:t>
      </w:r>
      <w:r w:rsidR="0076413B">
        <w:t>“</w:t>
      </w:r>
      <w:r w:rsidR="0076413B" w:rsidRPr="0076413B">
        <w:t>Out of the CWE/SANS Top 25 types of security vulnerabilities, 11 involve porous defenses</w:t>
      </w:r>
      <w:r w:rsidR="0076413B">
        <w:t>.” (</w:t>
      </w:r>
      <w:r w:rsidR="005C1336">
        <w:t>Handova, D, 2019).</w:t>
      </w:r>
      <w:r w:rsidR="0076413B">
        <w:t xml:space="preserve"> </w:t>
      </w:r>
      <w:r w:rsidR="003832D2">
        <w:t>Defensive techniques such as encryption, authentication and authorisation are essential to application security</w:t>
      </w:r>
      <w:r w:rsidR="00853558">
        <w:t>,</w:t>
      </w:r>
      <w:r w:rsidR="008D5DF0">
        <w:t xml:space="preserve"> </w:t>
      </w:r>
      <w:r w:rsidR="00853558">
        <w:t>however</w:t>
      </w:r>
      <w:r w:rsidR="008D5DF0">
        <w:t xml:space="preserve"> when they are misued or implemented incorrectly, they become application vulnerabilities. </w:t>
      </w:r>
      <w:r w:rsidR="0076413B">
        <w:t xml:space="preserve">The </w:t>
      </w:r>
      <w:r w:rsidR="00F1157C">
        <w:t>unique vulnerabilities selected were the CWE-</w:t>
      </w:r>
      <w:r w:rsidR="00E860B4">
        <w:t xml:space="preserve">311 : Missing Encryption for Sensitive Data, </w:t>
      </w:r>
      <w:r w:rsidR="00E860B4" w:rsidRPr="00534B1B">
        <w:t>and</w:t>
      </w:r>
      <w:r w:rsidR="00E860B4">
        <w:t xml:space="preserve"> </w:t>
      </w:r>
      <w:r w:rsidR="00884153">
        <w:t>CWE-</w:t>
      </w:r>
      <w:r w:rsidR="00916816">
        <w:t>798 : Use of Hard-coded Credentials</w:t>
      </w:r>
      <w:r w:rsidR="0030116F">
        <w:t>.</w:t>
      </w:r>
      <w:r w:rsidR="0076413B">
        <w:t xml:space="preserve"> </w:t>
      </w:r>
      <w:r w:rsidR="00796095">
        <w:t>Both the vulnerabilities were mitigated.</w:t>
      </w:r>
      <w:r w:rsidR="00FC61C2">
        <w:br w:type="page"/>
      </w:r>
    </w:p>
    <w:p w14:paraId="1197A69D" w14:textId="71F7E96B" w:rsidR="006E2727" w:rsidRDefault="006E2727" w:rsidP="006E2727">
      <w:pPr>
        <w:pStyle w:val="Heading1"/>
      </w:pPr>
      <w:r>
        <w:lastRenderedPageBreak/>
        <w:t xml:space="preserve">Example 1 – </w:t>
      </w:r>
      <w:r w:rsidR="00763B11" w:rsidRPr="00763B11">
        <w:rPr>
          <w:rFonts w:ascii="Verdana" w:hAnsi="Verdana"/>
          <w:b/>
          <w:bCs/>
          <w:color w:val="6C1D1F"/>
          <w:sz w:val="28"/>
          <w:szCs w:val="28"/>
        </w:rPr>
        <w:t>CWE-311: Missing Encryption of Sensitive Data</w:t>
      </w:r>
    </w:p>
    <w:p w14:paraId="6D3502A9" w14:textId="16558542" w:rsidR="00F87211" w:rsidRDefault="00F87211" w:rsidP="00F87211">
      <w:pPr>
        <w:pStyle w:val="Heading2"/>
      </w:pPr>
      <w:r>
        <w:t>Overview</w:t>
      </w:r>
    </w:p>
    <w:p w14:paraId="69E60107" w14:textId="16972B52" w:rsidR="00763B11" w:rsidRDefault="009959C1" w:rsidP="00763B11">
      <w:r>
        <w:t xml:space="preserve">CWE-311 </w:t>
      </w:r>
      <w:r w:rsidR="00E4153F">
        <w:t xml:space="preserve">is when a software program does not encrypt sensitive or critical information before storage of transmission. </w:t>
      </w:r>
      <w:r w:rsidR="00CF2342">
        <w:t>In my example</w:t>
      </w:r>
      <w:r w:rsidR="00527E1D">
        <w:t xml:space="preserve"> I </w:t>
      </w:r>
      <w:r w:rsidR="00984876">
        <w:t xml:space="preserve">have a register user form which saves the username and password to a database.txt file. </w:t>
      </w:r>
      <w:r w:rsidR="00B57601">
        <w:t>The application is writte in Python.</w:t>
      </w:r>
      <w:r w:rsidR="00CF2342">
        <w:t xml:space="preserve"> </w:t>
      </w:r>
    </w:p>
    <w:p w14:paraId="40659FF0" w14:textId="16E9B92F" w:rsidR="00DB01D2" w:rsidRPr="00763B11" w:rsidRDefault="00DB01D2" w:rsidP="00763B11">
      <w:r>
        <w:rPr>
          <w:noProof/>
        </w:rPr>
        <w:drawing>
          <wp:inline distT="0" distB="0" distL="0" distR="0" wp14:anchorId="1F720DDA" wp14:editId="041EC292">
            <wp:extent cx="3145809" cy="2384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702" cy="24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AA8" w14:textId="4EACBFFF" w:rsidR="00FC61C2" w:rsidRDefault="00FC61C2" w:rsidP="00FC61C2">
      <w:pPr>
        <w:pStyle w:val="Heading2"/>
      </w:pPr>
      <w:r>
        <w:t>Analysis of the Vulnerability</w:t>
      </w:r>
    </w:p>
    <w:p w14:paraId="48170EFA" w14:textId="47999623" w:rsidR="00DB01D2" w:rsidRDefault="00C77F3D" w:rsidP="006E2727">
      <w:r>
        <w:t xml:space="preserve">In my example the user enters there name and password, which stores that information in the UserDatabase.txt file but does not encrypt the password. </w:t>
      </w:r>
      <w:r w:rsidR="00E31378">
        <w:t xml:space="preserve">If a malicious user wanted access to the password file they could potentially use a </w:t>
      </w:r>
      <w:r w:rsidR="00DA7C65">
        <w:t>‘</w:t>
      </w:r>
      <w:r w:rsidR="00E31378">
        <w:t>CWE-22 :</w:t>
      </w:r>
      <w:r w:rsidR="00DA7C65">
        <w:t xml:space="preserve"> Improper Limitiation of a Pathname’ or another vulnerability </w:t>
      </w:r>
      <w:r w:rsidR="005A732D">
        <w:t>to gain access to the passwords.</w:t>
      </w:r>
    </w:p>
    <w:p w14:paraId="6A219760" w14:textId="29114138" w:rsidR="00EC4398" w:rsidRDefault="00FB47EC" w:rsidP="006E2727">
      <w:r>
        <w:t>Vulnerable Code:</w:t>
      </w:r>
    </w:p>
    <w:p w14:paraId="7232A4E3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>def saveUserToDatabase(username, password):</w:t>
      </w:r>
    </w:p>
    <w:p w14:paraId="1BEC9BAB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with open('userDatabase.txt', 'a+') as file:</w:t>
      </w:r>
    </w:p>
    <w:p w14:paraId="5F1CA4B1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file.seek(0) # moving the cursor to the begining of file</w:t>
      </w:r>
    </w:p>
    <w:p w14:paraId="68E715A1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for line in file:</w:t>
      </w:r>
    </w:p>
    <w:p w14:paraId="0435C0F2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    data = line.strip().split(",")</w:t>
      </w:r>
    </w:p>
    <w:p w14:paraId="1D37B645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    if username == data[0]:</w:t>
      </w:r>
    </w:p>
    <w:p w14:paraId="7D582AF0" w14:textId="77777777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        return False  # since username exists</w:t>
      </w:r>
    </w:p>
    <w:p w14:paraId="3A742A08" w14:textId="77777777" w:rsidR="00FB47EC" w:rsidRPr="00FB47EC" w:rsidRDefault="00FB47EC" w:rsidP="00FB47EC">
      <w:pPr>
        <w:spacing w:after="0" w:line="240" w:lineRule="auto"/>
        <w:rPr>
          <w:i/>
          <w:iCs/>
        </w:rPr>
      </w:pPr>
    </w:p>
    <w:p w14:paraId="15FFBBB7" w14:textId="157D3DAA" w:rsidR="00FB47EC" w:rsidRPr="00FB47EC" w:rsidRDefault="00FB47EC" w:rsidP="00FB47EC">
      <w:pPr>
        <w:spacing w:after="0" w:line="240" w:lineRule="auto"/>
        <w:rPr>
          <w:i/>
          <w:iCs/>
        </w:rPr>
      </w:pPr>
      <w:r w:rsidRPr="00FB47EC">
        <w:rPr>
          <w:i/>
          <w:iCs/>
        </w:rPr>
        <w:t xml:space="preserve">        file.write(username + "," + password + "\r")</w:t>
      </w:r>
    </w:p>
    <w:p w14:paraId="1DA719DB" w14:textId="00CB6497" w:rsidR="005A732D" w:rsidRDefault="00F45AD2" w:rsidP="006E2727">
      <w:r>
        <w:rPr>
          <w:noProof/>
        </w:rPr>
        <w:lastRenderedPageBreak/>
        <w:drawing>
          <wp:inline distT="0" distB="0" distL="0" distR="0" wp14:anchorId="15DEA93C" wp14:editId="0D569334">
            <wp:extent cx="3062144" cy="2265529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083" cy="23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E78" w14:textId="4D59FAB8" w:rsidR="00F45AD2" w:rsidRDefault="00F45AD2" w:rsidP="006E2727"/>
    <w:p w14:paraId="5F598175" w14:textId="4A8D9992" w:rsidR="00FC61C2" w:rsidRDefault="00FC61C2" w:rsidP="00FC61C2">
      <w:pPr>
        <w:pStyle w:val="Heading2"/>
      </w:pPr>
      <w:r>
        <w:t>Mitigation</w:t>
      </w:r>
    </w:p>
    <w:p w14:paraId="6A486BE3" w14:textId="5A43312A" w:rsidR="00D670CD" w:rsidRDefault="00D670CD" w:rsidP="00FC61C2">
      <w:r>
        <w:t xml:space="preserve">For the mitigation </w:t>
      </w:r>
      <w:r w:rsidR="00EF756C">
        <w:t xml:space="preserve">I encrypted the given password by using </w:t>
      </w:r>
      <w:r w:rsidR="00AA77AD">
        <w:t>sha256_crypt</w:t>
      </w:r>
      <w:r w:rsidR="00A646F3">
        <w:t xml:space="preserve">. </w:t>
      </w:r>
      <w:r w:rsidR="00E00F38">
        <w:t>This aglorithm generates an almost unique 256-hash</w:t>
      </w:r>
      <w:r w:rsidR="00AB43F3">
        <w:t xml:space="preserve">. Even if a malicious user manages to view the passwords through some other vulnerability, they would be encrypted and they wouldn’t be able to use it unethically. </w:t>
      </w:r>
      <w:r w:rsidR="00ED7212">
        <w:t xml:space="preserve">In the screenshot below, I had to use repl.it because the aws environment would not let me install the Sha256 encrypt. </w:t>
      </w:r>
    </w:p>
    <w:p w14:paraId="5EC20667" w14:textId="2651616F" w:rsidR="00EC4398" w:rsidRDefault="00EC4398" w:rsidP="00FC61C2">
      <w:r>
        <w:t>Code:</w:t>
      </w:r>
    </w:p>
    <w:p w14:paraId="70C63949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>from passlib.hash import sha256_crypt</w:t>
      </w:r>
    </w:p>
    <w:p w14:paraId="7F909083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>def saveUserToDatabase(username, password):</w:t>
      </w:r>
    </w:p>
    <w:p w14:paraId="6805007A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with open('userDatabaseEncrypted.txt', 'a+') as file:</w:t>
      </w:r>
    </w:p>
    <w:p w14:paraId="22F03126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file.seek(0) # moving the cursor to the begining of file</w:t>
      </w:r>
    </w:p>
    <w:p w14:paraId="739A36B3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for line in file:</w:t>
      </w:r>
    </w:p>
    <w:p w14:paraId="7E315E32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    data = line.strip().split(",")</w:t>
      </w:r>
    </w:p>
    <w:p w14:paraId="46F79707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    if username == data[0]:</w:t>
      </w:r>
    </w:p>
    <w:p w14:paraId="2369D2EB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        return False  # since username exists</w:t>
      </w:r>
    </w:p>
    <w:p w14:paraId="2DCD4003" w14:textId="77777777" w:rsidR="00EC4398" w:rsidRPr="00EC4398" w:rsidRDefault="00EC4398" w:rsidP="00EC4398">
      <w:pPr>
        <w:spacing w:after="0" w:line="240" w:lineRule="auto"/>
        <w:rPr>
          <w:i/>
          <w:iCs/>
        </w:rPr>
      </w:pPr>
    </w:p>
    <w:p w14:paraId="361D873C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hash_pass = sha256_crypt.hash(password)</w:t>
      </w:r>
    </w:p>
    <w:p w14:paraId="25D9E1F7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# write to end of file since username is unique</w:t>
      </w:r>
    </w:p>
    <w:p w14:paraId="32BE7A0D" w14:textId="77777777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file.write(username + "," + hash_pass + "\r")</w:t>
      </w:r>
    </w:p>
    <w:p w14:paraId="1B13B7AB" w14:textId="505D1CD6" w:rsidR="00EC4398" w:rsidRPr="00EC4398" w:rsidRDefault="00EC4398" w:rsidP="00EC4398">
      <w:pPr>
        <w:spacing w:after="0" w:line="240" w:lineRule="auto"/>
        <w:rPr>
          <w:i/>
          <w:iCs/>
        </w:rPr>
      </w:pPr>
      <w:r w:rsidRPr="00EC4398">
        <w:rPr>
          <w:i/>
          <w:iCs/>
        </w:rPr>
        <w:t xml:space="preserve">        return True  # success</w:t>
      </w:r>
    </w:p>
    <w:p w14:paraId="62B68BDE" w14:textId="2574E2C8" w:rsidR="00ED7212" w:rsidRDefault="00ED7212" w:rsidP="00FC61C2">
      <w:r>
        <w:rPr>
          <w:noProof/>
        </w:rPr>
        <w:drawing>
          <wp:inline distT="0" distB="0" distL="0" distR="0" wp14:anchorId="3FEE3EDD" wp14:editId="31EE7E6D">
            <wp:extent cx="44291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DB91" w14:textId="5F293C91" w:rsidR="00ED7212" w:rsidRDefault="00306C8B" w:rsidP="00FC61C2">
      <w:r>
        <w:rPr>
          <w:noProof/>
        </w:rPr>
        <w:lastRenderedPageBreak/>
        <w:drawing>
          <wp:inline distT="0" distB="0" distL="0" distR="0" wp14:anchorId="4C0560F7" wp14:editId="34D242AE">
            <wp:extent cx="5943600" cy="110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0605F3BE" w:rsidR="00FC61C2" w:rsidRPr="00FA192D" w:rsidRDefault="00FC61C2" w:rsidP="00FC61C2">
      <w:pPr>
        <w:pStyle w:val="Heading1"/>
        <w:rPr>
          <w:sz w:val="28"/>
          <w:szCs w:val="28"/>
        </w:rPr>
      </w:pPr>
      <w:r>
        <w:lastRenderedPageBreak/>
        <w:t xml:space="preserve">Example 2 – </w:t>
      </w:r>
      <w:r w:rsidR="00E43D14" w:rsidRPr="00B77A8F">
        <w:rPr>
          <w:rFonts w:ascii="Verdana" w:hAnsi="Verdana"/>
          <w:b/>
          <w:bCs/>
          <w:color w:val="6C1D1F"/>
          <w:sz w:val="28"/>
          <w:szCs w:val="28"/>
        </w:rPr>
        <w:t>CWE</w:t>
      </w:r>
      <w:r w:rsidR="00B77A8F" w:rsidRPr="00B77A8F">
        <w:rPr>
          <w:rFonts w:ascii="Verdana" w:hAnsi="Verdana"/>
          <w:b/>
          <w:bCs/>
          <w:color w:val="6C1D1F"/>
          <w:sz w:val="28"/>
          <w:szCs w:val="28"/>
        </w:rPr>
        <w:t xml:space="preserve"> 798</w:t>
      </w:r>
      <w:r w:rsidR="00B77A8F">
        <w:rPr>
          <w:rFonts w:ascii="Verdana" w:hAnsi="Verdana"/>
          <w:b/>
          <w:bCs/>
          <w:color w:val="6C1D1F"/>
          <w:sz w:val="28"/>
          <w:szCs w:val="28"/>
        </w:rPr>
        <w:t>:</w:t>
      </w:r>
      <w:r w:rsidR="00B77A8F">
        <w:t xml:space="preserve"> </w:t>
      </w:r>
      <w:r w:rsidR="00FA192D" w:rsidRPr="00FA192D">
        <w:rPr>
          <w:rFonts w:ascii="Verdana" w:hAnsi="Verdana"/>
          <w:b/>
          <w:bCs/>
          <w:color w:val="6C1D1F"/>
          <w:sz w:val="28"/>
          <w:szCs w:val="28"/>
        </w:rPr>
        <w:t>Use of Hard-coded Credentials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60B28A8B" w14:textId="2C4AD619" w:rsidR="00CF0563" w:rsidRDefault="008D7E51" w:rsidP="00FC61C2">
      <w:r>
        <w:t>In my example the user inputs a passwor</w:t>
      </w:r>
      <w:r w:rsidR="009D363D">
        <w:t>d and the program does a password verification check. It is vulnerable because</w:t>
      </w:r>
      <w:r w:rsidR="002B715E">
        <w:t xml:space="preserve"> the real password is hardcoded in the program, hence</w:t>
      </w:r>
      <w:r w:rsidR="00A86A28">
        <w:t xml:space="preserve"> an attacker can possibly disassemble </w:t>
      </w:r>
      <w:r w:rsidR="002B715E">
        <w:t xml:space="preserve">it’s bytecode to reveal sensitive information. The </w:t>
      </w:r>
      <w:r w:rsidR="00CF0563">
        <w:t>program is written in Java.</w:t>
      </w:r>
    </w:p>
    <w:p w14:paraId="53404A74" w14:textId="00140D1C" w:rsidR="00C43D7F" w:rsidRDefault="002B715E" w:rsidP="00FC61C2">
      <w:r>
        <w:t xml:space="preserve"> </w:t>
      </w:r>
      <w:r w:rsidR="00707F32">
        <w:rPr>
          <w:noProof/>
        </w:rPr>
        <w:drawing>
          <wp:inline distT="0" distB="0" distL="0" distR="0" wp14:anchorId="1C478EEA" wp14:editId="28C72359">
            <wp:extent cx="3057099" cy="241628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858" cy="24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41E09E64" w14:textId="550DFF83" w:rsidR="00707F32" w:rsidRDefault="008D56E8" w:rsidP="00FC61C2">
      <w:r>
        <w:t xml:space="preserve">In the vulnerable code, the password is hardcoded into the </w:t>
      </w:r>
      <w:r w:rsidR="00834BF8">
        <w:t>method VerifyAdmin</w:t>
      </w:r>
      <w:r w:rsidR="00F05707">
        <w:t xml:space="preserve">. </w:t>
      </w:r>
      <w:r w:rsidR="00FD21BC">
        <w:t xml:space="preserve">This makes it </w:t>
      </w:r>
      <w:r w:rsidR="00E34C9A">
        <w:t xml:space="preserve">so the attacker can decode the bytcode to reveal password information. </w:t>
      </w:r>
    </w:p>
    <w:p w14:paraId="15102A1F" w14:textId="2D7EA611" w:rsidR="00E34C9A" w:rsidRPr="00E34C9A" w:rsidRDefault="00E34C9A" w:rsidP="00FC61C2">
      <w:pPr>
        <w:rPr>
          <w:b/>
          <w:bCs/>
        </w:rPr>
      </w:pPr>
      <w:r w:rsidRPr="00E34C9A">
        <w:rPr>
          <w:b/>
          <w:bCs/>
        </w:rPr>
        <w:t>Code</w:t>
      </w:r>
    </w:p>
    <w:p w14:paraId="22519005" w14:textId="77777777" w:rsidR="00FD21BC" w:rsidRDefault="00FD21BC" w:rsidP="00FD21BC">
      <w:pPr>
        <w:spacing w:after="0" w:line="240" w:lineRule="auto"/>
      </w:pPr>
      <w:r>
        <w:t xml:space="preserve">// method which checks if the password does not equal "Mew!". </w:t>
      </w:r>
    </w:p>
    <w:p w14:paraId="2E0EE72F" w14:textId="77777777" w:rsidR="00FD21BC" w:rsidRDefault="00FD21BC" w:rsidP="00FD21BC">
      <w:pPr>
        <w:spacing w:after="0" w:line="240" w:lineRule="auto"/>
      </w:pPr>
      <w:r>
        <w:tab/>
        <w:t>public static int VerifyAdmin(String password) {</w:t>
      </w:r>
    </w:p>
    <w:p w14:paraId="0CC7C7F9" w14:textId="77777777" w:rsidR="00FD21BC" w:rsidRDefault="00FD21BC" w:rsidP="00FD21BC">
      <w:pPr>
        <w:spacing w:after="0" w:line="240" w:lineRule="auto"/>
      </w:pPr>
      <w:r>
        <w:tab/>
      </w:r>
      <w:r>
        <w:tab/>
        <w:t>if (!password.equals("Mew!")) {</w:t>
      </w:r>
    </w:p>
    <w:p w14:paraId="674F6363" w14:textId="77777777" w:rsidR="00FD21BC" w:rsidRDefault="00FD21BC" w:rsidP="00FD21BC">
      <w:pPr>
        <w:spacing w:after="0" w:line="240" w:lineRule="auto"/>
      </w:pPr>
      <w:r>
        <w:tab/>
      </w:r>
      <w:r>
        <w:tab/>
      </w:r>
      <w:r>
        <w:tab/>
        <w:t>return(0);</w:t>
      </w:r>
    </w:p>
    <w:p w14:paraId="6BA4B530" w14:textId="77777777" w:rsidR="00FD21BC" w:rsidRDefault="00FD21BC" w:rsidP="00FD21BC">
      <w:pPr>
        <w:spacing w:after="0" w:line="240" w:lineRule="auto"/>
      </w:pPr>
      <w:r>
        <w:tab/>
      </w:r>
      <w:r>
        <w:tab/>
        <w:t>}</w:t>
      </w:r>
    </w:p>
    <w:p w14:paraId="28C7E5AE" w14:textId="77777777" w:rsidR="00FD21BC" w:rsidRDefault="00FD21BC" w:rsidP="00FD21BC">
      <w:pPr>
        <w:spacing w:after="0" w:line="240" w:lineRule="auto"/>
      </w:pPr>
    </w:p>
    <w:p w14:paraId="17C305C7" w14:textId="77777777" w:rsidR="00FD21BC" w:rsidRDefault="00FD21BC" w:rsidP="00FD21BC">
      <w:pPr>
        <w:spacing w:after="0" w:line="240" w:lineRule="auto"/>
      </w:pPr>
      <w:r>
        <w:tab/>
      </w:r>
      <w:r>
        <w:tab/>
        <w:t>//Diagnostic Mode</w:t>
      </w:r>
    </w:p>
    <w:p w14:paraId="2FC1544C" w14:textId="77777777" w:rsidR="00FD21BC" w:rsidRDefault="00FD21BC" w:rsidP="00FD21BC">
      <w:pPr>
        <w:spacing w:after="0" w:line="240" w:lineRule="auto"/>
      </w:pPr>
      <w:r>
        <w:tab/>
      </w:r>
      <w:r>
        <w:tab/>
        <w:t>return(1);</w:t>
      </w:r>
    </w:p>
    <w:p w14:paraId="045B89F3" w14:textId="6EB5AE3E" w:rsidR="00FD21BC" w:rsidRDefault="00FD21BC" w:rsidP="00FD21BC">
      <w:pPr>
        <w:spacing w:after="0" w:line="240" w:lineRule="auto"/>
      </w:pPr>
      <w:r>
        <w:tab/>
      </w:r>
      <w:r>
        <w:tab/>
        <w:t>}</w:t>
      </w:r>
    </w:p>
    <w:p w14:paraId="4AEA7915" w14:textId="77777777" w:rsidR="00E34C9A" w:rsidRDefault="00E34C9A" w:rsidP="00FD21BC">
      <w:pPr>
        <w:spacing w:after="0" w:line="240" w:lineRule="auto"/>
      </w:pPr>
    </w:p>
    <w:p w14:paraId="181CE6AF" w14:textId="63DD56D7" w:rsidR="00CF0563" w:rsidRDefault="00CF0563" w:rsidP="00FC61C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DA8354" wp14:editId="7348D0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99296" cy="198369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96" cy="19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C9A">
        <w:t>Showing screenshot of vulnerable code</w:t>
      </w:r>
    </w:p>
    <w:p w14:paraId="3D595916" w14:textId="77777777" w:rsidR="00E34C9A" w:rsidRDefault="00E34C9A" w:rsidP="00FC61C2"/>
    <w:p w14:paraId="0644FD7E" w14:textId="77777777" w:rsidR="00FC61C2" w:rsidRDefault="00FC61C2" w:rsidP="00FC61C2">
      <w:pPr>
        <w:pStyle w:val="Heading2"/>
      </w:pPr>
      <w:r>
        <w:t>Mitigation</w:t>
      </w:r>
    </w:p>
    <w:p w14:paraId="5E16728B" w14:textId="08AB52CB" w:rsidR="00E34C9A" w:rsidRDefault="001D7266" w:rsidP="00FC61C2">
      <w:r>
        <w:t>In the mitigation example</w:t>
      </w:r>
      <w:r w:rsidR="004B2977">
        <w:t xml:space="preserve">, we use the method </w:t>
      </w:r>
      <w:r w:rsidR="00B9686D">
        <w:t>C</w:t>
      </w:r>
      <w:r w:rsidR="004B2977">
        <w:t>heckingPasswordService</w:t>
      </w:r>
      <w:r w:rsidR="00B9686D">
        <w:t>()</w:t>
      </w:r>
      <w:r w:rsidR="004B2977">
        <w:t xml:space="preserve"> to simulate how the server-side verifies if the password is correct or not. Since it is doing it in the server side, the real password is never revealed on the client-side, therefore it is secured.</w:t>
      </w:r>
      <w:r w:rsidR="00B9686D">
        <w:t xml:space="preserve"> First we send a request to the remote server, then the remote-side is doing the password verification, then it sends the result back to the client-side, </w:t>
      </w:r>
      <w:r w:rsidR="00351008">
        <w:t>then the client-side decides what to do next based on the given information.</w:t>
      </w:r>
    </w:p>
    <w:p w14:paraId="61FBE283" w14:textId="77777777" w:rsidR="00351008" w:rsidRDefault="00351008">
      <w:pPr>
        <w:rPr>
          <w:b/>
          <w:bCs/>
        </w:rPr>
      </w:pPr>
      <w:r>
        <w:rPr>
          <w:b/>
          <w:bCs/>
        </w:rPr>
        <w:t>Code</w:t>
      </w:r>
    </w:p>
    <w:p w14:paraId="479F8E40" w14:textId="77777777" w:rsidR="00CC1347" w:rsidRDefault="00CC1347" w:rsidP="00CC1347">
      <w:pPr>
        <w:spacing w:after="0" w:line="240" w:lineRule="auto"/>
      </w:pPr>
      <w:r>
        <w:t>public static int checkingPasswordService(String password) {</w:t>
      </w:r>
    </w:p>
    <w:p w14:paraId="4F2118EC" w14:textId="77777777" w:rsidR="00CC1347" w:rsidRDefault="00CC1347" w:rsidP="00CC1347">
      <w:pPr>
        <w:spacing w:after="0" w:line="240" w:lineRule="auto"/>
      </w:pPr>
      <w:r>
        <w:tab/>
      </w:r>
      <w:r>
        <w:tab/>
        <w:t>System.out.println("Send password to server");</w:t>
      </w:r>
    </w:p>
    <w:p w14:paraId="43C5F03F" w14:textId="77777777" w:rsidR="00CC1347" w:rsidRDefault="00CC1347" w:rsidP="00CC1347">
      <w:pPr>
        <w:spacing w:after="0" w:line="240" w:lineRule="auto"/>
      </w:pPr>
      <w:r>
        <w:tab/>
      </w:r>
      <w:r>
        <w:tab/>
        <w:t>System.out.println("Server side is performing password verification");</w:t>
      </w:r>
    </w:p>
    <w:p w14:paraId="1B9E8AEA" w14:textId="77777777" w:rsidR="00CC1347" w:rsidRDefault="00CC1347" w:rsidP="00CC1347">
      <w:pPr>
        <w:spacing w:after="0" w:line="240" w:lineRule="auto"/>
      </w:pPr>
      <w:r>
        <w:tab/>
      </w:r>
      <w:r>
        <w:tab/>
        <w:t>System.out.println("Server sent back the result which indicates if it is successful or not");</w:t>
      </w:r>
    </w:p>
    <w:p w14:paraId="440D934C" w14:textId="7D8AD0EC" w:rsidR="00CC1347" w:rsidRDefault="00CC1347" w:rsidP="00CC1347">
      <w:pPr>
        <w:spacing w:after="0" w:line="240" w:lineRule="auto"/>
      </w:pPr>
      <w:r>
        <w:tab/>
      </w:r>
      <w:r>
        <w:tab/>
        <w:t>Random rn = new Random();</w:t>
      </w:r>
    </w:p>
    <w:p w14:paraId="57D89D08" w14:textId="77777777" w:rsidR="00CC1347" w:rsidRDefault="00CC1347" w:rsidP="00CC1347">
      <w:pPr>
        <w:spacing w:after="0" w:line="240" w:lineRule="auto"/>
      </w:pPr>
      <w:r>
        <w:tab/>
      </w:r>
      <w:r>
        <w:tab/>
        <w:t>int result = rn.nextInt(2);</w:t>
      </w:r>
    </w:p>
    <w:p w14:paraId="0BE89EFF" w14:textId="44709BF7" w:rsidR="00CC1347" w:rsidRDefault="00CC1347" w:rsidP="00CC1347">
      <w:pPr>
        <w:spacing w:after="0" w:line="240" w:lineRule="auto"/>
      </w:pPr>
      <w:r>
        <w:tab/>
      </w:r>
      <w:r>
        <w:tab/>
        <w:t>return result;</w:t>
      </w:r>
    </w:p>
    <w:p w14:paraId="6EE104D7" w14:textId="77777777" w:rsidR="00CC1347" w:rsidRDefault="00CC1347" w:rsidP="00CC1347">
      <w:pPr>
        <w:spacing w:after="0" w:line="240" w:lineRule="auto"/>
      </w:pPr>
      <w:r>
        <w:tab/>
        <w:t xml:space="preserve">} </w:t>
      </w:r>
    </w:p>
    <w:p w14:paraId="5BA42260" w14:textId="77777777" w:rsidR="00CC1347" w:rsidRDefault="00CC1347" w:rsidP="00CC1347">
      <w:pPr>
        <w:spacing w:after="0" w:line="240" w:lineRule="auto"/>
      </w:pPr>
    </w:p>
    <w:p w14:paraId="4D61F83D" w14:textId="3F312ED5" w:rsidR="00FC61C2" w:rsidRDefault="001A7BDA" w:rsidP="00CC134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181B30" wp14:editId="713D7B97">
            <wp:simplePos x="0" y="0"/>
            <wp:positionH relativeFrom="column">
              <wp:posOffset>0</wp:posOffset>
            </wp:positionH>
            <wp:positionV relativeFrom="paragraph">
              <wp:posOffset>2019</wp:posOffset>
            </wp:positionV>
            <wp:extent cx="3255664" cy="2129051"/>
            <wp:effectExtent l="0" t="0" r="190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64" cy="2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Showing </w:t>
      </w:r>
      <w:r w:rsidR="00475C94">
        <w:t>successful and unsuccessful log ins.</w:t>
      </w:r>
      <w:r w:rsidR="00FC61C2">
        <w:br w:type="page"/>
      </w:r>
    </w:p>
    <w:p w14:paraId="0B4A00FD" w14:textId="77777777" w:rsidR="005C1336" w:rsidRDefault="005C1336" w:rsidP="00FC61C2">
      <w:pPr>
        <w:pStyle w:val="Heading1"/>
      </w:pPr>
    </w:p>
    <w:p w14:paraId="440A95E1" w14:textId="6BBEA197" w:rsidR="00FC61C2" w:rsidRPr="00FC61C2" w:rsidRDefault="00FC61C2" w:rsidP="00FC61C2">
      <w:pPr>
        <w:pStyle w:val="Heading1"/>
      </w:pPr>
      <w:r>
        <w:t>References</w:t>
      </w:r>
    </w:p>
    <w:p w14:paraId="00B29BF3" w14:textId="0F6A367E" w:rsidR="005C1336" w:rsidRDefault="005C1336" w:rsidP="00FC61C2">
      <w:r>
        <w:t>Handova, D., 2019.</w:t>
      </w:r>
    </w:p>
    <w:p w14:paraId="05C9B68B" w14:textId="499BD196" w:rsidR="00FC61C2" w:rsidRPr="00FC61C2" w:rsidRDefault="00520CCE" w:rsidP="00FC61C2">
      <w:hyperlink r:id="rId11" w:anchor=":~:text=Porous%20defense%20vulnerabilities&amp;text=Three%20of%20these%20vulnerabilities%20point,Missing%20Authorisation%2C%20and%20Missing%20Encryption" w:history="1">
        <w:r w:rsidR="005C1336" w:rsidRPr="00512E0B">
          <w:rPr>
            <w:rStyle w:val="Hyperlink"/>
          </w:rPr>
          <w:t>https://sme.asia/what-are-the-different-types-of-security-vulnerabilities/#:~:text=Porous%20defense%20vulnerabilities&amp;text=Three%20of%20these%20vulnerabilities%20point,Missing%20Authorisation%2C%20and%20Missing%20Encryption</w:t>
        </w:r>
      </w:hyperlink>
    </w:p>
    <w:sectPr w:rsidR="00FC61C2" w:rsidRPr="00FC61C2" w:rsidSect="00995F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0318A"/>
    <w:rsid w:val="00045091"/>
    <w:rsid w:val="00065F0E"/>
    <w:rsid w:val="00184B24"/>
    <w:rsid w:val="001A7BDA"/>
    <w:rsid w:val="001D7266"/>
    <w:rsid w:val="002173C6"/>
    <w:rsid w:val="002B715E"/>
    <w:rsid w:val="0030116F"/>
    <w:rsid w:val="00306C8B"/>
    <w:rsid w:val="00351008"/>
    <w:rsid w:val="003832D2"/>
    <w:rsid w:val="00391670"/>
    <w:rsid w:val="003917C1"/>
    <w:rsid w:val="00475C94"/>
    <w:rsid w:val="004B2977"/>
    <w:rsid w:val="00520CCE"/>
    <w:rsid w:val="00527E1D"/>
    <w:rsid w:val="00534B1B"/>
    <w:rsid w:val="005A732D"/>
    <w:rsid w:val="005C1336"/>
    <w:rsid w:val="0060036E"/>
    <w:rsid w:val="006E2727"/>
    <w:rsid w:val="00707F32"/>
    <w:rsid w:val="00763B11"/>
    <w:rsid w:val="0076413B"/>
    <w:rsid w:val="00796095"/>
    <w:rsid w:val="007A0AF3"/>
    <w:rsid w:val="007E0345"/>
    <w:rsid w:val="00834BF8"/>
    <w:rsid w:val="00853558"/>
    <w:rsid w:val="00884153"/>
    <w:rsid w:val="008A5E2F"/>
    <w:rsid w:val="008D56E8"/>
    <w:rsid w:val="008D5DF0"/>
    <w:rsid w:val="008D7E51"/>
    <w:rsid w:val="00916816"/>
    <w:rsid w:val="009521D1"/>
    <w:rsid w:val="0095701B"/>
    <w:rsid w:val="00984876"/>
    <w:rsid w:val="009959C1"/>
    <w:rsid w:val="00995F31"/>
    <w:rsid w:val="009B1CCD"/>
    <w:rsid w:val="009D363D"/>
    <w:rsid w:val="009F4346"/>
    <w:rsid w:val="00A558DA"/>
    <w:rsid w:val="00A646F3"/>
    <w:rsid w:val="00A86A28"/>
    <w:rsid w:val="00AA77AD"/>
    <w:rsid w:val="00AB43F3"/>
    <w:rsid w:val="00AC2BBF"/>
    <w:rsid w:val="00AE313E"/>
    <w:rsid w:val="00B57601"/>
    <w:rsid w:val="00B77A8F"/>
    <w:rsid w:val="00B9686D"/>
    <w:rsid w:val="00BB330F"/>
    <w:rsid w:val="00BB52D1"/>
    <w:rsid w:val="00C43D7F"/>
    <w:rsid w:val="00C73192"/>
    <w:rsid w:val="00C77F3D"/>
    <w:rsid w:val="00CC1347"/>
    <w:rsid w:val="00CF0563"/>
    <w:rsid w:val="00CF2342"/>
    <w:rsid w:val="00D670CD"/>
    <w:rsid w:val="00D76579"/>
    <w:rsid w:val="00DA7C65"/>
    <w:rsid w:val="00DB01D2"/>
    <w:rsid w:val="00DD342E"/>
    <w:rsid w:val="00DE1A7C"/>
    <w:rsid w:val="00DE1C9F"/>
    <w:rsid w:val="00E00F38"/>
    <w:rsid w:val="00E31378"/>
    <w:rsid w:val="00E34C9A"/>
    <w:rsid w:val="00E4153F"/>
    <w:rsid w:val="00E43D14"/>
    <w:rsid w:val="00E860B4"/>
    <w:rsid w:val="00EC4398"/>
    <w:rsid w:val="00ED7212"/>
    <w:rsid w:val="00EE7181"/>
    <w:rsid w:val="00EF756C"/>
    <w:rsid w:val="00F05707"/>
    <w:rsid w:val="00F1157C"/>
    <w:rsid w:val="00F45AD2"/>
    <w:rsid w:val="00F56DB8"/>
    <w:rsid w:val="00F87211"/>
    <w:rsid w:val="00FA192D"/>
    <w:rsid w:val="00FB47EC"/>
    <w:rsid w:val="00FC61C2"/>
    <w:rsid w:val="00FD21BC"/>
    <w:rsid w:val="00FE1D82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me.asia/what-are-the-different-types-of-security-vulnerabilitie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Missing Encryption and User of Hard Coded Credentials Vulnerability Report</dc:subject>
  <dc:creator>[Student name]</dc:creator>
  <cp:keywords/>
  <dc:description/>
  <cp:lastModifiedBy>Hiren Shah</cp:lastModifiedBy>
  <cp:revision>29</cp:revision>
  <dcterms:created xsi:type="dcterms:W3CDTF">2021-04-11T22:41:00Z</dcterms:created>
  <dcterms:modified xsi:type="dcterms:W3CDTF">2021-05-11T17:50:00Z</dcterms:modified>
  <cp:category>SDEV 325 – Detecting Software Vulnerabilities</cp:category>
</cp:coreProperties>
</file>