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Form L-02 – Institutional Qualification Mapping Checklist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Institution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Application Ref.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Qualification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Department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Sector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Reviewer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2"/>
      </w:pPr>
      <w:r>
        <w:t>Section 1. Qualification Profile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Qualification Title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Qualification Code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Awarding Body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Qualification Type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Duration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Credits / Learning Hours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Proposed TVQF Level</w:t>
            </w:r>
          </w:p>
        </w:tc>
        <w:tc>
          <w:tcPr>
            <w:tcW w:type="dxa" w:w="4320"/>
          </w:tcPr>
          <w:p/>
        </w:tc>
      </w:tr>
    </w:tbl>
    <w:p>
      <w:pPr>
        <w:pStyle w:val="Heading2"/>
      </w:pPr>
      <w:r>
        <w:t>Section 2. Mapping Against TVQF Level Descriptors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Descriptor</w:t>
            </w:r>
          </w:p>
        </w:tc>
        <w:tc>
          <w:tcPr>
            <w:tcW w:type="dxa" w:w="2160"/>
          </w:tcPr>
          <w:p>
            <w:r>
              <w:t>Fully</w:t>
            </w:r>
          </w:p>
        </w:tc>
        <w:tc>
          <w:tcPr>
            <w:tcW w:type="dxa" w:w="2160"/>
          </w:tcPr>
          <w:p>
            <w:r>
              <w:t>Partially</w:t>
            </w:r>
          </w:p>
        </w:tc>
        <w:tc>
          <w:tcPr>
            <w:tcW w:type="dxa" w:w="2160"/>
          </w:tcPr>
          <w:p>
            <w:r>
              <w:t>Comments</w:t>
            </w:r>
          </w:p>
        </w:tc>
      </w:tr>
      <w:tr>
        <w:tc>
          <w:tcPr>
            <w:tcW w:type="dxa" w:w="2160"/>
          </w:tcPr>
          <w:p>
            <w:r>
              <w:t>Knowledge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Skills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Competence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Overall Alignment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Section 3. Evidence Checklist</w:t>
      </w:r>
    </w:p>
    <w:p>
      <w:r>
        <w:t>☐ Programme Specification</w:t>
      </w:r>
    </w:p>
    <w:p>
      <w:r>
        <w:t>☐ Curriculum</w:t>
      </w:r>
    </w:p>
    <w:p>
      <w:r>
        <w:t>☐ Learning Outcomes</w:t>
      </w:r>
    </w:p>
    <w:p>
      <w:r>
        <w:t>☐ Assessment Plan</w:t>
      </w:r>
    </w:p>
    <w:p>
      <w:r>
        <w:t>☐ Industry Validation</w:t>
      </w:r>
    </w:p>
    <w:p>
      <w:r>
        <w:t>☐ Benchmarking Evidence</w:t>
      </w:r>
    </w:p>
    <w:p>
      <w:pPr>
        <w:pStyle w:val="Heading2"/>
      </w:pPr>
      <w:r>
        <w:t>Section 4. Internal Recommendation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Recommended TVQF Level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Strengths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Gaps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Actions Required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Reviewer Signature &amp; Date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