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DA36FE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5274310</wp:posOffset>
            </wp:positionH>
            <wp:positionV relativeFrom="paragraph">
              <wp:posOffset>105572</wp:posOffset>
            </wp:positionV>
            <wp:extent cx="1014730" cy="1416356"/>
            <wp:effectExtent l="0" t="0" r="0" b="0"/>
            <wp:wrapNone/>
            <wp:docPr id="1" name="图片 1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1014730" cy="141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D6A">
        <w:rPr>
          <w:rFonts w:ascii="Times New Roman" w:hAnsi="Times New Roman" w:cs="Times New Roman"/>
          <w:b/>
          <w:sz w:val="32"/>
        </w:rPr>
        <w:t>Qing Xia (</w:t>
      </w:r>
      <w:r w:rsidRPr="00462D6A">
        <w:rPr>
          <w:rFonts w:ascii="Times New Roman" w:hAnsi="Times New Roman" w:cs="Times New Roman"/>
          <w:b/>
          <w:sz w:val="32"/>
        </w:rPr>
        <w:t>夏</w:t>
      </w:r>
      <w:r w:rsidRPr="00462D6A">
        <w:rPr>
          <w:rFonts w:ascii="Times New Roman" w:hAnsi="Times New Roman" w:cs="Times New Roman"/>
          <w:b/>
          <w:sz w:val="32"/>
        </w:rPr>
        <w:t xml:space="preserve"> </w:t>
      </w:r>
      <w:r w:rsidRPr="00462D6A">
        <w:rPr>
          <w:rFonts w:ascii="Times New Roman" w:hAnsi="Times New Roman" w:cs="Times New Roman"/>
          <w:b/>
          <w:sz w:val="32"/>
        </w:rPr>
        <w:t>清</w:t>
      </w:r>
      <w:r w:rsidRPr="00462D6A">
        <w:rPr>
          <w:rFonts w:ascii="Times New Roman" w:hAnsi="Times New Roman" w:cs="Times New Roman"/>
          <w:b/>
          <w:sz w:val="32"/>
        </w:rPr>
        <w:t>)</w:t>
      </w:r>
      <w:r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_GoBack"/>
      <w:r w:rsidRPr="00193E1B">
        <w:rPr>
          <w:rFonts w:ascii="Times New Roman" w:hAnsi="Times New Roman" w:cs="Times New Roman"/>
        </w:rPr>
        <w:t xml:space="preserve">No. 37, </w:t>
      </w:r>
      <w:proofErr w:type="spellStart"/>
      <w:r w:rsidRPr="00193E1B">
        <w:rPr>
          <w:rFonts w:ascii="Times New Roman" w:hAnsi="Times New Roman" w:cs="Times New Roman"/>
        </w:rPr>
        <w:t>Xueyuan</w:t>
      </w:r>
      <w:proofErr w:type="spellEnd"/>
      <w:r w:rsidRPr="00193E1B">
        <w:rPr>
          <w:rFonts w:ascii="Times New Roman" w:hAnsi="Times New Roman" w:cs="Times New Roman"/>
        </w:rPr>
        <w:t xml:space="preserve"> Road, </w:t>
      </w:r>
      <w:proofErr w:type="spellStart"/>
      <w:r w:rsidRPr="00193E1B">
        <w:rPr>
          <w:rFonts w:ascii="Times New Roman" w:hAnsi="Times New Roman" w:cs="Times New Roman"/>
        </w:rPr>
        <w:t>Haidian</w:t>
      </w:r>
      <w:proofErr w:type="spellEnd"/>
      <w:r w:rsidRPr="00193E1B">
        <w:rPr>
          <w:rFonts w:ascii="Times New Roman" w:hAnsi="Times New Roman" w:cs="Times New Roman"/>
        </w:rPr>
        <w:t xml:space="preserve"> District, Beijing, 100191</w:t>
      </w:r>
    </w:p>
    <w:bookmarkEnd w:id="0"/>
    <w:bookmarkEnd w:id="1"/>
    <w:bookmarkEnd w:id="2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5C7D11" w:rsidRPr="00193E1B" w:rsidRDefault="007C6768">
      <w:pPr>
        <w:rPr>
          <w:rFonts w:ascii="Times New Roman" w:hAnsi="Times New Roman" w:cs="Times New Roman"/>
        </w:rPr>
      </w:pPr>
      <w:hyperlink r:id="rId6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</w:p>
    <w:p w:rsidR="00193E1B" w:rsidRPr="00193E1B" w:rsidRDefault="007C6768">
      <w:pPr>
        <w:rPr>
          <w:rFonts w:ascii="Times New Roman" w:hAnsi="Times New Roman" w:cs="Times New Roman"/>
        </w:rPr>
      </w:pPr>
      <w:hyperlink r:id="rId7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5C7D11" w:rsidRPr="00193E1B" w:rsidRDefault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Sept. 2012 - Now</w:t>
      </w:r>
    </w:p>
    <w:p w:rsidR="000D43D8" w:rsidRDefault="005C7D11" w:rsidP="000D43D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  <w:r w:rsidR="000D43D8" w:rsidRPr="00193E1B">
        <w:rPr>
          <w:rFonts w:ascii="Times New Roman" w:hAnsi="Times New Roman" w:cs="Times New Roman"/>
        </w:rPr>
        <w:t>Beijing</w:t>
      </w:r>
      <w:r w:rsidR="000D43D8">
        <w:rPr>
          <w:rFonts w:ascii="Times New Roman" w:hAnsi="Times New Roman" w:cs="Times New Roman"/>
        </w:rPr>
        <w:t>, China</w:t>
      </w:r>
    </w:p>
    <w:p w:rsidR="003D40ED" w:rsidRPr="000D43D8" w:rsidRDefault="005C7D11" w:rsidP="000D43D8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 xml:space="preserve">D., Computer </w:t>
      </w:r>
      <w:r w:rsidR="00D1183D" w:rsidRPr="00193E1B">
        <w:rPr>
          <w:rFonts w:ascii="Times New Roman" w:hAnsi="Times New Roman" w:cs="Times New Roman"/>
        </w:rPr>
        <w:t>Science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Pr="00193E1B">
        <w:rPr>
          <w:rFonts w:ascii="Times New Roman" w:hAnsi="Times New Roman" w:cs="Times New Roman"/>
        </w:rPr>
        <w:t>Beijing</w:t>
      </w:r>
      <w:r w:rsidR="00D20149">
        <w:rPr>
          <w:rFonts w:ascii="Times New Roman" w:hAnsi="Times New Roman" w:cs="Times New Roman"/>
        </w:rPr>
        <w:t>, China</w:t>
      </w:r>
    </w:p>
    <w:p w:rsidR="00D1183D" w:rsidRPr="00193E1B" w:rsidRDefault="00D1183D" w:rsidP="002D7B57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An elite program, 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B.E.,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Sept. 2008 </w:t>
      </w:r>
      <w:r w:rsidR="00507F91" w:rsidRPr="00193E1B">
        <w:rPr>
          <w:rFonts w:ascii="Times New Roman" w:hAnsi="Times New Roman" w:cs="Times New Roman"/>
        </w:rPr>
        <w:t>-</w:t>
      </w:r>
      <w:r w:rsidR="00A86E9B" w:rsidRPr="00193E1B">
        <w:rPr>
          <w:rFonts w:ascii="Times New Roman" w:hAnsi="Times New Roman" w:cs="Times New Roman"/>
        </w:rPr>
        <w:t xml:space="preserve">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Beijing</w:t>
      </w:r>
      <w:r w:rsidR="00D20149">
        <w:rPr>
          <w:rFonts w:ascii="Times New Roman" w:hAnsi="Times New Roman" w:cs="Times New Roman"/>
        </w:rPr>
        <w:t>, China</w:t>
      </w:r>
    </w:p>
    <w:p w:rsidR="00D1183D" w:rsidRPr="00193E1B" w:rsidRDefault="00D1183D" w:rsidP="00D653BE">
      <w:pPr>
        <w:spacing w:afterLines="100" w:after="312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 program without exams, top 10%</w:t>
      </w:r>
      <w:r w:rsidRPr="00193E1B">
        <w:rPr>
          <w:rFonts w:ascii="Times New Roman" w:hAnsi="Times New Roman" w:cs="Times New Roman"/>
        </w:rPr>
        <w:tab/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</w:t>
      </w:r>
      <w:proofErr w:type="spellStart"/>
      <w:r w:rsidRPr="007B2191">
        <w:rPr>
          <w:rFonts w:ascii="Times New Roman" w:hAnsi="Times New Roman" w:cs="Times New Roman"/>
        </w:rPr>
        <w:t>Matlab</w:t>
      </w:r>
      <w:proofErr w:type="spellEnd"/>
      <w:r w:rsidRPr="007B2191">
        <w:rPr>
          <w:rFonts w:ascii="Times New Roman" w:hAnsi="Times New Roman" w:cs="Times New Roman"/>
        </w:rPr>
        <w:t xml:space="preserve">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parallel computing and skillful at using CUDA and </w:t>
      </w:r>
      <w:proofErr w:type="spellStart"/>
      <w:r>
        <w:rPr>
          <w:rFonts w:ascii="Times New Roman" w:hAnsi="Times New Roman" w:cs="Times New Roman"/>
        </w:rPr>
        <w:t>OpenMP</w:t>
      </w:r>
      <w:proofErr w:type="spellEnd"/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2D7B57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Student Award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462D6A" w:rsidRPr="00193E1B">
        <w:rPr>
          <w:rFonts w:ascii="Times New Roman" w:hAnsi="Times New Roman" w:cs="Times New Roman"/>
        </w:rPr>
        <w:t xml:space="preserve"> </w:t>
      </w:r>
      <w:r w:rsidR="00193E1B">
        <w:rPr>
          <w:rFonts w:ascii="Times New Roman" w:hAnsi="Times New Roman" w:cs="Times New Roman"/>
        </w:rPr>
        <w:t xml:space="preserve">    </w:t>
      </w:r>
      <w:r w:rsidRPr="00193E1B">
        <w:rPr>
          <w:rFonts w:ascii="Times New Roman" w:hAnsi="Times New Roman" w:cs="Times New Roman"/>
        </w:rPr>
        <w:t xml:space="preserve">Sept. </w:t>
      </w:r>
      <w:r w:rsidR="00462D6A" w:rsidRPr="00193E1B">
        <w:rPr>
          <w:rFonts w:ascii="Times New Roman" w:hAnsi="Times New Roman" w:cs="Times New Roman"/>
        </w:rPr>
        <w:t>2009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Outstanding Graduate Award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462D6A" w:rsidRPr="00193E1B" w:rsidRDefault="00812874" w:rsidP="00D653B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National Sch</w:t>
      </w:r>
      <w:r w:rsidR="00083954">
        <w:rPr>
          <w:rFonts w:ascii="Times New Roman" w:hAnsi="Times New Roman" w:cs="Times New Roman"/>
        </w:rPr>
        <w:t xml:space="preserve">olarship </w:t>
      </w:r>
      <w:r w:rsidR="00083954" w:rsidRPr="00083954">
        <w:rPr>
          <w:rFonts w:ascii="Times New Roman" w:hAnsi="Times New Roman" w:cs="Times New Roman"/>
        </w:rPr>
        <w:t xml:space="preserve">for </w:t>
      </w:r>
      <w:r w:rsidR="003C4613">
        <w:rPr>
          <w:rFonts w:ascii="Times New Roman" w:hAnsi="Times New Roman" w:cs="Times New Roman"/>
        </w:rPr>
        <w:t>P</w:t>
      </w:r>
      <w:r w:rsidR="00083954" w:rsidRPr="00083954">
        <w:rPr>
          <w:rFonts w:ascii="Times New Roman" w:hAnsi="Times New Roman" w:cs="Times New Roman"/>
        </w:rPr>
        <w:t>ostgraduate</w:t>
      </w:r>
      <w:r w:rsidR="00083954">
        <w:rPr>
          <w:rFonts w:ascii="Times New Roman" w:hAnsi="Times New Roman" w:cs="Times New Roman"/>
        </w:rPr>
        <w:t>s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A86E9B">
      <w:pPr>
        <w:spacing w:afterLines="50" w:after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>
        <w:rPr>
          <w:rFonts w:ascii="Times New Roman" w:hAnsi="Times New Roman" w:cs="Times New Roman"/>
        </w:rPr>
        <w:t>.</w:t>
      </w:r>
      <w:r w:rsidR="002F7CAE">
        <w:rPr>
          <w:rFonts w:ascii="Times New Roman" w:hAnsi="Times New Roman" w:cs="Times New Roman"/>
        </w:rPr>
        <w:t xml:space="preserve"> 2015.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193E1B">
        <w:rPr>
          <w:rFonts w:ascii="Times New Roman" w:hAnsi="Times New Roman" w:cs="Times New Roman"/>
        </w:rPr>
        <w:t>.</w:t>
      </w:r>
      <w:r w:rsidR="002F7CAE">
        <w:rPr>
          <w:rFonts w:ascii="Times New Roman" w:hAnsi="Times New Roman" w:cs="Times New Roman"/>
        </w:rPr>
        <w:t xml:space="preserve"> 2015.</w:t>
      </w:r>
    </w:p>
    <w:p w:rsidR="00725EB7" w:rsidRDefault="00725EB7" w:rsidP="00D653BE">
      <w:pPr>
        <w:spacing w:beforeLines="50" w:before="156" w:afterLines="50" w:after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2016, accepted.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Y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</w:t>
      </w:r>
      <w:proofErr w:type="spellStart"/>
      <w:r w:rsidRPr="00193E1B">
        <w:rPr>
          <w:rFonts w:ascii="Times New Roman" w:hAnsi="Times New Roman" w:cs="Times New Roman"/>
        </w:rPr>
        <w:t>Qiu</w:t>
      </w:r>
      <w:proofErr w:type="spellEnd"/>
      <w:r w:rsidRPr="00193E1B">
        <w:rPr>
          <w:rFonts w:ascii="Times New Roman" w:hAnsi="Times New Roman" w:cs="Times New Roman"/>
        </w:rPr>
        <w:t>, 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Novel Fluid Detail Enhancement based on Multi-Layer Depth Regression Analysis and FLIP Fluid Simulation. Computer Animation and Virtual Worlds</w:t>
      </w:r>
      <w:r w:rsidRPr="00193E1B">
        <w:rPr>
          <w:rFonts w:ascii="Times New Roman" w:hAnsi="Times New Roman" w:cs="Times New Roman" w:hint="eastAsia"/>
        </w:rPr>
        <w:t xml:space="preserve">, </w:t>
      </w:r>
      <w:r w:rsidRPr="00193E1B">
        <w:rPr>
          <w:rFonts w:ascii="Times New Roman" w:hAnsi="Times New Roman" w:cs="Times New Roman"/>
        </w:rPr>
        <w:t>2016, accepted.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49: 31-43, December, 2016.</w:t>
      </w:r>
    </w:p>
    <w:sectPr w:rsidR="00725EB7" w:rsidRPr="00193E1B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6F50E0"/>
    <w:multiLevelType w:val="hybridMultilevel"/>
    <w:tmpl w:val="32EA8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24AF9"/>
    <w:rsid w:val="00083954"/>
    <w:rsid w:val="000A305B"/>
    <w:rsid w:val="000D43D8"/>
    <w:rsid w:val="00193E1B"/>
    <w:rsid w:val="002447CC"/>
    <w:rsid w:val="002D7B57"/>
    <w:rsid w:val="002F7CAE"/>
    <w:rsid w:val="003C4613"/>
    <w:rsid w:val="003D40ED"/>
    <w:rsid w:val="00462D6A"/>
    <w:rsid w:val="00507F91"/>
    <w:rsid w:val="005C7D11"/>
    <w:rsid w:val="00725EB7"/>
    <w:rsid w:val="007A0745"/>
    <w:rsid w:val="007B2191"/>
    <w:rsid w:val="007C6768"/>
    <w:rsid w:val="00812874"/>
    <w:rsid w:val="00853CB0"/>
    <w:rsid w:val="009B1437"/>
    <w:rsid w:val="00A502CC"/>
    <w:rsid w:val="00A86E9B"/>
    <w:rsid w:val="00B63601"/>
    <w:rsid w:val="00C26BDD"/>
    <w:rsid w:val="00D1183D"/>
    <w:rsid w:val="00D20149"/>
    <w:rsid w:val="00D555C3"/>
    <w:rsid w:val="00D653BE"/>
    <w:rsid w:val="00DA36FE"/>
    <w:rsid w:val="00DC73C1"/>
    <w:rsid w:val="00E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A00F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siatsin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ijiangxiaqin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夏清</cp:lastModifiedBy>
  <cp:revision>23</cp:revision>
  <cp:lastPrinted>2016-12-13T03:55:00Z</cp:lastPrinted>
  <dcterms:created xsi:type="dcterms:W3CDTF">2016-12-11T07:39:00Z</dcterms:created>
  <dcterms:modified xsi:type="dcterms:W3CDTF">2016-12-14T10:36:00Z</dcterms:modified>
</cp:coreProperties>
</file>