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636808D" w:rsidR="009B09BF" w:rsidRP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E82EA9">
        <w:rPr>
          <w:rFonts w:ascii="Times New Roman" w:hAnsi="Times New Roman" w:cs="Times New Roman"/>
          <w:color w:val="0070C0"/>
        </w:rPr>
        <w:t>Moll</w:t>
      </w:r>
      <w:r w:rsidR="00B622A6" w:rsidRPr="00E82EA9">
        <w:rPr>
          <w:rFonts w:ascii="Times New Roman" w:hAnsi="Times New Roman" w:cs="Times New Roman" w:hint="eastAsia"/>
          <w:color w:val="0070C0"/>
        </w:rPr>
        <w:t xml:space="preserve"> a</w:t>
      </w:r>
      <w:r w:rsidR="00B622A6" w:rsidRPr="00E82EA9">
        <w:rPr>
          <w:rFonts w:ascii="Times New Roman" w:hAnsi="Times New Roman" w:cs="Times New Roman"/>
          <w:color w:val="0070C0"/>
        </w:rPr>
        <w:t>nd</w:t>
      </w:r>
      <w:r w:rsidRPr="00E82EA9">
        <w:rPr>
          <w:rFonts w:ascii="Times New Roman" w:hAnsi="Times New Roman" w:cs="Times New Roman"/>
          <w:color w:val="0070C0"/>
        </w:rPr>
        <w:t xml:space="preserve"> Yigitbasioglu 2019</w:t>
      </w:r>
      <w:r w:rsidRPr="009B09BF">
        <w:rPr>
          <w:rFonts w:ascii="Times New Roman" w:hAnsi="Times New Roman" w:cs="Times New Roman"/>
        </w:rPr>
        <w:t>).</w:t>
      </w:r>
      <w:r>
        <w:rPr>
          <w:rFonts w:ascii="Times New Roman" w:hAnsi="Times New Roman" w:cs="Times New Roman"/>
        </w:rPr>
        <w:br/>
      </w:r>
    </w:p>
    <w:p w14:paraId="0D3BC302" w14:textId="36A3B268" w:rsidR="009B09BF" w:rsidRPr="009B09BF" w:rsidRDefault="009B09BF" w:rsidP="00F33B9B">
      <w:pPr>
        <w:pStyle w:val="a3"/>
        <w:spacing w:line="360" w:lineRule="auto"/>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E82EA9">
        <w:rPr>
          <w:rFonts w:ascii="Times New Roman" w:hAnsi="Times New Roman" w:cs="Times New Roman"/>
          <w:color w:val="0070C0"/>
        </w:rPr>
        <w:t>Scapens</w:t>
      </w:r>
      <w:r w:rsidR="00B622A6" w:rsidRPr="00E82EA9">
        <w:rPr>
          <w:rFonts w:ascii="Times New Roman" w:hAnsi="Times New Roman" w:cs="Times New Roman"/>
          <w:color w:val="0070C0"/>
        </w:rPr>
        <w:t xml:space="preserve"> and</w:t>
      </w:r>
      <w:r w:rsidRPr="00E82EA9">
        <w:rPr>
          <w:rFonts w:ascii="Times New Roman" w:hAnsi="Times New Roman" w:cs="Times New Roman"/>
          <w:color w:val="0070C0"/>
        </w:rPr>
        <w:t xml:space="preserve"> Jazayeri</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2003</w:t>
      </w:r>
      <w:r w:rsidRPr="009B09BF">
        <w:rPr>
          <w:rFonts w:ascii="Times New Roman" w:hAnsi="Times New Roman" w:cs="Times New Roman"/>
        </w:rPr>
        <w:t xml:space="preserve">; </w:t>
      </w:r>
      <w:r w:rsidRPr="00E82EA9">
        <w:rPr>
          <w:rFonts w:ascii="Times New Roman" w:hAnsi="Times New Roman" w:cs="Times New Roman"/>
          <w:color w:val="0070C0"/>
        </w:rPr>
        <w:t>Nicolaou</w:t>
      </w:r>
      <w:r w:rsidR="00B622A6" w:rsidRPr="00E82EA9">
        <w:rPr>
          <w:rFonts w:ascii="Times New Roman" w:hAnsi="Times New Roman" w:cs="Times New Roman"/>
          <w:color w:val="0070C0"/>
        </w:rPr>
        <w:t xml:space="preserve"> and</w:t>
      </w:r>
      <w:r w:rsidRPr="00E82EA9">
        <w:rPr>
          <w:rFonts w:ascii="Times New Roman" w:hAnsi="Times New Roman" w:cs="Times New Roman"/>
          <w:color w:val="0070C0"/>
        </w:rPr>
        <w:t xml:space="preserve"> Bhattacharya</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2008</w:t>
      </w:r>
      <w:r w:rsidRPr="009B09BF">
        <w:rPr>
          <w:rFonts w:ascii="Times New Roman" w:hAnsi="Times New Roman" w:cs="Times New Roman"/>
        </w:rPr>
        <w:t xml:space="preserve">; </w:t>
      </w:r>
      <w:r w:rsidRPr="00E82EA9">
        <w:rPr>
          <w:rFonts w:ascii="Times New Roman" w:hAnsi="Times New Roman" w:cs="Times New Roman"/>
          <w:color w:val="0070C0"/>
        </w:rPr>
        <w:t>Kanellou</w:t>
      </w:r>
      <w:r w:rsidR="00B622A6" w:rsidRPr="00E82EA9">
        <w:rPr>
          <w:rFonts w:ascii="Times New Roman" w:hAnsi="Times New Roman" w:cs="Times New Roman"/>
          <w:color w:val="0070C0"/>
        </w:rPr>
        <w:t xml:space="preserve"> and</w:t>
      </w:r>
      <w:r w:rsidRPr="00E82EA9">
        <w:rPr>
          <w:rFonts w:ascii="Times New Roman" w:hAnsi="Times New Roman" w:cs="Times New Roman"/>
          <w:color w:val="0070C0"/>
        </w:rPr>
        <w:t xml:space="preserve"> Spathis</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2013</w:t>
      </w:r>
      <w:r w:rsidRPr="009B09BF">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w:t>
      </w:r>
      <w:r w:rsidR="00E82EA9" w:rsidRPr="00E82EA9">
        <w:rPr>
          <w:rFonts w:ascii="Times New Roman" w:hAnsi="Times New Roman" w:cs="Times New Roman"/>
          <w:color w:val="0070C0"/>
        </w:rPr>
        <w:t xml:space="preserve">Kuhn and </w:t>
      </w:r>
      <w:r w:rsidRPr="00E82EA9">
        <w:rPr>
          <w:rFonts w:ascii="Times New Roman" w:hAnsi="Times New Roman" w:cs="Times New Roman"/>
          <w:color w:val="0070C0"/>
        </w:rPr>
        <w:t>Sutton 20</w:t>
      </w:r>
      <w:r w:rsidR="00C96BAC">
        <w:rPr>
          <w:rFonts w:ascii="Times New Roman" w:hAnsi="Times New Roman" w:cs="Times New Roman"/>
          <w:color w:val="0070C0"/>
        </w:rPr>
        <w:t>10</w:t>
      </w:r>
      <w:r w:rsidRPr="009B09BF">
        <w:rPr>
          <w:rFonts w:ascii="Times New Roman" w:hAnsi="Times New Roman" w:cs="Times New Roman"/>
        </w:rPr>
        <w:t>).</w:t>
      </w:r>
      <w:r>
        <w:rPr>
          <w:rFonts w:ascii="Times New Roman" w:hAnsi="Times New Roman" w:cs="Times New Roman"/>
        </w:rPr>
        <w:br/>
      </w:r>
    </w:p>
    <w:p w14:paraId="48B4EE6E" w14:textId="483348DF" w:rsidR="009B09BF" w:rsidRPr="009B09BF" w:rsidRDefault="00D13DEB" w:rsidP="00F33B9B">
      <w:pPr>
        <w:pStyle w:val="a3"/>
        <w:spacing w:line="360" w:lineRule="auto"/>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E82EA9">
        <w:rPr>
          <w:rFonts w:ascii="Times New Roman" w:hAnsi="Times New Roman" w:cs="Times New Roman"/>
          <w:color w:val="0070C0"/>
        </w:rPr>
        <w:t>Hayes et al.</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2001</w:t>
      </w:r>
      <w:r w:rsidRPr="00D13DEB">
        <w:rPr>
          <w:rFonts w:ascii="Times New Roman" w:hAnsi="Times New Roman" w:cs="Times New Roman"/>
        </w:rPr>
        <w:t>). Furthermore, ERP adoption is correlated with enhanced financial performance, indicating its significant economic benefits (</w:t>
      </w:r>
      <w:r w:rsidRPr="00E82EA9">
        <w:rPr>
          <w:rFonts w:ascii="Times New Roman" w:hAnsi="Times New Roman" w:cs="Times New Roman"/>
          <w:color w:val="0070C0"/>
        </w:rPr>
        <w:t>Hitt et al. 20</w:t>
      </w:r>
      <w:r w:rsidR="00E82EA9" w:rsidRPr="00E82EA9">
        <w:rPr>
          <w:rFonts w:ascii="Times New Roman" w:hAnsi="Times New Roman" w:cs="Times New Roman"/>
          <w:color w:val="0070C0"/>
        </w:rPr>
        <w:t>14</w:t>
      </w:r>
      <w:r w:rsidRPr="00D13DEB">
        <w:rPr>
          <w:rFonts w:ascii="Times New Roman" w:hAnsi="Times New Roman" w:cs="Times New Roman"/>
        </w:rPr>
        <w:t>). In terms of operational efficiency, ERP systems have been shown to significantly improve business process effectiveness (</w:t>
      </w:r>
      <w:r w:rsidRPr="00E82EA9">
        <w:rPr>
          <w:rFonts w:ascii="Times New Roman" w:hAnsi="Times New Roman" w:cs="Times New Roman"/>
          <w:color w:val="0070C0"/>
        </w:rPr>
        <w:t>Hunton et al.</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2003</w:t>
      </w:r>
      <w:r w:rsidRPr="00D13DEB">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E82EA9">
        <w:rPr>
          <w:rFonts w:ascii="Times New Roman" w:hAnsi="Times New Roman" w:cs="Times New Roman"/>
          <w:color w:val="0070C0"/>
        </w:rPr>
        <w:t>Morris</w:t>
      </w:r>
      <w:r w:rsidR="00E82EA9" w:rsidRPr="00E82EA9">
        <w:rPr>
          <w:rFonts w:ascii="Times New Roman" w:hAnsi="Times New Roman" w:cs="Times New Roman"/>
          <w:color w:val="0070C0"/>
        </w:rPr>
        <w:t xml:space="preserve"> and Laksmana</w:t>
      </w:r>
      <w:r w:rsidR="00A01EED" w:rsidRPr="00E82EA9">
        <w:rPr>
          <w:rFonts w:ascii="Times New Roman" w:hAnsi="Times New Roman" w:cs="Times New Roman"/>
          <w:color w:val="0070C0"/>
        </w:rPr>
        <w:t xml:space="preserve"> 2010</w:t>
      </w:r>
      <w:r w:rsidRPr="00D13DEB">
        <w:rPr>
          <w:rFonts w:ascii="Times New Roman" w:hAnsi="Times New Roman" w:cs="Times New Roman"/>
        </w:rPr>
        <w:t xml:space="preserve">). Additionally, </w:t>
      </w:r>
      <w:r w:rsidRPr="00E82EA9">
        <w:rPr>
          <w:rFonts w:ascii="Times New Roman" w:hAnsi="Times New Roman" w:cs="Times New Roman"/>
          <w:color w:val="0070C0"/>
        </w:rPr>
        <w:t>Paredes and Wheatley (201</w:t>
      </w:r>
      <w:r w:rsidR="00E82EA9" w:rsidRPr="00E82EA9">
        <w:rPr>
          <w:rFonts w:ascii="Times New Roman" w:hAnsi="Times New Roman" w:cs="Times New Roman"/>
          <w:color w:val="0070C0"/>
        </w:rPr>
        <w:t>7</w:t>
      </w:r>
      <w:r w:rsidRPr="00E82EA9">
        <w:rPr>
          <w:rFonts w:ascii="Times New Roman" w:hAnsi="Times New Roman" w:cs="Times New Roman"/>
          <w:color w:val="0070C0"/>
        </w:rPr>
        <w:t>)</w:t>
      </w:r>
      <w:r w:rsidRPr="00D13DEB">
        <w:rPr>
          <w:rFonts w:ascii="Times New Roman" w:hAnsi="Times New Roman" w:cs="Times New Roman"/>
        </w:rPr>
        <w:t xml:space="preserve"> extend this examination by </w:t>
      </w:r>
      <w:r w:rsidRPr="00D13DEB">
        <w:rPr>
          <w:rFonts w:ascii="Times New Roman" w:hAnsi="Times New Roman" w:cs="Times New Roman"/>
        </w:rPr>
        <w:lastRenderedPageBreak/>
        <w:t>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2AB0C929" w14:textId="267A3C09" w:rsidR="008218AD" w:rsidRPr="008218AD" w:rsidRDefault="009B09BF" w:rsidP="008218AD">
      <w:pPr>
        <w:pStyle w:val="a3"/>
        <w:spacing w:line="360" w:lineRule="auto"/>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BC34F8">
        <w:rPr>
          <w:rFonts w:ascii="Times New Roman" w:hAnsi="Times New Roman" w:cs="Times New Roman"/>
        </w:rPr>
        <w:t>(</w:t>
      </w:r>
      <w:r w:rsidRPr="00E82EA9">
        <w:rPr>
          <w:rFonts w:ascii="Times New Roman" w:hAnsi="Times New Roman" w:cs="Times New Roman"/>
          <w:color w:val="0070C0"/>
        </w:rPr>
        <w:t>Tiron-Tudor et al.</w:t>
      </w:r>
      <w:r w:rsidR="00C027BF" w:rsidRPr="00E82EA9">
        <w:rPr>
          <w:rFonts w:ascii="Times New Roman" w:hAnsi="Times New Roman" w:cs="Times New Roman"/>
          <w:color w:val="0070C0"/>
        </w:rPr>
        <w:t xml:space="preserve"> 202</w:t>
      </w:r>
      <w:r w:rsidR="00E82EA9" w:rsidRPr="00E82EA9">
        <w:rPr>
          <w:rFonts w:ascii="Times New Roman" w:hAnsi="Times New Roman" w:cs="Times New Roman"/>
          <w:color w:val="0070C0"/>
        </w:rPr>
        <w:t>4</w:t>
      </w:r>
      <w:r w:rsidRPr="00BC34F8">
        <w:rPr>
          <w:rFonts w:ascii="Times New Roman" w:hAnsi="Times New Roman" w:cs="Times New Roman"/>
        </w:rPr>
        <w:t>)</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E82EA9">
        <w:rPr>
          <w:rFonts w:ascii="Times New Roman" w:hAnsi="Times New Roman" w:cs="Times New Roman"/>
          <w:color w:val="0070C0"/>
        </w:rPr>
        <w:t>Fernandez and Aman 2018</w:t>
      </w:r>
      <w:r w:rsidR="00C027BF" w:rsidRPr="009B09BF">
        <w:rPr>
          <w:rFonts w:ascii="Times New Roman" w:hAnsi="Times New Roman" w:cs="Times New Roman"/>
        </w:rPr>
        <w:t>;</w:t>
      </w:r>
      <w:r w:rsidR="00C027BF">
        <w:rPr>
          <w:rFonts w:ascii="Times New Roman" w:hAnsi="Times New Roman" w:cs="Times New Roman"/>
        </w:rPr>
        <w:t xml:space="preserve"> </w:t>
      </w:r>
      <w:r w:rsidR="00C027BF" w:rsidRPr="00E82EA9">
        <w:rPr>
          <w:rFonts w:ascii="Times New Roman" w:hAnsi="Times New Roman" w:cs="Times New Roman"/>
          <w:color w:val="0070C0"/>
        </w:rPr>
        <w:t>Moffitt et al. 2018</w:t>
      </w:r>
      <w:r w:rsidR="00CF3AE0">
        <w:rPr>
          <w:rFonts w:ascii="Times New Roman" w:hAnsi="Times New Roman" w:cs="Times New Roman"/>
        </w:rPr>
        <w:t xml:space="preserve">; </w:t>
      </w:r>
      <w:r w:rsidRPr="00E82EA9">
        <w:rPr>
          <w:rFonts w:ascii="Times New Roman" w:hAnsi="Times New Roman" w:cs="Times New Roman"/>
          <w:color w:val="0070C0"/>
        </w:rPr>
        <w:t>Asatiani et al. 2020</w:t>
      </w:r>
      <w:r w:rsidRPr="009B09BF">
        <w:rPr>
          <w:rFonts w:ascii="Times New Roman" w:hAnsi="Times New Roman" w:cs="Times New Roman"/>
        </w:rPr>
        <w:t xml:space="preserve">; </w:t>
      </w:r>
      <w:r w:rsidR="00C96BAC" w:rsidRPr="00C96BAC">
        <w:rPr>
          <w:rFonts w:ascii="Times New Roman" w:hAnsi="Times New Roman" w:cs="Times New Roman"/>
          <w:color w:val="0070C0"/>
        </w:rPr>
        <w:t>Stravinskienė and Serafinas</w:t>
      </w:r>
      <w:r w:rsidRPr="00C96BAC">
        <w:rPr>
          <w:rFonts w:ascii="Times New Roman" w:hAnsi="Times New Roman" w:cs="Times New Roman"/>
          <w:color w:val="0070C0"/>
        </w:rPr>
        <w:t xml:space="preserve"> 2021</w:t>
      </w:r>
      <w:r w:rsidRPr="009B09BF">
        <w:rPr>
          <w:rFonts w:ascii="Times New Roman" w:hAnsi="Times New Roman" w:cs="Times New Roman"/>
        </w:rPr>
        <w:t xml:space="preserve">), studies employing quantitative methodologies are conspicuously sparse. </w:t>
      </w:r>
      <w:r>
        <w:rPr>
          <w:rFonts w:ascii="Times New Roman" w:hAnsi="Times New Roman" w:cs="Times New Roman"/>
        </w:rPr>
        <w:br/>
      </w:r>
    </w:p>
    <w:p w14:paraId="0BC322D0" w14:textId="7AFBA277" w:rsidR="009B09BF" w:rsidRPr="009B09BF" w:rsidRDefault="008218AD" w:rsidP="008218AD">
      <w:pPr>
        <w:pStyle w:val="a3"/>
        <w:spacing w:line="360" w:lineRule="auto"/>
        <w:rPr>
          <w:rFonts w:ascii="Times New Roman" w:hAnsi="Times New Roman" w:cs="Times New Roman"/>
        </w:rPr>
      </w:pPr>
      <w:r w:rsidRPr="008218AD">
        <w:rPr>
          <w:rFonts w:ascii="Times New Roman" w:hAnsi="Times New Roman" w:cs="Times New Roman"/>
        </w:rPr>
        <w:t>In this study, we explore the nuanced relationship between Robotic Process Automation (</w:t>
      </w:r>
      <w:r w:rsidR="00002AC8">
        <w:rPr>
          <w:rFonts w:ascii="Times New Roman" w:hAnsi="Times New Roman" w:cs="Times New Roman" w:hint="eastAsia"/>
        </w:rPr>
        <w:t>d</w:t>
      </w:r>
      <w:r w:rsidR="00002AC8">
        <w:rPr>
          <w:rFonts w:ascii="Times New Roman" w:hAnsi="Times New Roman" w:cs="Times New Roman"/>
        </w:rPr>
        <w:t xml:space="preserve">enoted as </w:t>
      </w:r>
      <w:r w:rsidRPr="008218AD">
        <w:rPr>
          <w:rFonts w:ascii="Times New Roman" w:hAnsi="Times New Roman" w:cs="Times New Roman"/>
        </w:rPr>
        <w:t>RPA) adoption and earnings management (</w:t>
      </w:r>
      <w:r w:rsidR="00BE02EF">
        <w:rPr>
          <w:rFonts w:ascii="Times New Roman" w:hAnsi="Times New Roman" w:cs="Times New Roman"/>
        </w:rPr>
        <w:t xml:space="preserve">denoted as </w:t>
      </w:r>
      <w:r w:rsidRPr="008218AD">
        <w:rPr>
          <w:rFonts w:ascii="Times New Roman" w:hAnsi="Times New Roman" w:cs="Times New Roman"/>
        </w:rPr>
        <w:t>EM) practices across firms</w:t>
      </w:r>
      <w:r>
        <w:rPr>
          <w:rFonts w:ascii="Times New Roman" w:hAnsi="Times New Roman" w:cs="Times New Roman"/>
        </w:rPr>
        <w:t>, including accruals-based earnings management (</w:t>
      </w:r>
      <w:r w:rsidR="00BE02EF">
        <w:rPr>
          <w:rFonts w:ascii="Times New Roman" w:hAnsi="Times New Roman" w:cs="Times New Roman"/>
        </w:rPr>
        <w:t xml:space="preserve">denoted as </w:t>
      </w:r>
      <w:r>
        <w:rPr>
          <w:rFonts w:ascii="Times New Roman" w:hAnsi="Times New Roman" w:cs="Times New Roman"/>
        </w:rPr>
        <w:t>AM) and real activities manipulation (denoted as RM)</w:t>
      </w:r>
      <w:r w:rsidRPr="008218AD">
        <w:rPr>
          <w:rFonts w:ascii="Times New Roman" w:hAnsi="Times New Roman" w:cs="Times New Roman"/>
        </w:rPr>
        <w:t>. Through a comparative analysis involving 83 firms utilizing RPA against a control group of 83 firms without such implementations from 2017 to 2022, our investigation aims to reveal how automation technologies influence</w:t>
      </w:r>
      <w:r w:rsidR="00BE02EF">
        <w:rPr>
          <w:rFonts w:ascii="Times New Roman" w:hAnsi="Times New Roman" w:cs="Times New Roman"/>
        </w:rPr>
        <w:t xml:space="preserve"> EM</w:t>
      </w:r>
      <w:r w:rsidRPr="008218AD">
        <w:rPr>
          <w:rFonts w:ascii="Times New Roman" w:hAnsi="Times New Roman" w:cs="Times New Roman"/>
        </w:rPr>
        <w:t>. Our findings suggest that the sophisticated control and decision-making capacities enabled by RPA might, somewhat counterintuitively, lead to a surge in EM. This phenomenon is pr</w:t>
      </w:r>
      <w:r>
        <w:rPr>
          <w:rFonts w:ascii="Times New Roman" w:hAnsi="Times New Roman" w:cs="Times New Roman"/>
        </w:rPr>
        <w:t>obab</w:t>
      </w:r>
      <w:r w:rsidRPr="008218AD">
        <w:rPr>
          <w:rFonts w:ascii="Times New Roman" w:hAnsi="Times New Roman" w:cs="Times New Roman"/>
        </w:rPr>
        <w:t xml:space="preserve">ly attributed to a delay in the development of comprehensive control standards and risk management frameworks, which </w:t>
      </w:r>
      <w:r w:rsidRPr="008218AD">
        <w:rPr>
          <w:rFonts w:ascii="Times New Roman" w:hAnsi="Times New Roman" w:cs="Times New Roman"/>
        </w:rPr>
        <w:lastRenderedPageBreak/>
        <w:t>struggles to keep up with the swift pace of technological adoption.</w:t>
      </w:r>
      <w:r>
        <w:rPr>
          <w:rFonts w:ascii="Times New Roman" w:hAnsi="Times New Roman" w:cs="Times New Roman"/>
        </w:rPr>
        <w:t xml:space="preserve"> </w:t>
      </w:r>
      <w:r w:rsidR="009B09BF">
        <w:rPr>
          <w:rFonts w:ascii="Times New Roman" w:hAnsi="Times New Roman" w:cs="Times New Roman"/>
        </w:rPr>
        <w:br/>
      </w:r>
    </w:p>
    <w:p w14:paraId="64FC0755" w14:textId="4896DD0B" w:rsidR="00E05379" w:rsidRPr="009B09BF" w:rsidRDefault="008218AD" w:rsidP="00F33B9B">
      <w:pPr>
        <w:pStyle w:val="a3"/>
        <w:spacing w:line="360" w:lineRule="auto"/>
        <w:ind w:leftChars="0" w:left="425"/>
        <w:rPr>
          <w:rFonts w:ascii="Times New Roman" w:hAnsi="Times New Roman" w:cs="Times New Roman"/>
        </w:rPr>
      </w:pPr>
      <w:r w:rsidRPr="008218AD">
        <w:rPr>
          <w:rFonts w:ascii="Times New Roman" w:hAnsi="Times New Roman" w:cs="Times New Roman"/>
        </w:rPr>
        <w:t>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auditing practices, this study illuminates the evolving challenges and opportunities in identifying and mitigating earnings management in an era increasingly dominated by advanced automation technologies.</w:t>
      </w:r>
      <w:r>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sidR="00BF3680">
        <w:rPr>
          <w:rFonts w:ascii="Times New Roman" w:hAnsi="Times New Roman" w:cs="Times New Roman"/>
        </w:rPr>
        <w:br/>
      </w:r>
    </w:p>
    <w:p w14:paraId="3F03F72F" w14:textId="77777777" w:rsidR="00DA427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2BBEE1DB" w:rsidR="00464A5A" w:rsidRDefault="00DA427F"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00270595" w:rsidRPr="00C96BAC">
        <w:rPr>
          <w:rFonts w:ascii="Times New Roman" w:hAnsi="Times New Roman" w:cs="Times New Roman"/>
          <w:color w:val="FF0000"/>
        </w:rPr>
        <w:t>UiPath</w:t>
      </w:r>
      <w:r w:rsidR="00126C67" w:rsidRPr="00C96BAC">
        <w:rPr>
          <w:rFonts w:ascii="Times New Roman" w:hAnsi="Times New Roman" w:cs="Times New Roman"/>
          <w:color w:val="FF0000"/>
        </w:rPr>
        <w:t xml:space="preserve"> Website</w:t>
      </w:r>
      <w:r w:rsidR="00270595" w:rsidRPr="00270595">
        <w:rPr>
          <w:rFonts w:ascii="Times New Roman" w:hAnsi="Times New Roman" w:cs="Times New Roman"/>
        </w:rPr>
        <w:t xml:space="preserve">). This aligns with </w:t>
      </w:r>
      <w:r w:rsidR="00270595" w:rsidRPr="00C96BAC">
        <w:rPr>
          <w:rFonts w:ascii="Times New Roman" w:hAnsi="Times New Roman" w:cs="Times New Roman"/>
          <w:color w:val="0070C0"/>
        </w:rPr>
        <w:t>Jędrzejka (2019)</w:t>
      </w:r>
      <w:r w:rsidR="00270595" w:rsidRPr="00270595">
        <w:rPr>
          <w:rFonts w:ascii="Times New Roman" w:hAnsi="Times New Roman" w:cs="Times New Roman"/>
        </w:rPr>
        <w:t>,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lastRenderedPageBreak/>
        <w:br/>
      </w:r>
      <w:r w:rsidR="00270595" w:rsidRPr="00270595">
        <w:rPr>
          <w:rFonts w:ascii="Times New Roman" w:hAnsi="Times New Roman" w:cs="Times New Roman"/>
        </w:rPr>
        <w:t xml:space="preserve">The finance and accounting sector, as outlined by </w:t>
      </w:r>
      <w:r w:rsidR="00270595" w:rsidRPr="00C96BAC">
        <w:rPr>
          <w:rFonts w:ascii="Times New Roman" w:hAnsi="Times New Roman" w:cs="Times New Roman"/>
          <w:color w:val="0070C0"/>
        </w:rPr>
        <w:t>Jędrzejka (2019)</w:t>
      </w:r>
      <w:r w:rsidR="00270595" w:rsidRPr="00270595">
        <w:rPr>
          <w:rFonts w:ascii="Times New Roman" w:hAnsi="Times New Roman" w:cs="Times New Roman"/>
        </w:rPr>
        <w:t xml:space="preserve"> and supported by </w:t>
      </w:r>
      <w:r w:rsidR="00270595" w:rsidRPr="00C96BAC">
        <w:rPr>
          <w:rFonts w:ascii="Times New Roman" w:hAnsi="Times New Roman" w:cs="Times New Roman"/>
          <w:color w:val="0070C0"/>
        </w:rPr>
        <w:t>F</w:t>
      </w:r>
      <w:r w:rsidR="00B03069" w:rsidRPr="00C96BAC">
        <w:rPr>
          <w:rFonts w:ascii="Times New Roman" w:hAnsi="Times New Roman" w:cs="Times New Roman"/>
          <w:color w:val="0070C0"/>
        </w:rPr>
        <w:t>ernandez</w:t>
      </w:r>
      <w:r w:rsidR="00270595" w:rsidRPr="00C96BAC">
        <w:rPr>
          <w:rFonts w:ascii="Times New Roman" w:hAnsi="Times New Roman" w:cs="Times New Roman"/>
          <w:color w:val="0070C0"/>
        </w:rPr>
        <w:t xml:space="preserve"> and Aman (2018)</w:t>
      </w:r>
      <w:r w:rsidR="00270595" w:rsidRPr="00270595">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RPA's benefits, particularly in finance and accounting, are manifold. </w:t>
      </w:r>
      <w:r w:rsidR="00270595" w:rsidRPr="00C96BAC">
        <w:rPr>
          <w:rFonts w:ascii="Times New Roman" w:hAnsi="Times New Roman" w:cs="Times New Roman"/>
          <w:color w:val="0070C0"/>
        </w:rPr>
        <w:t>Jędrzejka (2019)</w:t>
      </w:r>
      <w:r w:rsidR="00270595" w:rsidRPr="00270595">
        <w:rPr>
          <w:rFonts w:ascii="Times New Roman" w:hAnsi="Times New Roman" w:cs="Times New Roman"/>
        </w:rPr>
        <w:t xml:space="preserve"> and </w:t>
      </w:r>
      <w:r w:rsidR="00270595" w:rsidRPr="00C96BAC">
        <w:rPr>
          <w:rFonts w:ascii="Times New Roman" w:hAnsi="Times New Roman" w:cs="Times New Roman"/>
          <w:color w:val="0070C0"/>
        </w:rPr>
        <w:t>Le Clair (2017)</w:t>
      </w:r>
      <w:r w:rsidR="00270595" w:rsidRPr="00270595">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4506FB13" w:rsidR="000964FE" w:rsidRPr="000964FE" w:rsidRDefault="00270595"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business processes, as discussed by </w:t>
      </w:r>
      <w:r w:rsidRPr="00C96BAC">
        <w:rPr>
          <w:rFonts w:ascii="Times New Roman" w:hAnsi="Times New Roman" w:cs="Times New Roman"/>
          <w:color w:val="0070C0"/>
        </w:rPr>
        <w:t>Shehab et al. (2004)</w:t>
      </w:r>
      <w:r w:rsidRPr="00270595">
        <w:rPr>
          <w:rFonts w:ascii="Times New Roman" w:hAnsi="Times New Roman" w:cs="Times New Roman"/>
        </w:rPr>
        <w:t xml:space="preserve"> and </w:t>
      </w:r>
      <w:r w:rsidRPr="00C96BAC">
        <w:rPr>
          <w:rFonts w:ascii="Times New Roman" w:hAnsi="Times New Roman" w:cs="Times New Roman"/>
          <w:color w:val="0070C0"/>
        </w:rPr>
        <w:t xml:space="preserve">Al-Jabri </w:t>
      </w:r>
      <w:r w:rsidR="002F5090">
        <w:rPr>
          <w:rFonts w:ascii="Times New Roman" w:hAnsi="Times New Roman" w:cs="Times New Roman"/>
          <w:color w:val="0070C0"/>
        </w:rPr>
        <w:t xml:space="preserve">and </w:t>
      </w:r>
      <w:r w:rsidR="002F5090" w:rsidRPr="002F5090">
        <w:rPr>
          <w:rFonts w:ascii="Times New Roman" w:hAnsi="Times New Roman" w:cs="Times New Roman"/>
          <w:color w:val="0070C0"/>
        </w:rPr>
        <w:t>Roztocki</w:t>
      </w:r>
      <w:r w:rsidR="00C96BAC" w:rsidRPr="00C96BAC">
        <w:rPr>
          <w:rFonts w:ascii="Times New Roman" w:hAnsi="Times New Roman" w:cs="Times New Roman"/>
          <w:color w:val="0070C0"/>
        </w:rPr>
        <w:t xml:space="preserve"> </w:t>
      </w:r>
      <w:r w:rsidRPr="00C96BAC">
        <w:rPr>
          <w:rFonts w:ascii="Times New Roman" w:hAnsi="Times New Roman" w:cs="Times New Roman"/>
          <w:color w:val="0070C0"/>
        </w:rPr>
        <w:t>(2015)</w:t>
      </w:r>
      <w:r w:rsidRPr="00270595">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w:t>
      </w:r>
      <w:r w:rsidR="0014301C" w:rsidRPr="00C96BAC">
        <w:rPr>
          <w:rFonts w:ascii="Times New Roman" w:hAnsi="Times New Roman" w:cs="Times New Roman"/>
          <w:color w:val="0070C0"/>
        </w:rPr>
        <w:t>Jędrzejka 2019</w:t>
      </w:r>
      <w:r w:rsidR="0014301C" w:rsidRPr="0014301C">
        <w:rPr>
          <w:rFonts w:ascii="Times New Roman" w:hAnsi="Times New Roman" w:cs="Times New Roman"/>
        </w:rPr>
        <w:t xml:space="preserve">; </w:t>
      </w:r>
      <w:r w:rsidR="00C96BAC" w:rsidRPr="00E82EA9">
        <w:rPr>
          <w:rFonts w:ascii="Times New Roman" w:hAnsi="Times New Roman" w:cs="Times New Roman"/>
          <w:color w:val="0070C0"/>
        </w:rPr>
        <w:t>Kuhn and Sutton 20</w:t>
      </w:r>
      <w:r w:rsidR="00C96BAC">
        <w:rPr>
          <w:rFonts w:ascii="Times New Roman" w:hAnsi="Times New Roman" w:cs="Times New Roman"/>
          <w:color w:val="0070C0"/>
        </w:rPr>
        <w:t>10</w:t>
      </w:r>
      <w:r w:rsidR="0014301C" w:rsidRPr="0014301C">
        <w:rPr>
          <w:rFonts w:ascii="Times New Roman" w:hAnsi="Times New Roman" w:cs="Times New Roman"/>
        </w:rPr>
        <w:t>).</w:t>
      </w:r>
      <w:r w:rsidR="0014301C">
        <w:rPr>
          <w:rFonts w:ascii="Times New Roman" w:hAnsi="Times New Roman" w:cs="Times New Roman"/>
        </w:rPr>
        <w:br/>
      </w:r>
      <w:r w:rsidR="0014301C" w:rsidRPr="000964FE">
        <w:rPr>
          <w:rFonts w:ascii="Times New Roman" w:hAnsi="Times New Roman" w:cs="Times New Roman"/>
        </w:rPr>
        <w:br/>
      </w:r>
      <w:r w:rsidR="0014301C" w:rsidRPr="000964FE">
        <w:rPr>
          <w:rFonts w:ascii="Times New Roman" w:hAnsi="Times New Roman" w:cs="Times New Roman"/>
        </w:rPr>
        <w:lastRenderedPageBreak/>
        <w:t xml:space="preserve">In terms of finance and accounting, as noted by </w:t>
      </w:r>
      <w:r w:rsidR="0014301C" w:rsidRPr="00C96BAC">
        <w:rPr>
          <w:rFonts w:ascii="Times New Roman" w:hAnsi="Times New Roman" w:cs="Times New Roman"/>
          <w:color w:val="0070C0"/>
        </w:rPr>
        <w:t>Jędrzejka (2019)</w:t>
      </w:r>
      <w:r w:rsidR="0014301C" w:rsidRPr="000964FE">
        <w:rPr>
          <w:rFonts w:ascii="Times New Roman" w:hAnsi="Times New Roman" w:cs="Times New Roman"/>
        </w:rPr>
        <w:t>,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w:t>
      </w:r>
      <w:r w:rsidR="00C96BAC" w:rsidRPr="00E82EA9">
        <w:rPr>
          <w:rFonts w:ascii="Times New Roman" w:hAnsi="Times New Roman" w:cs="Times New Roman"/>
          <w:color w:val="0070C0"/>
        </w:rPr>
        <w:t>Kuhn and Sutton</w:t>
      </w:r>
      <w:r w:rsidR="0014301C" w:rsidRPr="000964FE">
        <w:rPr>
          <w:rFonts w:ascii="Times New Roman" w:hAnsi="Times New Roman" w:cs="Times New Roman"/>
        </w:rPr>
        <w:t xml:space="preserve"> </w:t>
      </w:r>
      <w:r w:rsidR="0014301C" w:rsidRPr="00C96BAC">
        <w:rPr>
          <w:rFonts w:ascii="Times New Roman" w:hAnsi="Times New Roman" w:cs="Times New Roman"/>
          <w:color w:val="0070C0"/>
        </w:rPr>
        <w:t>(2006)</w:t>
      </w:r>
      <w:r w:rsidR="0014301C" w:rsidRPr="000964FE">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 xml:space="preserve">However, ERP systems' limitations become apparent in handling highly repetitive, rule-based tasks requiring interactions with multiple systems, often necessitating manual intervention </w:t>
      </w:r>
      <w:r w:rsidRPr="002F5090">
        <w:rPr>
          <w:rFonts w:ascii="Times New Roman" w:hAnsi="Times New Roman" w:cs="Times New Roman"/>
        </w:rPr>
        <w:t>(</w:t>
      </w:r>
      <w:r w:rsidRPr="00C96BAC">
        <w:rPr>
          <w:rFonts w:ascii="Times New Roman" w:hAnsi="Times New Roman" w:cs="Times New Roman"/>
          <w:color w:val="0070C0"/>
        </w:rPr>
        <w:t>Tiron-Tudor et al. 202</w:t>
      </w:r>
      <w:r w:rsidR="00C96BAC" w:rsidRPr="00C96BAC">
        <w:rPr>
          <w:rFonts w:ascii="Times New Roman" w:hAnsi="Times New Roman" w:cs="Times New Roman"/>
          <w:color w:val="0070C0"/>
        </w:rPr>
        <w:t>4</w:t>
      </w:r>
      <w:r w:rsidRPr="002F5090">
        <w:rPr>
          <w:rFonts w:ascii="Times New Roman" w:hAnsi="Times New Roman" w:cs="Times New Roman"/>
        </w:rPr>
        <w:t>)</w:t>
      </w:r>
      <w:r w:rsidRPr="000964FE">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Pr="00C96BAC">
        <w:rPr>
          <w:rFonts w:ascii="Times New Roman" w:hAnsi="Times New Roman" w:cs="Times New Roman"/>
          <w:color w:val="0070C0"/>
        </w:rPr>
        <w:t>Jędrzejka 2019</w:t>
      </w:r>
      <w:r w:rsidRPr="000964FE">
        <w:rPr>
          <w:rFonts w:ascii="Times New Roman" w:hAnsi="Times New Roman" w:cs="Times New Roman"/>
        </w:rPr>
        <w:t xml:space="preserve">; </w:t>
      </w:r>
      <w:r w:rsidRPr="00C96BAC">
        <w:rPr>
          <w:rFonts w:ascii="Times New Roman" w:hAnsi="Times New Roman" w:cs="Times New Roman"/>
          <w:color w:val="0070C0"/>
        </w:rPr>
        <w:t>Al-Jabr</w:t>
      </w:r>
      <w:r w:rsidR="00C96BAC" w:rsidRPr="00C96BAC">
        <w:rPr>
          <w:rFonts w:ascii="Times New Roman" w:hAnsi="Times New Roman" w:cs="Times New Roman"/>
          <w:color w:val="0070C0"/>
        </w:rPr>
        <w:t>i</w:t>
      </w:r>
      <w:r w:rsidR="002F5090">
        <w:rPr>
          <w:rFonts w:ascii="Times New Roman" w:hAnsi="Times New Roman" w:cs="Times New Roman"/>
          <w:color w:val="0070C0"/>
        </w:rPr>
        <w:t xml:space="preserve"> and </w:t>
      </w:r>
      <w:r w:rsidR="002F5090" w:rsidRPr="002F5090">
        <w:rPr>
          <w:rFonts w:ascii="Times New Roman" w:hAnsi="Times New Roman" w:cs="Times New Roman"/>
          <w:color w:val="0070C0"/>
        </w:rPr>
        <w:t>Roztocki</w:t>
      </w:r>
      <w:r w:rsidR="00C96BAC" w:rsidRPr="00C96BAC">
        <w:rPr>
          <w:rFonts w:ascii="Times New Roman" w:hAnsi="Times New Roman" w:cs="Times New Roman"/>
          <w:color w:val="0070C0"/>
        </w:rPr>
        <w:t xml:space="preserve"> </w:t>
      </w:r>
      <w:r w:rsidRPr="00C96BAC">
        <w:rPr>
          <w:rFonts w:ascii="Times New Roman" w:hAnsi="Times New Roman" w:cs="Times New Roman"/>
          <w:color w:val="0070C0"/>
        </w:rPr>
        <w:t>2015</w:t>
      </w:r>
      <w:r w:rsidRPr="000964FE">
        <w:rPr>
          <w:rFonts w:ascii="Times New Roman" w:hAnsi="Times New Roman" w:cs="Times New Roman"/>
        </w:rPr>
        <w:t>).</w:t>
      </w:r>
      <w:r w:rsidRPr="000964FE">
        <w:rPr>
          <w:rFonts w:ascii="Times New Roman" w:hAnsi="Times New Roman" w:cs="Times New Roman"/>
        </w:rPr>
        <w:br/>
      </w:r>
    </w:p>
    <w:p w14:paraId="455F3054" w14:textId="56852F91" w:rsidR="00C47168" w:rsidRPr="00C47168" w:rsidRDefault="0040247E" w:rsidP="00C47168">
      <w:pPr>
        <w:pStyle w:val="a3"/>
        <w:spacing w:line="360" w:lineRule="auto"/>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w:t>
      </w:r>
      <w:r w:rsidR="000964FE" w:rsidRPr="000964FE">
        <w:rPr>
          <w:rFonts w:ascii="Times New Roman" w:hAnsi="Times New Roman" w:cs="Times New Roman"/>
        </w:rPr>
        <w:lastRenderedPageBreak/>
        <w:t>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C96BAC">
        <w:rPr>
          <w:rFonts w:ascii="Times New Roman" w:hAnsi="Times New Roman" w:cs="Times New Roman"/>
          <w:color w:val="0070C0"/>
        </w:rPr>
        <w:t>Jędrzejka 2019</w:t>
      </w:r>
      <w:r w:rsidR="000964FE" w:rsidRPr="000964FE">
        <w:rPr>
          <w:rFonts w:ascii="Times New Roman" w:hAnsi="Times New Roman" w:cs="Times New Roman"/>
        </w:rPr>
        <w:t xml:space="preserve">; </w:t>
      </w:r>
      <w:r w:rsidR="000964FE" w:rsidRPr="00C96BAC">
        <w:rPr>
          <w:rFonts w:ascii="Times New Roman" w:hAnsi="Times New Roman" w:cs="Times New Roman"/>
          <w:color w:val="0070C0"/>
        </w:rPr>
        <w:t>Shehab et al. 2004</w:t>
      </w:r>
      <w:r w:rsidR="000964FE" w:rsidRPr="000964FE">
        <w:rPr>
          <w:rFonts w:ascii="Times New Roman" w:hAnsi="Times New Roman" w:cs="Times New Roman"/>
        </w:rPr>
        <w:t>).</w:t>
      </w:r>
      <w:r w:rsidR="00E86905">
        <w:rPr>
          <w:rFonts w:ascii="Times New Roman" w:hAnsi="Times New Roman" w:cs="Times New Roman"/>
        </w:rPr>
        <w:br/>
      </w:r>
    </w:p>
    <w:p w14:paraId="0AA24FCD" w14:textId="798721CA" w:rsidR="00043578" w:rsidRDefault="00043578"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6E4A08">
        <w:rPr>
          <w:rFonts w:ascii="Times New Roman" w:hAnsi="Times New Roman" w:cs="Times New Roman"/>
        </w:rPr>
        <w:br/>
      </w:r>
      <w:r w:rsidR="006E4A08" w:rsidRPr="006E4A08">
        <w:rPr>
          <w:rFonts w:ascii="Times New Roman" w:hAnsi="Times New Roman" w:cs="Times New Roman"/>
        </w:rPr>
        <w:t>E</w:t>
      </w:r>
      <w:r w:rsidR="006E4A08">
        <w:rPr>
          <w:rFonts w:ascii="Times New Roman" w:hAnsi="Times New Roman" w:cs="Times New Roman"/>
        </w:rPr>
        <w:t>M</w:t>
      </w:r>
      <w:r w:rsidR="006E4A08" w:rsidRPr="006E4A08">
        <w:rPr>
          <w:rFonts w:ascii="Times New Roman" w:hAnsi="Times New Roman" w:cs="Times New Roman"/>
        </w:rPr>
        <w:t xml:space="preserve">, according to </w:t>
      </w:r>
      <w:r w:rsidR="006E4A08" w:rsidRPr="00C96BAC">
        <w:rPr>
          <w:rFonts w:ascii="Times New Roman" w:hAnsi="Times New Roman" w:cs="Times New Roman"/>
          <w:color w:val="0070C0"/>
        </w:rPr>
        <w:t>Healy and Wahlen (1999)</w:t>
      </w:r>
      <w:r w:rsidR="006E4A08" w:rsidRPr="006E4A08">
        <w:rPr>
          <w:rFonts w:ascii="Times New Roman" w:hAnsi="Times New Roman" w:cs="Times New Roman"/>
        </w:rPr>
        <w:t>, can be divided into two main types: accruals</w:t>
      </w:r>
      <w:r w:rsidR="006E4A08">
        <w:rPr>
          <w:rFonts w:ascii="Times New Roman" w:hAnsi="Times New Roman" w:cs="Times New Roman"/>
        </w:rPr>
        <w:t>-based</w:t>
      </w:r>
      <w:r w:rsidR="006E4A08" w:rsidRPr="006E4A08">
        <w:rPr>
          <w:rFonts w:ascii="Times New Roman" w:hAnsi="Times New Roman" w:cs="Times New Roman"/>
        </w:rPr>
        <w:t xml:space="preserve"> management and real earnings management. A</w:t>
      </w:r>
      <w:r w:rsidR="006E4A08">
        <w:rPr>
          <w:rFonts w:ascii="Times New Roman" w:hAnsi="Times New Roman" w:cs="Times New Roman"/>
        </w:rPr>
        <w:t xml:space="preserve">M </w:t>
      </w:r>
      <w:r w:rsidR="006E4A08" w:rsidRPr="006E4A08">
        <w:rPr>
          <w:rFonts w:ascii="Times New Roman" w:hAnsi="Times New Roman" w:cs="Times New Roman"/>
        </w:rPr>
        <w:t>allows managers to influence reported earnings through the accounting flexibility</w:t>
      </w:r>
      <w:r w:rsidR="006E4A08">
        <w:rPr>
          <w:rFonts w:ascii="Times New Roman" w:hAnsi="Times New Roman" w:cs="Times New Roman"/>
        </w:rPr>
        <w:t xml:space="preserve">. </w:t>
      </w:r>
      <w:r w:rsidR="006E4A08" w:rsidRPr="006E4A08">
        <w:rPr>
          <w:rFonts w:ascii="Times New Roman" w:hAnsi="Times New Roman" w:cs="Times New Roman"/>
        </w:rPr>
        <w:t xml:space="preserve">On the other hand, </w:t>
      </w:r>
      <w:r w:rsidR="006E4A08">
        <w:rPr>
          <w:rFonts w:ascii="Times New Roman" w:hAnsi="Times New Roman" w:cs="Times New Roman"/>
        </w:rPr>
        <w:t>RM</w:t>
      </w:r>
      <w:r w:rsidR="006E4A08" w:rsidRPr="006E4A08">
        <w:rPr>
          <w:rFonts w:ascii="Times New Roman" w:hAnsi="Times New Roman" w:cs="Times New Roman"/>
        </w:rPr>
        <w:t xml:space="preserve"> involves managerial actions that alter the timing or structure of real business operations. </w:t>
      </w:r>
      <w:r w:rsidR="006E4A08">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w:t>
      </w:r>
      <w:r w:rsidR="00882811" w:rsidRPr="00882811">
        <w:rPr>
          <w:rFonts w:ascii="Times New Roman" w:hAnsi="Times New Roman" w:cs="Times New Roman"/>
        </w:rPr>
        <w:lastRenderedPageBreak/>
        <w:t xml:space="preserve">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50282A3C" w:rsidR="006D776D" w:rsidRDefault="00043578" w:rsidP="00F33B9B">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3871F4" w:rsidRPr="003871F4">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r w:rsidR="003871F4">
        <w:rPr>
          <w:rFonts w:ascii="Times New Roman" w:hAnsi="Times New Roman" w:cs="Times New Roman"/>
        </w:rPr>
        <w:br/>
      </w:r>
      <w:r w:rsidR="003871F4">
        <w:rPr>
          <w:rFonts w:ascii="Times New Roman" w:hAnsi="Times New Roman" w:cs="Times New Roman"/>
        </w:rPr>
        <w:br/>
      </w:r>
      <w:r w:rsidR="003871F4" w:rsidRPr="002F5090">
        <w:rPr>
          <w:rFonts w:ascii="Times New Roman" w:hAnsi="Times New Roman" w:cs="Times New Roman"/>
          <w:color w:val="0070C0"/>
        </w:rPr>
        <w:t>Brazel and Dang (2008)</w:t>
      </w:r>
      <w:r w:rsidR="003871F4" w:rsidRPr="003871F4">
        <w:rPr>
          <w:rFonts w:ascii="Times New Roman" w:hAnsi="Times New Roman" w:cs="Times New Roman"/>
        </w:rPr>
        <w:t xml:space="preserve"> initiate this discourse by highlighting the dual-faceted impact of ERP systems on earnings management</w:t>
      </w:r>
      <w:r w:rsidR="00C93610">
        <w:rPr>
          <w:rFonts w:ascii="Times New Roman" w:hAnsi="Times New Roman" w:cs="Times New Roman"/>
        </w:rPr>
        <w:t xml:space="preserve"> via accruals</w:t>
      </w:r>
      <w:r w:rsidR="003871F4" w:rsidRPr="003871F4">
        <w:rPr>
          <w:rFonts w:ascii="Times New Roman" w:hAnsi="Times New Roman" w:cs="Times New Roman"/>
        </w:rPr>
        <w:t xml:space="preserve">. They argue that while ERPs can enhance the financial reporting process and managerial decision-making through accurate and timely information provision </w:t>
      </w:r>
      <w:r w:rsidR="003871F4" w:rsidRPr="002F5090">
        <w:rPr>
          <w:rFonts w:ascii="Times New Roman" w:hAnsi="Times New Roman" w:cs="Times New Roman"/>
        </w:rPr>
        <w:t>(</w:t>
      </w:r>
      <w:r w:rsidR="003871F4" w:rsidRPr="002F5090">
        <w:rPr>
          <w:rFonts w:ascii="Times New Roman" w:hAnsi="Times New Roman" w:cs="Times New Roman"/>
          <w:color w:val="0070C0"/>
        </w:rPr>
        <w:t xml:space="preserve">Poston </w:t>
      </w:r>
      <w:r w:rsidR="00C93610" w:rsidRPr="002F5090">
        <w:rPr>
          <w:rFonts w:ascii="Times New Roman" w:hAnsi="Times New Roman" w:cs="Times New Roman"/>
          <w:color w:val="0070C0"/>
        </w:rPr>
        <w:t>and</w:t>
      </w:r>
      <w:r w:rsidR="003871F4" w:rsidRPr="002F5090">
        <w:rPr>
          <w:rFonts w:ascii="Times New Roman" w:hAnsi="Times New Roman" w:cs="Times New Roman"/>
          <w:color w:val="0070C0"/>
        </w:rPr>
        <w:t xml:space="preserve"> Grabski</w:t>
      </w:r>
      <w:r w:rsidR="00C93610" w:rsidRPr="002F5090">
        <w:rPr>
          <w:rFonts w:ascii="Times New Roman" w:hAnsi="Times New Roman" w:cs="Times New Roman"/>
          <w:color w:val="0070C0"/>
        </w:rPr>
        <w:t xml:space="preserve"> </w:t>
      </w:r>
      <w:r w:rsidR="003871F4" w:rsidRPr="002F5090">
        <w:rPr>
          <w:rFonts w:ascii="Times New Roman" w:hAnsi="Times New Roman" w:cs="Times New Roman"/>
          <w:color w:val="0070C0"/>
        </w:rPr>
        <w:t>2001</w:t>
      </w:r>
      <w:r w:rsidR="003871F4" w:rsidRPr="002F5090">
        <w:rPr>
          <w:rFonts w:ascii="Times New Roman" w:hAnsi="Times New Roman" w:cs="Times New Roman"/>
        </w:rPr>
        <w:t>)</w:t>
      </w:r>
      <w:r w:rsidR="003871F4" w:rsidRPr="003871F4">
        <w:rPr>
          <w:rFonts w:ascii="Times New Roman" w:hAnsi="Times New Roman" w:cs="Times New Roman"/>
        </w:rPr>
        <w:t xml:space="preserve">, they also afford management greater discretion over financial information, potentially exacerbating earnings management practices. This assertion is grounded in the belief that enhanced internal information asymmetry and managerial access to financial data could embolden discretional accruals to meet market expectations </w:t>
      </w:r>
      <w:r w:rsidR="003871F4" w:rsidRPr="002F5090">
        <w:rPr>
          <w:rFonts w:ascii="Times New Roman" w:hAnsi="Times New Roman" w:cs="Times New Roman"/>
        </w:rPr>
        <w:t>(</w:t>
      </w:r>
      <w:r w:rsidR="003871F4" w:rsidRPr="002F5090">
        <w:rPr>
          <w:rFonts w:ascii="Times New Roman" w:hAnsi="Times New Roman" w:cs="Times New Roman"/>
          <w:color w:val="0070C0"/>
        </w:rPr>
        <w:t>Graham et al.</w:t>
      </w:r>
      <w:r w:rsidR="00C93610" w:rsidRPr="002F5090">
        <w:rPr>
          <w:rFonts w:ascii="Times New Roman" w:hAnsi="Times New Roman" w:cs="Times New Roman"/>
          <w:color w:val="0070C0"/>
        </w:rPr>
        <w:t xml:space="preserve"> </w:t>
      </w:r>
      <w:r w:rsidR="003871F4" w:rsidRPr="002F5090">
        <w:rPr>
          <w:rFonts w:ascii="Times New Roman" w:hAnsi="Times New Roman" w:cs="Times New Roman"/>
          <w:color w:val="0070C0"/>
        </w:rPr>
        <w:t>2006</w:t>
      </w:r>
      <w:r w:rsidR="003871F4" w:rsidRPr="002F5090">
        <w:rPr>
          <w:rFonts w:ascii="Times New Roman" w:hAnsi="Times New Roman" w:cs="Times New Roman"/>
        </w:rPr>
        <w:t>)</w:t>
      </w:r>
      <w:r w:rsidR="003871F4" w:rsidRPr="003871F4">
        <w:rPr>
          <w:rFonts w:ascii="Times New Roman" w:hAnsi="Times New Roman" w:cs="Times New Roman"/>
        </w:rPr>
        <w:t>.</w:t>
      </w:r>
      <w:r w:rsidR="003871F4">
        <w:rPr>
          <w:rFonts w:ascii="Times New Roman" w:hAnsi="Times New Roman" w:cs="Times New Roman"/>
        </w:rPr>
        <w:br/>
      </w:r>
    </w:p>
    <w:p w14:paraId="2E868EC8" w14:textId="6D6489AE" w:rsidR="003871F4" w:rsidRPr="006D776D" w:rsidRDefault="003871F4" w:rsidP="003871F4">
      <w:pPr>
        <w:pStyle w:val="a3"/>
        <w:spacing w:line="360" w:lineRule="auto"/>
        <w:ind w:leftChars="0" w:left="1418"/>
        <w:rPr>
          <w:rFonts w:ascii="Times New Roman" w:hAnsi="Times New Roman" w:cs="Times New Roman"/>
        </w:rPr>
      </w:pPr>
      <w:r w:rsidRPr="003871F4">
        <w:rPr>
          <w:rFonts w:ascii="Times New Roman" w:hAnsi="Times New Roman" w:cs="Times New Roman"/>
        </w:rPr>
        <w:t xml:space="preserve">Contrary to Brazel and Dang's findings, subsequent research by </w:t>
      </w:r>
      <w:r w:rsidR="002F5090" w:rsidRPr="00E82EA9">
        <w:rPr>
          <w:rFonts w:ascii="Times New Roman" w:hAnsi="Times New Roman" w:cs="Times New Roman"/>
          <w:color w:val="0070C0"/>
        </w:rPr>
        <w:t xml:space="preserve">Morris and Laksmana </w:t>
      </w:r>
      <w:r w:rsidR="002F5090">
        <w:rPr>
          <w:rFonts w:ascii="Times New Roman" w:hAnsi="Times New Roman" w:cs="Times New Roman"/>
          <w:color w:val="0070C0"/>
        </w:rPr>
        <w:t>(</w:t>
      </w:r>
      <w:r w:rsidR="002F5090" w:rsidRPr="00E82EA9">
        <w:rPr>
          <w:rFonts w:ascii="Times New Roman" w:hAnsi="Times New Roman" w:cs="Times New Roman"/>
          <w:color w:val="0070C0"/>
        </w:rPr>
        <w:t>2010</w:t>
      </w:r>
      <w:r w:rsidR="002F5090">
        <w:rPr>
          <w:rFonts w:ascii="Times New Roman" w:hAnsi="Times New Roman" w:cs="Times New Roman"/>
          <w:color w:val="0070C0"/>
        </w:rPr>
        <w:t>)</w:t>
      </w:r>
      <w:r w:rsidR="0040421F">
        <w:rPr>
          <w:rFonts w:ascii="Times New Roman" w:hAnsi="Times New Roman" w:cs="Times New Roman"/>
        </w:rPr>
        <w:t xml:space="preserve"> </w:t>
      </w:r>
      <w:r w:rsidRPr="003871F4">
        <w:rPr>
          <w:rFonts w:ascii="Times New Roman" w:hAnsi="Times New Roman" w:cs="Times New Roman"/>
        </w:rPr>
        <w:t xml:space="preserve">presents a more nuanced view. They report a reduction in </w:t>
      </w:r>
      <w:r w:rsidR="0040421F">
        <w:rPr>
          <w:rFonts w:ascii="Times New Roman" w:hAnsi="Times New Roman" w:cs="Times New Roman"/>
        </w:rPr>
        <w:t xml:space="preserve">accrual-based </w:t>
      </w:r>
      <w:r w:rsidRPr="003871F4">
        <w:rPr>
          <w:rFonts w:ascii="Times New Roman" w:hAnsi="Times New Roman" w:cs="Times New Roman"/>
        </w:rPr>
        <w:lastRenderedPageBreak/>
        <w:t xml:space="preserve">earnings management </w:t>
      </w:r>
      <w:r w:rsidR="006D0F0C">
        <w:rPr>
          <w:rFonts w:ascii="Times New Roman" w:hAnsi="Times New Roman" w:cs="Times New Roman" w:hint="eastAsia"/>
        </w:rPr>
        <w:t>i</w:t>
      </w:r>
      <w:r w:rsidR="006D0F0C">
        <w:rPr>
          <w:rFonts w:ascii="Times New Roman" w:hAnsi="Times New Roman" w:cs="Times New Roman"/>
        </w:rPr>
        <w:t xml:space="preserve">n </w:t>
      </w:r>
      <w:r w:rsidRPr="003871F4">
        <w:rPr>
          <w:rFonts w:ascii="Times New Roman" w:hAnsi="Times New Roman" w:cs="Times New Roman"/>
        </w:rPr>
        <w:t>post-ERP implementation</w:t>
      </w:r>
      <w:r w:rsidR="006D0F0C">
        <w:rPr>
          <w:rFonts w:ascii="Times New Roman" w:hAnsi="Times New Roman" w:cs="Times New Roman"/>
        </w:rPr>
        <w:t xml:space="preserve"> periods</w:t>
      </w:r>
      <w:r w:rsidRPr="003871F4">
        <w:rPr>
          <w:rFonts w:ascii="Times New Roman" w:hAnsi="Times New Roman" w:cs="Times New Roman"/>
        </w:rPr>
        <w:t xml:space="preserve">, attributed to improved internal controls and audit quality, potentially as a response to regulatory changes such as the Sarbanes-Oxley Act. </w:t>
      </w:r>
      <w:r w:rsidRPr="002F5090">
        <w:rPr>
          <w:rFonts w:ascii="Times New Roman" w:hAnsi="Times New Roman" w:cs="Times New Roman"/>
          <w:color w:val="0070C0"/>
        </w:rPr>
        <w:t>Morris (2011)</w:t>
      </w:r>
      <w:r w:rsidRPr="003871F4">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Drawing parallels to</w:t>
      </w:r>
      <w:r w:rsidR="00900B28">
        <w:rPr>
          <w:rFonts w:ascii="Times New Roman" w:hAnsi="Times New Roman" w:cs="Times New Roman"/>
        </w:rPr>
        <w:t xml:space="preserve"> ERP</w:t>
      </w:r>
      <w:r w:rsidRPr="003871F4">
        <w:rPr>
          <w:rFonts w:ascii="Times New Roman" w:hAnsi="Times New Roman" w:cs="Times New Roman"/>
        </w:rPr>
        <w:t xml:space="preserve">, the research by </w:t>
      </w:r>
      <w:r w:rsidRPr="002F5090">
        <w:rPr>
          <w:rFonts w:ascii="Times New Roman" w:hAnsi="Times New Roman" w:cs="Times New Roman"/>
          <w:color w:val="0070C0"/>
        </w:rPr>
        <w:t>Ashraf (2024)</w:t>
      </w:r>
      <w:r w:rsidRPr="003871F4">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Pr>
          <w:rFonts w:ascii="Times New Roman" w:hAnsi="Times New Roman" w:cs="Times New Roman"/>
        </w:rPr>
        <w:t xml:space="preserve">the </w:t>
      </w:r>
      <w:r w:rsidRPr="003871F4">
        <w:rPr>
          <w:rFonts w:ascii="Times New Roman" w:hAnsi="Times New Roman" w:cs="Times New Roman"/>
        </w:rPr>
        <w:t>inability</w:t>
      </w:r>
      <w:r w:rsidR="002F5090">
        <w:rPr>
          <w:rFonts w:ascii="Times New Roman" w:hAnsi="Times New Roman" w:cs="Times New Roman"/>
        </w:rPr>
        <w:t xml:space="preserve"> in that research</w:t>
      </w:r>
      <w:r w:rsidRPr="003871F4">
        <w:rPr>
          <w:rFonts w:ascii="Times New Roman" w:hAnsi="Times New Roman" w:cs="Times New Roman"/>
        </w:rPr>
        <w:t xml:space="preserve"> to differentiate the impacts of various automation technologies, including </w:t>
      </w:r>
      <w:r w:rsidR="0040421F">
        <w:rPr>
          <w:rFonts w:ascii="Times New Roman" w:hAnsi="Times New Roman" w:cs="Times New Roman"/>
        </w:rPr>
        <w:t xml:space="preserve">machine learnings, artificial intelligence, and </w:t>
      </w:r>
      <w:r w:rsidRPr="003871F4">
        <w:rPr>
          <w:rFonts w:ascii="Times New Roman" w:hAnsi="Times New Roman" w:cs="Times New Roman"/>
        </w:rPr>
        <w:t xml:space="preserve">RPA, underscores a gap in the literature. </w:t>
      </w:r>
      <w:r w:rsidR="0040421F">
        <w:rPr>
          <w:rFonts w:ascii="Times New Roman" w:hAnsi="Times New Roman" w:cs="Times New Roman"/>
        </w:rPr>
        <w:t>Specific for the RPA, t</w:t>
      </w:r>
      <w:r w:rsidRPr="003871F4">
        <w:rPr>
          <w:rFonts w:ascii="Times New Roman" w:hAnsi="Times New Roman" w:cs="Times New Roman"/>
        </w:rPr>
        <w:t xml:space="preserve">his gap is critically </w:t>
      </w:r>
      <w:r w:rsidR="0040421F">
        <w:rPr>
          <w:rFonts w:ascii="Times New Roman" w:hAnsi="Times New Roman" w:cs="Times New Roman"/>
        </w:rPr>
        <w:t>discuss</w:t>
      </w:r>
      <w:r w:rsidRPr="003871F4">
        <w:rPr>
          <w:rFonts w:ascii="Times New Roman" w:hAnsi="Times New Roman" w:cs="Times New Roman"/>
        </w:rPr>
        <w:t xml:space="preserve">ed by </w:t>
      </w:r>
      <w:r w:rsidRPr="002D3802">
        <w:rPr>
          <w:rFonts w:ascii="Times New Roman" w:hAnsi="Times New Roman" w:cs="Times New Roman"/>
          <w:color w:val="0070C0"/>
        </w:rPr>
        <w:t>Hong et al. (2023)</w:t>
      </w:r>
      <w:r w:rsidRPr="003871F4">
        <w:rPr>
          <w:rFonts w:ascii="Times New Roman" w:hAnsi="Times New Roman" w:cs="Times New Roman"/>
        </w:rPr>
        <w:t>, who elucidate the distinct risks and control challenges posed by RPA, emphasizing its</w:t>
      </w:r>
      <w:r w:rsidR="00C93610">
        <w:rPr>
          <w:rFonts w:ascii="Times New Roman" w:hAnsi="Times New Roman" w:cs="Times New Roman"/>
        </w:rPr>
        <w:t xml:space="preserve"> potential</w:t>
      </w:r>
      <w:r w:rsidRPr="003871F4">
        <w:rPr>
          <w:rFonts w:ascii="Times New Roman" w:hAnsi="Times New Roman" w:cs="Times New Roman"/>
        </w:rPr>
        <w:t xml:space="preserve"> operational and managerial separation from traditional IT governance frameworks.</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Pr>
          <w:rFonts w:ascii="Times New Roman" w:hAnsi="Times New Roman" w:cs="Times New Roman"/>
        </w:rPr>
        <w:t xml:space="preserve"> (</w:t>
      </w:r>
      <w:r w:rsidR="0037252C" w:rsidRPr="003508A3">
        <w:rPr>
          <w:rFonts w:ascii="Times New Roman" w:hAnsi="Times New Roman" w:cs="Times New Roman"/>
          <w:color w:val="0070C0"/>
        </w:rPr>
        <w:t>Hong et al. 2023</w:t>
      </w:r>
      <w:r w:rsidR="0037252C">
        <w:rPr>
          <w:rFonts w:ascii="Times New Roman" w:hAnsi="Times New Roman" w:cs="Times New Roman"/>
        </w:rPr>
        <w:t>)</w:t>
      </w:r>
      <w:r>
        <w:rPr>
          <w:rFonts w:ascii="Times New Roman" w:hAnsi="Times New Roman" w:cs="Times New Roman"/>
        </w:rPr>
        <w:t xml:space="preserve"> </w:t>
      </w:r>
      <w:r w:rsidRPr="003871F4">
        <w:rPr>
          <w:rFonts w:ascii="Times New Roman" w:hAnsi="Times New Roman" w:cs="Times New Roman"/>
        </w:rPr>
        <w:t xml:space="preserve">Therefore, </w:t>
      </w:r>
      <w:r w:rsidR="003508A3" w:rsidRPr="003871F4">
        <w:rPr>
          <w:rFonts w:ascii="Times New Roman" w:hAnsi="Times New Roman" w:cs="Times New Roman"/>
        </w:rPr>
        <w:t>considering</w:t>
      </w:r>
      <w:r w:rsidRPr="003871F4">
        <w:rPr>
          <w:rFonts w:ascii="Times New Roman" w:hAnsi="Times New Roman" w:cs="Times New Roman"/>
        </w:rPr>
        <w:t xml:space="preserve"> the mixed outcomes from ERP-related studies and the nascent but insightful research on RPA, we propose the following hypothesis:</w:t>
      </w:r>
      <w:r>
        <w:rPr>
          <w:rFonts w:ascii="Times New Roman" w:hAnsi="Times New Roman" w:cs="Times New Roman"/>
        </w:rPr>
        <w:br/>
      </w:r>
      <w:r>
        <w:rPr>
          <w:rFonts w:ascii="Times New Roman" w:hAnsi="Times New Roman" w:cs="Times New Roman"/>
        </w:rPr>
        <w:lastRenderedPageBreak/>
        <w:br/>
        <w:t xml:space="preserve">Hypothesis: </w:t>
      </w:r>
      <w:r w:rsidR="00C8771D">
        <w:rPr>
          <w:rFonts w:ascii="Times New Roman" w:hAnsi="Times New Roman" w:cs="Times New Roman"/>
        </w:rPr>
        <w:t>I</w:t>
      </w:r>
      <w:r w:rsidRPr="003871F4">
        <w:rPr>
          <w:rFonts w:ascii="Times New Roman" w:hAnsi="Times New Roman" w:cs="Times New Roman"/>
        </w:rPr>
        <w:t xml:space="preserve">mplementation of </w:t>
      </w:r>
      <w:r w:rsidR="00C8771D">
        <w:rPr>
          <w:rFonts w:ascii="Times New Roman" w:hAnsi="Times New Roman" w:cs="Times New Roman"/>
        </w:rPr>
        <w:t>RPA</w:t>
      </w:r>
      <w:r w:rsidRPr="003871F4">
        <w:rPr>
          <w:rFonts w:ascii="Times New Roman" w:hAnsi="Times New Roman" w:cs="Times New Roman"/>
        </w:rPr>
        <w:t xml:space="preserve"> will not be associated with earnings management through discretionary accruals.</w:t>
      </w:r>
      <w:r>
        <w:rPr>
          <w:rFonts w:ascii="Times New Roman" w:hAnsi="Times New Roman" w:cs="Times New Roman"/>
        </w:rPr>
        <w:br/>
      </w:r>
    </w:p>
    <w:p w14:paraId="4B8DB153" w14:textId="1786A281" w:rsidR="00E458C0" w:rsidRPr="00902D91" w:rsidRDefault="00043578" w:rsidP="00902D9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3D7003" w:rsidRPr="003D7003">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003D7003"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3D7003" w:rsidRPr="003508A3">
        <w:rPr>
          <w:rFonts w:ascii="Times New Roman" w:hAnsi="Times New Roman" w:cs="Times New Roman"/>
          <w:color w:val="0070C0"/>
        </w:rPr>
        <w:t>)</w:t>
      </w:r>
      <w:r w:rsidR="003D7003" w:rsidRPr="003D7003">
        <w:rPr>
          <w:rFonts w:ascii="Times New Roman" w:hAnsi="Times New Roman" w:cs="Times New Roman"/>
        </w:rPr>
        <w:t xml:space="preserve"> that firms are less likely to engage in RM post-</w:t>
      </w:r>
      <w:r w:rsidR="00BC79E2" w:rsidRPr="003D7003">
        <w:rPr>
          <w:rFonts w:ascii="Times New Roman" w:hAnsi="Times New Roman" w:cs="Times New Roman"/>
        </w:rPr>
        <w:t xml:space="preserve"> </w:t>
      </w:r>
      <w:r w:rsidR="003D7003" w:rsidRPr="003D7003">
        <w:rPr>
          <w:rFonts w:ascii="Times New Roman" w:hAnsi="Times New Roman" w:cs="Times New Roman"/>
        </w:rPr>
        <w:t xml:space="preserve">ERP implementation, we consider the potential parallel effects of RPA on RM. This parallel is further supported by the role of internal controls, as </w:t>
      </w:r>
      <w:r w:rsidR="003D7003" w:rsidRPr="003508A3">
        <w:rPr>
          <w:rFonts w:ascii="Times New Roman" w:hAnsi="Times New Roman" w:cs="Times New Roman"/>
          <w:color w:val="0070C0"/>
        </w:rPr>
        <w:t>Lenard et al. (2016)</w:t>
      </w:r>
      <w:r w:rsidR="003D7003" w:rsidRPr="003D7003">
        <w:rPr>
          <w:rFonts w:ascii="Times New Roman" w:hAnsi="Times New Roman" w:cs="Times New Roman"/>
        </w:rPr>
        <w:t xml:space="preserve"> find a positive association between firms with internal control weaknesses (ICWs) and engagement in RM. </w:t>
      </w:r>
      <w:r w:rsidR="003D7003" w:rsidRPr="003508A3">
        <w:rPr>
          <w:rFonts w:ascii="Times New Roman" w:hAnsi="Times New Roman" w:cs="Times New Roman"/>
          <w:color w:val="0070C0"/>
        </w:rPr>
        <w:t>Morris (2011)</w:t>
      </w:r>
      <w:r w:rsidR="003D7003" w:rsidRPr="003D7003">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Pr>
          <w:rFonts w:ascii="Times New Roman" w:hAnsi="Times New Roman" w:cs="Times New Roman"/>
        </w:rPr>
        <w:t xml:space="preserve"> </w:t>
      </w:r>
      <w:r w:rsidR="003508A3">
        <w:rPr>
          <w:rFonts w:ascii="Times New Roman" w:hAnsi="Times New Roman" w:cs="Times New Roman"/>
        </w:rPr>
        <w:t>(</w:t>
      </w:r>
      <w:r w:rsidR="003508A3" w:rsidRPr="00E82EA9">
        <w:rPr>
          <w:rFonts w:ascii="Times New Roman" w:hAnsi="Times New Roman" w:cs="Times New Roman"/>
          <w:color w:val="0070C0"/>
        </w:rPr>
        <w:t>Morris and Laksmana 2010</w:t>
      </w:r>
      <w:r w:rsidR="003508A3" w:rsidRPr="003508A3">
        <w:rPr>
          <w:rFonts w:ascii="Times New Roman" w:hAnsi="Times New Roman" w:cs="Times New Roman"/>
        </w:rPr>
        <w:t>)</w:t>
      </w:r>
      <w:r w:rsidR="003D7003">
        <w:rPr>
          <w:rFonts w:ascii="Times New Roman" w:hAnsi="Times New Roman" w:cs="Times New Roman"/>
        </w:rPr>
        <w:br/>
      </w:r>
      <w:r w:rsidR="003D7003" w:rsidRPr="003D7003">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Pr>
          <w:rFonts w:ascii="Times New Roman" w:hAnsi="Times New Roman" w:cs="Times New Roman"/>
        </w:rPr>
        <w:t>undiscovered</w:t>
      </w:r>
      <w:r w:rsidR="003D7003" w:rsidRPr="003D7003">
        <w:rPr>
          <w:rFonts w:ascii="Times New Roman" w:hAnsi="Times New Roman" w:cs="Times New Roman"/>
        </w:rPr>
        <w:t>. RPA, like ERP in its technological advancement and impact on financial reporting, lacks a standardized control framework</w:t>
      </w:r>
      <w:r w:rsidR="00A23DFF">
        <w:rPr>
          <w:rFonts w:ascii="Times New Roman" w:hAnsi="Times New Roman" w:cs="Times New Roman"/>
        </w:rPr>
        <w:t xml:space="preserve"> as mentioned by </w:t>
      </w:r>
      <w:r w:rsidR="00A23DFF" w:rsidRPr="003508A3">
        <w:rPr>
          <w:rFonts w:ascii="Times New Roman" w:hAnsi="Times New Roman" w:cs="Times New Roman"/>
          <w:color w:val="0070C0"/>
        </w:rPr>
        <w:t>Hong et al. (2023)</w:t>
      </w:r>
      <w:r w:rsidR="003D7003" w:rsidRPr="003D7003">
        <w:rPr>
          <w:rFonts w:ascii="Times New Roman" w:hAnsi="Times New Roman" w:cs="Times New Roman"/>
        </w:rPr>
        <w:t xml:space="preserve">, which could affect its association with RM. Studies before regulatory changes like the Sarbanes-Oxley Act (SOX) observed varied results regarding </w:t>
      </w:r>
      <w:r w:rsidR="00FC6BFD">
        <w:rPr>
          <w:rFonts w:ascii="Times New Roman" w:hAnsi="Times New Roman" w:cs="Times New Roman"/>
        </w:rPr>
        <w:t>A</w:t>
      </w:r>
      <w:r w:rsidR="003D7003" w:rsidRPr="003D7003">
        <w:rPr>
          <w:rFonts w:ascii="Times New Roman" w:hAnsi="Times New Roman" w:cs="Times New Roman"/>
        </w:rPr>
        <w:t>M</w:t>
      </w:r>
      <w:r w:rsidR="00FC6BFD">
        <w:rPr>
          <w:rFonts w:ascii="Times New Roman" w:hAnsi="Times New Roman" w:cs="Times New Roman"/>
        </w:rPr>
        <w:t xml:space="preserve"> in the previous section</w:t>
      </w:r>
      <w:r w:rsidR="003D7003" w:rsidRPr="003D7003">
        <w:rPr>
          <w:rFonts w:ascii="Times New Roman" w:hAnsi="Times New Roman" w:cs="Times New Roman"/>
        </w:rPr>
        <w:t>, leading to reconsiderations in the post-SOX era that might also apply to RPA implementation effects on RM.</w:t>
      </w:r>
      <w:r w:rsidR="003D7003">
        <w:rPr>
          <w:rFonts w:ascii="Times New Roman" w:hAnsi="Times New Roman" w:cs="Times New Roman"/>
        </w:rPr>
        <w:br/>
      </w:r>
      <w:r w:rsidR="003D7003">
        <w:rPr>
          <w:rFonts w:ascii="Times New Roman" w:hAnsi="Times New Roman" w:cs="Times New Roman"/>
        </w:rPr>
        <w:br/>
      </w:r>
      <w:r w:rsidR="003D7003" w:rsidRPr="003D7003">
        <w:rPr>
          <w:rFonts w:ascii="Times New Roman" w:hAnsi="Times New Roman" w:cs="Times New Roman"/>
        </w:rPr>
        <w:t xml:space="preserve">Given the mixed results regarding the relationship between automation technologies and EM, and in alignment with the complexities discussed in both the attachment and </w:t>
      </w:r>
      <w:r w:rsidR="003D7003" w:rsidRPr="003D7003">
        <w:rPr>
          <w:rFonts w:ascii="Times New Roman" w:hAnsi="Times New Roman" w:cs="Times New Roman"/>
        </w:rPr>
        <w:lastRenderedPageBreak/>
        <w:t>the referenced studies (</w:t>
      </w:r>
      <w:r w:rsidR="003D7003"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3D7003" w:rsidRPr="003D7003">
        <w:rPr>
          <w:rFonts w:ascii="Times New Roman" w:hAnsi="Times New Roman" w:cs="Times New Roman"/>
        </w:rPr>
        <w:t xml:space="preserve">; </w:t>
      </w:r>
      <w:r w:rsidR="003D7003" w:rsidRPr="003508A3">
        <w:rPr>
          <w:rFonts w:ascii="Times New Roman" w:hAnsi="Times New Roman" w:cs="Times New Roman"/>
          <w:color w:val="0070C0"/>
        </w:rPr>
        <w:t>Lenard et al. 2016</w:t>
      </w:r>
      <w:r w:rsidR="003D7003" w:rsidRPr="003D7003">
        <w:rPr>
          <w:rFonts w:ascii="Times New Roman" w:hAnsi="Times New Roman" w:cs="Times New Roman"/>
        </w:rPr>
        <w:t xml:space="preserve">; </w:t>
      </w:r>
      <w:r w:rsidR="003D7003" w:rsidRPr="003508A3">
        <w:rPr>
          <w:rFonts w:ascii="Times New Roman" w:hAnsi="Times New Roman" w:cs="Times New Roman"/>
          <w:color w:val="0070C0"/>
        </w:rPr>
        <w:t>Morris</w:t>
      </w:r>
      <w:r w:rsidR="00A23DFF" w:rsidRPr="003508A3">
        <w:rPr>
          <w:rFonts w:ascii="Times New Roman" w:hAnsi="Times New Roman" w:cs="Times New Roman"/>
          <w:color w:val="0070C0"/>
        </w:rPr>
        <w:t xml:space="preserve"> </w:t>
      </w:r>
      <w:r w:rsidR="003D7003" w:rsidRPr="003508A3">
        <w:rPr>
          <w:rFonts w:ascii="Times New Roman" w:hAnsi="Times New Roman" w:cs="Times New Roman"/>
          <w:color w:val="0070C0"/>
        </w:rPr>
        <w:t>2011</w:t>
      </w:r>
      <w:r w:rsidR="00A23DFF">
        <w:rPr>
          <w:rFonts w:ascii="Times New Roman" w:hAnsi="Times New Roman" w:cs="Times New Roman"/>
        </w:rPr>
        <w:t xml:space="preserve">; </w:t>
      </w:r>
      <w:r w:rsidR="00A23DFF" w:rsidRPr="003508A3">
        <w:rPr>
          <w:rFonts w:ascii="Times New Roman" w:hAnsi="Times New Roman" w:cs="Times New Roman"/>
          <w:color w:val="0070C0"/>
        </w:rPr>
        <w:t>Hong et al. 2023</w:t>
      </w:r>
      <w:r w:rsidR="003D7003" w:rsidRPr="003D7003">
        <w:rPr>
          <w:rFonts w:ascii="Times New Roman" w:hAnsi="Times New Roman" w:cs="Times New Roman"/>
        </w:rPr>
        <w:t xml:space="preserve">), we </w:t>
      </w:r>
      <w:r w:rsidR="003D7003">
        <w:rPr>
          <w:rFonts w:ascii="Times New Roman" w:hAnsi="Times New Roman" w:cs="Times New Roman"/>
        </w:rPr>
        <w:t xml:space="preserve">form the </w:t>
      </w:r>
      <w:r w:rsidR="003D7003" w:rsidRPr="003D7003">
        <w:rPr>
          <w:rFonts w:ascii="Times New Roman" w:hAnsi="Times New Roman" w:cs="Times New Roman"/>
        </w:rPr>
        <w:t>hypothesi</w:t>
      </w:r>
      <w:r w:rsidR="003D7003">
        <w:rPr>
          <w:rFonts w:ascii="Times New Roman" w:hAnsi="Times New Roman" w:cs="Times New Roman"/>
        </w:rPr>
        <w:t xml:space="preserve">s: </w:t>
      </w:r>
      <w:r w:rsidR="003D7003">
        <w:rPr>
          <w:rFonts w:ascii="Times New Roman" w:hAnsi="Times New Roman" w:cs="Times New Roman"/>
        </w:rPr>
        <w:br/>
      </w:r>
      <w:r w:rsidR="003D7003">
        <w:rPr>
          <w:rFonts w:ascii="Times New Roman" w:hAnsi="Times New Roman" w:cs="Times New Roman"/>
        </w:rPr>
        <w:br/>
        <w:t>Hypothesis: I</w:t>
      </w:r>
      <w:r w:rsidR="003D7003" w:rsidRPr="003871F4">
        <w:rPr>
          <w:rFonts w:ascii="Times New Roman" w:hAnsi="Times New Roman" w:cs="Times New Roman"/>
        </w:rPr>
        <w:t xml:space="preserve">mplementation of </w:t>
      </w:r>
      <w:r w:rsidR="003D7003">
        <w:rPr>
          <w:rFonts w:ascii="Times New Roman" w:hAnsi="Times New Roman" w:cs="Times New Roman"/>
        </w:rPr>
        <w:t>RPA</w:t>
      </w:r>
      <w:r w:rsidR="003D7003" w:rsidRPr="003871F4">
        <w:rPr>
          <w:rFonts w:ascii="Times New Roman" w:hAnsi="Times New Roman" w:cs="Times New Roman"/>
        </w:rPr>
        <w:t xml:space="preserve"> will not be associated with earnings management through </w:t>
      </w:r>
      <w:r w:rsidR="003D7003">
        <w:rPr>
          <w:rFonts w:ascii="Times New Roman" w:hAnsi="Times New Roman" w:cs="Times New Roman"/>
        </w:rPr>
        <w:t>real activities manipulation</w:t>
      </w:r>
      <w:r w:rsidR="003D7003" w:rsidRPr="003871F4">
        <w:rPr>
          <w:rFonts w:ascii="Times New Roman" w:hAnsi="Times New Roman" w:cs="Times New Roman"/>
        </w:rPr>
        <w:t>.</w:t>
      </w:r>
      <w:r w:rsidR="003D7003">
        <w:rPr>
          <w:rFonts w:ascii="Times New Roman" w:hAnsi="Times New Roman" w:cs="Times New Roman"/>
        </w:rPr>
        <w:br/>
      </w:r>
      <w:r w:rsidR="003D7003">
        <w:rPr>
          <w:rFonts w:ascii="Times New Roman" w:hAnsi="Times New Roman" w:cs="Times New Roman"/>
        </w:rPr>
        <w:br/>
      </w:r>
      <w:r w:rsidR="00C21E4A" w:rsidRPr="003871F4">
        <w:rPr>
          <w:rFonts w:ascii="Times New Roman" w:hAnsi="Times New Roman" w:cs="Times New Roman"/>
        </w:rPr>
        <w:t>In developing th</w:t>
      </w:r>
      <w:r w:rsidR="00C21E4A">
        <w:rPr>
          <w:rFonts w:ascii="Times New Roman" w:hAnsi="Times New Roman" w:cs="Times New Roman"/>
        </w:rPr>
        <w:t>e</w:t>
      </w:r>
      <w:r w:rsidR="00C21E4A" w:rsidRPr="003871F4">
        <w:rPr>
          <w:rFonts w:ascii="Times New Roman" w:hAnsi="Times New Roman" w:cs="Times New Roman"/>
        </w:rPr>
        <w:t>s</w:t>
      </w:r>
      <w:r w:rsidR="00C21E4A">
        <w:rPr>
          <w:rFonts w:ascii="Times New Roman" w:hAnsi="Times New Roman" w:cs="Times New Roman"/>
        </w:rPr>
        <w:t>e</w:t>
      </w:r>
      <w:r w:rsidR="00C21E4A" w:rsidRPr="003871F4">
        <w:rPr>
          <w:rFonts w:ascii="Times New Roman" w:hAnsi="Times New Roman" w:cs="Times New Roman"/>
        </w:rPr>
        <w:t xml:space="preserve"> hypothes</w:t>
      </w:r>
      <w:r w:rsidR="00C21E4A">
        <w:rPr>
          <w:rFonts w:ascii="Times New Roman" w:hAnsi="Times New Roman" w:cs="Times New Roman"/>
        </w:rPr>
        <w:t>e</w:t>
      </w:r>
      <w:r w:rsidR="00C21E4A" w:rsidRPr="003871F4">
        <w:rPr>
          <w:rFonts w:ascii="Times New Roman" w:hAnsi="Times New Roman" w:cs="Times New Roman"/>
        </w:rPr>
        <w:t xml:space="preserv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 </w:t>
      </w:r>
      <w:r w:rsidR="00C21E4A">
        <w:rPr>
          <w:rFonts w:ascii="Times New Roman" w:hAnsi="Times New Roman" w:cs="Times New Roman"/>
        </w:rPr>
        <w:t>(</w:t>
      </w:r>
      <w:r w:rsidR="00C21E4A" w:rsidRPr="003508A3">
        <w:rPr>
          <w:rFonts w:ascii="Times New Roman" w:hAnsi="Times New Roman" w:cs="Times New Roman"/>
          <w:color w:val="0070C0"/>
        </w:rPr>
        <w:t>Hong et al. 2023</w:t>
      </w:r>
      <w:r w:rsidR="00C21E4A">
        <w:rPr>
          <w:rFonts w:ascii="Times New Roman" w:hAnsi="Times New Roman" w:cs="Times New Roman"/>
        </w:rPr>
        <w:t xml:space="preserve">) </w:t>
      </w:r>
      <w:r w:rsidR="00C21E4A" w:rsidRPr="003871F4">
        <w:rPr>
          <w:rFonts w:ascii="Times New Roman" w:hAnsi="Times New Roman" w:cs="Times New Roman"/>
        </w:rPr>
        <w:t>The interaction between these technologies, coupled with regulatory and governance frameworks, forms the bedrock of our understanding of how automation</w:t>
      </w:r>
      <w:r w:rsidR="00C21E4A">
        <w:rPr>
          <w:rFonts w:ascii="Times New Roman" w:hAnsi="Times New Roman" w:cs="Times New Roman"/>
        </w:rPr>
        <w:t xml:space="preserve"> potentially</w:t>
      </w:r>
      <w:r w:rsidR="00C21E4A" w:rsidRPr="003871F4">
        <w:rPr>
          <w:rFonts w:ascii="Times New Roman" w:hAnsi="Times New Roman" w:cs="Times New Roman"/>
        </w:rPr>
        <w:t xml:space="preserve"> influences earnings management practices.</w:t>
      </w:r>
      <w:r w:rsidR="00C21E4A">
        <w:rPr>
          <w:rFonts w:ascii="Times New Roman" w:hAnsi="Times New Roman" w:cs="Times New Roman"/>
        </w:rPr>
        <w:br/>
      </w:r>
    </w:p>
    <w:p w14:paraId="50D5A5B4" w14:textId="5DC152D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028B817E" w:rsidR="00EF7D0E" w:rsidRPr="00A2059A" w:rsidRDefault="00BF331D" w:rsidP="00F33B9B">
      <w:pPr>
        <w:pStyle w:val="a3"/>
        <w:numPr>
          <w:ilvl w:val="1"/>
          <w:numId w:val="2"/>
        </w:numPr>
        <w:spacing w:line="360" w:lineRule="auto"/>
        <w:ind w:leftChars="0"/>
        <w:rPr>
          <w:rFonts w:ascii="Times New Roman" w:hAnsi="Times New Roman" w:cs="Times New Roman"/>
        </w:rPr>
      </w:pPr>
      <w:r w:rsidRPr="00A2059A">
        <w:rPr>
          <w:rFonts w:ascii="Times New Roman" w:hAnsi="Times New Roman" w:cs="Times New Roman"/>
        </w:rPr>
        <w:t>Main interest: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D0005A">
        <w:rPr>
          <w:rFonts w:ascii="Times New Roman" w:hAnsi="Times New Roman" w:cs="Times New Roman"/>
        </w:rPr>
        <w:t>O</w:t>
      </w:r>
      <w:r w:rsidR="00FB3EEC" w:rsidRPr="00A2059A">
        <w:rPr>
          <w:rFonts w:ascii="Times New Roman" w:hAnsi="Times New Roman" w:cs="Times New Roman"/>
        </w:rPr>
        <w:t xml:space="preserve">ur study specifically targets the domain of RPA technology adoption. The approach mirrors the document analysis strategy utilized by </w:t>
      </w:r>
      <w:r w:rsidR="00FB3EEC"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FB3EEC" w:rsidRPr="003508A3">
        <w:rPr>
          <w:rFonts w:ascii="Times New Roman" w:hAnsi="Times New Roman" w:cs="Times New Roman"/>
          <w:color w:val="0070C0"/>
        </w:rPr>
        <w:t>)</w:t>
      </w:r>
      <w:r w:rsidR="00FB3EEC" w:rsidRPr="00A2059A">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 xml:space="preserve">Taiwan Stock Exchange </w:t>
      </w:r>
      <w:r w:rsidR="005A54F2">
        <w:rPr>
          <w:rFonts w:ascii="Times New Roman" w:hAnsi="Times New Roman" w:cs="Times New Roman" w:hint="eastAsia"/>
        </w:rPr>
        <w:t xml:space="preserve">Corporation </w:t>
      </w:r>
      <w:r w:rsidR="008838C8">
        <w:rPr>
          <w:rFonts w:ascii="Times New Roman" w:hAnsi="Times New Roman" w:cs="Times New Roman"/>
        </w:rPr>
        <w:t>(</w:t>
      </w:r>
      <w:r w:rsidR="008838C8" w:rsidRPr="00943C25">
        <w:rPr>
          <w:rFonts w:ascii="Times New Roman" w:hAnsi="Times New Roman" w:cs="Times New Roman"/>
        </w:rPr>
        <w:t>T</w:t>
      </w:r>
      <w:r w:rsidR="005A54F2">
        <w:rPr>
          <w:rFonts w:ascii="Times New Roman" w:hAnsi="Times New Roman" w:cs="Times New Roman" w:hint="eastAsia"/>
        </w:rPr>
        <w:t>W</w:t>
      </w:r>
      <w:r w:rsidR="008838C8" w:rsidRPr="00943C25">
        <w:rPr>
          <w:rFonts w:ascii="Times New Roman" w:hAnsi="Times New Roman" w:cs="Times New Roman"/>
        </w:rPr>
        <w: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w:t>
      </w:r>
      <w:r w:rsidR="005A54F2">
        <w:rPr>
          <w:rFonts w:ascii="Times New Roman" w:hAnsi="Times New Roman" w:cs="Times New Roman" w:hint="eastAsia"/>
        </w:rPr>
        <w:t>Taipei Exchange</w:t>
      </w:r>
      <w:r w:rsidR="008838C8">
        <w:rPr>
          <w:rFonts w:ascii="Times New Roman" w:hAnsi="Times New Roman" w:cs="Times New Roman"/>
        </w:rPr>
        <w:t xml:space="preserve"> (</w:t>
      </w:r>
      <w:r w:rsidR="005A54F2">
        <w:rPr>
          <w:rFonts w:ascii="Times New Roman" w:hAnsi="Times New Roman" w:cs="Times New Roman" w:hint="eastAsia"/>
        </w:rPr>
        <w:t>TPEx</w:t>
      </w:r>
      <w:r w:rsidR="008838C8">
        <w:rPr>
          <w:rFonts w:ascii="Times New Roman" w:hAnsi="Times New Roman" w:cs="Times New Roman"/>
        </w:rPr>
        <w:t>)</w:t>
      </w:r>
      <w:r w:rsidR="00FB3EEC" w:rsidRPr="00A2059A">
        <w:rPr>
          <w:rFonts w:ascii="Times New Roman" w:hAnsi="Times New Roman" w:cs="Times New Roman"/>
        </w:rPr>
        <w:t xml:space="preserve">, we aim to compile an exhaustive dataset on RPA implementation. This strategy is enabled by </w:t>
      </w:r>
      <w:r w:rsidR="00FB3EEC" w:rsidRPr="00A2059A">
        <w:rPr>
          <w:rFonts w:ascii="Times New Roman" w:hAnsi="Times New Roman" w:cs="Times New Roman"/>
        </w:rPr>
        <w:lastRenderedPageBreak/>
        <w:t>the digital accessibility and legal r</w:t>
      </w:r>
      <w:r w:rsidR="00FB3EEC" w:rsidRPr="00A2059A">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w:t>
      </w:r>
      <w:r w:rsidR="00FB3EEC" w:rsidRPr="00A2059A">
        <w:rPr>
          <w:rFonts w:ascii="Times New Roman" w:hAnsi="Times New Roman" w:cs="Times New Roman"/>
        </w:rPr>
        <w:t>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276114DC" w14:textId="77D1C6FF" w:rsidR="006675FB" w:rsidRPr="006675FB" w:rsidRDefault="00A2059A"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6675FB">
        <w:rPr>
          <w:rFonts w:ascii="Times New Roman" w:hAnsi="Times New Roman" w:cs="Times New Roman"/>
        </w:rPr>
        <w:br/>
      </w:r>
      <w:r w:rsidR="006675FB" w:rsidRPr="006675FB">
        <w:rPr>
          <w:rFonts w:ascii="Times New Roman" w:hAnsi="Times New Roman" w:cs="Times New Roman"/>
        </w:rPr>
        <w:t>In our study, we meticulously outlined the selection and classification of sample firms that have adopted</w:t>
      </w:r>
      <w:r w:rsidR="006675FB">
        <w:rPr>
          <w:rFonts w:ascii="Times New Roman" w:hAnsi="Times New Roman" w:cs="Times New Roman"/>
        </w:rPr>
        <w:t xml:space="preserve"> </w:t>
      </w:r>
      <w:r w:rsidR="006675FB" w:rsidRPr="006675FB">
        <w:rPr>
          <w:rFonts w:ascii="Times New Roman" w:hAnsi="Times New Roman" w:cs="Times New Roman"/>
        </w:rPr>
        <w:t>RPA</w:t>
      </w:r>
      <w:r w:rsidR="006675FB">
        <w:rPr>
          <w:rFonts w:ascii="Times New Roman" w:hAnsi="Times New Roman" w:cs="Times New Roman"/>
        </w:rPr>
        <w:t xml:space="preserve"> </w:t>
      </w:r>
      <w:r w:rsidR="006675FB" w:rsidRPr="006675FB">
        <w:rPr>
          <w:rFonts w:ascii="Times New Roman" w:hAnsi="Times New Roman" w:cs="Times New Roman"/>
        </w:rPr>
        <w:t xml:space="preserve">between 2017 and 2022, as detailed across three distinct panels. Panel A elucidates the selection steps, beginning with an analysis of text from annual reports, ensuring that each company was publicly listed during the specified period, and belonged to an industry with at least 15 firm-year observations for EM </w:t>
      </w:r>
      <w:r w:rsidR="00D0005A" w:rsidRPr="006675FB">
        <w:rPr>
          <w:rFonts w:ascii="Times New Roman" w:hAnsi="Times New Roman" w:cs="Times New Roman"/>
        </w:rPr>
        <w:t>proxies’</w:t>
      </w:r>
      <w:r w:rsidR="006675FB" w:rsidRPr="006675FB">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w:t>
      </w:r>
      <w:r w:rsidR="006675FB">
        <w:rPr>
          <w:rFonts w:ascii="Times New Roman" w:hAnsi="Times New Roman" w:cs="Times New Roman"/>
        </w:rPr>
        <w:t xml:space="preserve">TSE </w:t>
      </w:r>
      <w:r w:rsidR="006675FB" w:rsidRPr="006675FB">
        <w:rPr>
          <w:rFonts w:ascii="Times New Roman" w:hAnsi="Times New Roman" w:cs="Times New Roman"/>
        </w:rPr>
        <w:t>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Pr>
          <w:rFonts w:ascii="Times New Roman" w:hAnsi="Times New Roman" w:cs="Times New Roman"/>
        </w:rPr>
        <w:t xml:space="preserve"> All financial data needed to the empirical models </w:t>
      </w:r>
      <w:r w:rsidR="004505B4">
        <w:rPr>
          <w:rFonts w:ascii="Times New Roman" w:hAnsi="Times New Roman" w:cs="Times New Roman"/>
        </w:rPr>
        <w:lastRenderedPageBreak/>
        <w:t>are from Taiwan Economic Journal (denoted as TEJ) database.</w:t>
      </w:r>
    </w:p>
    <w:p w14:paraId="5B4F157C" w14:textId="4DDEDF57" w:rsidR="00A2059A" w:rsidRPr="006675FB" w:rsidRDefault="00C161D2" w:rsidP="00F33B9B">
      <w:pPr>
        <w:pStyle w:val="a3"/>
        <w:spacing w:line="360" w:lineRule="auto"/>
        <w:ind w:leftChars="0" w:left="992"/>
        <w:rPr>
          <w:rFonts w:ascii="Times New Roman" w:hAnsi="Times New Roman" w:cs="Times New Roman"/>
        </w:rPr>
      </w:pPr>
      <w:r w:rsidRPr="006675FB">
        <w:rPr>
          <w:rFonts w:ascii="Times New Roman" w:hAnsi="Times New Roman" w:cs="Times New Roman"/>
        </w:rPr>
        <w:br/>
      </w:r>
      <w:r w:rsidR="00DA64A2">
        <w:rPr>
          <w:rFonts w:ascii="Times New Roman" w:hAnsi="Times New Roman" w:cs="Times New Roman"/>
        </w:rPr>
        <w:t xml:space="preserve">Following </w:t>
      </w:r>
      <w:r w:rsidR="003508A3" w:rsidRPr="00E82EA9">
        <w:rPr>
          <w:rFonts w:ascii="Times New Roman" w:hAnsi="Times New Roman" w:cs="Times New Roman"/>
          <w:color w:val="0070C0"/>
        </w:rPr>
        <w:t xml:space="preserve">Morris and Laksmana </w:t>
      </w:r>
      <w:r w:rsidR="003508A3">
        <w:rPr>
          <w:rFonts w:ascii="Times New Roman" w:hAnsi="Times New Roman" w:cs="Times New Roman"/>
          <w:color w:val="0070C0"/>
        </w:rPr>
        <w:t>(</w:t>
      </w:r>
      <w:r w:rsidR="003508A3" w:rsidRPr="00E82EA9">
        <w:rPr>
          <w:rFonts w:ascii="Times New Roman" w:hAnsi="Times New Roman" w:cs="Times New Roman"/>
          <w:color w:val="0070C0"/>
        </w:rPr>
        <w:t>2010</w:t>
      </w:r>
      <w:r w:rsidR="003508A3">
        <w:rPr>
          <w:rFonts w:ascii="Times New Roman" w:hAnsi="Times New Roman" w:cs="Times New Roman"/>
          <w:color w:val="0070C0"/>
        </w:rPr>
        <w:t>)</w:t>
      </w:r>
      <w:r w:rsidR="00DA64A2">
        <w:rPr>
          <w:rFonts w:ascii="Times New Roman" w:hAnsi="Times New Roman" w:cs="Times New Roman"/>
        </w:rPr>
        <w:t xml:space="preserve"> and </w:t>
      </w:r>
      <w:r w:rsidR="00DA64A2"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DA64A2" w:rsidRPr="003508A3">
        <w:rPr>
          <w:rFonts w:ascii="Times New Roman" w:hAnsi="Times New Roman" w:cs="Times New Roman"/>
          <w:color w:val="0070C0"/>
        </w:rPr>
        <w:t>)</w:t>
      </w:r>
      <w:r w:rsidR="00DA64A2">
        <w:rPr>
          <w:rFonts w:ascii="Times New Roman" w:hAnsi="Times New Roman" w:cs="Times New Roman"/>
        </w:rPr>
        <w:t>, we match another 83 comparable individual firms without RPA implementation as a control group, based on the pairing criteria of the same industry code and closest average total assets during sample periods from 2017 to 2022.</w:t>
      </w:r>
      <w:r w:rsidR="00DA64A2">
        <w:rPr>
          <w:rFonts w:ascii="Times New Roman" w:hAnsi="Times New Roman" w:cs="Times New Roman"/>
        </w:rPr>
        <w:br/>
      </w:r>
      <w:r w:rsidR="0026093E">
        <w:rPr>
          <w:rFonts w:ascii="Times New Roman" w:hAnsi="Times New Roman" w:cs="Times New Roman" w:hint="eastAsia"/>
        </w:rPr>
        <w:t>[Insert Table 1 Here]</w:t>
      </w:r>
    </w:p>
    <w:p w14:paraId="278B4880" w14:textId="77777777" w:rsidR="00DA7D5E"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6843758A" w:rsidR="002271A6" w:rsidRPr="008A3031" w:rsidRDefault="008A3031" w:rsidP="00F33B9B">
      <w:pPr>
        <w:pStyle w:val="a3"/>
        <w:spacing w:line="360" w:lineRule="auto"/>
        <w:ind w:leftChars="0" w:left="992"/>
        <w:rPr>
          <w:rFonts w:ascii="Times New Roman" w:hAnsi="Times New Roman" w:cs="Times New Roman"/>
        </w:rPr>
      </w:pPr>
      <w:r w:rsidRPr="008A3031">
        <w:rPr>
          <w:rFonts w:ascii="Times New Roman" w:hAnsi="Times New Roman" w:cs="Times New Roman"/>
        </w:rPr>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3508A3">
        <w:rPr>
          <w:rFonts w:ascii="Times New Roman" w:hAnsi="Times New Roman" w:cs="Times New Roman"/>
          <w:color w:val="0070C0"/>
        </w:rPr>
        <w:t>Jones 1991</w:t>
      </w:r>
      <w:r w:rsidRPr="008A3031">
        <w:rPr>
          <w:rFonts w:ascii="Times New Roman" w:hAnsi="Times New Roman" w:cs="Times New Roman"/>
        </w:rPr>
        <w:t xml:space="preserve">; </w:t>
      </w:r>
      <w:r w:rsidRPr="003508A3">
        <w:rPr>
          <w:rFonts w:ascii="Times New Roman" w:hAnsi="Times New Roman" w:cs="Times New Roman"/>
          <w:color w:val="0070C0"/>
        </w:rPr>
        <w:t xml:space="preserve">Becker et al. </w:t>
      </w:r>
      <w:r w:rsidR="003508A3" w:rsidRPr="003508A3">
        <w:rPr>
          <w:rFonts w:ascii="Times New Roman" w:hAnsi="Times New Roman" w:cs="Times New Roman"/>
          <w:color w:val="0070C0"/>
        </w:rPr>
        <w:t>2010</w:t>
      </w:r>
      <w:r w:rsidRPr="008A3031">
        <w:rPr>
          <w:rFonts w:ascii="Times New Roman" w:hAnsi="Times New Roman" w:cs="Times New Roman"/>
        </w:rPr>
        <w:t xml:space="preserve">),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modified Jones model</w:t>
      </w:r>
      <w:r w:rsidR="00DA64A2">
        <w:rPr>
          <w:rFonts w:ascii="Times New Roman" w:hAnsi="Times New Roman" w:cs="Times New Roman"/>
        </w:rPr>
        <w:t xml:space="preserve">. </w:t>
      </w:r>
      <w:r w:rsidRPr="008A3031">
        <w:rPr>
          <w:rFonts w:ascii="Times New Roman" w:hAnsi="Times New Roman" w:cs="Times New Roman"/>
        </w:rPr>
        <w:t>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F33B9B">
      <w:pPr>
        <w:pStyle w:val="a3"/>
        <w:spacing w:line="360" w:lineRule="auto"/>
        <w:ind w:leftChars="0" w:left="992"/>
        <w:rPr>
          <w:rFonts w:ascii="Times New Roman" w:hAnsi="Times New Roman" w:cs="Times New Roman"/>
        </w:rPr>
      </w:pPr>
    </w:p>
    <w:p w14:paraId="15372696" w14:textId="77777777" w:rsidR="000B162C"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2C04AB6" w:rsidR="007B0AC2" w:rsidRPr="009D4230" w:rsidRDefault="000B162C" w:rsidP="00F33B9B">
      <w:pPr>
        <w:pStyle w:val="a3"/>
        <w:spacing w:line="360" w:lineRule="auto"/>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w:t>
      </w:r>
      <w:r w:rsidR="00DA64A2" w:rsidRPr="003508A3">
        <w:rPr>
          <w:rFonts w:ascii="Times New Roman" w:hAnsi="Times New Roman" w:cs="Times New Roman"/>
          <w:color w:val="0070C0"/>
        </w:rPr>
        <w:t>Zang</w:t>
      </w:r>
      <w:r w:rsidRPr="003508A3">
        <w:rPr>
          <w:rFonts w:ascii="Times New Roman" w:hAnsi="Times New Roman" w:cs="Times New Roman"/>
          <w:color w:val="0070C0"/>
        </w:rPr>
        <w:t xml:space="preserve"> (20</w:t>
      </w:r>
      <w:r w:rsidR="00DA64A2" w:rsidRPr="003508A3">
        <w:rPr>
          <w:rFonts w:ascii="Times New Roman" w:hAnsi="Times New Roman" w:cs="Times New Roman"/>
          <w:color w:val="0070C0"/>
        </w:rPr>
        <w:t>1</w:t>
      </w:r>
      <w:r w:rsidR="003508A3" w:rsidRPr="003508A3">
        <w:rPr>
          <w:rFonts w:ascii="Times New Roman" w:hAnsi="Times New Roman" w:cs="Times New Roman"/>
          <w:color w:val="0070C0"/>
        </w:rPr>
        <w:t>1</w:t>
      </w:r>
      <w:r w:rsidRPr="003508A3">
        <w:rPr>
          <w:rFonts w:ascii="Times New Roman" w:hAnsi="Times New Roman" w:cs="Times New Roman"/>
          <w:color w:val="0070C0"/>
        </w:rPr>
        <w:t>)</w:t>
      </w:r>
      <w:r w:rsidRPr="000B162C">
        <w:rPr>
          <w:rFonts w:ascii="Times New Roman" w:hAnsi="Times New Roman" w:cs="Times New Roman"/>
        </w:rPr>
        <w:t>. These proxies—</w:t>
      </w:r>
      <w:r w:rsidR="00995E02">
        <w:rPr>
          <w:rFonts w:ascii="Times New Roman" w:hAnsi="Times New Roman" w:cs="Times New Roman"/>
        </w:rPr>
        <w:t xml:space="preserve">abnormal </w:t>
      </w:r>
      <w:r w:rsidRPr="000B162C">
        <w:rPr>
          <w:rFonts w:ascii="Times New Roman" w:hAnsi="Times New Roman" w:cs="Times New Roman"/>
        </w:rPr>
        <w:t>production costs (ABPROD)</w:t>
      </w:r>
      <w:r w:rsidR="00995E02">
        <w:rPr>
          <w:rFonts w:ascii="Times New Roman" w:hAnsi="Times New Roman" w:cs="Times New Roman"/>
        </w:rPr>
        <w:t xml:space="preserve"> and</w:t>
      </w:r>
      <w:r w:rsidRPr="000B162C">
        <w:rPr>
          <w:rFonts w:ascii="Times New Roman" w:hAnsi="Times New Roman" w:cs="Times New Roman"/>
        </w:rPr>
        <w:t xml:space="preserve"> </w:t>
      </w:r>
      <w:r w:rsidR="00995E02">
        <w:rPr>
          <w:rFonts w:ascii="Times New Roman" w:hAnsi="Times New Roman" w:cs="Times New Roman"/>
        </w:rPr>
        <w:t xml:space="preserve">abnormal </w:t>
      </w:r>
      <w:r w:rsidRPr="000B162C">
        <w:rPr>
          <w:rFonts w:ascii="Times New Roman" w:hAnsi="Times New Roman" w:cs="Times New Roman"/>
        </w:rPr>
        <w:t>discretionary expenses (ABEXP)—serve as indicators of managerial strategies aimed at influencing financial reports to meet earnings expectations.</w:t>
      </w:r>
      <w:r w:rsidR="00995E02">
        <w:rPr>
          <w:rFonts w:ascii="Times New Roman" w:hAnsi="Times New Roman" w:cs="Times New Roman"/>
        </w:rPr>
        <w:t xml:space="preserve"> </w:t>
      </w:r>
      <w:r w:rsidR="00995E02" w:rsidRPr="007544B6">
        <w:rPr>
          <w:rFonts w:ascii="Times New Roman" w:hAnsi="Times New Roman" w:cs="Times New Roman"/>
        </w:rPr>
        <w:t>(see Appendix A for details)</w:t>
      </w:r>
      <w:r w:rsidR="00995E02">
        <w:rPr>
          <w:rFonts w:ascii="Times New Roman" w:hAnsi="Times New Roman" w:cs="Times New Roman"/>
        </w:rPr>
        <w:t xml:space="preserve"> </w:t>
      </w:r>
      <w:r w:rsidR="00995E02" w:rsidRPr="000B162C">
        <w:rPr>
          <w:rFonts w:ascii="Times New Roman" w:hAnsi="Times New Roman" w:cs="Times New Roman"/>
        </w:rPr>
        <w:t xml:space="preserve">This framework identifies key manipulative tactics, including overproduction, and discretionary spending cuts, as mechanisms for short-term earnings enhancement at potential long-term </w:t>
      </w:r>
      <w:r w:rsidR="00995E02" w:rsidRPr="000B162C">
        <w:rPr>
          <w:rFonts w:ascii="Times New Roman" w:hAnsi="Times New Roman" w:cs="Times New Roman"/>
        </w:rPr>
        <w:lastRenderedPageBreak/>
        <w:t>detriment</w:t>
      </w:r>
      <w:r w:rsidR="00995E02">
        <w:rPr>
          <w:rFonts w:ascii="Times New Roman" w:hAnsi="Times New Roman" w:cs="Times New Roman"/>
        </w:rPr>
        <w:t xml:space="preserve">. As the concerns </w:t>
      </w:r>
      <w:r w:rsidR="00995E02" w:rsidRPr="003508A3">
        <w:rPr>
          <w:rFonts w:ascii="Times New Roman" w:hAnsi="Times New Roman" w:cs="Times New Roman"/>
          <w:color w:val="0070C0"/>
        </w:rPr>
        <w:t>Zang (201</w:t>
      </w:r>
      <w:r w:rsidR="003508A3" w:rsidRPr="003508A3">
        <w:rPr>
          <w:rFonts w:ascii="Times New Roman" w:hAnsi="Times New Roman" w:cs="Times New Roman"/>
          <w:color w:val="0070C0"/>
        </w:rPr>
        <w:t>1</w:t>
      </w:r>
      <w:r w:rsidR="00995E02" w:rsidRPr="003508A3">
        <w:rPr>
          <w:rFonts w:ascii="Times New Roman" w:hAnsi="Times New Roman" w:cs="Times New Roman"/>
          <w:color w:val="0070C0"/>
        </w:rPr>
        <w:t>)</w:t>
      </w:r>
      <w:r w:rsidR="00995E02">
        <w:rPr>
          <w:rFonts w:ascii="Times New Roman" w:hAnsi="Times New Roman" w:cs="Times New Roman"/>
        </w:rPr>
        <w:t xml:space="preserve"> mentioned, another proxy abnormal cash flows delineated by </w:t>
      </w:r>
      <w:r w:rsidR="00995E02" w:rsidRPr="003508A3">
        <w:rPr>
          <w:rFonts w:ascii="Times New Roman" w:hAnsi="Times New Roman" w:cs="Times New Roman"/>
          <w:color w:val="0070C0"/>
        </w:rPr>
        <w:t>Roychowdhury (2006)</w:t>
      </w:r>
      <w:r w:rsidR="00995E02">
        <w:rPr>
          <w:rFonts w:ascii="Times New Roman" w:hAnsi="Times New Roman" w:cs="Times New Roman"/>
        </w:rPr>
        <w:t xml:space="preserve"> is featured by its ambiguous net effect and manipulation directions. As a results, we also exclude this proxy as a RM measurement in our research. </w:t>
      </w:r>
      <w:r w:rsidR="00995E02">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w:t>
      </w:r>
      <w:r w:rsidR="00D0005A">
        <w:rPr>
          <w:rFonts w:ascii="Times New Roman" w:hAnsi="Times New Roman" w:cs="Times New Roman"/>
        </w:rPr>
        <w:t xml:space="preserve">ese two </w:t>
      </w:r>
      <w:r w:rsidRPr="000B162C">
        <w:rPr>
          <w:rFonts w:ascii="Times New Roman" w:hAnsi="Times New Roman" w:cs="Times New Roman"/>
        </w:rPr>
        <w:t xml:space="preserve">proxies to offer a comprehensive view of managerial manipulation impacts on financial reporting. This approach, rooted in the methodologies of </w:t>
      </w:r>
      <w:r w:rsidR="00995E02">
        <w:rPr>
          <w:rFonts w:ascii="Times New Roman" w:hAnsi="Times New Roman" w:cs="Times New Roman"/>
        </w:rPr>
        <w:t xml:space="preserve">prior research like </w:t>
      </w:r>
      <w:r w:rsidR="00995E02" w:rsidRPr="003508A3">
        <w:rPr>
          <w:rFonts w:ascii="Times New Roman" w:hAnsi="Times New Roman" w:cs="Times New Roman"/>
          <w:color w:val="0070C0"/>
        </w:rPr>
        <w:t>Cohen</w:t>
      </w:r>
      <w:r w:rsidRPr="003508A3">
        <w:rPr>
          <w:rFonts w:ascii="Times New Roman" w:hAnsi="Times New Roman" w:cs="Times New Roman"/>
          <w:color w:val="0070C0"/>
        </w:rPr>
        <w:t xml:space="preserve"> </w:t>
      </w:r>
      <w:r w:rsidR="00995E02" w:rsidRPr="003508A3">
        <w:rPr>
          <w:rFonts w:ascii="Times New Roman" w:hAnsi="Times New Roman" w:cs="Times New Roman"/>
          <w:color w:val="0070C0"/>
        </w:rPr>
        <w:t>and</w:t>
      </w:r>
      <w:r w:rsidR="005E7809" w:rsidRPr="003508A3">
        <w:rPr>
          <w:rFonts w:ascii="Times New Roman" w:hAnsi="Times New Roman" w:cs="Times New Roman"/>
          <w:color w:val="0070C0"/>
        </w:rPr>
        <w:t xml:space="preserve"> Zarowin </w:t>
      </w:r>
      <w:r w:rsidRPr="003508A3">
        <w:rPr>
          <w:rFonts w:ascii="Times New Roman" w:hAnsi="Times New Roman" w:cs="Times New Roman"/>
          <w:color w:val="0070C0"/>
        </w:rPr>
        <w:t>(201</w:t>
      </w:r>
      <w:r w:rsidR="00995E02" w:rsidRPr="003508A3">
        <w:rPr>
          <w:rFonts w:ascii="Times New Roman" w:hAnsi="Times New Roman" w:cs="Times New Roman"/>
          <w:color w:val="0070C0"/>
        </w:rPr>
        <w:t>0</w:t>
      </w:r>
      <w:r w:rsidRPr="003508A3">
        <w:rPr>
          <w:rFonts w:ascii="Times New Roman" w:hAnsi="Times New Roman" w:cs="Times New Roman"/>
          <w:color w:val="0070C0"/>
        </w:rPr>
        <w:t>)</w:t>
      </w:r>
      <w:r w:rsidRPr="000B162C">
        <w:rPr>
          <w:rFonts w:ascii="Times New Roman" w:hAnsi="Times New Roman" w:cs="Times New Roman"/>
        </w:rPr>
        <w:t xml:space="preserve">, aims to provide a nuanced understanding of real activities manipulation and its consequences for financial integrity and governance. </w:t>
      </w:r>
      <w:r w:rsidR="00995E02">
        <w:rPr>
          <w:rFonts w:ascii="Times New Roman" w:hAnsi="Times New Roman" w:cs="Times New Roman"/>
        </w:rPr>
        <w:br/>
      </w:r>
    </w:p>
    <w:p w14:paraId="506F5182" w14:textId="16FD89F4" w:rsidR="005E7809" w:rsidRDefault="007B0AC2"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p>
    <w:p w14:paraId="28CDDF4C" w14:textId="2450382E" w:rsidR="000919BC" w:rsidRDefault="00C92B6E" w:rsidP="00F33B9B">
      <w:pPr>
        <w:pStyle w:val="a3"/>
        <w:spacing w:line="360" w:lineRule="auto"/>
        <w:ind w:leftChars="0" w:left="992"/>
        <w:rPr>
          <w:rFonts w:ascii="Times New Roman" w:hAnsi="Times New Roman" w:cs="Times New Roman"/>
        </w:rPr>
      </w:pPr>
      <w:r w:rsidRPr="00C92B6E">
        <w:rPr>
          <w:rFonts w:ascii="Times New Roman" w:hAnsi="Times New Roman" w:cs="Times New Roman"/>
        </w:rPr>
        <w:t xml:space="preserve">Building on the methodologies of previous studies such as </w:t>
      </w:r>
      <w:r w:rsidRPr="003508A3">
        <w:rPr>
          <w:rFonts w:ascii="Times New Roman" w:hAnsi="Times New Roman" w:cs="Times New Roman"/>
          <w:color w:val="0070C0"/>
        </w:rPr>
        <w:t>Zang (201</w:t>
      </w:r>
      <w:r w:rsidR="003508A3" w:rsidRPr="003508A3">
        <w:rPr>
          <w:rFonts w:ascii="Times New Roman" w:hAnsi="Times New Roman" w:cs="Times New Roman"/>
          <w:color w:val="0070C0"/>
        </w:rPr>
        <w:t>1</w:t>
      </w:r>
      <w:r w:rsidRPr="003508A3">
        <w:rPr>
          <w:rFonts w:ascii="Times New Roman" w:hAnsi="Times New Roman" w:cs="Times New Roman"/>
          <w:color w:val="0070C0"/>
        </w:rPr>
        <w:t>)</w:t>
      </w:r>
      <w:r w:rsidRPr="00C92B6E">
        <w:rPr>
          <w:rFonts w:ascii="Times New Roman" w:hAnsi="Times New Roman" w:cs="Times New Roman"/>
        </w:rPr>
        <w:t xml:space="preserve"> and </w:t>
      </w:r>
      <w:r w:rsidRPr="003508A3">
        <w:rPr>
          <w:rFonts w:ascii="Times New Roman" w:hAnsi="Times New Roman" w:cs="Times New Roman"/>
          <w:color w:val="0070C0"/>
        </w:rPr>
        <w:t>Chen et al. (2012)</w:t>
      </w:r>
      <w:r w:rsidRPr="00C92B6E">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Pr>
          <w:rFonts w:ascii="Times New Roman" w:hAnsi="Times New Roman" w:cs="Times New Roman"/>
        </w:rPr>
        <w:t xml:space="preserve"> conducted by some software packages</w:t>
      </w:r>
      <w:r w:rsidRPr="00C92B6E">
        <w:rPr>
          <w:rFonts w:ascii="Times New Roman" w:hAnsi="Times New Roman" w:cs="Times New Roman"/>
        </w:rPr>
        <w:t>, we adopt an alternative approach</w:t>
      </w:r>
      <w:r w:rsidR="007E5591">
        <w:rPr>
          <w:rFonts w:ascii="Times New Roman" w:hAnsi="Times New Roman" w:cs="Times New Roman"/>
        </w:rPr>
        <w:t xml:space="preserve"> following the “artificial regression” from the econometric textbook (</w:t>
      </w:r>
      <w:r w:rsidR="007E5591" w:rsidRPr="003508A3">
        <w:rPr>
          <w:rFonts w:ascii="Times New Roman" w:hAnsi="Times New Roman" w:cs="Times New Roman"/>
          <w:color w:val="0070C0"/>
        </w:rPr>
        <w:t>Hill et al. 2018</w:t>
      </w:r>
      <w:r w:rsidR="007E5591">
        <w:rPr>
          <w:rFonts w:ascii="Times New Roman" w:hAnsi="Times New Roman" w:cs="Times New Roman"/>
        </w:rPr>
        <w:t>)</w:t>
      </w:r>
      <w:r w:rsidRPr="00C92B6E">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9B6373">
        <w:rPr>
          <w:rFonts w:ascii="Times New Roman" w:hAnsi="Times New Roman" w:cs="Times New Roman"/>
        </w:rPr>
        <w:t xml:space="preserve">    </w:t>
      </w:r>
      <w:r w:rsidR="008A5FB6">
        <w:rPr>
          <w:rFonts w:ascii="Times New Roman" w:hAnsi="Times New Roman" w:cs="Times New Roman"/>
        </w:rPr>
        <w:t xml:space="preserve"> </w:t>
      </w:r>
      <w:r w:rsidR="005E7809">
        <w:rPr>
          <w:rFonts w:ascii="Times New Roman" w:hAnsi="Times New Roman" w:cs="Times New Roman"/>
        </w:rPr>
        <w:br/>
      </w:r>
      <w:r w:rsidR="004E51A8">
        <w:rPr>
          <w:rFonts w:ascii="Times New Roman" w:hAnsi="Times New Roman" w:cs="Times New Roman"/>
        </w:rPr>
        <w:br/>
      </w:r>
      <w:r w:rsidRPr="00C92B6E">
        <w:rPr>
          <w:rFonts w:ascii="Times New Roman" w:hAnsi="Times New Roman" w:cs="Times New Roman"/>
        </w:rPr>
        <w:lastRenderedPageBreak/>
        <w:t xml:space="preserve">Following the precedents set by </w:t>
      </w:r>
      <w:r w:rsidRPr="003508A3">
        <w:rPr>
          <w:rFonts w:ascii="Times New Roman" w:hAnsi="Times New Roman" w:cs="Times New Roman"/>
          <w:color w:val="0070C0"/>
        </w:rPr>
        <w:t>Cohen and Zarowin (2010)</w:t>
      </w:r>
      <w:r w:rsidRPr="00C92B6E">
        <w:rPr>
          <w:rFonts w:ascii="Times New Roman" w:hAnsi="Times New Roman" w:cs="Times New Roman"/>
        </w:rPr>
        <w:t xml:space="preserve"> and </w:t>
      </w:r>
      <w:r w:rsidRPr="003508A3">
        <w:rPr>
          <w:rFonts w:ascii="Times New Roman" w:hAnsi="Times New Roman" w:cs="Times New Roman"/>
          <w:color w:val="0070C0"/>
        </w:rPr>
        <w:t>Zang</w:t>
      </w:r>
      <w:r w:rsidR="003508A3" w:rsidRPr="003508A3">
        <w:rPr>
          <w:rFonts w:ascii="Times New Roman" w:hAnsi="Times New Roman" w:cs="Times New Roman"/>
          <w:color w:val="0070C0"/>
        </w:rPr>
        <w:t xml:space="preserve"> (2011)</w:t>
      </w:r>
      <w:r w:rsidRPr="00C92B6E">
        <w:rPr>
          <w:rFonts w:ascii="Times New Roman" w:hAnsi="Times New Roman" w:cs="Times New Roman"/>
        </w:rPr>
        <w:t xml:space="preserve">, as well as </w:t>
      </w:r>
      <w:r w:rsidRPr="003508A3">
        <w:rPr>
          <w:rFonts w:ascii="Times New Roman" w:hAnsi="Times New Roman" w:cs="Times New Roman"/>
          <w:color w:val="0070C0"/>
        </w:rPr>
        <w:t>Chen et al. (2012)</w:t>
      </w:r>
      <w:r w:rsidRPr="00C92B6E">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r w:rsidR="000919BC">
        <w:rPr>
          <w:rFonts w:ascii="Times New Roman" w:hAnsi="Times New Roman" w:cs="Times New Roman"/>
        </w:rPr>
        <w:br/>
        <w:t xml:space="preserve">Below </w:t>
      </w:r>
      <w:r w:rsidR="0057183C">
        <w:rPr>
          <w:rFonts w:ascii="Times New Roman" w:hAnsi="Times New Roman" w:cs="Times New Roman" w:hint="eastAsia"/>
        </w:rPr>
        <w:t>s</w:t>
      </w:r>
      <w:r w:rsidR="0057183C">
        <w:rPr>
          <w:rFonts w:ascii="Times New Roman" w:hAnsi="Times New Roman" w:cs="Times New Roman"/>
        </w:rPr>
        <w:t xml:space="preserve">econd stage </w:t>
      </w:r>
      <w:r w:rsidR="000919BC">
        <w:rPr>
          <w:rFonts w:ascii="Times New Roman" w:hAnsi="Times New Roman" w:cs="Times New Roman"/>
        </w:rPr>
        <w:t xml:space="preserve">simultaneous equations aim to test for the within RPA implementers group: </w:t>
      </w:r>
    </w:p>
    <w:p w14:paraId="3BB36B5D" w14:textId="14782537" w:rsidR="004E51A8" w:rsidRPr="001F2099"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461D3668" w:rsidR="001F2099"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115DFB" w14:textId="69BD15C9" w:rsidR="000919BC" w:rsidRDefault="000919BC" w:rsidP="00F33B9B">
      <w:pPr>
        <w:pStyle w:val="a3"/>
        <w:spacing w:line="360" w:lineRule="auto"/>
        <w:ind w:leftChars="0" w:left="992"/>
        <w:rPr>
          <w:rFonts w:ascii="Times New Roman" w:hAnsi="Times New Roman" w:cs="Times New Roman"/>
        </w:rPr>
      </w:pPr>
      <w:r>
        <w:rPr>
          <w:rFonts w:ascii="Times New Roman" w:hAnsi="Times New Roman" w:cs="Times New Roman"/>
        </w:rPr>
        <w:t xml:space="preserve">Below </w:t>
      </w:r>
      <w:r w:rsidR="0057183C">
        <w:rPr>
          <w:rFonts w:ascii="Times New Roman" w:hAnsi="Times New Roman" w:cs="Times New Roman" w:hint="eastAsia"/>
        </w:rPr>
        <w:t>s</w:t>
      </w:r>
      <w:r w:rsidR="0057183C">
        <w:rPr>
          <w:rFonts w:ascii="Times New Roman" w:hAnsi="Times New Roman" w:cs="Times New Roman"/>
        </w:rPr>
        <w:t xml:space="preserve">econd stage </w:t>
      </w:r>
      <w:r>
        <w:rPr>
          <w:rFonts w:ascii="Times New Roman" w:hAnsi="Times New Roman" w:cs="Times New Roman"/>
        </w:rPr>
        <w:t>simultaneous equations</w:t>
      </w:r>
      <w:r w:rsidR="0057183C">
        <w:rPr>
          <w:rFonts w:ascii="Times New Roman" w:hAnsi="Times New Roman" w:cs="Times New Roman"/>
        </w:rPr>
        <w:t xml:space="preserve"> are</w:t>
      </w:r>
      <w:r>
        <w:rPr>
          <w:rFonts w:ascii="Times New Roman" w:hAnsi="Times New Roman" w:cs="Times New Roman"/>
        </w:rPr>
        <w:t xml:space="preserve"> for both RPA implementers group and control group: </w:t>
      </w:r>
    </w:p>
    <w:p w14:paraId="2C4F4C63" w14:textId="3270F241" w:rsidR="000919BC" w:rsidRPr="001F209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1FBED407" w:rsidR="000919BC"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727DF8" w14:textId="6075BCF6" w:rsidR="0061392C" w:rsidRPr="009D7789" w:rsidRDefault="0015241B" w:rsidP="0015241B">
      <w:pPr>
        <w:pStyle w:val="a3"/>
        <w:spacing w:line="360" w:lineRule="auto"/>
        <w:ind w:leftChars="0" w:left="992"/>
        <w:rPr>
          <w:rFonts w:ascii="Times New Roman" w:hAnsi="Times New Roman" w:cs="Times New Roman"/>
        </w:rPr>
      </w:pPr>
      <w:r>
        <w:rPr>
          <w:rFonts w:ascii="Times New Roman" w:hAnsi="Times New Roman" w:cs="Times New Roman"/>
        </w:rPr>
        <w:t xml:space="preserve">Where RMPROXIES are ABEXP, ABPROD, and RM (combination of ABEXP and ABPROD)  </w:t>
      </w:r>
      <w:r w:rsidR="000D64B0">
        <w:rPr>
          <w:rFonts w:ascii="Times New Roman" w:hAnsi="Times New Roman" w:cs="Times New Roman"/>
        </w:rPr>
        <w:br/>
      </w:r>
      <w:r w:rsidR="00C56601">
        <w:rPr>
          <w:rFonts w:ascii="Times New Roman" w:hAnsi="Times New Roman" w:cs="Times New Roman"/>
        </w:rPr>
        <w:br/>
      </w:r>
      <w:r w:rsidR="00C92B6E" w:rsidRPr="00C92B6E">
        <w:rPr>
          <w:rFonts w:ascii="Times New Roman" w:hAnsi="Times New Roman" w:cs="Times New Roman"/>
        </w:rPr>
        <w:t xml:space="preserve">In our study, we focus on main variables of interest, where </w:t>
      </w:r>
      <w:r w:rsidR="00B14ECC">
        <w:rPr>
          <w:rFonts w:ascii="Times New Roman" w:hAnsi="Times New Roman" w:cs="Times New Roman"/>
        </w:rPr>
        <w:t>POST</w:t>
      </w:r>
      <w:r w:rsidR="00C92B6E" w:rsidRPr="00C92B6E">
        <w:rPr>
          <w:rFonts w:ascii="Times New Roman" w:hAnsi="Times New Roman" w:cs="Times New Roman"/>
        </w:rPr>
        <w:t xml:space="preserve"> serves as an indicator, assigned a value of 1 for firm-year observations during and after RPA implementation. </w:t>
      </w:r>
      <w:r w:rsidR="00B14ECC">
        <w:rPr>
          <w:rFonts w:ascii="Times New Roman" w:hAnsi="Times New Roman" w:cs="Times New Roman"/>
        </w:rPr>
        <w:t>RPA</w:t>
      </w:r>
      <w:r w:rsidR="00C92B6E" w:rsidRPr="00C92B6E">
        <w:rPr>
          <w:rFonts w:ascii="Times New Roman" w:hAnsi="Times New Roman" w:cs="Times New Roman"/>
        </w:rPr>
        <w:t xml:space="preserve"> acts as an indicator distinguishing the treatment group (assigned a value of 1) from the control group (assigned a value of 0).</w:t>
      </w:r>
      <w:r w:rsidR="00C56601">
        <w:rPr>
          <w:rFonts w:ascii="Times New Roman" w:hAnsi="Times New Roman" w:cs="Times New Roman"/>
        </w:rPr>
        <w:br/>
      </w:r>
      <w:r w:rsidR="00612B45">
        <w:rPr>
          <w:rFonts w:ascii="Times New Roman" w:hAnsi="Times New Roman" w:cs="Times New Roman"/>
        </w:rPr>
        <w:br/>
      </w:r>
      <w:r w:rsidR="00C92B6E" w:rsidRPr="00C92B6E">
        <w:rPr>
          <w:rFonts w:ascii="Times New Roman" w:hAnsi="Times New Roman" w:cs="Times New Roman"/>
        </w:rPr>
        <w:t xml:space="preserve">We include a set of </w:t>
      </w:r>
      <w:r w:rsidR="00EF2F5C">
        <w:rPr>
          <w:rFonts w:ascii="Times New Roman" w:hAnsi="Times New Roman" w:cs="Times New Roman"/>
        </w:rPr>
        <w:t>shared</w:t>
      </w:r>
      <w:r w:rsidR="00C92B6E" w:rsidRPr="00C92B6E">
        <w:rPr>
          <w:rFonts w:ascii="Times New Roman" w:hAnsi="Times New Roman" w:cs="Times New Roman"/>
        </w:rPr>
        <w:t xml:space="preserve"> control variables (CVs) to capture the effects of various firm-specific and market factors in both equations. These CVs consist of leverage (LEV) and the market-to-book ratio (MTB) to assess the financial structure, Operating Cash Flows (OCF) to evaluate the firm's liquidity impact on earnings management (EM), and firm size (LGTA) to examine size effects on EM practices, following </w:t>
      </w:r>
      <w:r w:rsidR="00C92B6E" w:rsidRPr="003508A3">
        <w:rPr>
          <w:rFonts w:ascii="Times New Roman" w:hAnsi="Times New Roman" w:cs="Times New Roman"/>
          <w:color w:val="0070C0"/>
        </w:rPr>
        <w:t>Becker et al. (</w:t>
      </w:r>
      <w:r w:rsidR="003508A3" w:rsidRPr="003508A3">
        <w:rPr>
          <w:rFonts w:ascii="Times New Roman" w:hAnsi="Times New Roman" w:cs="Times New Roman"/>
          <w:color w:val="0070C0"/>
        </w:rPr>
        <w:t>2010</w:t>
      </w:r>
      <w:r w:rsidR="00C92B6E" w:rsidRPr="003508A3">
        <w:rPr>
          <w:rFonts w:ascii="Times New Roman" w:hAnsi="Times New Roman" w:cs="Times New Roman"/>
          <w:color w:val="0070C0"/>
        </w:rPr>
        <w:t>)</w:t>
      </w:r>
      <w:r w:rsidR="00C92B6E" w:rsidRPr="00C92B6E">
        <w:rPr>
          <w:rFonts w:ascii="Times New Roman" w:hAnsi="Times New Roman" w:cs="Times New Roman"/>
        </w:rPr>
        <w:t>.</w:t>
      </w:r>
      <w:r w:rsidR="00A343DD">
        <w:rPr>
          <w:rFonts w:ascii="Times New Roman" w:hAnsi="Times New Roman" w:cs="Times New Roman"/>
        </w:rPr>
        <w:br/>
      </w:r>
      <w:r w:rsidR="000E1922">
        <w:rPr>
          <w:rFonts w:ascii="Times New Roman" w:hAnsi="Times New Roman" w:cs="Times New Roman"/>
        </w:rPr>
        <w:br/>
      </w:r>
      <w:r w:rsidR="00C92B6E" w:rsidRPr="00C92B6E">
        <w:rPr>
          <w:rFonts w:ascii="Times New Roman" w:hAnsi="Times New Roman" w:cs="Times New Roman"/>
        </w:rPr>
        <w:t>To explore the costs associated with accrual-based earnings management (AM) and real earnings management (RM)</w:t>
      </w:r>
      <w:r w:rsidR="003508A3">
        <w:rPr>
          <w:rFonts w:ascii="Times New Roman" w:hAnsi="Times New Roman" w:cs="Times New Roman"/>
        </w:rPr>
        <w:t xml:space="preserve"> mentioned in study of </w:t>
      </w:r>
      <w:r w:rsidR="003508A3" w:rsidRPr="003508A3">
        <w:rPr>
          <w:rFonts w:ascii="Times New Roman" w:hAnsi="Times New Roman" w:cs="Times New Roman"/>
          <w:color w:val="0070C0"/>
        </w:rPr>
        <w:t>Zang (2011)</w:t>
      </w:r>
      <w:r w:rsidR="003508A3">
        <w:rPr>
          <w:rFonts w:ascii="Times New Roman" w:hAnsi="Times New Roman" w:cs="Times New Roman"/>
        </w:rPr>
        <w:t xml:space="preserve"> </w:t>
      </w:r>
      <w:r w:rsidR="00C92B6E" w:rsidRPr="00C92B6E">
        <w:rPr>
          <w:rFonts w:ascii="Times New Roman" w:hAnsi="Times New Roman" w:cs="Times New Roman"/>
        </w:rPr>
        <w:t>, we incorporate industry-year market share (MS), the percentage of institutional investors (INST), Altman’s Z-score (ZSCORE), the net</w:t>
      </w:r>
      <w:r w:rsidR="00161959">
        <w:rPr>
          <w:rFonts w:ascii="Times New Roman" w:hAnsi="Times New Roman" w:cs="Times New Roman"/>
        </w:rPr>
        <w:t xml:space="preserve"> </w:t>
      </w:r>
      <w:r w:rsidR="00C92B6E" w:rsidRPr="00C92B6E">
        <w:rPr>
          <w:rFonts w:ascii="Times New Roman" w:hAnsi="Times New Roman" w:cs="Times New Roman"/>
        </w:rPr>
        <w:t xml:space="preserve">operating cycle (CYCLE), and net operating assets (NOA). We opt for industry-adjusted ROA (ADJROA), following </w:t>
      </w:r>
      <w:r w:rsidR="00C92B6E" w:rsidRPr="003508A3">
        <w:rPr>
          <w:rFonts w:ascii="Times New Roman" w:hAnsi="Times New Roman" w:cs="Times New Roman"/>
          <w:color w:val="0070C0"/>
        </w:rPr>
        <w:t>Kim et al. (2012)</w:t>
      </w:r>
      <w:r w:rsidR="00C92B6E" w:rsidRPr="00C92B6E">
        <w:rPr>
          <w:rFonts w:ascii="Times New Roman" w:hAnsi="Times New Roman" w:cs="Times New Roman"/>
        </w:rPr>
        <w:t xml:space="preserve">, and include the square of ADJROA, as considered by </w:t>
      </w:r>
      <w:r w:rsidR="00C92B6E" w:rsidRPr="0000114D">
        <w:rPr>
          <w:rFonts w:ascii="Times New Roman" w:hAnsi="Times New Roman" w:cs="Times New Roman"/>
          <w:color w:val="0070C0"/>
        </w:rPr>
        <w:t>Kothari et al. (200</w:t>
      </w:r>
      <w:r w:rsidR="0000114D" w:rsidRPr="0000114D">
        <w:rPr>
          <w:rFonts w:ascii="Times New Roman" w:hAnsi="Times New Roman" w:cs="Times New Roman"/>
          <w:color w:val="0070C0"/>
        </w:rPr>
        <w:t>5</w:t>
      </w:r>
      <w:r w:rsidR="00C92B6E" w:rsidRPr="0000114D">
        <w:rPr>
          <w:rFonts w:ascii="Times New Roman" w:hAnsi="Times New Roman" w:cs="Times New Roman"/>
          <w:color w:val="0070C0"/>
        </w:rPr>
        <w:t>)</w:t>
      </w:r>
      <w:r w:rsidR="00C92B6E" w:rsidRPr="00C92B6E">
        <w:rPr>
          <w:rFonts w:ascii="Times New Roman" w:hAnsi="Times New Roman" w:cs="Times New Roman"/>
        </w:rPr>
        <w:t xml:space="preserve">, to account for the non-linear relationship </w:t>
      </w:r>
      <w:r w:rsidR="00C92B6E" w:rsidRPr="00C92B6E">
        <w:rPr>
          <w:rFonts w:ascii="Times New Roman" w:hAnsi="Times New Roman" w:cs="Times New Roman"/>
        </w:rPr>
        <w:lastRenderedPageBreak/>
        <w:t>between a firm’s performance and its abnormal accruals. Additionally, we include a measure of short-term credit risk (CL), following the study by</w:t>
      </w:r>
      <w:r w:rsidR="00C92B6E" w:rsidRPr="0000114D">
        <w:rPr>
          <w:rFonts w:ascii="Times New Roman" w:hAnsi="Times New Roman" w:cs="Times New Roman"/>
          <w:color w:val="0070C0"/>
        </w:rPr>
        <w:t xml:space="preserve"> Roychowdhury (2006)</w:t>
      </w:r>
      <w:r w:rsidR="00C92B6E" w:rsidRPr="00C92B6E">
        <w:rPr>
          <w:rFonts w:ascii="Times New Roman" w:hAnsi="Times New Roman" w:cs="Times New Roman"/>
        </w:rPr>
        <w:t>.</w:t>
      </w:r>
      <w:r w:rsidR="00C92B6E">
        <w:rPr>
          <w:rFonts w:ascii="Times New Roman" w:hAnsi="Times New Roman" w:cs="Times New Roman"/>
        </w:rPr>
        <w:br/>
      </w:r>
      <w:r w:rsidR="00430F05">
        <w:rPr>
          <w:rFonts w:ascii="Times New Roman" w:hAnsi="Times New Roman" w:cs="Times New Roman"/>
        </w:rPr>
        <w:br/>
      </w:r>
      <w:r w:rsidR="00C92B6E" w:rsidRPr="00C92B6E">
        <w:rPr>
          <w:rFonts w:ascii="Times New Roman" w:hAnsi="Times New Roman" w:cs="Times New Roman"/>
        </w:rPr>
        <w:t xml:space="preserve">Specific variables tailored to each equation include the big four audit firm indicator (BIG4) for the AM equation, in line with </w:t>
      </w:r>
      <w:r w:rsidR="00C92B6E" w:rsidRPr="0000114D">
        <w:rPr>
          <w:rFonts w:ascii="Times New Roman" w:hAnsi="Times New Roman" w:cs="Times New Roman"/>
          <w:color w:val="0070C0"/>
        </w:rPr>
        <w:t>Chen et al. (2012)</w:t>
      </w:r>
      <w:r w:rsidR="00C92B6E" w:rsidRPr="00C92B6E">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00C92B6E" w:rsidRPr="0000114D">
        <w:rPr>
          <w:rFonts w:ascii="Times New Roman" w:hAnsi="Times New Roman" w:cs="Times New Roman"/>
          <w:color w:val="0070C0"/>
        </w:rPr>
        <w:t>Chouaibi et al. 2019</w:t>
      </w:r>
      <w:r w:rsidR="00C92B6E" w:rsidRPr="00C92B6E">
        <w:rPr>
          <w:rFonts w:ascii="Times New Roman" w:hAnsi="Times New Roman" w:cs="Times New Roman"/>
        </w:rPr>
        <w:t xml:space="preserve">; </w:t>
      </w:r>
      <w:r w:rsidR="00C92B6E" w:rsidRPr="0000114D">
        <w:rPr>
          <w:rFonts w:ascii="Times New Roman" w:hAnsi="Times New Roman" w:cs="Times New Roman"/>
          <w:color w:val="0070C0"/>
        </w:rPr>
        <w:t>Tanveer et al. 2022</w:t>
      </w:r>
      <w:r w:rsidR="00C92B6E" w:rsidRPr="00C92B6E">
        <w:rPr>
          <w:rFonts w:ascii="Times New Roman" w:hAnsi="Times New Roman" w:cs="Times New Roman"/>
        </w:rPr>
        <w:t>). Through this comprehensive set of control variables</w:t>
      </w:r>
      <w:r w:rsidR="00EF2F5C">
        <w:rPr>
          <w:rFonts w:ascii="Times New Roman" w:hAnsi="Times New Roman" w:cs="Times New Roman"/>
        </w:rPr>
        <w:t xml:space="preserve"> (exogeneity variables)</w:t>
      </w:r>
      <w:r w:rsidR="00C92B6E" w:rsidRPr="00C92B6E">
        <w:rPr>
          <w:rFonts w:ascii="Times New Roman" w:hAnsi="Times New Roman" w:cs="Times New Roman"/>
        </w:rPr>
        <w:t>, our analysis aims to provide a nuanced understanding of how RPA implementation might influence EM, considering a broad array of factors that could affect this relationship.</w:t>
      </w:r>
      <w:r>
        <w:rPr>
          <w:rFonts w:ascii="Times New Roman" w:hAnsi="Times New Roman" w:cs="Times New Roman"/>
        </w:rPr>
        <w:t xml:space="preserve"> (see Appendix B for detailed variables definition)</w:t>
      </w:r>
      <w:r w:rsidR="00C92B6E">
        <w:rPr>
          <w:rFonts w:ascii="Times New Roman" w:hAnsi="Times New Roman" w:cs="Times New Roman"/>
        </w:rPr>
        <w:br/>
      </w:r>
    </w:p>
    <w:p w14:paraId="248F8B9A" w14:textId="2EA437A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2C96496B" w:rsidR="009D7789" w:rsidRDefault="009D7789"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r>
      <w:r w:rsidR="00E3139F">
        <w:rPr>
          <w:rFonts w:ascii="Times New Roman" w:hAnsi="Times New Roman" w:cs="Times New Roman" w:hint="eastAsia"/>
        </w:rPr>
        <w:t>Ta</w:t>
      </w:r>
      <w:r w:rsidR="00E3139F">
        <w:rPr>
          <w:rFonts w:ascii="Times New Roman" w:hAnsi="Times New Roman" w:cs="Times New Roman"/>
        </w:rPr>
        <w:t xml:space="preserve">ble 2 shows the overall sample univariate statistics results of both treatment and control sample. Table 2 panel A </w:t>
      </w:r>
      <w:r w:rsidR="00CC27F9">
        <w:rPr>
          <w:rFonts w:ascii="Times New Roman" w:hAnsi="Times New Roman" w:cs="Times New Roman"/>
        </w:rPr>
        <w:t>present</w:t>
      </w:r>
      <w:r w:rsidR="00E3139F">
        <w:rPr>
          <w:rFonts w:ascii="Times New Roman" w:hAnsi="Times New Roman" w:cs="Times New Roman"/>
        </w:rPr>
        <w:t xml:space="preserve">s </w:t>
      </w:r>
      <w:r w:rsidR="00491F4D">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-0.00592, -0.00063, and -0.0154 respectively, showing that in general, firms do not appear to take RM initiatives like overproduction and reduction of discretionary expenses.</w:t>
      </w:r>
      <w:r w:rsidR="007904B7">
        <w:rPr>
          <w:rFonts w:ascii="Times New Roman" w:hAnsi="Times New Roman" w:cs="Times New Roman"/>
        </w:rPr>
        <w:t xml:space="preserve"> The 25 percentiles of ZSCORE mean value is 1.96 larger than 1.81, meaning that most of the observations are not located in the distress zone for higher likelihood to go bankruptcy. Mean value of BIG</w:t>
      </w:r>
      <w:r w:rsidR="008E43F5">
        <w:rPr>
          <w:rFonts w:ascii="Times New Roman" w:hAnsi="Times New Roman" w:cs="Times New Roman"/>
        </w:rPr>
        <w:t>4</w:t>
      </w:r>
      <w:r w:rsidR="007904B7">
        <w:rPr>
          <w:rFonts w:ascii="Times New Roman" w:hAnsi="Times New Roman" w:cs="Times New Roman"/>
        </w:rPr>
        <w:t xml:space="preserve"> is larger than 90%, showing that most of our sample firms are audited by big four audit firms. </w:t>
      </w:r>
      <w:r w:rsidR="000373EA">
        <w:rPr>
          <w:rFonts w:ascii="Times New Roman" w:hAnsi="Times New Roman" w:cs="Times New Roman"/>
        </w:rPr>
        <w:br/>
      </w:r>
      <w:r w:rsidR="007904B7">
        <w:rPr>
          <w:rFonts w:ascii="Times New Roman" w:hAnsi="Times New Roman" w:cs="Times New Roman"/>
        </w:rPr>
        <w:br/>
      </w:r>
      <w:r w:rsidR="00E834C9">
        <w:rPr>
          <w:rFonts w:ascii="Times New Roman" w:hAnsi="Times New Roman" w:cs="Times New Roman"/>
        </w:rPr>
        <w:lastRenderedPageBreak/>
        <w:t>Table 2 panel B shows the spearman correlation matrix of the selected variables. For the correlation between AM and RM proxies, only ABEXP is negatively correlated with ABSDA</w:t>
      </w:r>
      <w:r w:rsidR="000B1131">
        <w:rPr>
          <w:rFonts w:ascii="Times New Roman" w:hAnsi="Times New Roman" w:cs="Times New Roman"/>
        </w:rPr>
        <w:t xml:space="preserve"> (P&lt;0.1)</w:t>
      </w:r>
      <w:r w:rsidR="00E834C9">
        <w:rPr>
          <w:rFonts w:ascii="Times New Roman" w:hAnsi="Times New Roman" w:cs="Times New Roman"/>
        </w:rPr>
        <w:t>, suggesting a substitutive effect between the abnormal discretionary expenses and discretionary accruals.</w:t>
      </w:r>
      <w:r w:rsidR="007904B7">
        <w:rPr>
          <w:rFonts w:ascii="Times New Roman" w:hAnsi="Times New Roman" w:cs="Times New Roman"/>
        </w:rPr>
        <w:t xml:space="preserve"> </w:t>
      </w:r>
      <w:r w:rsidR="00161959">
        <w:rPr>
          <w:rFonts w:ascii="Times New Roman" w:hAnsi="Times New Roman" w:cs="Times New Roman"/>
        </w:rPr>
        <w:t xml:space="preserve">Focus the correlation of control variables on ABSDA and RM, we find that LEV and CL are all </w:t>
      </w:r>
      <w:r w:rsidR="00ED0C7C">
        <w:rPr>
          <w:rFonts w:ascii="Times New Roman" w:hAnsi="Times New Roman" w:cs="Times New Roman"/>
        </w:rPr>
        <w:t xml:space="preserve">significantly and </w:t>
      </w:r>
      <w:r w:rsidR="00161959">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Pr>
          <w:rFonts w:ascii="Times New Roman" w:hAnsi="Times New Roman" w:cs="Times New Roman"/>
        </w:rPr>
        <w:t xml:space="preserve">significantly and </w:t>
      </w:r>
      <w:r w:rsidR="00161959">
        <w:rPr>
          <w:rFonts w:ascii="Times New Roman" w:hAnsi="Times New Roman" w:cs="Times New Roman"/>
        </w:rPr>
        <w:t xml:space="preserve">positively (negatively) related to ABSDA (RM), showing that firms with higher market-to-book value ratio will take AM as the EM approach instead of RM. </w:t>
      </w:r>
      <w:r w:rsidR="00395183">
        <w:rPr>
          <w:rFonts w:ascii="Times New Roman" w:hAnsi="Times New Roman" w:cs="Times New Roman"/>
        </w:rPr>
        <w:br/>
      </w:r>
      <w:r w:rsidR="0026093E">
        <w:rPr>
          <w:rFonts w:ascii="Times New Roman" w:hAnsi="Times New Roman" w:cs="Times New Roman" w:hint="eastAsia"/>
        </w:rPr>
        <w:t>[Insert Table 2 Here]</w:t>
      </w:r>
      <w:r w:rsidR="00E834C9">
        <w:rPr>
          <w:rFonts w:ascii="Times New Roman" w:hAnsi="Times New Roman" w:cs="Times New Roman"/>
        </w:rPr>
        <w:br/>
        <w:t xml:space="preserve">Table 3 panel A presents the statistics results for the comparison of RPA adopters with pre-versus post implementation periods. As for the measurements of EM, mean ABSDA is significantly different after the implementation at 5% significant level, showing the potential evidence that RPA truly affect EM, especially </w:t>
      </w:r>
      <w:r w:rsidR="00395183">
        <w:rPr>
          <w:rFonts w:ascii="Times New Roman" w:hAnsi="Times New Roman" w:cs="Times New Roman"/>
        </w:rPr>
        <w:t>on</w:t>
      </w:r>
      <w:r w:rsidR="00E834C9">
        <w:rPr>
          <w:rFonts w:ascii="Times New Roman" w:hAnsi="Times New Roman" w:cs="Times New Roman"/>
        </w:rPr>
        <w:t xml:space="preserve"> AM</w:t>
      </w:r>
      <w:r w:rsidR="00CC3C93">
        <w:rPr>
          <w:rFonts w:ascii="Times New Roman" w:hAnsi="Times New Roman" w:cs="Times New Roman"/>
        </w:rPr>
        <w:t xml:space="preserve">. Nevertheless, there seems to be no difference between the pre and post periods of RPA implementation </w:t>
      </w:r>
      <w:r w:rsidR="00D56057">
        <w:rPr>
          <w:rFonts w:ascii="Times New Roman" w:hAnsi="Times New Roman" w:cs="Times New Roman"/>
        </w:rPr>
        <w:t>o</w:t>
      </w:r>
      <w:r w:rsidR="00CC3C93">
        <w:rPr>
          <w:rFonts w:ascii="Times New Roman" w:hAnsi="Times New Roman" w:cs="Times New Roman"/>
        </w:rPr>
        <w:t xml:space="preserve">n RM. Table 3 panel B shows the comparison between treatment group and control group given the pre-implementation of RPA periods. </w:t>
      </w:r>
      <w:r w:rsidR="005257E1">
        <w:rPr>
          <w:rFonts w:ascii="Times New Roman" w:hAnsi="Times New Roman" w:cs="Times New Roman"/>
        </w:rPr>
        <w:t>Since the selection of match</w:t>
      </w:r>
      <w:r w:rsidR="00D56057">
        <w:rPr>
          <w:rFonts w:ascii="Times New Roman" w:hAnsi="Times New Roman" w:cs="Times New Roman"/>
        </w:rPr>
        <w:t>ing</w:t>
      </w:r>
      <w:r w:rsidR="005257E1">
        <w:rPr>
          <w:rFonts w:ascii="Times New Roman" w:hAnsi="Times New Roman" w:cs="Times New Roman"/>
        </w:rPr>
        <w:t xml:space="preserve"> control firms is based on industry code and 6-year average firm size (LGTA), we can see that there is no difference between control group and RPA implementers group on mean difference of LGTA. (P=0.7025) </w:t>
      </w:r>
      <w:r w:rsidR="00FA1ED7">
        <w:rPr>
          <w:rFonts w:ascii="Times New Roman" w:hAnsi="Times New Roman" w:cs="Times New Roman"/>
        </w:rPr>
        <w:t>For the EM proxies, t</w:t>
      </w:r>
      <w:r w:rsidR="00CC3C93">
        <w:rPr>
          <w:rFonts w:ascii="Times New Roman" w:hAnsi="Times New Roman" w:cs="Times New Roman"/>
        </w:rPr>
        <w:t>here exists a significant gap between two groups in terms of AB</w:t>
      </w:r>
      <w:r w:rsidR="00FD73C6">
        <w:rPr>
          <w:rFonts w:ascii="Times New Roman" w:hAnsi="Times New Roman" w:cs="Times New Roman"/>
        </w:rPr>
        <w:t>EXP</w:t>
      </w:r>
      <w:r w:rsidR="00CC3C93">
        <w:rPr>
          <w:rFonts w:ascii="Times New Roman" w:hAnsi="Times New Roman" w:cs="Times New Roman"/>
        </w:rPr>
        <w:t xml:space="preserve">, which shows that firms in control group are more likely to engage in </w:t>
      </w:r>
      <w:r w:rsidR="00FD73C6">
        <w:rPr>
          <w:rFonts w:ascii="Times New Roman" w:hAnsi="Times New Roman" w:cs="Times New Roman"/>
        </w:rPr>
        <w:t>R</w:t>
      </w:r>
      <w:r w:rsidR="00CC3C93">
        <w:rPr>
          <w:rFonts w:ascii="Times New Roman" w:hAnsi="Times New Roman" w:cs="Times New Roman"/>
        </w:rPr>
        <w:t>M</w:t>
      </w:r>
      <w:r w:rsidR="00FD73C6">
        <w:rPr>
          <w:rFonts w:ascii="Times New Roman" w:hAnsi="Times New Roman" w:cs="Times New Roman"/>
        </w:rPr>
        <w:t xml:space="preserve"> through discretionary expenses</w:t>
      </w:r>
      <w:r w:rsidR="00CC3C93">
        <w:rPr>
          <w:rFonts w:ascii="Times New Roman" w:hAnsi="Times New Roman" w:cs="Times New Roman"/>
        </w:rPr>
        <w:t xml:space="preserve"> compared to those in treatment group. </w:t>
      </w:r>
      <w:r w:rsidR="00ED070A">
        <w:rPr>
          <w:rFonts w:ascii="Times New Roman" w:hAnsi="Times New Roman" w:cs="Times New Roman"/>
        </w:rPr>
        <w:t>O</w:t>
      </w:r>
      <w:r w:rsidR="00FD73C6">
        <w:rPr>
          <w:rFonts w:ascii="Times New Roman" w:hAnsi="Times New Roman" w:cs="Times New Roman"/>
        </w:rPr>
        <w:t>n the contrary</w:t>
      </w:r>
      <w:r w:rsidR="00CC3C93">
        <w:rPr>
          <w:rFonts w:ascii="Times New Roman" w:hAnsi="Times New Roman" w:cs="Times New Roman"/>
        </w:rPr>
        <w:t xml:space="preserve">, it presents no significant difference for the </w:t>
      </w:r>
      <w:r w:rsidR="00FD73C6">
        <w:rPr>
          <w:rFonts w:ascii="Times New Roman" w:hAnsi="Times New Roman" w:cs="Times New Roman"/>
        </w:rPr>
        <w:t>AM</w:t>
      </w:r>
      <w:r w:rsidR="00CC3C93">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Pr>
          <w:rFonts w:ascii="Times New Roman" w:hAnsi="Times New Roman" w:cs="Times New Roman"/>
        </w:rPr>
        <w:t xml:space="preserve"> Again, </w:t>
      </w:r>
      <w:r w:rsidR="005257E1" w:rsidRPr="005257E1">
        <w:rPr>
          <w:rFonts w:ascii="Times New Roman" w:hAnsi="Times New Roman" w:cs="Times New Roman"/>
        </w:rPr>
        <w:t xml:space="preserve">there is no difference between control group </w:t>
      </w:r>
      <w:r w:rsidR="005257E1" w:rsidRPr="005257E1">
        <w:rPr>
          <w:rFonts w:ascii="Times New Roman" w:hAnsi="Times New Roman" w:cs="Times New Roman"/>
        </w:rPr>
        <w:lastRenderedPageBreak/>
        <w:t>and RPA implementers group on mean difference of LGTA.</w:t>
      </w:r>
      <w:r w:rsidR="005257E1">
        <w:rPr>
          <w:rFonts w:ascii="Times New Roman" w:hAnsi="Times New Roman" w:cs="Times New Roman"/>
        </w:rPr>
        <w:t xml:space="preserve"> (P=0.4096)</w:t>
      </w:r>
      <w:r w:rsidR="00CC3C93">
        <w:rPr>
          <w:rFonts w:ascii="Times New Roman" w:hAnsi="Times New Roman" w:cs="Times New Roman"/>
        </w:rPr>
        <w:t xml:space="preserve"> Interestingly, it shows the significant gap between two group</w:t>
      </w:r>
      <w:r w:rsidR="0040065A">
        <w:rPr>
          <w:rFonts w:ascii="Times New Roman" w:hAnsi="Times New Roman" w:cs="Times New Roman"/>
        </w:rPr>
        <w:t>s</w:t>
      </w:r>
      <w:r w:rsidR="00CC3C93">
        <w:rPr>
          <w:rFonts w:ascii="Times New Roman" w:hAnsi="Times New Roman" w:cs="Times New Roman"/>
        </w:rPr>
        <w:t xml:space="preserve"> for ABSDA. </w:t>
      </w:r>
      <w:r w:rsidR="00AD56F8">
        <w:rPr>
          <w:rFonts w:ascii="Times New Roman" w:hAnsi="Times New Roman" w:cs="Times New Roman"/>
        </w:rPr>
        <w:t xml:space="preserve">The firms of treatment group are more likely to engage in AM </w:t>
      </w:r>
      <w:r w:rsidR="00CC3C93">
        <w:rPr>
          <w:rFonts w:ascii="Times New Roman" w:hAnsi="Times New Roman" w:cs="Times New Roman"/>
        </w:rPr>
        <w:t>in the post implementation period</w:t>
      </w:r>
      <w:r w:rsidR="00AD56F8">
        <w:rPr>
          <w:rFonts w:ascii="Times New Roman" w:hAnsi="Times New Roman" w:cs="Times New Roman"/>
        </w:rPr>
        <w:t xml:space="preserve">. </w:t>
      </w:r>
      <w:r w:rsidR="0040065A">
        <w:rPr>
          <w:rFonts w:ascii="Times New Roman" w:hAnsi="Times New Roman" w:cs="Times New Roman"/>
        </w:rPr>
        <w:t>However, t</w:t>
      </w:r>
      <w:r w:rsidR="00AD56F8">
        <w:rPr>
          <w:rFonts w:ascii="Times New Roman" w:hAnsi="Times New Roman" w:cs="Times New Roman"/>
        </w:rPr>
        <w:t>here are no differences between two groups</w:t>
      </w:r>
      <w:r w:rsidR="00CC3C93">
        <w:rPr>
          <w:rFonts w:ascii="Times New Roman" w:hAnsi="Times New Roman" w:cs="Times New Roman"/>
        </w:rPr>
        <w:t xml:space="preserve"> </w:t>
      </w:r>
      <w:r w:rsidR="00AD56F8">
        <w:rPr>
          <w:rFonts w:ascii="Times New Roman" w:hAnsi="Times New Roman" w:cs="Times New Roman"/>
        </w:rPr>
        <w:t>in terms of all RM proxies after the RPA implementation.</w:t>
      </w:r>
      <w:r w:rsidR="00CC3C93">
        <w:rPr>
          <w:rFonts w:ascii="Times New Roman" w:hAnsi="Times New Roman" w:cs="Times New Roman"/>
        </w:rPr>
        <w:t xml:space="preserve"> </w:t>
      </w:r>
      <w:r w:rsidR="00B373E2">
        <w:rPr>
          <w:rFonts w:ascii="Times New Roman" w:hAnsi="Times New Roman" w:cs="Times New Roman"/>
        </w:rPr>
        <w:br/>
      </w:r>
      <w:r w:rsidR="0026093E">
        <w:rPr>
          <w:rFonts w:ascii="Times New Roman" w:hAnsi="Times New Roman" w:cs="Times New Roman" w:hint="eastAsia"/>
        </w:rPr>
        <w:t>[Insert Table 3 Here]</w:t>
      </w:r>
    </w:p>
    <w:p w14:paraId="104BC383" w14:textId="77777777" w:rsidR="0026093E"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for endogeneity and 2SLS</w:t>
      </w:r>
      <w:r>
        <w:rPr>
          <w:rFonts w:ascii="Times New Roman" w:hAnsi="Times New Roman" w:cs="Times New Roman"/>
        </w:rPr>
        <w:br/>
      </w:r>
      <w:r w:rsidR="00641311" w:rsidRPr="00641311">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Pr>
          <w:rFonts w:ascii="Times New Roman" w:hAnsi="Times New Roman" w:cs="Times New Roman"/>
        </w:rPr>
        <w:t>4 and Table 5</w:t>
      </w:r>
      <w:r w:rsidR="00641311" w:rsidRPr="00641311">
        <w:rPr>
          <w:rFonts w:ascii="Times New Roman" w:hAnsi="Times New Roman" w:cs="Times New Roman"/>
        </w:rPr>
        <w:t xml:space="preserve"> presents the multivariate results of </w:t>
      </w:r>
      <w:r w:rsidR="00B373E2">
        <w:rPr>
          <w:rFonts w:ascii="Times New Roman" w:hAnsi="Times New Roman" w:cs="Times New Roman"/>
        </w:rPr>
        <w:t>first stage</w:t>
      </w:r>
      <w:r w:rsidR="00641311" w:rsidRPr="00641311">
        <w:rPr>
          <w:rFonts w:ascii="Times New Roman" w:hAnsi="Times New Roman" w:cs="Times New Roman"/>
        </w:rPr>
        <w:t xml:space="preserve"> equation</w:t>
      </w:r>
      <w:r w:rsidR="00B373E2">
        <w:rPr>
          <w:rFonts w:ascii="Times New Roman" w:hAnsi="Times New Roman" w:cs="Times New Roman"/>
        </w:rPr>
        <w:t>s</w:t>
      </w:r>
      <w:r w:rsidR="00641311" w:rsidRPr="00641311">
        <w:rPr>
          <w:rFonts w:ascii="Times New Roman" w:hAnsi="Times New Roman" w:cs="Times New Roman"/>
        </w:rPr>
        <w:t xml:space="preserve">. In the second stage, these fitted values are used in place of the actual values of the </w:t>
      </w:r>
      <w:r w:rsidR="006C36ED">
        <w:rPr>
          <w:rFonts w:ascii="Times New Roman" w:hAnsi="Times New Roman" w:cs="Times New Roman"/>
        </w:rPr>
        <w:t xml:space="preserve">EM </w:t>
      </w:r>
      <w:r w:rsidR="00641311" w:rsidRPr="00641311">
        <w:rPr>
          <w:rFonts w:ascii="Times New Roman" w:hAnsi="Times New Roman" w:cs="Times New Roman"/>
        </w:rPr>
        <w:t>proxies.</w:t>
      </w:r>
      <w:r w:rsidR="00FB035C">
        <w:rPr>
          <w:rFonts w:ascii="Times New Roman" w:hAnsi="Times New Roman" w:cs="Times New Roman"/>
        </w:rPr>
        <w:t xml:space="preserve"> </w:t>
      </w:r>
      <w:r w:rsidR="0026093E">
        <w:rPr>
          <w:rFonts w:ascii="Times New Roman" w:hAnsi="Times New Roman" w:cs="Times New Roman"/>
        </w:rPr>
        <w:br/>
      </w:r>
      <w:r w:rsidR="0026093E">
        <w:rPr>
          <w:rFonts w:ascii="Times New Roman" w:hAnsi="Times New Roman" w:cs="Times New Roman"/>
        </w:rPr>
        <w:br/>
      </w:r>
      <w:r w:rsidR="0026093E">
        <w:rPr>
          <w:rFonts w:ascii="Times New Roman" w:hAnsi="Times New Roman" w:cs="Times New Roman" w:hint="eastAsia"/>
        </w:rPr>
        <w:t>[Insert Table 4 Here]</w:t>
      </w:r>
    </w:p>
    <w:p w14:paraId="00131EDA" w14:textId="766FC5CA" w:rsidR="00C638A4" w:rsidRDefault="0026093E" w:rsidP="0026093E">
      <w:pPr>
        <w:pStyle w:val="a3"/>
        <w:spacing w:line="360" w:lineRule="auto"/>
        <w:ind w:leftChars="0" w:left="992"/>
        <w:rPr>
          <w:rFonts w:ascii="Times New Roman" w:hAnsi="Times New Roman" w:cs="Times New Roman"/>
        </w:rPr>
      </w:pPr>
      <w:r>
        <w:rPr>
          <w:rFonts w:ascii="Times New Roman" w:hAnsi="Times New Roman" w:cs="Times New Roman" w:hint="eastAsia"/>
        </w:rPr>
        <w:t>[Insert Table 5 Here]</w:t>
      </w:r>
      <w:r>
        <w:rPr>
          <w:rFonts w:ascii="Times New Roman" w:hAnsi="Times New Roman" w:cs="Times New Roman"/>
        </w:rPr>
        <w:br/>
      </w:r>
    </w:p>
    <w:p w14:paraId="68F84221" w14:textId="6EFCDDC3" w:rsidR="00C638A4"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ithin treatment group analysis</w:t>
      </w:r>
      <w:r>
        <w:rPr>
          <w:rFonts w:ascii="Times New Roman" w:hAnsi="Times New Roman" w:cs="Times New Roman"/>
        </w:rPr>
        <w:br/>
      </w:r>
      <w:r w:rsidR="00641311" w:rsidRPr="00641311">
        <w:rPr>
          <w:rFonts w:ascii="Times New Roman" w:hAnsi="Times New Roman" w:cs="Times New Roman"/>
        </w:rPr>
        <w:t xml:space="preserve">Table </w:t>
      </w:r>
      <w:r w:rsidR="005A369E">
        <w:rPr>
          <w:rFonts w:ascii="Times New Roman" w:hAnsi="Times New Roman" w:cs="Times New Roman"/>
        </w:rPr>
        <w:t>6</w:t>
      </w:r>
      <w:r w:rsidR="00641311" w:rsidRPr="00641311">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Pr>
          <w:rFonts w:ascii="Times New Roman" w:hAnsi="Times New Roman" w:cs="Times New Roman"/>
        </w:rPr>
        <w:t>POST</w:t>
      </w:r>
      <w:r w:rsidR="00641311" w:rsidRPr="00641311">
        <w:rPr>
          <w:rFonts w:ascii="Times New Roman" w:hAnsi="Times New Roman" w:cs="Times New Roman"/>
        </w:rPr>
        <w:t xml:space="preserve">, is positively significant at the 10% level in AM models, indicating that firms' engagement in AM increases following RPA adoption, </w:t>
      </w:r>
      <w:r w:rsidR="0064173F">
        <w:rPr>
          <w:rFonts w:ascii="Times New Roman" w:hAnsi="Times New Roman" w:cs="Times New Roman"/>
        </w:rPr>
        <w:t>rejecting our h</w:t>
      </w:r>
      <w:r w:rsidR="00641311" w:rsidRPr="00641311">
        <w:rPr>
          <w:rFonts w:ascii="Times New Roman" w:hAnsi="Times New Roman" w:cs="Times New Roman"/>
        </w:rPr>
        <w:t>ypothesis.</w:t>
      </w:r>
      <w:r w:rsidR="000809E6">
        <w:rPr>
          <w:rFonts w:ascii="Times New Roman" w:hAnsi="Times New Roman" w:cs="Times New Roman"/>
        </w:rPr>
        <w:t xml:space="preserve"> </w:t>
      </w:r>
      <w:r w:rsidR="00641311" w:rsidRPr="00641311">
        <w:rPr>
          <w:rFonts w:ascii="Times New Roman" w:hAnsi="Times New Roman" w:cs="Times New Roman"/>
        </w:rPr>
        <w:t xml:space="preserve">Similarly, in all RM proxy models that utilize AMhat (the AM proxy predicted </w:t>
      </w:r>
      <w:r w:rsidR="00641311" w:rsidRPr="00641311">
        <w:rPr>
          <w:rFonts w:ascii="Times New Roman" w:hAnsi="Times New Roman" w:cs="Times New Roman"/>
        </w:rPr>
        <w:lastRenderedPageBreak/>
        <w:t xml:space="preserve">from the first-stage equations), the coefficients of </w:t>
      </w:r>
      <w:r w:rsidR="00B14ECC">
        <w:rPr>
          <w:rFonts w:ascii="Times New Roman" w:hAnsi="Times New Roman" w:cs="Times New Roman"/>
        </w:rPr>
        <w:t>POST</w:t>
      </w:r>
      <w:r w:rsidR="00641311" w:rsidRPr="00641311">
        <w:rPr>
          <w:rFonts w:ascii="Times New Roman" w:hAnsi="Times New Roman" w:cs="Times New Roman"/>
        </w:rPr>
        <w:t xml:space="preserve"> are consistently positive and significant in ABEXP, and RM models</w:t>
      </w:r>
      <w:r w:rsidR="000809E6">
        <w:rPr>
          <w:rFonts w:ascii="Times New Roman" w:hAnsi="Times New Roman" w:cs="Times New Roman"/>
        </w:rPr>
        <w:t xml:space="preserve"> at 1% significant level</w:t>
      </w:r>
      <w:r w:rsidR="00641311" w:rsidRPr="00641311">
        <w:rPr>
          <w:rFonts w:ascii="Times New Roman" w:hAnsi="Times New Roman" w:cs="Times New Roman"/>
        </w:rPr>
        <w:t xml:space="preserve">. This suggests that firms' engagement in RM also increases post-RPA adoption, </w:t>
      </w:r>
      <w:r w:rsidR="0064173F">
        <w:rPr>
          <w:rFonts w:ascii="Times New Roman" w:hAnsi="Times New Roman" w:cs="Times New Roman"/>
        </w:rPr>
        <w:t xml:space="preserve">which shows </w:t>
      </w:r>
      <w:r w:rsidR="005A369E">
        <w:rPr>
          <w:rFonts w:ascii="Times New Roman" w:hAnsi="Times New Roman" w:cs="Times New Roman"/>
        </w:rPr>
        <w:t>the supportive</w:t>
      </w:r>
      <w:r w:rsidR="0064173F">
        <w:rPr>
          <w:rFonts w:ascii="Times New Roman" w:hAnsi="Times New Roman" w:cs="Times New Roman"/>
        </w:rPr>
        <w:t xml:space="preserve"> evidence to reject our hypothesis.</w:t>
      </w:r>
      <w:r w:rsidR="00337C6F">
        <w:rPr>
          <w:rFonts w:ascii="Times New Roman" w:hAnsi="Times New Roman" w:cs="Times New Roman"/>
        </w:rPr>
        <w:br/>
      </w:r>
      <w:r w:rsidR="00C26FA8" w:rsidRPr="00C638A4">
        <w:rPr>
          <w:rFonts w:ascii="Times New Roman" w:hAnsi="Times New Roman" w:cs="Times New Roman"/>
        </w:rPr>
        <w:br/>
      </w:r>
      <w:r w:rsidR="00641311" w:rsidRPr="00641311">
        <w:rPr>
          <w:rFonts w:ascii="Times New Roman" w:hAnsi="Times New Roman" w:cs="Times New Roman"/>
        </w:rPr>
        <w:t>Regarding the potential complementary or substitutive effects between the two EM approaches, the coefficients for RMhat and AMhat are significantly negative across the AM, ABEXP, and RM equations (P&lt;0.1, &lt;0.01, and &lt;0.05, respectively). This indicates a substitutive effect between AM and RM, suggesting that firms are less likely to adopt both EM initiatives simultaneously, aligning with prior research (</w:t>
      </w:r>
      <w:r w:rsidR="00641311" w:rsidRPr="0000114D">
        <w:rPr>
          <w:rFonts w:ascii="Times New Roman" w:hAnsi="Times New Roman" w:cs="Times New Roman"/>
          <w:color w:val="0070C0"/>
        </w:rPr>
        <w:t>Zang 201</w:t>
      </w:r>
      <w:r w:rsidR="0000114D" w:rsidRPr="0000114D">
        <w:rPr>
          <w:rFonts w:ascii="Times New Roman" w:hAnsi="Times New Roman" w:cs="Times New Roman"/>
          <w:color w:val="0070C0"/>
        </w:rPr>
        <w:t>1</w:t>
      </w:r>
      <w:r w:rsidR="0000114D">
        <w:rPr>
          <w:rFonts w:ascii="Times New Roman" w:hAnsi="Times New Roman" w:cs="Times New Roman"/>
        </w:rPr>
        <w:t xml:space="preserve">; </w:t>
      </w:r>
      <w:r w:rsidR="00641311" w:rsidRPr="0000114D">
        <w:rPr>
          <w:rFonts w:ascii="Times New Roman" w:hAnsi="Times New Roman" w:cs="Times New Roman"/>
          <w:color w:val="0070C0"/>
        </w:rPr>
        <w:t>Cohen and Zarowin 2010</w:t>
      </w:r>
      <w:r w:rsidR="00641311" w:rsidRPr="00641311">
        <w:rPr>
          <w:rFonts w:ascii="Times New Roman" w:hAnsi="Times New Roman" w:cs="Times New Roman"/>
        </w:rPr>
        <w:t>).</w:t>
      </w:r>
      <w:r w:rsidR="00641311">
        <w:rPr>
          <w:rFonts w:ascii="Times New Roman" w:hAnsi="Times New Roman" w:cs="Times New Roman"/>
        </w:rPr>
        <w:br/>
      </w:r>
      <w:r w:rsidR="00333F9D" w:rsidRPr="00AD5B7A">
        <w:rPr>
          <w:rFonts w:ascii="Times New Roman" w:hAnsi="Times New Roman" w:cs="Times New Roman"/>
        </w:rPr>
        <w:br/>
      </w:r>
      <w:r w:rsidR="00641311" w:rsidRPr="00641311">
        <w:rPr>
          <w:rFonts w:ascii="Times New Roman" w:hAnsi="Times New Roman" w:cs="Times New Roman"/>
        </w:rPr>
        <w:t xml:space="preserve">In the AM equation's control variables, we observe that larger firms are less likely to manipulate accruals, as evidenced by the negative coefficients of LGTA at </w:t>
      </w:r>
      <w:r w:rsidR="003B4B47">
        <w:rPr>
          <w:rFonts w:ascii="Times New Roman" w:hAnsi="Times New Roman" w:cs="Times New Roman"/>
        </w:rPr>
        <w:t>5</w:t>
      </w:r>
      <w:r w:rsidR="00641311" w:rsidRPr="00641311">
        <w:rPr>
          <w:rFonts w:ascii="Times New Roman" w:hAnsi="Times New Roman" w:cs="Times New Roman"/>
        </w:rPr>
        <w:t>% significance level. The positive coefficient of ADJROA squared (P&lt;0.01) indicates a nonlinear relationship between firm performance and abnormal accruals, implying that firms engage in AM when ADJROA is either very high or very low. Furthermore, the positive coefficient of CL, significant at the 10% level, suggests that firms with a higher ratio of current liabilities to total assets are more likely to engage in AM.</w:t>
      </w:r>
      <w:r w:rsidR="003557B2" w:rsidRPr="00AD5B7A">
        <w:rPr>
          <w:rFonts w:ascii="Times New Roman" w:hAnsi="Times New Roman" w:cs="Times New Roman"/>
        </w:rPr>
        <w:br/>
      </w:r>
      <w:r w:rsidR="003557B2" w:rsidRPr="00AD5B7A">
        <w:rPr>
          <w:rFonts w:ascii="Times New Roman" w:hAnsi="Times New Roman" w:cs="Times New Roman"/>
        </w:rPr>
        <w:br/>
      </w:r>
      <w:r w:rsidR="00641311" w:rsidRPr="00641311">
        <w:rPr>
          <w:rFonts w:ascii="Times New Roman" w:hAnsi="Times New Roman" w:cs="Times New Roman"/>
        </w:rPr>
        <w:t>For the control variables in the RM proxy equations, firms with higher NOA are generally more inclined to engage in RM, as shown by the positive significance of NOA coefficients in ABPROD, ABEXP, and RM equations (P&lt;0.01, &lt;0.</w:t>
      </w:r>
      <w:r w:rsidR="005A369E">
        <w:rPr>
          <w:rFonts w:ascii="Times New Roman" w:hAnsi="Times New Roman" w:cs="Times New Roman"/>
        </w:rPr>
        <w:t>05</w:t>
      </w:r>
      <w:r w:rsidR="00641311" w:rsidRPr="00641311">
        <w:rPr>
          <w:rFonts w:ascii="Times New Roman" w:hAnsi="Times New Roman" w:cs="Times New Roman"/>
        </w:rPr>
        <w:t xml:space="preserve">, and &lt;0.01, respectively). Conversely, firms with a lower net operating cycle, higher advertising intensity, and larger size tend to be less inclined towards the RM approach in EM, as indicated by the negative coefficients of CYCLE (P&lt;0.01, &lt;0.1, and &lt;0.01), ADV (all P&lt;0.01), and LGTA (P&lt;0.1, </w:t>
      </w:r>
      <w:r w:rsidR="00641311" w:rsidRPr="00641311">
        <w:rPr>
          <w:rFonts w:ascii="Times New Roman" w:hAnsi="Times New Roman" w:cs="Times New Roman"/>
        </w:rPr>
        <w:lastRenderedPageBreak/>
        <w:t>&lt;0.01, and &lt;0.01) in the ABPROD, ABEXP, and RM equations.</w:t>
      </w:r>
      <w:r w:rsidR="00641311">
        <w:rPr>
          <w:rFonts w:ascii="Times New Roman" w:hAnsi="Times New Roman" w:cs="Times New Roman"/>
        </w:rPr>
        <w:br/>
      </w:r>
      <w:r w:rsidR="00456DB1" w:rsidRPr="00AD5B7A">
        <w:rPr>
          <w:rFonts w:ascii="Times New Roman" w:hAnsi="Times New Roman" w:cs="Times New Roman"/>
        </w:rPr>
        <w:br/>
      </w:r>
      <w:r w:rsidR="00641311" w:rsidRPr="00641311">
        <w:rPr>
          <w:rFonts w:ascii="Times New Roman" w:hAnsi="Times New Roman" w:cs="Times New Roman"/>
        </w:rPr>
        <w:t xml:space="preserve">In summary, our findings </w:t>
      </w:r>
      <w:r w:rsidR="004D0488">
        <w:rPr>
          <w:rFonts w:ascii="Times New Roman" w:hAnsi="Times New Roman" w:cs="Times New Roman"/>
        </w:rPr>
        <w:t>reject</w:t>
      </w:r>
      <w:r w:rsidR="00641311" w:rsidRPr="00641311">
        <w:rPr>
          <w:rFonts w:ascii="Times New Roman" w:hAnsi="Times New Roman" w:cs="Times New Roman"/>
        </w:rPr>
        <w:t xml:space="preserve"> both hypotheses, demonstrating an increase in earnings management through </w:t>
      </w:r>
      <w:r w:rsidR="00DC2454">
        <w:rPr>
          <w:rFonts w:ascii="Times New Roman" w:hAnsi="Times New Roman" w:cs="Times New Roman"/>
        </w:rPr>
        <w:t xml:space="preserve">either </w:t>
      </w:r>
      <w:r w:rsidR="00641311" w:rsidRPr="00641311">
        <w:rPr>
          <w:rFonts w:ascii="Times New Roman" w:hAnsi="Times New Roman" w:cs="Times New Roman"/>
        </w:rPr>
        <w:t xml:space="preserve">approach </w:t>
      </w:r>
      <w:r w:rsidR="00DC2454">
        <w:rPr>
          <w:rFonts w:ascii="Times New Roman" w:hAnsi="Times New Roman" w:cs="Times New Roman"/>
        </w:rPr>
        <w:t xml:space="preserve">in terms of </w:t>
      </w:r>
      <w:r w:rsidR="00641311" w:rsidRPr="00641311">
        <w:rPr>
          <w:rFonts w:ascii="Times New Roman" w:hAnsi="Times New Roman" w:cs="Times New Roman"/>
        </w:rPr>
        <w:t>post-RPA adoptio</w:t>
      </w:r>
      <w:r w:rsidR="00DC2454">
        <w:rPr>
          <w:rFonts w:ascii="Times New Roman" w:hAnsi="Times New Roman" w:cs="Times New Roman"/>
        </w:rPr>
        <w:t>n.</w:t>
      </w:r>
      <w:r w:rsidR="00641311" w:rsidRPr="00641311">
        <w:rPr>
          <w:rFonts w:ascii="Times New Roman" w:hAnsi="Times New Roman" w:cs="Times New Roman"/>
        </w:rPr>
        <w:t xml:space="preserve"> This is supported by the multivariate results from the analysis of implementer firms during the pre- versus post-RPA adoption periods in our sample.</w:t>
      </w:r>
      <w:r w:rsidR="00641311">
        <w:rPr>
          <w:rFonts w:ascii="Times New Roman" w:hAnsi="Times New Roman" w:cs="Times New Roman"/>
        </w:rPr>
        <w:br/>
      </w:r>
      <w:r w:rsidR="0026093E">
        <w:rPr>
          <w:rFonts w:ascii="Times New Roman" w:hAnsi="Times New Roman" w:cs="Times New Roman"/>
        </w:rPr>
        <w:br/>
      </w:r>
      <w:r w:rsidR="0026093E">
        <w:rPr>
          <w:rFonts w:ascii="Times New Roman" w:hAnsi="Times New Roman" w:cs="Times New Roman" w:hint="eastAsia"/>
        </w:rPr>
        <w:t>[Insert Table 6 Here]</w:t>
      </w:r>
    </w:p>
    <w:p w14:paraId="6112E3D8" w14:textId="77777777" w:rsidR="0026093E" w:rsidRPr="00AD5B7A" w:rsidRDefault="0026093E" w:rsidP="0026093E">
      <w:pPr>
        <w:pStyle w:val="a3"/>
        <w:spacing w:line="360" w:lineRule="auto"/>
        <w:ind w:leftChars="0" w:left="992"/>
        <w:rPr>
          <w:rFonts w:ascii="Times New Roman" w:hAnsi="Times New Roman" w:cs="Times New Roman"/>
        </w:rPr>
      </w:pPr>
    </w:p>
    <w:p w14:paraId="22AD29D5" w14:textId="616AD011" w:rsidR="00441177" w:rsidRDefault="0085226C"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atched result analyses</w:t>
      </w:r>
      <w:r w:rsidR="00B0371D">
        <w:rPr>
          <w:rFonts w:ascii="Times New Roman" w:hAnsi="Times New Roman" w:cs="Times New Roman"/>
        </w:rPr>
        <w:t xml:space="preserve"> with RPA adopted and RPA non-adopted sample</w:t>
      </w:r>
      <w:r w:rsidR="00441177">
        <w:rPr>
          <w:rFonts w:ascii="Times New Roman" w:hAnsi="Times New Roman" w:cs="Times New Roman"/>
        </w:rPr>
        <w:br/>
      </w:r>
      <w:r w:rsidR="00441177">
        <w:rPr>
          <w:rFonts w:ascii="Times New Roman" w:hAnsi="Times New Roman" w:cs="Times New Roman"/>
        </w:rPr>
        <w:br/>
      </w:r>
      <w:r w:rsidR="00641311" w:rsidRPr="00641311">
        <w:rPr>
          <w:rFonts w:ascii="Times New Roman" w:hAnsi="Times New Roman" w:cs="Times New Roman"/>
        </w:rPr>
        <w:t xml:space="preserve">Table </w:t>
      </w:r>
      <w:r w:rsidR="005A369E">
        <w:rPr>
          <w:rFonts w:ascii="Times New Roman" w:hAnsi="Times New Roman" w:cs="Times New Roman"/>
        </w:rPr>
        <w:t>7</w:t>
      </w:r>
      <w:r w:rsidR="00641311" w:rsidRPr="00641311">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Pr>
          <w:rFonts w:ascii="Times New Roman" w:hAnsi="Times New Roman" w:cs="Times New Roman"/>
        </w:rPr>
        <w:t>POST</w:t>
      </w:r>
      <w:r w:rsidR="00641311" w:rsidRPr="00641311">
        <w:rPr>
          <w:rFonts w:ascii="Times New Roman" w:hAnsi="Times New Roman" w:cs="Times New Roman"/>
        </w:rPr>
        <w:t xml:space="preserve"> and </w:t>
      </w:r>
      <w:r w:rsidR="00B14ECC">
        <w:rPr>
          <w:rFonts w:ascii="Times New Roman" w:hAnsi="Times New Roman" w:cs="Times New Roman"/>
        </w:rPr>
        <w:t>RPA</w:t>
      </w:r>
      <w:r w:rsidR="00641311" w:rsidRPr="00641311">
        <w:rPr>
          <w:rFonts w:ascii="Times New Roman" w:hAnsi="Times New Roman" w:cs="Times New Roman"/>
        </w:rPr>
        <w:t xml:space="preserve">, are positively significant at the 1%, 5%, and 5% levels in the AM, ABEXP, and RM equations, respectively. This evidence suggests that </w:t>
      </w:r>
      <w:r w:rsidR="003B4B47">
        <w:rPr>
          <w:rFonts w:ascii="Times New Roman" w:hAnsi="Times New Roman" w:cs="Times New Roman"/>
        </w:rPr>
        <w:t xml:space="preserve">a </w:t>
      </w:r>
      <w:r w:rsidR="00641311" w:rsidRPr="00641311">
        <w:rPr>
          <w:rFonts w:ascii="Times New Roman" w:hAnsi="Times New Roman" w:cs="Times New Roman"/>
        </w:rPr>
        <w:t xml:space="preserve">firm adopting RPA software </w:t>
      </w:r>
      <w:r w:rsidR="003B4B47">
        <w:rPr>
          <w:rFonts w:ascii="Times New Roman" w:hAnsi="Times New Roman" w:cs="Times New Roman"/>
        </w:rPr>
        <w:t>is</w:t>
      </w:r>
      <w:r w:rsidR="00641311" w:rsidRPr="00641311">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Pr>
          <w:rFonts w:ascii="Times New Roman" w:hAnsi="Times New Roman" w:cs="Times New Roman"/>
        </w:rPr>
        <w:t>reject</w:t>
      </w:r>
      <w:r w:rsidR="00641311" w:rsidRPr="00641311">
        <w:rPr>
          <w:rFonts w:ascii="Times New Roman" w:hAnsi="Times New Roman" w:cs="Times New Roman"/>
        </w:rPr>
        <w:t xml:space="preserve"> our Hypotheses 1 and 2.</w:t>
      </w:r>
      <w:r w:rsidR="007343E3">
        <w:rPr>
          <w:rFonts w:ascii="Times New Roman" w:hAnsi="Times New Roman" w:cs="Times New Roman"/>
        </w:rPr>
        <w:br/>
      </w:r>
      <w:r w:rsidR="007343E3">
        <w:rPr>
          <w:rFonts w:ascii="Times New Roman" w:hAnsi="Times New Roman" w:cs="Times New Roman"/>
        </w:rPr>
        <w:br/>
      </w:r>
      <w:r w:rsidR="00641311" w:rsidRPr="00641311">
        <w:rPr>
          <w:rFonts w:ascii="Times New Roman" w:hAnsi="Times New Roman" w:cs="Times New Roman"/>
        </w:rPr>
        <w:t xml:space="preserve">The regression analysis also reveals a substitutive relationship between AM and RM, as indicated by the negative significance of the RMhat coefficient (P&lt;0.05) in the AM equation and the negative significance of the AMhat coefficients in both ABEXP and RM equations (P&lt;0.05 and &lt;0.1, respectively). This supports the conclusions of previous studies by </w:t>
      </w:r>
      <w:r w:rsidR="00641311" w:rsidRPr="0000114D">
        <w:rPr>
          <w:rFonts w:ascii="Times New Roman" w:hAnsi="Times New Roman" w:cs="Times New Roman"/>
          <w:color w:val="0070C0"/>
        </w:rPr>
        <w:t>Zang (201</w:t>
      </w:r>
      <w:r w:rsidR="0000114D" w:rsidRPr="0000114D">
        <w:rPr>
          <w:rFonts w:ascii="Times New Roman" w:hAnsi="Times New Roman" w:cs="Times New Roman"/>
          <w:color w:val="0070C0"/>
        </w:rPr>
        <w:t>1</w:t>
      </w:r>
      <w:r w:rsidR="00641311" w:rsidRPr="0000114D">
        <w:rPr>
          <w:rFonts w:ascii="Times New Roman" w:hAnsi="Times New Roman" w:cs="Times New Roman"/>
          <w:color w:val="0070C0"/>
        </w:rPr>
        <w:t>)</w:t>
      </w:r>
      <w:r w:rsidR="00641311" w:rsidRPr="00641311">
        <w:rPr>
          <w:rFonts w:ascii="Times New Roman" w:hAnsi="Times New Roman" w:cs="Times New Roman"/>
        </w:rPr>
        <w:t xml:space="preserve"> and </w:t>
      </w:r>
      <w:r w:rsidR="00641311" w:rsidRPr="0000114D">
        <w:rPr>
          <w:rFonts w:ascii="Times New Roman" w:hAnsi="Times New Roman" w:cs="Times New Roman"/>
          <w:color w:val="0070C0"/>
        </w:rPr>
        <w:t>Cohen and Zarowin (2010)</w:t>
      </w:r>
      <w:r w:rsidR="00641311" w:rsidRPr="00641311">
        <w:rPr>
          <w:rFonts w:ascii="Times New Roman" w:hAnsi="Times New Roman" w:cs="Times New Roman"/>
        </w:rPr>
        <w:t>.</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lastRenderedPageBreak/>
        <w:t>In the control variables of the AM equation, we find that firms with higher operating cash flows and larger sizes are less likely to engage in AM, as shown by the negative significance of the OCF (P&lt;0.1) and LGTA (P&lt;0.01) coefficients. Conversely, characteristics such as higher leverage and better performance are associated with a greater propensity to engage in AM, as evidenced by the positive and significant coefficients of LEV (P&lt;0.01), ADJROA (P&lt;0.1), and the ADJROA</w:t>
      </w:r>
      <w:r w:rsidR="008B3A38">
        <w:rPr>
          <w:rFonts w:ascii="Times New Roman" w:hAnsi="Times New Roman" w:cs="Times New Roman"/>
        </w:rPr>
        <w:t>_sq</w:t>
      </w:r>
      <w:r w:rsidR="00641311" w:rsidRPr="00641311">
        <w:rPr>
          <w:rFonts w:ascii="Times New Roman" w:hAnsi="Times New Roman" w:cs="Times New Roman"/>
        </w:rPr>
        <w:t xml:space="preserve"> (P&lt;0.01).</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Regarding the control variables in the RM equations, the most prevalent characteristics across all three RM</w:t>
      </w:r>
      <w:r w:rsidR="00313590">
        <w:rPr>
          <w:rFonts w:ascii="Times New Roman" w:hAnsi="Times New Roman" w:cs="Times New Roman"/>
        </w:rPr>
        <w:t xml:space="preserve"> proxies</w:t>
      </w:r>
      <w:r w:rsidR="00641311" w:rsidRPr="00641311">
        <w:rPr>
          <w:rFonts w:ascii="Times New Roman" w:hAnsi="Times New Roman" w:cs="Times New Roman"/>
        </w:rPr>
        <w:t xml:space="preserve"> models indicate that firms with higher operating cash flows and more intensive advertising expenses are less likely to engage in RM activities, with the negative and significant coefficients of OCF and ADV at the 1% significance level.</w:t>
      </w:r>
      <w:r w:rsidR="0056588B">
        <w:rPr>
          <w:rFonts w:ascii="Times New Roman" w:hAnsi="Times New Roman" w:cs="Times New Roman"/>
        </w:rPr>
        <w:br/>
      </w:r>
    </w:p>
    <w:p w14:paraId="18F707A7" w14:textId="4764EF61" w:rsidR="00F53537" w:rsidRPr="007D3A5F" w:rsidRDefault="00641311" w:rsidP="00F33B9B">
      <w:pPr>
        <w:pStyle w:val="a3"/>
        <w:spacing w:line="360" w:lineRule="auto"/>
        <w:ind w:leftChars="0" w:left="992"/>
        <w:rPr>
          <w:rFonts w:ascii="Times New Roman" w:hAnsi="Times New Roman" w:cs="Times New Roman"/>
        </w:rPr>
      </w:pPr>
      <w:r w:rsidRPr="00641311">
        <w:rPr>
          <w:rFonts w:ascii="Times New Roman" w:hAnsi="Times New Roman" w:cs="Times New Roman"/>
        </w:rPr>
        <w:t xml:space="preserve">In </w:t>
      </w:r>
      <w:r>
        <w:rPr>
          <w:rFonts w:ascii="Times New Roman" w:hAnsi="Times New Roman" w:cs="Times New Roman"/>
        </w:rPr>
        <w:t>conclusion</w:t>
      </w:r>
      <w:r w:rsidRPr="00641311">
        <w:rPr>
          <w:rFonts w:ascii="Times New Roman" w:hAnsi="Times New Roman" w:cs="Times New Roman"/>
        </w:rPr>
        <w:t xml:space="preserve">, our analysis </w:t>
      </w:r>
      <w:r w:rsidR="008C0896">
        <w:rPr>
          <w:rFonts w:ascii="Times New Roman" w:hAnsi="Times New Roman" w:cs="Times New Roman"/>
        </w:rPr>
        <w:t>rejects</w:t>
      </w:r>
      <w:r w:rsidRPr="00641311">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641311">
        <w:rPr>
          <w:rFonts w:ascii="Times New Roman" w:hAnsi="Times New Roman" w:cs="Times New Roman"/>
        </w:rPr>
        <w:t>considering</w:t>
      </w:r>
      <w:r w:rsidRPr="00641311">
        <w:rPr>
          <w:rFonts w:ascii="Times New Roman" w:hAnsi="Times New Roman" w:cs="Times New Roman"/>
        </w:rPr>
        <w:t xml:space="preserve"> a control group for comparison.</w:t>
      </w:r>
      <w:r>
        <w:rPr>
          <w:rFonts w:ascii="Times New Roman" w:hAnsi="Times New Roman" w:cs="Times New Roman"/>
        </w:rPr>
        <w:br/>
      </w:r>
      <w:r w:rsidR="0026093E">
        <w:rPr>
          <w:rFonts w:ascii="Times New Roman" w:hAnsi="Times New Roman" w:cs="Times New Roman"/>
        </w:rPr>
        <w:br/>
      </w:r>
      <w:r w:rsidR="0026093E">
        <w:rPr>
          <w:rFonts w:ascii="Times New Roman" w:hAnsi="Times New Roman" w:cs="Times New Roman" w:hint="eastAsia"/>
        </w:rPr>
        <w:t>[Insert Table 7 Here]</w:t>
      </w:r>
      <w:r w:rsidR="0026093E">
        <w:rPr>
          <w:rFonts w:ascii="Times New Roman" w:hAnsi="Times New Roman" w:cs="Times New Roman"/>
        </w:rPr>
        <w:br/>
      </w:r>
    </w:p>
    <w:p w14:paraId="04C62D9B" w14:textId="2794AA03" w:rsidR="00735884" w:rsidRPr="00735884" w:rsidRDefault="009B09BF" w:rsidP="00735884">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A67789">
        <w:rPr>
          <w:rFonts w:ascii="Times New Roman" w:hAnsi="Times New Roman" w:cs="Times New Roman"/>
        </w:rPr>
        <w:t xml:space="preserve">. </w:t>
      </w:r>
      <w:r w:rsidR="00422D9A" w:rsidRPr="00422D9A">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lastRenderedPageBreak/>
        <w:br/>
      </w:r>
      <w:r w:rsidR="007C4F89" w:rsidRPr="007C4F89">
        <w:rPr>
          <w:rFonts w:ascii="Times New Roman" w:hAnsi="Times New Roman" w:cs="Times New Roman"/>
        </w:rPr>
        <w:t>The study explores the relationship between Robotic Process Automation (RPA) implementation and earnings management (EM) by comparing 83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r w:rsidR="007C4F89">
        <w:rPr>
          <w:rFonts w:ascii="Times New Roman" w:hAnsi="Times New Roman" w:cs="Times New Roman"/>
        </w:rPr>
        <w:br/>
      </w:r>
      <w:r w:rsidR="007C4F89">
        <w:rPr>
          <w:rFonts w:ascii="Times New Roman" w:hAnsi="Times New Roman" w:cs="Times New Roman"/>
        </w:rPr>
        <w:br/>
      </w:r>
      <w:r w:rsidR="00735884" w:rsidRPr="00735884">
        <w:rPr>
          <w:rFonts w:ascii="Times New Roman" w:hAnsi="Times New Roman" w:cs="Times New Roman"/>
        </w:rPr>
        <w:t xml:space="preserve">Our regression analysis reveals that firms with RPA are more inclined towards earnings management </w:t>
      </w:r>
      <w:r w:rsidR="00A67789">
        <w:rPr>
          <w:rFonts w:ascii="Times New Roman" w:hAnsi="Times New Roman" w:cs="Times New Roman"/>
        </w:rPr>
        <w:t xml:space="preserve">in </w:t>
      </w:r>
      <w:r w:rsidR="00735884" w:rsidRPr="00735884">
        <w:rPr>
          <w:rFonts w:ascii="Times New Roman" w:hAnsi="Times New Roman" w:cs="Times New Roman"/>
        </w:rPr>
        <w:t>post-implementation</w:t>
      </w:r>
      <w:r w:rsidR="00A67789">
        <w:rPr>
          <w:rFonts w:ascii="Times New Roman" w:hAnsi="Times New Roman" w:cs="Times New Roman"/>
        </w:rPr>
        <w:t xml:space="preserve"> period</w:t>
      </w:r>
      <w:r w:rsidR="00735884" w:rsidRPr="00735884">
        <w:rPr>
          <w:rFonts w:ascii="Times New Roman" w:hAnsi="Times New Roman" w:cs="Times New Roman"/>
        </w:rPr>
        <w:t xml:space="preserve">. This finding aligns with theories proposed by </w:t>
      </w:r>
      <w:r w:rsidR="00735884" w:rsidRPr="0000114D">
        <w:rPr>
          <w:rFonts w:ascii="Times New Roman" w:hAnsi="Times New Roman" w:cs="Times New Roman"/>
          <w:color w:val="0070C0"/>
        </w:rPr>
        <w:t>Brazel and Dang (2008)</w:t>
      </w:r>
      <w:r w:rsidR="00735884" w:rsidRPr="00735884">
        <w:rPr>
          <w:rFonts w:ascii="Times New Roman" w:hAnsi="Times New Roman" w:cs="Times New Roman"/>
        </w:rPr>
        <w:t xml:space="preserve"> and further </w:t>
      </w:r>
      <w:r w:rsidR="00A67789">
        <w:rPr>
          <w:rFonts w:ascii="Times New Roman" w:hAnsi="Times New Roman" w:cs="Times New Roman"/>
        </w:rPr>
        <w:t>mention</w:t>
      </w:r>
      <w:r w:rsidR="00735884" w:rsidRPr="00735884">
        <w:rPr>
          <w:rFonts w:ascii="Times New Roman" w:hAnsi="Times New Roman" w:cs="Times New Roman"/>
        </w:rPr>
        <w:t xml:space="preserve">ed by </w:t>
      </w:r>
      <w:r w:rsidR="00735884" w:rsidRPr="0000114D">
        <w:rPr>
          <w:rFonts w:ascii="Times New Roman" w:hAnsi="Times New Roman" w:cs="Times New Roman"/>
          <w:color w:val="0070C0"/>
        </w:rPr>
        <w:t>Hong et al. (2023)</w:t>
      </w:r>
      <w:r w:rsidR="00735884" w:rsidRPr="00735884">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w:t>
      </w:r>
      <w:r w:rsidR="00735884">
        <w:rPr>
          <w:rFonts w:ascii="Times New Roman" w:hAnsi="Times New Roman" w:cs="Times New Roman"/>
        </w:rPr>
        <w:t xml:space="preserve"> and robustness</w:t>
      </w:r>
      <w:r w:rsidR="00735884" w:rsidRPr="00735884">
        <w:rPr>
          <w:rFonts w:ascii="Times New Roman" w:hAnsi="Times New Roman" w:cs="Times New Roman"/>
        </w:rPr>
        <w:t xml:space="preserve"> of the findings. Our results underscore the need for enhanced control standards and risk management practices in the context of RPA adoption to mitigate the potential for earnings management.</w:t>
      </w:r>
      <w:r w:rsidR="007C4F89">
        <w:rPr>
          <w:rFonts w:ascii="Times New Roman" w:hAnsi="Times New Roman" w:cs="Times New Roman"/>
        </w:rPr>
        <w:t xml:space="preserve">  </w:t>
      </w:r>
      <w:r w:rsidR="00735884">
        <w:rPr>
          <w:rFonts w:ascii="Times New Roman" w:hAnsi="Times New Roman" w:cs="Times New Roman"/>
        </w:rPr>
        <w:br/>
      </w:r>
      <w:r w:rsidR="007C4F89">
        <w:rPr>
          <w:rFonts w:ascii="Times New Roman" w:hAnsi="Times New Roman" w:cs="Times New Roman"/>
        </w:rPr>
        <w:br/>
      </w:r>
      <w:r w:rsidR="00735884" w:rsidRPr="00735884">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w:t>
      </w:r>
      <w:r w:rsidR="00735884" w:rsidRPr="00735884">
        <w:rPr>
          <w:rFonts w:ascii="Times New Roman" w:hAnsi="Times New Roman" w:cs="Times New Roman"/>
        </w:rPr>
        <w:lastRenderedPageBreak/>
        <w:t>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r w:rsidR="00735884">
        <w:rPr>
          <w:rFonts w:ascii="Times New Roman" w:hAnsi="Times New Roman" w:cs="Times New Roman"/>
        </w:rPr>
        <w:br/>
      </w:r>
    </w:p>
    <w:p w14:paraId="3F062748" w14:textId="3526B565" w:rsidR="00573425" w:rsidRPr="00B24880" w:rsidRDefault="00735884" w:rsidP="00B24880">
      <w:pPr>
        <w:pStyle w:val="a3"/>
        <w:spacing w:line="360" w:lineRule="auto"/>
        <w:ind w:leftChars="0" w:left="425"/>
        <w:rPr>
          <w:rFonts w:ascii="Times New Roman" w:hAnsi="Times New Roman" w:cs="Times New Roman"/>
        </w:rPr>
      </w:pPr>
      <w:r w:rsidRPr="00735884">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r>
        <w:rPr>
          <w:rFonts w:ascii="Times New Roman" w:hAnsi="Times New Roman" w:cs="Times New Roman"/>
        </w:rPr>
        <w:br/>
      </w:r>
      <w:r w:rsidR="00765862" w:rsidRPr="00735884">
        <w:rPr>
          <w:rFonts w:ascii="Times New Roman" w:hAnsi="Times New Roman" w:cs="Times New Roman"/>
        </w:rPr>
        <w:br/>
      </w:r>
      <w:r w:rsidR="006C5C86" w:rsidRPr="00735884">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006C5C86" w:rsidRPr="0000114D">
        <w:rPr>
          <w:rFonts w:ascii="Times New Roman" w:hAnsi="Times New Roman" w:cs="Times New Roman"/>
          <w:color w:val="0070C0"/>
        </w:rPr>
        <w:t>Brazel and Dang (2008)</w:t>
      </w:r>
      <w:r w:rsidR="006C5C86" w:rsidRPr="00735884">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735884">
        <w:rPr>
          <w:rFonts w:ascii="Times New Roman" w:hAnsi="Times New Roman" w:cs="Times New Roman"/>
        </w:rPr>
        <w:t xml:space="preserve"> </w:t>
      </w:r>
    </w:p>
    <w:p w14:paraId="0DC88BC6" w14:textId="77777777" w:rsidR="00573425" w:rsidRPr="00573425" w:rsidRDefault="00573425" w:rsidP="00573425">
      <w:pPr>
        <w:pStyle w:val="a3"/>
        <w:spacing w:line="360" w:lineRule="auto"/>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eference</w:t>
      </w:r>
      <w:r>
        <w:rPr>
          <w:rFonts w:ascii="Times New Roman" w:hAnsi="Times New Roman" w:cs="Times New Roman"/>
        </w:rPr>
        <w:br/>
      </w:r>
      <w:r w:rsidRPr="00573425">
        <w:rPr>
          <w:rFonts w:ascii="Times New Roman" w:hAnsi="Times New Roman" w:cs="Times New Roman"/>
        </w:rPr>
        <w:t>Al-Jabri, I. M. and N. Roztocki (2015). "Adoption of ERP systems: Does information transparency matter?" Telematics and Informatics 32(2): 300-310.</w:t>
      </w:r>
    </w:p>
    <w:p w14:paraId="61A6E7D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5B193D28" w14:textId="77777777" w:rsid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164CEAC9" w14:textId="77777777" w:rsidR="00573425" w:rsidRPr="00573425" w:rsidRDefault="00573425" w:rsidP="00573425">
      <w:pPr>
        <w:pStyle w:val="a3"/>
        <w:spacing w:line="360" w:lineRule="auto"/>
        <w:rPr>
          <w:rFonts w:ascii="Times New Roman" w:hAnsi="Times New Roman" w:cs="Times New Roman"/>
        </w:rPr>
      </w:pPr>
    </w:p>
    <w:p w14:paraId="0135BA4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Ashraf, M. (2024). "Does Automation Improve Financial Reporting? Evidence from Internal Controls." Review of Accounting Studies, Forthcoming.</w:t>
      </w:r>
    </w:p>
    <w:p w14:paraId="0536E95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6A1878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Becker, C. L., et al. (2010). "The Effect of Audit Quality on Earnings Management*." Contemporary Accounting Research 15(1): 1-24.</w:t>
      </w:r>
    </w:p>
    <w:p w14:paraId="1DD8B60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DCC8B7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Brazel, J. F. and L. Dang (2008). "The effect of ERP system implementations on the management of earnings and earnings release dates." Journal of Information Systems 22(2): 1-21.</w:t>
      </w:r>
    </w:p>
    <w:p w14:paraId="4B0E3C2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C26EBBC"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7C2E96F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2624B6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Chen, C.-L., et al. (2012). "Complementary association between real activities and accruals-based manipulation in earnings reporting." Journal of Economic Policy Reform 15(2): 93-108.</w:t>
      </w:r>
    </w:p>
    <w:p w14:paraId="2FF2DDB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330C3F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lastRenderedPageBreak/>
        <w:t>Chouaibi, J., et al. (2019). "How does the real earnings management affect firms innovative? Evidence from US firms." International Journal of Law and Management 61(1): 151-169.</w:t>
      </w:r>
    </w:p>
    <w:p w14:paraId="50DBD38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C4F676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Cohen, D. A. and P. Zarowin (2010). "Accrual-based and real earnings management activities around seasoned equity offerings." Journal of Accounting and Economics 50(1): 2-19.</w:t>
      </w:r>
    </w:p>
    <w:p w14:paraId="2D3E56B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B92BB0C"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Fernandez, D. and A. Aman (2018). "Impacts of Robotic Process Automation on Global Accounting Services." Asian Journal of Accounting and Governance 9: 123-132.</w:t>
      </w:r>
    </w:p>
    <w:p w14:paraId="571E972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B9953D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Graham, J. R., et al. (2006). "Information flow and liquidity around anticipated and unanticipated dividend announcements." The Journal of Business 79(5): 2301-2336.</w:t>
      </w:r>
    </w:p>
    <w:p w14:paraId="54321A1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11F22D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Hayes, D. C., et al. (2001). "Market reaction to ERP implementation announcements." Journal of Information Systems 15(1): 3-18.</w:t>
      </w:r>
    </w:p>
    <w:p w14:paraId="428981E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304A54C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Healy, P. M. and J. M. Wahlen (1999). "A review of the earnings management literature and its implications for standard setting." Accounting Horizons 13(4): 365-383.</w:t>
      </w:r>
    </w:p>
    <w:p w14:paraId="2EA38E3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5394B79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Hill, R. C., et al. (2018). Principles of econometrics, John Wiley &amp; Sons.</w:t>
      </w:r>
    </w:p>
    <w:p w14:paraId="0B53F83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F673AF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Hitt, L. M., et al. (2014). "Investment in Enterprise Resource Planning: Business Impact and Productivity Measures." Journal of Management Information Systems 19(1): 71-98.</w:t>
      </w:r>
    </w:p>
    <w:p w14:paraId="264CEFE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09CBEF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Hong, B., et al. (2023). "Robotic Process Automation Risk Management: Points to Consider." Journal of Emerging Technologies in Accounting 20(1): 125-145.</w:t>
      </w:r>
    </w:p>
    <w:p w14:paraId="48571D9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511605B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lastRenderedPageBreak/>
        <w:t>Hunton, J. E., et al. (2003). "Enterprise resource planning systems: comparing firm performance of adopters and nonadopters." International Journal of Accounting Information Systems 4(3): 165-184.</w:t>
      </w:r>
    </w:p>
    <w:p w14:paraId="54E50BC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200A44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Jędrzejka, D. (2019). "Robotic process automation and its impact on accounting." Zeszyty Teoretyczne Rachunkowości 2019(105 (161)): 137-166.</w:t>
      </w:r>
    </w:p>
    <w:p w14:paraId="1DAB4EB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FF6FC4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Jones, J. J. (1991). "Earnings management during import relief investigations." Journal of accounting research 29(2): 193-228.</w:t>
      </w:r>
    </w:p>
    <w:p w14:paraId="5138DBB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0D514CC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Kanellou, A. and C. Spathis (2013). "Accounting benefits and satisfaction in an ERP environment." International Journal of Accounting Information Systems 14(3): 209-234.</w:t>
      </w:r>
    </w:p>
    <w:p w14:paraId="02FC281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E9AEF7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Kim, Y., et al. (2012). "Is Earnings Quality Associated with Corporate Social Responsibility?" The Accounting Review 87(3): 761-796.</w:t>
      </w:r>
    </w:p>
    <w:p w14:paraId="38E1A4C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37AB95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Kothari, S. P., et al. (2005). "Performance matched discretionary accrual measures." Journal of Accounting and Economics 39(1): 163-197.</w:t>
      </w:r>
    </w:p>
    <w:p w14:paraId="5624F2A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27EE04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Kuhn, J. R. and S. G. Sutton (2010). "Continuous Auditing in ERP System Environments: The Current State and Future Directions." Journal of Information Systems 24(1): 91-112.</w:t>
      </w:r>
    </w:p>
    <w:p w14:paraId="386E6F7D"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FB7DFA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Le Clair, C., et al. (2017). "The forrester wave™: Robotic process automation, q1 2017." Forrester Research 770.</w:t>
      </w:r>
    </w:p>
    <w:p w14:paraId="4C0B1FC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1CF95C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Lenard, M. J., et al. (2016). "Internal control weaknesses and evidence of real activities </w:t>
      </w:r>
      <w:r w:rsidRPr="00573425">
        <w:rPr>
          <w:rFonts w:ascii="Times New Roman" w:hAnsi="Times New Roman" w:cs="Times New Roman"/>
        </w:rPr>
        <w:lastRenderedPageBreak/>
        <w:t>manipulation." Advances in Accounting 33: 47-58.</w:t>
      </w:r>
    </w:p>
    <w:p w14:paraId="73B19D6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FF0556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Moffitt, K. C., et al. (2018). "Robotic Process Automation for Auditing." Journal of Emerging Technologies in Accounting 15(1): 1-10.</w:t>
      </w:r>
    </w:p>
    <w:p w14:paraId="42093A4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70E1C0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Moll, J. and O. Yigitbasioglu (2019). "The role of internet-related technologies in shaping the work of accountants: New directions for accounting research." The British Accounting Review 51(6).</w:t>
      </w:r>
    </w:p>
    <w:p w14:paraId="7356D92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5D6142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60D0B5D2"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1DC315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Morris, J. J. and I. Laksmana (2010). "Measuring the Impact of Enterprise Resource Planning (ERP) Systems on Earnings Management." Journal of Emerging Technologies in Accounting 7(1): 47-71.</w:t>
      </w:r>
    </w:p>
    <w:p w14:paraId="375D168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0936A0B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Nicolaou, A. and S. Bhattacharya (2008). "Sustainability of ERPS performance outcomes: The role of post-implementation review quality." International Journal of Accounting Information Systems 9(1): 43-60.</w:t>
      </w:r>
    </w:p>
    <w:p w14:paraId="0FC0A4F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C853D5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Papanastasopoulos, G., et al. (2011). "Information in balance sheets for future stock returns: Evidence from net operating assets." International Review of Financial Analysis 20(5): 269-282.</w:t>
      </w:r>
    </w:p>
    <w:p w14:paraId="4E8F39D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7AB34C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Paredes, A. A. P. and C. M. Wheatley (2017). "Do Enterprise Resource Planning Systems (ERPs) Constrain Real Earnings Management?" Journal of Information Systems 32(3): 65-89.</w:t>
      </w:r>
    </w:p>
    <w:p w14:paraId="2E1505F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lastRenderedPageBreak/>
        <w:tab/>
      </w:r>
    </w:p>
    <w:p w14:paraId="7793CE9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Poston, R. and S. Grabski (2001). "Financial impacts of enterprise resource planning implementations." International Journal of Accounting Information Systems 2(4): 271-294.</w:t>
      </w:r>
    </w:p>
    <w:p w14:paraId="7C69779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51D6B5D"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Roychowdhury, S. (2006). "Earnings management through real activities manipulation." Journal of Accounting and Economics 42(3): 335-370.</w:t>
      </w:r>
    </w:p>
    <w:p w14:paraId="04ACBFB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2432C0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Scapens, R. W. and M. Jazayeri (2003). "ERP systems and management accounting change: opportunities or impacts? A research note." European Accounting Review 12(1): 201-233.</w:t>
      </w:r>
    </w:p>
    <w:p w14:paraId="15FD58B2"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33406F3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Shehab, E. M., et al. (2004). "Enterprise resource planning." Business Process Management Journal 10(4): 359-386.</w:t>
      </w:r>
    </w:p>
    <w:p w14:paraId="49F786E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37FFBB7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68C792C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B55DDBD"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Tanveer, M., et al. (2022). "Influence of Advertising Intensity on Real Earnings Management: Evidence from Four Sectors of Pakistan." Journal of Economic Impact 4(1): 158-164.</w:t>
      </w:r>
    </w:p>
    <w:p w14:paraId="38287D8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0464135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Tiron‐Tudor, A., et al. (2024). "Perspectives on How Robotic Process Automation Is Transforming Accounting and Auditing Services*." Accounting Perspectives 23(1): 7-38.</w:t>
      </w:r>
    </w:p>
    <w:p w14:paraId="0E4690A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4290CCC"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Zang, A. Y. (2011). "Evidence on the Trade-Off between Real Activities Manipulation and Accrual-Based Earnings Management." The Accounting Review 87(2): 675-703.</w:t>
      </w:r>
    </w:p>
    <w:p w14:paraId="6BB938B6" w14:textId="75DCC0AD" w:rsidR="00573425" w:rsidRDefault="00573425" w:rsidP="00573425">
      <w:pPr>
        <w:pStyle w:val="a3"/>
        <w:spacing w:line="360" w:lineRule="auto"/>
        <w:ind w:leftChars="0" w:left="425"/>
        <w:rPr>
          <w:rFonts w:ascii="Times New Roman" w:hAnsi="Times New Roman" w:cs="Times New Roman"/>
        </w:rPr>
      </w:pPr>
      <w:r w:rsidRPr="00573425">
        <w:rPr>
          <w:rFonts w:ascii="Times New Roman" w:hAnsi="Times New Roman" w:cs="Times New Roman"/>
        </w:rPr>
        <w:tab/>
      </w:r>
    </w:p>
    <w:sectPr w:rsidR="00573425" w:rsidSect="0096060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9695" w14:textId="77777777" w:rsidR="00960602" w:rsidRDefault="00960602" w:rsidP="00FD3CBB">
      <w:r>
        <w:separator/>
      </w:r>
    </w:p>
  </w:endnote>
  <w:endnote w:type="continuationSeparator" w:id="0">
    <w:p w14:paraId="5914D162" w14:textId="77777777" w:rsidR="00960602" w:rsidRDefault="00960602"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17B5" w14:textId="77777777" w:rsidR="00960602" w:rsidRDefault="00960602" w:rsidP="00FD3CBB">
      <w:r>
        <w:separator/>
      </w:r>
    </w:p>
  </w:footnote>
  <w:footnote w:type="continuationSeparator" w:id="0">
    <w:p w14:paraId="63D6F779" w14:textId="77777777" w:rsidR="00960602" w:rsidRDefault="00960602"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63735"/>
    <w:rsid w:val="00064429"/>
    <w:rsid w:val="00071DE2"/>
    <w:rsid w:val="000727A7"/>
    <w:rsid w:val="000809E6"/>
    <w:rsid w:val="00086010"/>
    <w:rsid w:val="000919BC"/>
    <w:rsid w:val="00094EA1"/>
    <w:rsid w:val="000964FE"/>
    <w:rsid w:val="000978B6"/>
    <w:rsid w:val="000B0ACE"/>
    <w:rsid w:val="000B1131"/>
    <w:rsid w:val="000B162C"/>
    <w:rsid w:val="000B3D4A"/>
    <w:rsid w:val="000C10E9"/>
    <w:rsid w:val="000C5F69"/>
    <w:rsid w:val="000C67B8"/>
    <w:rsid w:val="000D6168"/>
    <w:rsid w:val="000D64B0"/>
    <w:rsid w:val="000E1922"/>
    <w:rsid w:val="000E21C5"/>
    <w:rsid w:val="000E6681"/>
    <w:rsid w:val="000E6CC3"/>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2099"/>
    <w:rsid w:val="001F500D"/>
    <w:rsid w:val="0021158C"/>
    <w:rsid w:val="00212054"/>
    <w:rsid w:val="002271A6"/>
    <w:rsid w:val="00233A1E"/>
    <w:rsid w:val="0023589E"/>
    <w:rsid w:val="0026093E"/>
    <w:rsid w:val="00270595"/>
    <w:rsid w:val="002879EE"/>
    <w:rsid w:val="00291421"/>
    <w:rsid w:val="002922AE"/>
    <w:rsid w:val="00292318"/>
    <w:rsid w:val="002A5003"/>
    <w:rsid w:val="002A5535"/>
    <w:rsid w:val="002B2449"/>
    <w:rsid w:val="002B31BB"/>
    <w:rsid w:val="002D3802"/>
    <w:rsid w:val="002F5090"/>
    <w:rsid w:val="00306687"/>
    <w:rsid w:val="00307E41"/>
    <w:rsid w:val="00313590"/>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4A5A"/>
    <w:rsid w:val="00465538"/>
    <w:rsid w:val="0046630C"/>
    <w:rsid w:val="004713A0"/>
    <w:rsid w:val="00477BF2"/>
    <w:rsid w:val="00480612"/>
    <w:rsid w:val="00482738"/>
    <w:rsid w:val="00482B86"/>
    <w:rsid w:val="00486509"/>
    <w:rsid w:val="00491F4D"/>
    <w:rsid w:val="0049423E"/>
    <w:rsid w:val="00494445"/>
    <w:rsid w:val="004A5372"/>
    <w:rsid w:val="004A7874"/>
    <w:rsid w:val="004C5DCE"/>
    <w:rsid w:val="004C6B4B"/>
    <w:rsid w:val="004D0488"/>
    <w:rsid w:val="004E1976"/>
    <w:rsid w:val="004E51A8"/>
    <w:rsid w:val="00510285"/>
    <w:rsid w:val="00511EA3"/>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EE2"/>
    <w:rsid w:val="005E7809"/>
    <w:rsid w:val="005E7A1B"/>
    <w:rsid w:val="00612B45"/>
    <w:rsid w:val="0061392C"/>
    <w:rsid w:val="00623939"/>
    <w:rsid w:val="00625FF3"/>
    <w:rsid w:val="006327B7"/>
    <w:rsid w:val="00637EB2"/>
    <w:rsid w:val="00641311"/>
    <w:rsid w:val="0064173F"/>
    <w:rsid w:val="00645E1C"/>
    <w:rsid w:val="0065129B"/>
    <w:rsid w:val="00654E80"/>
    <w:rsid w:val="0066380C"/>
    <w:rsid w:val="006675FB"/>
    <w:rsid w:val="00673A82"/>
    <w:rsid w:val="00694D51"/>
    <w:rsid w:val="006C0B32"/>
    <w:rsid w:val="006C1F32"/>
    <w:rsid w:val="006C36ED"/>
    <w:rsid w:val="006C5C86"/>
    <w:rsid w:val="006D0F0C"/>
    <w:rsid w:val="006D376D"/>
    <w:rsid w:val="006D776D"/>
    <w:rsid w:val="006E4A08"/>
    <w:rsid w:val="006E5DBE"/>
    <w:rsid w:val="006E65F9"/>
    <w:rsid w:val="006F622B"/>
    <w:rsid w:val="006F66F1"/>
    <w:rsid w:val="006F7B94"/>
    <w:rsid w:val="00706F89"/>
    <w:rsid w:val="007119A0"/>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42B2"/>
    <w:rsid w:val="00812C65"/>
    <w:rsid w:val="008218AD"/>
    <w:rsid w:val="00833F74"/>
    <w:rsid w:val="00847120"/>
    <w:rsid w:val="0085226C"/>
    <w:rsid w:val="00875107"/>
    <w:rsid w:val="00882811"/>
    <w:rsid w:val="008828DE"/>
    <w:rsid w:val="008838C8"/>
    <w:rsid w:val="00887004"/>
    <w:rsid w:val="00890975"/>
    <w:rsid w:val="00891899"/>
    <w:rsid w:val="008A3031"/>
    <w:rsid w:val="008A5FB6"/>
    <w:rsid w:val="008B3A38"/>
    <w:rsid w:val="008B78C5"/>
    <w:rsid w:val="008C0896"/>
    <w:rsid w:val="008C14EF"/>
    <w:rsid w:val="008C612C"/>
    <w:rsid w:val="008D6528"/>
    <w:rsid w:val="008E1AE7"/>
    <w:rsid w:val="008E43F5"/>
    <w:rsid w:val="008F247E"/>
    <w:rsid w:val="00900B28"/>
    <w:rsid w:val="00902D91"/>
    <w:rsid w:val="00917690"/>
    <w:rsid w:val="00921FA5"/>
    <w:rsid w:val="009314F8"/>
    <w:rsid w:val="009333AE"/>
    <w:rsid w:val="00936C59"/>
    <w:rsid w:val="0094390F"/>
    <w:rsid w:val="00943C25"/>
    <w:rsid w:val="009552D2"/>
    <w:rsid w:val="00956DC1"/>
    <w:rsid w:val="00960602"/>
    <w:rsid w:val="009741CC"/>
    <w:rsid w:val="0097495A"/>
    <w:rsid w:val="00994D5C"/>
    <w:rsid w:val="00995E02"/>
    <w:rsid w:val="009A04A5"/>
    <w:rsid w:val="009A2810"/>
    <w:rsid w:val="009B09BF"/>
    <w:rsid w:val="009B6373"/>
    <w:rsid w:val="009D4230"/>
    <w:rsid w:val="009D744F"/>
    <w:rsid w:val="009D7789"/>
    <w:rsid w:val="009E723D"/>
    <w:rsid w:val="009F381F"/>
    <w:rsid w:val="00A014C0"/>
    <w:rsid w:val="00A01EE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4228"/>
    <w:rsid w:val="00B24880"/>
    <w:rsid w:val="00B25054"/>
    <w:rsid w:val="00B308A6"/>
    <w:rsid w:val="00B32F8E"/>
    <w:rsid w:val="00B35D71"/>
    <w:rsid w:val="00B373E2"/>
    <w:rsid w:val="00B4773F"/>
    <w:rsid w:val="00B51F39"/>
    <w:rsid w:val="00B622A6"/>
    <w:rsid w:val="00B71997"/>
    <w:rsid w:val="00B77954"/>
    <w:rsid w:val="00B85057"/>
    <w:rsid w:val="00BA705C"/>
    <w:rsid w:val="00BC34F8"/>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27F9"/>
    <w:rsid w:val="00CC3C93"/>
    <w:rsid w:val="00CC6CE3"/>
    <w:rsid w:val="00CD1409"/>
    <w:rsid w:val="00CD3955"/>
    <w:rsid w:val="00CD4C7D"/>
    <w:rsid w:val="00CE1409"/>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A427F"/>
    <w:rsid w:val="00DA64A2"/>
    <w:rsid w:val="00DA6EE2"/>
    <w:rsid w:val="00DA7D5E"/>
    <w:rsid w:val="00DB1004"/>
    <w:rsid w:val="00DB313F"/>
    <w:rsid w:val="00DC2454"/>
    <w:rsid w:val="00DF04A6"/>
    <w:rsid w:val="00E05379"/>
    <w:rsid w:val="00E1720D"/>
    <w:rsid w:val="00E25637"/>
    <w:rsid w:val="00E273D2"/>
    <w:rsid w:val="00E3139F"/>
    <w:rsid w:val="00E3596B"/>
    <w:rsid w:val="00E35E8A"/>
    <w:rsid w:val="00E4125D"/>
    <w:rsid w:val="00E454FC"/>
    <w:rsid w:val="00E458C0"/>
    <w:rsid w:val="00E6285A"/>
    <w:rsid w:val="00E71341"/>
    <w:rsid w:val="00E7271B"/>
    <w:rsid w:val="00E7659A"/>
    <w:rsid w:val="00E80D9E"/>
    <w:rsid w:val="00E82EA9"/>
    <w:rsid w:val="00E834C9"/>
    <w:rsid w:val="00E86905"/>
    <w:rsid w:val="00EA1324"/>
    <w:rsid w:val="00EA4D16"/>
    <w:rsid w:val="00EB32B7"/>
    <w:rsid w:val="00EC21BA"/>
    <w:rsid w:val="00EC6782"/>
    <w:rsid w:val="00ED070A"/>
    <w:rsid w:val="00ED0C7C"/>
    <w:rsid w:val="00ED74E4"/>
    <w:rsid w:val="00EE0C1A"/>
    <w:rsid w:val="00EE2FB0"/>
    <w:rsid w:val="00EE3F91"/>
    <w:rsid w:val="00EE510D"/>
    <w:rsid w:val="00EF2F5C"/>
    <w:rsid w:val="00EF3AAF"/>
    <w:rsid w:val="00EF7D0E"/>
    <w:rsid w:val="00F135AD"/>
    <w:rsid w:val="00F1563F"/>
    <w:rsid w:val="00F20C8D"/>
    <w:rsid w:val="00F24FAF"/>
    <w:rsid w:val="00F26C83"/>
    <w:rsid w:val="00F33B9B"/>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8848</TotalTime>
  <Pages>28</Pages>
  <Words>7360</Words>
  <Characters>41955</Characters>
  <Application>Microsoft Office Word</Application>
  <DocSecurity>0</DocSecurity>
  <Lines>349</Lines>
  <Paragraphs>98</Paragraphs>
  <ScaleCrop>false</ScaleCrop>
  <Company/>
  <LinksUpToDate>false</LinksUpToDate>
  <CharactersWithSpaces>49217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244</cp:revision>
  <dcterms:created xsi:type="dcterms:W3CDTF">2024-02-06T12:28:00Z</dcterms:created>
  <dcterms:modified xsi:type="dcterms:W3CDTF">2024-03-09T13:48:00Z</dcterms:modified>
</cp:coreProperties>
</file>