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DED4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bookmarkStart w:id="0" w:name="_Toc167211838"/>
      <w:bookmarkStart w:id="1" w:name="_Toc167214475"/>
      <w:r w:rsidRPr="00773440">
        <w:rPr>
          <w:rFonts w:ascii="Times New Roman" w:eastAsia="標楷體-繁" w:hAnsi="Times New Roman" w:cs="Times New Roman"/>
          <w:color w:val="000000" w:themeColor="text1"/>
          <w:sz w:val="36"/>
          <w:szCs w:val="36"/>
        </w:rPr>
        <w:t>國立臺灣大學管理學院會計學研究所</w:t>
      </w:r>
    </w:p>
    <w:p w14:paraId="2954CE8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碩士論文</w:t>
      </w:r>
    </w:p>
    <w:p w14:paraId="3583F60C"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Graduate Institute of Accounting</w:t>
      </w:r>
    </w:p>
    <w:p w14:paraId="2282FE82"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College of Management</w:t>
      </w:r>
    </w:p>
    <w:p w14:paraId="166A740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National Taiwan University</w:t>
      </w:r>
    </w:p>
    <w:p w14:paraId="0CF2103B" w14:textId="3F1B613B" w:rsidR="00773440" w:rsidRPr="00773440" w:rsidRDefault="00773440" w:rsidP="00773440">
      <w:pPr>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Master</w:t>
      </w:r>
      <w:r w:rsidR="00B37486">
        <w:rPr>
          <w:rFonts w:ascii="Times New Roman" w:eastAsia="標楷體-繁" w:hAnsi="Times New Roman" w:cs="Times New Roman"/>
          <w:color w:val="000000" w:themeColor="text1"/>
          <w:sz w:val="32"/>
          <w:szCs w:val="32"/>
        </w:rPr>
        <w:t>’</w:t>
      </w:r>
      <w:r w:rsidR="00B37486">
        <w:rPr>
          <w:rFonts w:ascii="Times New Roman" w:eastAsia="標楷體-繁" w:hAnsi="Times New Roman" w:cs="Times New Roman" w:hint="eastAsia"/>
          <w:color w:val="000000" w:themeColor="text1"/>
          <w:sz w:val="32"/>
          <w:szCs w:val="32"/>
        </w:rPr>
        <w:t xml:space="preserve">s </w:t>
      </w:r>
      <w:r w:rsidRPr="00773440">
        <w:rPr>
          <w:rFonts w:ascii="Times New Roman" w:eastAsia="標楷體-繁" w:hAnsi="Times New Roman" w:cs="Times New Roman"/>
          <w:color w:val="000000" w:themeColor="text1"/>
          <w:sz w:val="32"/>
          <w:szCs w:val="32"/>
        </w:rPr>
        <w:t>Thesis</w:t>
      </w:r>
    </w:p>
    <w:p w14:paraId="3D655930" w14:textId="77777777" w:rsidR="00773440" w:rsidRPr="00AA6879" w:rsidRDefault="00773440" w:rsidP="00773440">
      <w:pPr>
        <w:jc w:val="center"/>
        <w:rPr>
          <w:rFonts w:ascii="Times New Roman" w:eastAsia="標楷體-繁" w:hAnsi="Times New Roman" w:cs="Times New Roman"/>
          <w:color w:val="000000" w:themeColor="text1"/>
        </w:rPr>
      </w:pPr>
    </w:p>
    <w:p w14:paraId="091DF660" w14:textId="253A915C" w:rsidR="0066204A" w:rsidRPr="00773440" w:rsidRDefault="0066204A" w:rsidP="00773440">
      <w:pPr>
        <w:jc w:val="center"/>
        <w:rPr>
          <w:rFonts w:ascii="Times New Roman" w:eastAsia="標楷體-繁" w:hAnsi="Times New Roman" w:cs="Times New Roman"/>
          <w:color w:val="000000" w:themeColor="text1"/>
          <w:sz w:val="36"/>
          <w:szCs w:val="36"/>
        </w:rPr>
      </w:pPr>
      <w:r w:rsidRPr="0066204A">
        <w:rPr>
          <w:rFonts w:ascii="Times New Roman" w:eastAsia="標楷體-繁" w:hAnsi="Times New Roman" w:cs="Times New Roman" w:hint="eastAsia"/>
          <w:color w:val="000000" w:themeColor="text1"/>
          <w:sz w:val="36"/>
          <w:szCs w:val="36"/>
        </w:rPr>
        <w:t>衡量機器人流程自動化對盈餘管理的影響</w:t>
      </w:r>
    </w:p>
    <w:p w14:paraId="50533886" w14:textId="77777777" w:rsidR="00773440" w:rsidRPr="00B646B6" w:rsidRDefault="00773440" w:rsidP="00B646B6">
      <w:pPr>
        <w:jc w:val="center"/>
        <w:rPr>
          <w:rFonts w:ascii="Times New Roman" w:hAnsi="Times New Roman" w:cs="Times New Roman"/>
          <w:sz w:val="36"/>
          <w:szCs w:val="36"/>
        </w:rPr>
      </w:pPr>
      <w:r w:rsidRPr="00B646B6">
        <w:rPr>
          <w:rFonts w:ascii="Times New Roman" w:hAnsi="Times New Roman" w:cs="Times New Roman"/>
          <w:sz w:val="36"/>
          <w:szCs w:val="36"/>
        </w:rPr>
        <w:t>Evaluating the Impact of Robotic Process Automation on Earnings Management</w:t>
      </w:r>
    </w:p>
    <w:p w14:paraId="465DD5A3" w14:textId="12B2DD60"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Pr>
          <w:rFonts w:ascii="Times New Roman" w:eastAsia="標楷體-繁" w:hAnsi="Times New Roman" w:cs="Times New Roman" w:hint="eastAsia"/>
          <w:color w:val="000000" w:themeColor="text1"/>
          <w:sz w:val="36"/>
          <w:szCs w:val="36"/>
        </w:rPr>
        <w:t>賴星光</w:t>
      </w:r>
    </w:p>
    <w:p w14:paraId="2D40D2C1"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Hsing-Kuang Lai</w:t>
      </w:r>
    </w:p>
    <w:p w14:paraId="71AF0BA4"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635E95DA" w14:textId="1FC5BFF3"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指導教授：</w:t>
      </w:r>
      <w:r>
        <w:rPr>
          <w:rFonts w:ascii="Times New Roman" w:eastAsia="標楷體-繁" w:hAnsi="Times New Roman" w:cs="Times New Roman" w:hint="eastAsia"/>
          <w:color w:val="000000" w:themeColor="text1"/>
          <w:sz w:val="36"/>
          <w:szCs w:val="36"/>
        </w:rPr>
        <w:t>謝昇峯</w:t>
      </w:r>
      <w:r w:rsidRPr="00773440">
        <w:rPr>
          <w:rFonts w:ascii="Times New Roman" w:eastAsia="標楷體-繁" w:hAnsi="Times New Roman" w:cs="Times New Roman"/>
          <w:color w:val="000000" w:themeColor="text1"/>
          <w:sz w:val="36"/>
          <w:szCs w:val="36"/>
        </w:rPr>
        <w:t>博士</w:t>
      </w:r>
    </w:p>
    <w:p w14:paraId="3EA7AF07" w14:textId="7003EF1D"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Advisor: Sheng-Feng Hsieh, Ph.D.</w:t>
      </w:r>
    </w:p>
    <w:p w14:paraId="41F2696C"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0BC331D3"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中華民國</w:t>
      </w:r>
      <w:r w:rsidRPr="00773440">
        <w:rPr>
          <w:rFonts w:ascii="Times New Roman" w:eastAsia="標楷體-繁" w:hAnsi="Times New Roman" w:cs="Times New Roman"/>
          <w:color w:val="000000" w:themeColor="text1"/>
          <w:sz w:val="36"/>
          <w:szCs w:val="36"/>
        </w:rPr>
        <w:t>113</w:t>
      </w:r>
      <w:r w:rsidRPr="00773440">
        <w:rPr>
          <w:rFonts w:ascii="Times New Roman" w:eastAsia="標楷體-繁" w:hAnsi="Times New Roman" w:cs="Times New Roman"/>
          <w:color w:val="000000" w:themeColor="text1"/>
          <w:sz w:val="36"/>
          <w:szCs w:val="36"/>
        </w:rPr>
        <w:t>年</w:t>
      </w:r>
      <w:r w:rsidRPr="00773440">
        <w:rPr>
          <w:rFonts w:ascii="Times New Roman" w:eastAsia="標楷體-繁" w:hAnsi="Times New Roman" w:cs="Times New Roman"/>
          <w:color w:val="000000" w:themeColor="text1"/>
          <w:sz w:val="36"/>
          <w:szCs w:val="36"/>
        </w:rPr>
        <w:t>6</w:t>
      </w:r>
      <w:r w:rsidRPr="00773440">
        <w:rPr>
          <w:rFonts w:ascii="Times New Roman" w:eastAsia="標楷體-繁" w:hAnsi="Times New Roman" w:cs="Times New Roman"/>
          <w:color w:val="000000" w:themeColor="text1"/>
          <w:sz w:val="36"/>
          <w:szCs w:val="36"/>
        </w:rPr>
        <w:t>月</w:t>
      </w:r>
    </w:p>
    <w:p w14:paraId="3A29D9E1" w14:textId="3424355E" w:rsidR="004A31E0" w:rsidRDefault="00773440" w:rsidP="003C6E37">
      <w:pPr>
        <w:spacing w:line="360" w:lineRule="auto"/>
        <w:jc w:val="center"/>
        <w:rPr>
          <w:rFonts w:ascii="Times New Roman" w:eastAsia="標楷體-繁" w:hAnsi="Times New Roman" w:cs="Times New Roman"/>
          <w:color w:val="000000" w:themeColor="text1"/>
          <w:sz w:val="36"/>
          <w:szCs w:val="36"/>
        </w:rPr>
        <w:sectPr w:rsidR="004A31E0" w:rsidSect="00AA6879">
          <w:footerReference w:type="even" r:id="rId8"/>
          <w:pgSz w:w="11906" w:h="16838"/>
          <w:pgMar w:top="2268" w:right="1701" w:bottom="1701" w:left="1701" w:header="851" w:footer="992" w:gutter="0"/>
          <w:pgNumType w:fmt="lowerRoman" w:start="1"/>
          <w:cols w:space="425"/>
          <w:docGrid w:type="lines" w:linePitch="360"/>
        </w:sectPr>
      </w:pPr>
      <w:r w:rsidRPr="00773440">
        <w:rPr>
          <w:rFonts w:ascii="Times New Roman" w:eastAsia="標楷體-繁" w:hAnsi="Times New Roman" w:cs="Times New Roman"/>
          <w:color w:val="000000" w:themeColor="text1"/>
          <w:sz w:val="36"/>
          <w:szCs w:val="36"/>
        </w:rPr>
        <w:t>June, 202</w:t>
      </w:r>
      <w:bookmarkEnd w:id="0"/>
      <w:bookmarkEnd w:id="1"/>
      <w:r w:rsidR="004A31E0">
        <w:rPr>
          <w:rFonts w:ascii="Times New Roman" w:eastAsia="標楷體-繁" w:hAnsi="Times New Roman" w:cs="Times New Roman"/>
          <w:color w:val="000000" w:themeColor="text1"/>
          <w:sz w:val="36"/>
          <w:szCs w:val="36"/>
        </w:rPr>
        <w:t>4</w:t>
      </w:r>
    </w:p>
    <w:p w14:paraId="17A98C12" w14:textId="0EDCAB69" w:rsidR="003C6E37" w:rsidRDefault="003C6E37" w:rsidP="005C5A41">
      <w:pPr>
        <w:pStyle w:val="1"/>
        <w:spacing w:line="360" w:lineRule="auto"/>
        <w:jc w:val="center"/>
        <w:rPr>
          <w:rFonts w:ascii="Times New Roman" w:eastAsia="標楷體-繁" w:hAnsi="Times New Roman" w:cs="Times New Roman"/>
          <w:sz w:val="24"/>
        </w:rPr>
      </w:pPr>
      <w:bookmarkStart w:id="2" w:name="_Toc167290608"/>
      <w:bookmarkStart w:id="3" w:name="_Toc167211840"/>
      <w:bookmarkStart w:id="4" w:name="_Toc167214477"/>
      <w:r w:rsidRPr="003C6E37">
        <w:rPr>
          <w:rFonts w:ascii="Times New Roman" w:eastAsia="標楷體-繁" w:hAnsi="Times New Roman" w:cs="Times New Roman"/>
          <w:sz w:val="24"/>
        </w:rPr>
        <w:lastRenderedPageBreak/>
        <w:t>中文摘要</w:t>
      </w:r>
      <w:bookmarkEnd w:id="2"/>
    </w:p>
    <w:p w14:paraId="42A88BC6" w14:textId="0C9E14C8" w:rsidR="004A31E0" w:rsidRDefault="0066204A" w:rsidP="00811056">
      <w:pPr>
        <w:spacing w:line="360" w:lineRule="auto"/>
        <w:ind w:firstLineChars="200" w:firstLine="480"/>
        <w:jc w:val="both"/>
        <w:rPr>
          <w:rFonts w:ascii="Times New Roman" w:eastAsia="標楷體-繁" w:hAnsi="Times New Roman" w:cs="Times New Roman"/>
        </w:rPr>
      </w:pPr>
      <w:r w:rsidRPr="00811056">
        <w:rPr>
          <w:rFonts w:ascii="Times New Roman" w:eastAsia="標楷體-繁" w:hAnsi="Times New Roman" w:cs="Times New Roman"/>
        </w:rPr>
        <w:t>本研究藉由採用機器人流程自動化</w:t>
      </w:r>
      <w:r w:rsidR="00811056">
        <w:rPr>
          <w:rFonts w:ascii="Times New Roman" w:eastAsia="標楷體-繁" w:hAnsi="Times New Roman" w:cs="Times New Roman" w:hint="eastAsia"/>
        </w:rPr>
        <w:t>（</w:t>
      </w:r>
      <w:r w:rsidRPr="00811056">
        <w:rPr>
          <w:rFonts w:ascii="Times New Roman" w:eastAsia="標楷體-繁" w:hAnsi="Times New Roman" w:cs="Times New Roman"/>
        </w:rPr>
        <w:t>RPA</w:t>
      </w:r>
      <w:r w:rsidR="00811056">
        <w:rPr>
          <w:rFonts w:ascii="Times New Roman" w:eastAsia="標楷體-繁" w:hAnsi="Times New Roman" w:cs="Times New Roman" w:hint="eastAsia"/>
        </w:rPr>
        <w:t>）</w:t>
      </w:r>
      <w:r w:rsidRPr="00811056">
        <w:rPr>
          <w:rFonts w:ascii="Times New Roman" w:eastAsia="標楷體-繁" w:hAnsi="Times New Roman" w:cs="Times New Roman"/>
        </w:rPr>
        <w:t>的</w:t>
      </w:r>
      <w:r w:rsidRPr="00811056">
        <w:rPr>
          <w:rFonts w:ascii="Times New Roman" w:eastAsia="標楷體-繁" w:hAnsi="Times New Roman" w:cs="Times New Roman"/>
        </w:rPr>
        <w:t>86</w:t>
      </w:r>
      <w:r w:rsidRPr="00811056">
        <w:rPr>
          <w:rFonts w:ascii="Times New Roman" w:eastAsia="標楷體-繁" w:hAnsi="Times New Roman" w:cs="Times New Roman"/>
        </w:rPr>
        <w:t>家台灣上市櫃公司與其對照組比較進行實證分析，探討</w:t>
      </w:r>
      <w:r w:rsidRPr="00811056">
        <w:rPr>
          <w:rFonts w:ascii="Times New Roman" w:eastAsia="標楷體-繁" w:hAnsi="Times New Roman" w:cs="Times New Roman"/>
        </w:rPr>
        <w:t>RPA</w:t>
      </w:r>
      <w:r w:rsidRPr="00811056">
        <w:rPr>
          <w:rFonts w:ascii="Times New Roman" w:eastAsia="標楷體-繁" w:hAnsi="Times New Roman" w:cs="Times New Roman"/>
        </w:rPr>
        <w:t>對盈餘管理</w:t>
      </w:r>
      <w:r w:rsidR="00811056">
        <w:rPr>
          <w:rFonts w:ascii="Times New Roman" w:eastAsia="標楷體-繁" w:hAnsi="Times New Roman" w:cs="Times New Roman" w:hint="eastAsia"/>
        </w:rPr>
        <w:t>（</w:t>
      </w:r>
      <w:r w:rsidRPr="00811056">
        <w:rPr>
          <w:rFonts w:ascii="Times New Roman" w:eastAsia="標楷體-繁" w:hAnsi="Times New Roman" w:cs="Times New Roman" w:hint="eastAsia"/>
        </w:rPr>
        <w:t>E</w:t>
      </w:r>
      <w:r w:rsidRPr="00811056">
        <w:rPr>
          <w:rFonts w:ascii="Times New Roman" w:eastAsia="標楷體-繁" w:hAnsi="Times New Roman" w:cs="Times New Roman"/>
        </w:rPr>
        <w:t>M</w:t>
      </w:r>
      <w:r w:rsidR="00811056">
        <w:rPr>
          <w:rFonts w:ascii="Times New Roman" w:eastAsia="標楷體-繁" w:hAnsi="Times New Roman" w:cs="Times New Roman" w:hint="eastAsia"/>
        </w:rPr>
        <w:t>）</w:t>
      </w:r>
      <w:r w:rsidRPr="00811056">
        <w:rPr>
          <w:rFonts w:ascii="Times New Roman" w:eastAsia="標楷體-繁" w:hAnsi="Times New Roman" w:cs="Times New Roman" w:hint="eastAsia"/>
        </w:rPr>
        <w:t>的</w:t>
      </w:r>
      <w:r w:rsidRPr="00811056">
        <w:rPr>
          <w:rFonts w:ascii="Times New Roman" w:eastAsia="標楷體-繁" w:hAnsi="Times New Roman" w:cs="Times New Roman"/>
        </w:rPr>
        <w:t>影響。實證研究之應變數係使用</w:t>
      </w:r>
      <w:r w:rsidRPr="00811056">
        <w:rPr>
          <w:rFonts w:ascii="Times New Roman" w:eastAsia="標楷體-繁" w:hAnsi="Times New Roman" w:cs="Times New Roman"/>
        </w:rPr>
        <w:t>modified Jones model</w:t>
      </w:r>
      <w:r w:rsidRPr="00811056">
        <w:rPr>
          <w:rFonts w:ascii="Times New Roman" w:eastAsia="標楷體-繁" w:hAnsi="Times New Roman" w:cs="Times New Roman"/>
        </w:rPr>
        <w:t>計算下應計盈餘管理之代理變數以及實際活動操縱之代理變數，藉由迴歸模型觀察到</w:t>
      </w:r>
      <w:r w:rsidRPr="00811056">
        <w:rPr>
          <w:rFonts w:ascii="Times New Roman" w:eastAsia="標楷體-繁" w:hAnsi="Times New Roman" w:cs="Times New Roman"/>
        </w:rPr>
        <w:t>RPA</w:t>
      </w:r>
      <w:r w:rsidRPr="00811056">
        <w:rPr>
          <w:rFonts w:ascii="Times New Roman" w:eastAsia="標楷體-繁" w:hAnsi="Times New Roman" w:cs="Times New Roman"/>
        </w:rPr>
        <w:t>實施後應計基礎和實際活動盈餘管理策略均顯著增加。研究結果顯示，儘管</w:t>
      </w:r>
      <w:r w:rsidRPr="00811056">
        <w:rPr>
          <w:rFonts w:ascii="Times New Roman" w:eastAsia="標楷體-繁" w:hAnsi="Times New Roman" w:cs="Times New Roman"/>
        </w:rPr>
        <w:t>RPA</w:t>
      </w:r>
      <w:r w:rsidRPr="00811056">
        <w:rPr>
          <w:rFonts w:ascii="Times New Roman" w:eastAsia="標楷體-繁" w:hAnsi="Times New Roman" w:cs="Times New Roman"/>
        </w:rPr>
        <w:t>提高了運營效率和決策能力，但該技術之應用也為管理者提供了更多從事盈餘管理的機會。這種趨勢可能歸因於</w:t>
      </w:r>
      <w:r w:rsidRPr="00811056">
        <w:rPr>
          <w:rFonts w:ascii="Times New Roman" w:eastAsia="標楷體-繁" w:hAnsi="Times New Roman" w:cs="Times New Roman"/>
        </w:rPr>
        <w:t>RPA</w:t>
      </w:r>
      <w:r w:rsidRPr="00811056">
        <w:rPr>
          <w:rFonts w:ascii="Times New Roman" w:eastAsia="標楷體-繁" w:hAnsi="Times New Roman" w:cs="Times New Roman"/>
        </w:rPr>
        <w:t>初期缺乏全面的控制標準和風險管理框架。本研究除開創</w:t>
      </w:r>
      <w:r w:rsidR="00811056" w:rsidRPr="00811056">
        <w:rPr>
          <w:rFonts w:ascii="Times New Roman" w:eastAsia="標楷體-繁" w:hAnsi="Times New Roman" w:cs="Times New Roman"/>
        </w:rPr>
        <w:t>RPA</w:t>
      </w:r>
      <w:r w:rsidRPr="00811056">
        <w:rPr>
          <w:rFonts w:ascii="Times New Roman" w:eastAsia="標楷體-繁" w:hAnsi="Times New Roman" w:cs="Times New Roman"/>
        </w:rPr>
        <w:t>技術對財務報表攸關影響的會計研究文獻之前例，亦說明在數位轉型時代需要有效的治理方針以抑制盈餘管理的潛在可能性。</w:t>
      </w:r>
    </w:p>
    <w:p w14:paraId="278FFE12" w14:textId="77777777" w:rsidR="005C5A41" w:rsidRPr="00811056" w:rsidRDefault="005C5A41" w:rsidP="005C5A41">
      <w:pPr>
        <w:spacing w:line="360" w:lineRule="auto"/>
        <w:jc w:val="both"/>
        <w:rPr>
          <w:rFonts w:ascii="Times New Roman" w:eastAsia="標楷體-繁" w:hAnsi="Times New Roman" w:cs="Times New Roman"/>
        </w:rPr>
      </w:pPr>
    </w:p>
    <w:p w14:paraId="0EA1BF43" w14:textId="6425B412" w:rsidR="005C5A41" w:rsidRPr="005C5A41" w:rsidRDefault="004A31E0" w:rsidP="005C5A41">
      <w:pPr>
        <w:spacing w:line="360" w:lineRule="auto"/>
      </w:pPr>
      <w:r w:rsidRPr="004A31E0">
        <w:rPr>
          <w:rFonts w:ascii="標楷體-繁" w:eastAsia="標楷體-繁" w:hAnsi="標楷體-繁" w:hint="eastAsia"/>
          <w:b/>
          <w:bCs/>
        </w:rPr>
        <w:t>關鍵詞</w:t>
      </w:r>
      <w:r>
        <w:rPr>
          <w:rFonts w:hint="eastAsia"/>
        </w:rPr>
        <w:t>：</w:t>
      </w:r>
      <w:r w:rsidR="005C5A41" w:rsidRPr="005C5A41">
        <w:rPr>
          <w:rFonts w:ascii="Times New Roman" w:eastAsia="標楷體-繁" w:hAnsi="Times New Roman" w:cs="Times New Roman" w:hint="eastAsia"/>
        </w:rPr>
        <w:t>機器人流程自動化</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裁量性應計數基礎之盈餘管理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實際企業活動操縱之盈餘管理</w:t>
      </w:r>
    </w:p>
    <w:p w14:paraId="792E83F5" w14:textId="6FB9E8CD" w:rsidR="003C6E37" w:rsidRPr="003C6E37" w:rsidRDefault="003C6E37" w:rsidP="003C6E37">
      <w:pPr>
        <w:sectPr w:rsidR="003C6E37" w:rsidRPr="003C6E37" w:rsidSect="00AA6879">
          <w:footerReference w:type="default" r:id="rId9"/>
          <w:pgSz w:w="11906" w:h="16838"/>
          <w:pgMar w:top="1701" w:right="1701" w:bottom="1134" w:left="1701" w:header="851" w:footer="992" w:gutter="0"/>
          <w:pgNumType w:fmt="lowerRoman" w:start="1"/>
          <w:cols w:space="425"/>
          <w:docGrid w:type="lines" w:linePitch="360"/>
        </w:sectPr>
      </w:pPr>
    </w:p>
    <w:p w14:paraId="10E30269" w14:textId="23DD7A1F" w:rsidR="00F3614A" w:rsidRPr="00BA4329" w:rsidRDefault="00F3614A" w:rsidP="003C6E37">
      <w:pPr>
        <w:pStyle w:val="1"/>
        <w:spacing w:line="360" w:lineRule="auto"/>
        <w:jc w:val="center"/>
        <w:rPr>
          <w:rFonts w:ascii="Times New Roman" w:hAnsi="Times New Roman" w:cs="Times New Roman"/>
          <w:b w:val="0"/>
          <w:bCs w:val="0"/>
          <w:sz w:val="24"/>
        </w:rPr>
      </w:pPr>
      <w:bookmarkStart w:id="5" w:name="_Toc167290609"/>
      <w:r w:rsidRPr="00BA4329">
        <w:rPr>
          <w:rFonts w:ascii="Times New Roman" w:hAnsi="Times New Roman" w:cs="Times New Roman"/>
          <w:sz w:val="24"/>
        </w:rPr>
        <w:lastRenderedPageBreak/>
        <w:t>A</w:t>
      </w:r>
      <w:bookmarkEnd w:id="3"/>
      <w:bookmarkEnd w:id="4"/>
      <w:r w:rsidR="005C5A41">
        <w:rPr>
          <w:rFonts w:ascii="Times New Roman" w:hAnsi="Times New Roman" w:cs="Times New Roman"/>
          <w:sz w:val="24"/>
        </w:rPr>
        <w:t>BSTRACT</w:t>
      </w:r>
      <w:bookmarkEnd w:id="5"/>
    </w:p>
    <w:p w14:paraId="2A3051D9" w14:textId="4F4D91AF" w:rsidR="0086723C" w:rsidRPr="0086723C" w:rsidRDefault="00DC7C44" w:rsidP="009E62A5">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w:t>
      </w:r>
      <w:r w:rsidR="004E432F" w:rsidRPr="00E64475">
        <w:rPr>
          <w:rFonts w:ascii="Times New Roman" w:eastAsia="標楷體" w:hAnsi="Times New Roman" w:cs="Times New Roman" w:hint="eastAsia"/>
          <w:color w:val="FF0000"/>
          <w:szCs w:val="22"/>
        </w:rPr>
        <w:t>both</w:t>
      </w:r>
      <w:r w:rsidRPr="00E64475">
        <w:rPr>
          <w:rFonts w:ascii="Times New Roman" w:eastAsia="標楷體" w:hAnsi="Times New Roman" w:cs="Times New Roman"/>
          <w:color w:val="FF0000"/>
          <w:szCs w:val="22"/>
        </w:rPr>
        <w:t xml:space="preserve"> accrual-based </w:t>
      </w:r>
      <w:r w:rsidR="004E432F" w:rsidRPr="00E64475">
        <w:rPr>
          <w:rFonts w:ascii="Times New Roman" w:eastAsia="標楷體" w:hAnsi="Times New Roman" w:cs="Times New Roman" w:hint="eastAsia"/>
          <w:color w:val="FF0000"/>
          <w:szCs w:val="22"/>
        </w:rPr>
        <w:t xml:space="preserve">and real </w:t>
      </w:r>
      <w:r w:rsidR="004E432F" w:rsidRPr="00E64475">
        <w:rPr>
          <w:rFonts w:ascii="Times New Roman" w:eastAsia="標楷體" w:hAnsi="Times New Roman" w:cs="Times New Roman"/>
          <w:color w:val="FF0000"/>
          <w:szCs w:val="22"/>
        </w:rPr>
        <w:t>activities</w:t>
      </w:r>
      <w:r w:rsidR="00E64475" w:rsidRPr="00E64475">
        <w:rPr>
          <w:rFonts w:ascii="Times New Roman" w:eastAsia="標楷體" w:hAnsi="Times New Roman" w:cs="Times New Roman" w:hint="eastAsia"/>
          <w:color w:val="FF0000"/>
          <w:szCs w:val="22"/>
        </w:rPr>
        <w:t xml:space="preserve"> manipulation</w:t>
      </w:r>
      <w:r w:rsidR="004E432F" w:rsidRPr="007D19F5">
        <w:rPr>
          <w:rFonts w:ascii="Times New Roman" w:eastAsia="標楷體" w:hAnsi="Times New Roman" w:cs="Times New Roman" w:hint="eastAsia"/>
          <w:szCs w:val="22"/>
        </w:rPr>
        <w:t xml:space="preserve">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9E62A5">
      <w:pPr>
        <w:spacing w:line="360" w:lineRule="auto"/>
        <w:jc w:val="both"/>
        <w:rPr>
          <w:rFonts w:ascii="Times New Roman" w:eastAsia="標楷體" w:hAnsi="Times New Roman" w:cs="Times New Roman"/>
          <w:szCs w:val="22"/>
        </w:rPr>
      </w:pPr>
    </w:p>
    <w:p w14:paraId="1EE0E449" w14:textId="03BB075C" w:rsidR="00CC1D7A" w:rsidRPr="005C5A41" w:rsidRDefault="00F3614A" w:rsidP="009E62A5">
      <w:pPr>
        <w:spacing w:line="360" w:lineRule="auto"/>
        <w:jc w:val="both"/>
        <w:rPr>
          <w:rStyle w:val="10"/>
          <w:rFonts w:ascii="Times New Roman" w:eastAsiaTheme="minorEastAsia" w:hAnsi="Times New Roman" w:cs="Times New Roman"/>
          <w:b w:val="0"/>
          <w:bCs w:val="0"/>
          <w:kern w:val="2"/>
          <w:sz w:val="24"/>
          <w:szCs w:val="24"/>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728AC88C" w14:textId="77777777" w:rsidR="00B646B6" w:rsidRDefault="00B646B6" w:rsidP="00CC1D7A">
      <w:pPr>
        <w:pStyle w:val="1"/>
        <w:numPr>
          <w:ilvl w:val="0"/>
          <w:numId w:val="2"/>
        </w:numPr>
        <w:spacing w:line="480" w:lineRule="auto"/>
        <w:jc w:val="center"/>
        <w:rPr>
          <w:rStyle w:val="10"/>
          <w:rFonts w:ascii="Times New Roman" w:hAnsi="Times New Roman" w:cs="Times New Roman"/>
          <w:b/>
          <w:bCs/>
          <w:sz w:val="24"/>
          <w:szCs w:val="24"/>
        </w:rPr>
        <w:sectPr w:rsidR="00B646B6" w:rsidSect="00502197">
          <w:pgSz w:w="11906" w:h="16838"/>
          <w:pgMar w:top="1701" w:right="1701" w:bottom="1134" w:left="1701" w:header="851" w:footer="992" w:gutter="0"/>
          <w:pgNumType w:fmt="lowerRoman"/>
          <w:cols w:space="425"/>
          <w:docGrid w:type="lines" w:linePitch="360"/>
        </w:sectPr>
      </w:pPr>
      <w:bookmarkStart w:id="6" w:name="_Toc167211841"/>
      <w:bookmarkStart w:id="7" w:name="_Toc167214478"/>
    </w:p>
    <w:p w14:paraId="513C9F8A" w14:textId="0EB3BB8B" w:rsidR="00B646B6" w:rsidRPr="00350913" w:rsidRDefault="00B646B6" w:rsidP="00B9531F">
      <w:pPr>
        <w:pStyle w:val="1"/>
        <w:spacing w:line="360" w:lineRule="auto"/>
        <w:ind w:left="425"/>
        <w:jc w:val="both"/>
        <w:rPr>
          <w:rFonts w:ascii="Times New Roman" w:hAnsi="Times New Roman" w:cs="Times New Roman"/>
        </w:rPr>
        <w:sectPr w:rsidR="00B646B6" w:rsidRPr="00350913" w:rsidSect="00502197">
          <w:pgSz w:w="11906" w:h="16838"/>
          <w:pgMar w:top="1701" w:right="1701" w:bottom="1134" w:left="1701" w:header="851" w:footer="992" w:gutter="0"/>
          <w:pgNumType w:fmt="lowerRoman"/>
          <w:cols w:space="425"/>
          <w:docGrid w:type="lines" w:linePitch="360"/>
        </w:sectPr>
      </w:pP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8" w:name="_Toc167290612"/>
      <w:r w:rsidRPr="00BA4329">
        <w:rPr>
          <w:rStyle w:val="10"/>
          <w:rFonts w:ascii="Times New Roman" w:hAnsi="Times New Roman" w:cs="Times New Roman"/>
          <w:b/>
          <w:bCs/>
          <w:sz w:val="24"/>
          <w:szCs w:val="24"/>
        </w:rPr>
        <w:lastRenderedPageBreak/>
        <w:t>INTRODUCTION</w:t>
      </w:r>
      <w:bookmarkEnd w:id="6"/>
      <w:bookmarkEnd w:id="7"/>
      <w:bookmarkEnd w:id="8"/>
      <w:r w:rsidRPr="00BA4329">
        <w:rPr>
          <w:rFonts w:ascii="Times New Roman" w:hAnsi="Times New Roman" w:cs="Times New Roman"/>
          <w:sz w:val="24"/>
          <w:szCs w:val="24"/>
        </w:rPr>
        <w:t xml:space="preserve"> </w:t>
      </w:r>
    </w:p>
    <w:p w14:paraId="055FE270" w14:textId="4EC12B60" w:rsidR="006F2AA8" w:rsidRPr="00BA4329" w:rsidRDefault="009B09BF"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w:t>
      </w:r>
      <w:r w:rsidRPr="00BA4329">
        <w:rPr>
          <w:rFonts w:ascii="Times New Roman" w:hAnsi="Times New Roman" w:cs="Times New Roman"/>
        </w:rPr>
        <w:lastRenderedPageBreak/>
        <w:t xml:space="preserve">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xml:space="preserve">, primarily utilizing secondary data to understand its role in the </w:t>
      </w:r>
      <w:r w:rsidRPr="00BA4329">
        <w:rPr>
          <w:rFonts w:ascii="Times New Roman" w:hAnsi="Times New Roman" w:cs="Times New Roman"/>
        </w:rPr>
        <w:lastRenderedPageBreak/>
        <w:t>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w:t>
      </w:r>
      <w:r w:rsidRPr="00BA4329">
        <w:rPr>
          <w:rFonts w:ascii="Times New Roman" w:hAnsi="Times New Roman" w:cs="Times New Roman"/>
        </w:rPr>
        <w:lastRenderedPageBreak/>
        <w:t xml:space="preserve">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175F1A32"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footerReference w:type="default" r:id="rId10"/>
          <w:pgSz w:w="11906" w:h="16838"/>
          <w:pgMar w:top="1701" w:right="1701" w:bottom="1134" w:left="1701" w:header="851" w:footer="992" w:gutter="0"/>
          <w:pgNumType w:start="1"/>
          <w:cols w:space="425"/>
          <w:docGrid w:type="lines" w:linePitch="360"/>
        </w:sectPr>
      </w:pPr>
      <w:bookmarkStart w:id="9" w:name="_Toc167211842"/>
      <w:bookmarkStart w:id="10" w:name="_Toc167214479"/>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11" w:name="_Toc167290613"/>
      <w:r w:rsidRPr="00BA4329">
        <w:rPr>
          <w:rFonts w:ascii="Times New Roman" w:hAnsi="Times New Roman" w:cs="Times New Roman"/>
          <w:sz w:val="24"/>
          <w:szCs w:val="24"/>
        </w:rPr>
        <w:lastRenderedPageBreak/>
        <w:t>LITERATURE REVIEW &amp; HYPOTHESIS DEVELOPMENT</w:t>
      </w:r>
      <w:bookmarkEnd w:id="9"/>
      <w:bookmarkEnd w:id="10"/>
      <w:bookmarkEnd w:id="11"/>
    </w:p>
    <w:p w14:paraId="28EB02D3" w14:textId="34E23CE2" w:rsidR="00B634B4" w:rsidRPr="000803A6" w:rsidRDefault="006438F5" w:rsidP="006B7A5F">
      <w:pPr>
        <w:pStyle w:val="2"/>
        <w:spacing w:line="480" w:lineRule="auto"/>
      </w:pPr>
      <w:bookmarkStart w:id="12" w:name="_Toc167211843"/>
      <w:bookmarkStart w:id="13" w:name="_Toc167214480"/>
      <w:bookmarkStart w:id="14" w:name="_Toc167290614"/>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2"/>
      <w:bookmarkEnd w:id="13"/>
      <w:bookmarkEnd w:id="14"/>
    </w:p>
    <w:p w14:paraId="4BFF5D71" w14:textId="6566C4DA" w:rsidR="00B634B4" w:rsidRPr="00D13D6A" w:rsidRDefault="00C156B5" w:rsidP="006B7A5F">
      <w:pPr>
        <w:pStyle w:val="31"/>
        <w:spacing w:line="480" w:lineRule="auto"/>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 xml:space="preserve">Kanellou </w:t>
      </w:r>
      <w:r w:rsidR="00FD3BFA" w:rsidRPr="00B55F09">
        <w:rPr>
          <w:rFonts w:ascii="Times New Roman" w:hAnsi="Times New Roman" w:cs="Times New Roman"/>
          <w:color w:val="0070C0"/>
        </w:rPr>
        <w:lastRenderedPageBreak/>
        <w:t>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6444A13A" w14:textId="79C78176" w:rsidR="006F2AA8" w:rsidRPr="00BA4329" w:rsidRDefault="00453C9D" w:rsidP="006B7A5F">
      <w:pPr>
        <w:pStyle w:val="2"/>
        <w:spacing w:line="480" w:lineRule="auto"/>
        <w:rPr>
          <w:rFonts w:ascii="Times New Roman" w:hAnsi="Times New Roman" w:cs="Times New Roman"/>
          <w:sz w:val="24"/>
          <w:szCs w:val="24"/>
        </w:rPr>
      </w:pPr>
      <w:bookmarkStart w:id="15" w:name="_Toc167211844"/>
      <w:bookmarkStart w:id="16" w:name="_Toc167214481"/>
      <w:bookmarkStart w:id="17" w:name="_Toc167290615"/>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5"/>
      <w:bookmarkEnd w:id="16"/>
      <w:bookmarkEnd w:id="17"/>
    </w:p>
    <w:p w14:paraId="4EB3AD0F" w14:textId="75BE7583" w:rsidR="00FA61DA" w:rsidRDefault="003C52CE" w:rsidP="006B7A5F">
      <w:pPr>
        <w:pStyle w:val="31"/>
        <w:spacing w:line="480" w:lineRule="auto"/>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w:t>
      </w:r>
      <w:r w:rsidRPr="003C52CE">
        <w:rPr>
          <w:rFonts w:ascii="Times New Roman" w:hAnsi="Times New Roman" w:cs="Times New Roman"/>
        </w:rPr>
        <w:lastRenderedPageBreak/>
        <w:t>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xml:space="preserve">. The introduction of RPA offers a remedy to these inefficiencies by taking over such tasks, </w:t>
      </w:r>
      <w:r w:rsidR="0048129C" w:rsidRPr="0048129C">
        <w:rPr>
          <w:rFonts w:ascii="Times New Roman" w:hAnsi="Times New Roman" w:cs="Times New Roman"/>
        </w:rPr>
        <w:lastRenderedPageBreak/>
        <w:t>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7DAD4903" w14:textId="329ABC1C" w:rsidR="00FA61DA" w:rsidRPr="00003CD5" w:rsidRDefault="003321C0" w:rsidP="006B7A5F">
      <w:pPr>
        <w:pStyle w:val="31"/>
        <w:spacing w:line="480" w:lineRule="auto"/>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w:t>
      </w:r>
      <w:r w:rsidRPr="003321C0">
        <w:rPr>
          <w:rFonts w:ascii="Times New Roman" w:hAnsi="Times New Roman" w:cs="Times New Roman"/>
        </w:rPr>
        <w:lastRenderedPageBreak/>
        <w:t>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5C1F9A35" w14:textId="7188335A" w:rsidR="006F2AA8" w:rsidRPr="00BA4329" w:rsidRDefault="00043578" w:rsidP="006B7A5F">
      <w:pPr>
        <w:pStyle w:val="2"/>
        <w:spacing w:line="480" w:lineRule="auto"/>
        <w:rPr>
          <w:rFonts w:ascii="Times New Roman" w:hAnsi="Times New Roman" w:cs="Times New Roman"/>
          <w:sz w:val="24"/>
          <w:szCs w:val="24"/>
        </w:rPr>
      </w:pPr>
      <w:bookmarkStart w:id="18" w:name="_Toc167211845"/>
      <w:bookmarkStart w:id="19" w:name="_Toc167214482"/>
      <w:bookmarkStart w:id="20" w:name="_Toc167290616"/>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18"/>
      <w:bookmarkEnd w:id="19"/>
      <w:bookmarkEnd w:id="20"/>
    </w:p>
    <w:p w14:paraId="5416CD8B" w14:textId="1975F14C" w:rsidR="00FA61DA" w:rsidRPr="00FA61DA" w:rsidRDefault="006E4A08"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w:t>
      </w:r>
      <w:r w:rsidRPr="002D4505">
        <w:rPr>
          <w:rFonts w:ascii="Times New Roman" w:hAnsi="Times New Roman" w:cs="Times New Roman"/>
        </w:rPr>
        <w:lastRenderedPageBreak/>
        <w:t xml:space="preserve">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6B7A5F">
      <w:pPr>
        <w:pStyle w:val="31"/>
        <w:spacing w:line="480" w:lineRule="auto"/>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DE47FE" w:rsidRDefault="00043578" w:rsidP="006B7A5F">
      <w:pPr>
        <w:pStyle w:val="3"/>
        <w:spacing w:line="480" w:lineRule="auto"/>
        <w:rPr>
          <w:rFonts w:ascii="Times New Roman" w:hAnsi="Times New Roman" w:cs="Times New Roman"/>
          <w:i/>
          <w:iCs/>
          <w:sz w:val="24"/>
          <w:szCs w:val="24"/>
        </w:rPr>
      </w:pPr>
      <w:bookmarkStart w:id="21" w:name="_Toc167211846"/>
      <w:bookmarkStart w:id="22" w:name="_Toc167214483"/>
      <w:bookmarkStart w:id="23" w:name="_Toc167290617"/>
      <w:r w:rsidRPr="00DE47FE">
        <w:rPr>
          <w:rFonts w:ascii="Times New Roman" w:hAnsi="Times New Roman" w:cs="Times New Roman"/>
          <w:i/>
          <w:iCs/>
          <w:sz w:val="24"/>
          <w:szCs w:val="24"/>
        </w:rPr>
        <w:t xml:space="preserve">Accrual-based </w:t>
      </w:r>
      <w:r w:rsidR="00FA785E" w:rsidRPr="00DE47FE">
        <w:rPr>
          <w:rFonts w:ascii="Times New Roman" w:hAnsi="Times New Roman" w:cs="Times New Roman"/>
          <w:i/>
          <w:iCs/>
          <w:sz w:val="24"/>
          <w:szCs w:val="24"/>
        </w:rPr>
        <w:t>Earnings Management with Au</w:t>
      </w:r>
      <w:r w:rsidRPr="00DE47FE">
        <w:rPr>
          <w:rFonts w:ascii="Times New Roman" w:hAnsi="Times New Roman" w:cs="Times New Roman"/>
          <w:i/>
          <w:iCs/>
          <w:sz w:val="24"/>
          <w:szCs w:val="24"/>
        </w:rPr>
        <w:t xml:space="preserve">tomation </w:t>
      </w:r>
      <w:r w:rsidR="00402CD1" w:rsidRPr="00DE47FE">
        <w:rPr>
          <w:rFonts w:ascii="Times New Roman" w:hAnsi="Times New Roman" w:cs="Times New Roman" w:hint="eastAsia"/>
          <w:i/>
          <w:iCs/>
          <w:sz w:val="24"/>
          <w:szCs w:val="24"/>
        </w:rPr>
        <w:t>T</w:t>
      </w:r>
      <w:r w:rsidRPr="00DE47FE">
        <w:rPr>
          <w:rFonts w:ascii="Times New Roman" w:hAnsi="Times New Roman" w:cs="Times New Roman"/>
          <w:i/>
          <w:iCs/>
          <w:sz w:val="24"/>
          <w:szCs w:val="24"/>
        </w:rPr>
        <w:t>ools</w:t>
      </w:r>
      <w:bookmarkEnd w:id="21"/>
      <w:bookmarkEnd w:id="22"/>
      <w:bookmarkEnd w:id="23"/>
    </w:p>
    <w:p w14:paraId="183CAD98" w14:textId="5CFEB969" w:rsidR="006F2AA8" w:rsidRPr="00BA4329" w:rsidRDefault="00280E1A" w:rsidP="006B7A5F">
      <w:pPr>
        <w:pStyle w:val="31"/>
        <w:spacing w:line="480" w:lineRule="auto"/>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lastRenderedPageBreak/>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w:t>
      </w:r>
      <w:r w:rsidR="00C20CA1" w:rsidRPr="00C20CA1">
        <w:rPr>
          <w:rFonts w:ascii="Times New Roman" w:hAnsi="Times New Roman" w:cs="Times New Roman"/>
        </w:rPr>
        <w:lastRenderedPageBreak/>
        <w:t xml:space="preserve">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6B7A5F">
      <w:pPr>
        <w:pStyle w:val="31"/>
        <w:spacing w:line="480" w:lineRule="auto"/>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xml:space="preserve">, ERP systems offered certain advantages, but they were not as powerful or effective as the more </w:t>
      </w:r>
      <w:r w:rsidR="00040857" w:rsidRPr="00040857">
        <w:rPr>
          <w:rFonts w:ascii="Times New Roman" w:eastAsiaTheme="minorEastAsia" w:hAnsi="Times New Roman" w:cs="Times New Roman"/>
        </w:rPr>
        <w:lastRenderedPageBreak/>
        <w:t>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6B7A5F">
      <w:pPr>
        <w:pStyle w:val="31"/>
        <w:spacing w:line="480" w:lineRule="auto"/>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6B7A5F">
      <w:pPr>
        <w:pStyle w:val="31"/>
        <w:spacing w:line="480" w:lineRule="auto"/>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 xml:space="preserve">s decision to </w:t>
      </w:r>
      <w:r w:rsidR="00AA6C43" w:rsidRPr="00AA6C43">
        <w:rPr>
          <w:rFonts w:ascii="Times New Roman" w:eastAsiaTheme="minorEastAsia" w:hAnsi="Times New Roman" w:cs="Times New Roman"/>
        </w:rPr>
        <w:lastRenderedPageBreak/>
        <w:t>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6B7A5F">
      <w:pPr>
        <w:pStyle w:val="31"/>
        <w:spacing w:line="480" w:lineRule="auto"/>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xml:space="preserve">. This </w:t>
      </w:r>
      <w:r w:rsidRPr="009409B9">
        <w:rPr>
          <w:rFonts w:ascii="Times New Roman" w:eastAsiaTheme="minorEastAsia" w:hAnsi="Times New Roman" w:cs="Times New Roman"/>
        </w:rPr>
        <w:lastRenderedPageBreak/>
        <w:t>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B7A5F">
      <w:pPr>
        <w:pStyle w:val="31"/>
        <w:spacing w:line="480" w:lineRule="auto"/>
        <w:ind w:left="0" w:firstLine="425"/>
        <w:rPr>
          <w:rFonts w:ascii="Times New Roman" w:eastAsiaTheme="minorEastAsia" w:hAnsi="Times New Roman" w:cs="Times New Roman"/>
          <w:b/>
          <w:bCs/>
        </w:rPr>
      </w:pPr>
    </w:p>
    <w:p w14:paraId="733AE07E" w14:textId="168A00C5" w:rsidR="006F2AA8" w:rsidRPr="00DE47FE" w:rsidRDefault="00043578" w:rsidP="006B7A5F">
      <w:pPr>
        <w:pStyle w:val="3"/>
        <w:spacing w:line="480" w:lineRule="auto"/>
        <w:rPr>
          <w:rFonts w:ascii="Times New Roman" w:hAnsi="Times New Roman" w:cs="Times New Roman"/>
          <w:i/>
          <w:iCs/>
          <w:sz w:val="24"/>
          <w:szCs w:val="24"/>
        </w:rPr>
      </w:pPr>
      <w:bookmarkStart w:id="24" w:name="_Toc167211847"/>
      <w:bookmarkStart w:id="25" w:name="_Toc167214484"/>
      <w:bookmarkStart w:id="26" w:name="_Toc167290618"/>
      <w:r w:rsidRPr="00DE47FE">
        <w:rPr>
          <w:rFonts w:ascii="Times New Roman" w:hAnsi="Times New Roman" w:cs="Times New Roman"/>
          <w:i/>
          <w:iCs/>
          <w:sz w:val="24"/>
          <w:szCs w:val="24"/>
        </w:rPr>
        <w:t xml:space="preserve">Real </w:t>
      </w:r>
      <w:r w:rsidR="00FA785E" w:rsidRPr="00DE47FE">
        <w:rPr>
          <w:rFonts w:ascii="Times New Roman" w:hAnsi="Times New Roman" w:cs="Times New Roman"/>
          <w:i/>
          <w:iCs/>
          <w:sz w:val="24"/>
          <w:szCs w:val="24"/>
        </w:rPr>
        <w:t>Activities Manipulation with Automation Tools</w:t>
      </w:r>
      <w:bookmarkEnd w:id="24"/>
      <w:bookmarkEnd w:id="25"/>
      <w:bookmarkEnd w:id="26"/>
    </w:p>
    <w:p w14:paraId="2C08799B" w14:textId="0206E07B" w:rsidR="00FA61DA" w:rsidRDefault="003D7003"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w:t>
      </w:r>
      <w:r w:rsidRPr="00627074">
        <w:rPr>
          <w:rFonts w:ascii="Times New Roman" w:hAnsi="Times New Roman" w:cs="Times New Roman"/>
        </w:rPr>
        <w:lastRenderedPageBreak/>
        <w:t>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w:t>
      </w:r>
      <w:r w:rsidR="001F6EB7" w:rsidRPr="001F6EB7">
        <w:rPr>
          <w:rFonts w:ascii="Times New Roman" w:hAnsi="Times New Roman" w:cs="Times New Roman"/>
        </w:rPr>
        <w:lastRenderedPageBreak/>
        <w:t>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6B7A5F">
      <w:pPr>
        <w:pStyle w:val="31"/>
        <w:spacing w:line="480" w:lineRule="auto"/>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16183F4D" w14:textId="32E03333" w:rsidR="006F2AA8" w:rsidRPr="00502197" w:rsidRDefault="003D7003"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real activities manipulation.</w:t>
      </w:r>
    </w:p>
    <w:p w14:paraId="367CA00B" w14:textId="77777777" w:rsidR="003C6E37" w:rsidRDefault="003C6E37" w:rsidP="00502197">
      <w:pPr>
        <w:pStyle w:val="1"/>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27" w:name="_Toc167211848"/>
      <w:bookmarkStart w:id="28" w:name="_Toc167214485"/>
    </w:p>
    <w:p w14:paraId="50D5A5B4" w14:textId="5C73FE62" w:rsidR="009B09BF" w:rsidRPr="00BA4329" w:rsidRDefault="00CC1D7A" w:rsidP="00B9531F">
      <w:pPr>
        <w:pStyle w:val="1"/>
        <w:numPr>
          <w:ilvl w:val="0"/>
          <w:numId w:val="2"/>
        </w:numPr>
        <w:spacing w:line="480" w:lineRule="auto"/>
        <w:jc w:val="center"/>
        <w:rPr>
          <w:rFonts w:ascii="Times New Roman" w:hAnsi="Times New Roman" w:cs="Times New Roman"/>
          <w:sz w:val="24"/>
          <w:szCs w:val="24"/>
        </w:rPr>
      </w:pPr>
      <w:bookmarkStart w:id="29" w:name="_Toc167290619"/>
      <w:r w:rsidRPr="00BA4329">
        <w:rPr>
          <w:rFonts w:ascii="Times New Roman" w:hAnsi="Times New Roman" w:cs="Times New Roman"/>
          <w:sz w:val="24"/>
          <w:szCs w:val="24"/>
        </w:rPr>
        <w:lastRenderedPageBreak/>
        <w:t>SAMPLE SELECTION &amp; RESEARCH DESIGN</w:t>
      </w:r>
      <w:bookmarkEnd w:id="27"/>
      <w:bookmarkEnd w:id="28"/>
      <w:bookmarkEnd w:id="29"/>
    </w:p>
    <w:p w14:paraId="05DDCEF0" w14:textId="18802599" w:rsidR="006F2AA8" w:rsidRPr="00BA4329" w:rsidRDefault="00BF331D" w:rsidP="006B7A5F">
      <w:pPr>
        <w:pStyle w:val="2"/>
        <w:spacing w:line="480" w:lineRule="auto"/>
        <w:rPr>
          <w:rFonts w:ascii="Times New Roman" w:hAnsi="Times New Roman" w:cs="Times New Roman"/>
          <w:sz w:val="24"/>
          <w:szCs w:val="24"/>
        </w:rPr>
      </w:pPr>
      <w:bookmarkStart w:id="30" w:name="_Toc167211849"/>
      <w:bookmarkStart w:id="31" w:name="_Toc167214486"/>
      <w:bookmarkStart w:id="32" w:name="_Toc167290620"/>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30"/>
      <w:bookmarkEnd w:id="31"/>
      <w:bookmarkEnd w:id="32"/>
    </w:p>
    <w:p w14:paraId="38DDFFE2" w14:textId="110ABA76" w:rsidR="006F2AA8" w:rsidRPr="00DD0178" w:rsidRDefault="00D0005A" w:rsidP="006B7A5F">
      <w:pPr>
        <w:pStyle w:val="31"/>
        <w:spacing w:line="480" w:lineRule="auto"/>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 xml:space="preserve">s </w:t>
      </w:r>
      <w:r w:rsidRPr="00A23484">
        <w:rPr>
          <w:rFonts w:ascii="Times New Roman" w:hAnsi="Times New Roman" w:cs="Times New Roman"/>
        </w:rPr>
        <w:lastRenderedPageBreak/>
        <w:t>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03B8B727" w14:textId="77777777" w:rsidR="006F2AA8" w:rsidRPr="00BA4329" w:rsidRDefault="00A2059A" w:rsidP="006B7A5F">
      <w:pPr>
        <w:pStyle w:val="2"/>
        <w:spacing w:line="480" w:lineRule="auto"/>
        <w:rPr>
          <w:rFonts w:ascii="Times New Roman" w:hAnsi="Times New Roman" w:cs="Times New Roman"/>
          <w:sz w:val="24"/>
          <w:szCs w:val="24"/>
        </w:rPr>
      </w:pPr>
      <w:bookmarkStart w:id="33" w:name="_Toc167211850"/>
      <w:bookmarkStart w:id="34" w:name="_Toc167214487"/>
      <w:bookmarkStart w:id="35" w:name="_Toc167290621"/>
      <w:r w:rsidRPr="00BA4329">
        <w:rPr>
          <w:rFonts w:ascii="Times New Roman" w:hAnsi="Times New Roman" w:cs="Times New Roman"/>
          <w:sz w:val="24"/>
          <w:szCs w:val="24"/>
        </w:rPr>
        <w:t>Sample</w:t>
      </w:r>
      <w:bookmarkEnd w:id="33"/>
      <w:bookmarkEnd w:id="34"/>
      <w:bookmarkEnd w:id="35"/>
    </w:p>
    <w:p w14:paraId="22E8371B" w14:textId="7AC68423" w:rsidR="006F2AA8" w:rsidRPr="00BA4329" w:rsidRDefault="006675F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w:t>
      </w:r>
      <w:r w:rsidRPr="00BA4329">
        <w:rPr>
          <w:rFonts w:ascii="Times New Roman" w:hAnsi="Times New Roman" w:cs="Times New Roman"/>
        </w:rPr>
        <w:lastRenderedPageBreak/>
        <w:t>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B7A5F">
      <w:pPr>
        <w:pStyle w:val="31"/>
        <w:spacing w:line="480" w:lineRule="auto"/>
        <w:ind w:left="0" w:firstLine="425"/>
        <w:rPr>
          <w:rFonts w:ascii="Times New Roman" w:eastAsiaTheme="minorEastAsia" w:hAnsi="Times New Roman" w:cs="Times New Roman"/>
        </w:rPr>
      </w:pPr>
    </w:p>
    <w:p w14:paraId="5B4F157C" w14:textId="532C9DE0" w:rsidR="00A2059A"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1 Here]</w:t>
      </w:r>
    </w:p>
    <w:p w14:paraId="76D71A45"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278B4880" w14:textId="73124446" w:rsidR="00DA7D5E" w:rsidRPr="00BA4329" w:rsidRDefault="003025E8" w:rsidP="006B7A5F">
      <w:pPr>
        <w:pStyle w:val="2"/>
        <w:spacing w:line="480" w:lineRule="auto"/>
        <w:rPr>
          <w:rFonts w:ascii="Times New Roman" w:hAnsi="Times New Roman" w:cs="Times New Roman"/>
          <w:sz w:val="24"/>
          <w:szCs w:val="24"/>
        </w:rPr>
      </w:pPr>
      <w:bookmarkStart w:id="36" w:name="_Toc167211851"/>
      <w:bookmarkStart w:id="37" w:name="_Toc167214488"/>
      <w:bookmarkStart w:id="38" w:name="_Toc167290622"/>
      <w:r w:rsidRPr="003025E8">
        <w:rPr>
          <w:rFonts w:ascii="Times New Roman" w:hAnsi="Times New Roman" w:cs="Times New Roman"/>
          <w:sz w:val="24"/>
          <w:szCs w:val="24"/>
        </w:rPr>
        <w:t>Proxies for Accrual-based Earnings Management &amp; Real Activities Manipulation</w:t>
      </w:r>
      <w:bookmarkEnd w:id="36"/>
      <w:bookmarkEnd w:id="37"/>
      <w:bookmarkEnd w:id="38"/>
    </w:p>
    <w:p w14:paraId="3E8BE2FB" w14:textId="344DBC01" w:rsidR="009D4230" w:rsidRPr="008F79DA" w:rsidRDefault="008A3031" w:rsidP="006B7A5F">
      <w:pPr>
        <w:pStyle w:val="31"/>
        <w:spacing w:line="480" w:lineRule="auto"/>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 xml:space="preserve">key manipulative tactics, including overproduction, </w:t>
      </w:r>
      <w:r w:rsidR="00995E02" w:rsidRPr="00BA4329">
        <w:rPr>
          <w:rFonts w:ascii="Times New Roman" w:hAnsi="Times New Roman" w:cs="Times New Roman"/>
        </w:rPr>
        <w:lastRenderedPageBreak/>
        <w:t>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6B7A5F">
      <w:pPr>
        <w:pStyle w:val="31"/>
        <w:spacing w:line="480" w:lineRule="auto"/>
        <w:rPr>
          <w:rFonts w:ascii="Times New Roman" w:eastAsiaTheme="minorEastAsia" w:hAnsi="Times New Roman" w:cs="Times New Roman"/>
        </w:rPr>
      </w:pPr>
    </w:p>
    <w:p w14:paraId="506F5182" w14:textId="16FD89F4" w:rsidR="005E7809" w:rsidRPr="00BA4329" w:rsidRDefault="007B0AC2" w:rsidP="006B7A5F">
      <w:pPr>
        <w:pStyle w:val="2"/>
        <w:spacing w:line="480" w:lineRule="auto"/>
        <w:rPr>
          <w:rFonts w:ascii="Times New Roman" w:hAnsi="Times New Roman" w:cs="Times New Roman"/>
          <w:sz w:val="24"/>
          <w:szCs w:val="24"/>
        </w:rPr>
      </w:pPr>
      <w:bookmarkStart w:id="39" w:name="_Toc167211852"/>
      <w:bookmarkStart w:id="40" w:name="_Toc167214489"/>
      <w:bookmarkStart w:id="41" w:name="_Toc167290623"/>
      <w:r w:rsidRPr="00BA4329">
        <w:rPr>
          <w:rFonts w:ascii="Times New Roman" w:hAnsi="Times New Roman" w:cs="Times New Roman"/>
          <w:sz w:val="24"/>
          <w:szCs w:val="24"/>
        </w:rPr>
        <w:t>Empirical Models</w:t>
      </w:r>
      <w:bookmarkEnd w:id="39"/>
      <w:bookmarkEnd w:id="40"/>
      <w:bookmarkEnd w:id="41"/>
    </w:p>
    <w:p w14:paraId="60887EF7" w14:textId="18BD3B11"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E64475">
        <w:rPr>
          <w:rFonts w:ascii="Times New Roman" w:hAnsi="Times New Roman" w:cs="Times New Roman" w:hint="eastAsia"/>
          <w:color w:val="FF0000"/>
        </w:rPr>
        <w:t xml:space="preserve">and remaining </w:t>
      </w:r>
      <w:r w:rsidR="00972EAE" w:rsidRPr="00E64475">
        <w:rPr>
          <w:rFonts w:ascii="Times New Roman" w:hAnsi="Times New Roman" w:cs="Times New Roman"/>
          <w:color w:val="FF0000"/>
        </w:rPr>
        <w:t>exogenous (control) variables</w:t>
      </w:r>
      <w:r w:rsidR="0049424F" w:rsidRPr="007D19F5">
        <w:rPr>
          <w:rFonts w:ascii="Times New Roman" w:eastAsiaTheme="minorEastAsia" w:hAnsi="Times New Roman" w:cs="Times New Roman" w:hint="eastAsia"/>
        </w:rPr>
        <w:t xml:space="preserve"> </w:t>
      </w:r>
      <w:r w:rsidR="0049424F" w:rsidRPr="000C3180">
        <w:rPr>
          <w:rFonts w:ascii="Times New Roman" w:eastAsiaTheme="minorEastAsia" w:hAnsi="Times New Roman" w:cs="Times New Roman" w:hint="eastAsia"/>
          <w:color w:val="FF0000"/>
        </w:rPr>
        <w:t>in</w:t>
      </w:r>
      <w:r w:rsidR="0049424F" w:rsidRPr="00E64475">
        <w:rPr>
          <w:rFonts w:ascii="Times New Roman" w:eastAsiaTheme="minorEastAsia" w:hAnsi="Times New Roman" w:cs="Times New Roman" w:hint="eastAsia"/>
          <w:color w:val="FF0000"/>
        </w:rPr>
        <w:t xml:space="preserve">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 xml:space="preserve">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w:t>
      </w:r>
      <w:r w:rsidRPr="00BA4329">
        <w:rPr>
          <w:rFonts w:ascii="Times New Roman" w:hAnsi="Times New Roman" w:cs="Times New Roman"/>
        </w:rPr>
        <w:lastRenderedPageBreak/>
        <w:t>mitigate endogeneity bias inherent in OLS.</w:t>
      </w:r>
    </w:p>
    <w:p w14:paraId="61DB5BBB" w14:textId="35C08409"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6B7A5F">
      <w:pPr>
        <w:pStyle w:val="31"/>
        <w:spacing w:line="480" w:lineRule="auto"/>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6B7A5F">
      <w:pPr>
        <w:spacing w:line="48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w:lastRenderedPageBreak/>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6B7A5F">
      <w:pPr>
        <w:pStyle w:val="a3"/>
        <w:spacing w:line="48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6B7A5F">
      <w:pPr>
        <w:spacing w:line="480" w:lineRule="auto"/>
        <w:rPr>
          <w:rFonts w:ascii="Times New Roman" w:hAnsi="Times New Roman" w:cs="Times New Roman"/>
        </w:rPr>
      </w:pPr>
    </w:p>
    <w:p w14:paraId="0D36AA9C" w14:textId="77777777"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BA4329">
        <w:rPr>
          <w:rFonts w:ascii="Times New Roman" w:hAnsi="Times New Roman" w:cs="Times New Roman"/>
        </w:rPr>
        <w:lastRenderedPageBreak/>
        <w:t>(</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xml:space="preserve">, our analysis aims to provide a nuanced understanding of how RPA implementation might influence EM, considering a broad </w:t>
      </w:r>
      <w:r w:rsidRPr="00BA4329">
        <w:rPr>
          <w:rFonts w:ascii="Times New Roman" w:hAnsi="Times New Roman" w:cs="Times New Roman"/>
        </w:rPr>
        <w:lastRenderedPageBreak/>
        <w:t>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6614A275"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42" w:name="_Toc167211853"/>
      <w:bookmarkStart w:id="43" w:name="_Toc167214490"/>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4" w:name="_Toc167290624"/>
      <w:r w:rsidRPr="00BA4329">
        <w:rPr>
          <w:rFonts w:ascii="Times New Roman" w:hAnsi="Times New Roman" w:cs="Times New Roman"/>
          <w:sz w:val="24"/>
          <w:szCs w:val="24"/>
        </w:rPr>
        <w:lastRenderedPageBreak/>
        <w:t>RESULTS</w:t>
      </w:r>
      <w:bookmarkEnd w:id="42"/>
      <w:bookmarkEnd w:id="43"/>
      <w:bookmarkEnd w:id="44"/>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45" w:name="_Toc167211854"/>
      <w:bookmarkStart w:id="46" w:name="_Toc167214491"/>
      <w:bookmarkStart w:id="47" w:name="_Toc167290625"/>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45"/>
      <w:bookmarkEnd w:id="46"/>
      <w:bookmarkEnd w:id="47"/>
    </w:p>
    <w:p w14:paraId="510F4E9C" w14:textId="334D6480" w:rsidR="008C24E3" w:rsidRPr="00BA4329" w:rsidRDefault="00E3139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w:t>
      </w:r>
      <w:r w:rsidR="00161959" w:rsidRPr="00BA4329">
        <w:rPr>
          <w:rFonts w:ascii="Times New Roman" w:hAnsi="Times New Roman" w:cs="Times New Roman"/>
        </w:rPr>
        <w:lastRenderedPageBreak/>
        <w:t>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5EB9C664" w14:textId="77777777" w:rsidR="008C24E3"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7570E19F" w14:textId="550F8892"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lastRenderedPageBreak/>
        <w:t>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0F1EBBAE" w14:textId="4B396F55" w:rsidR="009D7789"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47318F49" w14:textId="11F2993C" w:rsidR="008C24E3" w:rsidRPr="00BA4329" w:rsidRDefault="00C638A4" w:rsidP="006B7A5F">
      <w:pPr>
        <w:pStyle w:val="2"/>
        <w:spacing w:line="480" w:lineRule="auto"/>
        <w:rPr>
          <w:rFonts w:ascii="Times New Roman" w:hAnsi="Times New Roman" w:cs="Times New Roman"/>
          <w:sz w:val="24"/>
          <w:szCs w:val="24"/>
        </w:rPr>
      </w:pPr>
      <w:bookmarkStart w:id="48" w:name="_Toc167211855"/>
      <w:bookmarkStart w:id="49" w:name="_Toc167214492"/>
      <w:bookmarkStart w:id="50" w:name="_Toc167290626"/>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48"/>
      <w:bookmarkEnd w:id="49"/>
      <w:bookmarkEnd w:id="50"/>
    </w:p>
    <w:p w14:paraId="6A0C161F" w14:textId="4FF7305D" w:rsidR="008C24E3" w:rsidRDefault="008C24E3" w:rsidP="006B7A5F">
      <w:pPr>
        <w:pStyle w:val="31"/>
        <w:spacing w:line="480" w:lineRule="auto"/>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the AM equation is 0.07 with a t-value of 1.852. Additionally, the residuals of AM in the RM, </w:t>
      </w:r>
      <w:r w:rsidR="00E26A97" w:rsidRPr="00E26A97">
        <w:rPr>
          <w:rFonts w:ascii="Times New Roman" w:hAnsi="Times New Roman" w:cs="Times New Roman"/>
        </w:rPr>
        <w:lastRenderedPageBreak/>
        <w:t>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6B7A5F">
      <w:pPr>
        <w:pStyle w:val="31"/>
        <w:spacing w:line="480" w:lineRule="auto"/>
        <w:ind w:left="0" w:firstLine="425"/>
        <w:rPr>
          <w:rFonts w:ascii="Times New Roman" w:eastAsiaTheme="minorEastAsia" w:hAnsi="Times New Roman" w:cs="Times New Roman"/>
        </w:rPr>
      </w:pPr>
    </w:p>
    <w:p w14:paraId="160985DA" w14:textId="387FA096" w:rsidR="008C24E3" w:rsidRPr="00BA4329" w:rsidRDefault="00C638A4" w:rsidP="006B7A5F">
      <w:pPr>
        <w:pStyle w:val="2"/>
        <w:spacing w:line="480" w:lineRule="auto"/>
        <w:rPr>
          <w:rFonts w:ascii="Times New Roman" w:hAnsi="Times New Roman" w:cs="Times New Roman"/>
          <w:sz w:val="24"/>
          <w:szCs w:val="24"/>
        </w:rPr>
      </w:pPr>
      <w:bookmarkStart w:id="51" w:name="_Toc167211856"/>
      <w:bookmarkStart w:id="52" w:name="_Toc167214493"/>
      <w:bookmarkStart w:id="53" w:name="_Toc167290627"/>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51"/>
      <w:bookmarkEnd w:id="52"/>
      <w:bookmarkEnd w:id="53"/>
    </w:p>
    <w:p w14:paraId="1080A2DD" w14:textId="080080DB" w:rsidR="008C24E3" w:rsidRPr="00864C97" w:rsidRDefault="00641311"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w:t>
      </w:r>
      <w:r w:rsidRPr="00BA4329">
        <w:rPr>
          <w:rFonts w:ascii="Times New Roman" w:hAnsi="Times New Roman" w:cs="Times New Roman"/>
        </w:rPr>
        <w:lastRenderedPageBreak/>
        <w:t xml:space="preserve">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w:t>
      </w:r>
      <w:r w:rsidRPr="00BA4329">
        <w:rPr>
          <w:rFonts w:ascii="Times New Roman" w:hAnsi="Times New Roman" w:cs="Times New Roman"/>
        </w:rPr>
        <w:lastRenderedPageBreak/>
        <w:t>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68F84221" w14:textId="3FBDF09F" w:rsidR="00C638A4"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6B7A5F">
      <w:pPr>
        <w:pStyle w:val="a3"/>
        <w:spacing w:line="480" w:lineRule="auto"/>
        <w:ind w:leftChars="0" w:left="992"/>
        <w:rPr>
          <w:rFonts w:ascii="Times New Roman" w:hAnsi="Times New Roman" w:cs="Times New Roman"/>
        </w:rPr>
      </w:pPr>
    </w:p>
    <w:p w14:paraId="42E7A800" w14:textId="08D4FFAE" w:rsidR="008C24E3" w:rsidRPr="00BA4329" w:rsidRDefault="0085226C" w:rsidP="006B7A5F">
      <w:pPr>
        <w:pStyle w:val="2"/>
        <w:spacing w:line="480" w:lineRule="auto"/>
        <w:rPr>
          <w:rFonts w:ascii="Times New Roman" w:hAnsi="Times New Roman" w:cs="Times New Roman"/>
          <w:sz w:val="24"/>
          <w:szCs w:val="24"/>
        </w:rPr>
      </w:pPr>
      <w:bookmarkStart w:id="54" w:name="_Toc167211857"/>
      <w:bookmarkStart w:id="55" w:name="_Toc167214494"/>
      <w:bookmarkStart w:id="56" w:name="_Toc167290628"/>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54"/>
      <w:bookmarkEnd w:id="55"/>
      <w:bookmarkEnd w:id="56"/>
    </w:p>
    <w:p w14:paraId="3BC28990" w14:textId="5F24AB56"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w:t>
      </w:r>
      <w:r w:rsidR="00B76E73">
        <w:rPr>
          <w:rFonts w:ascii="Times New Roman" w:hAnsi="Times New Roman" w:cs="Times New Roman"/>
        </w:rPr>
        <w:lastRenderedPageBreak/>
        <w:t>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r w:rsidR="00C160F6">
        <w:rPr>
          <w:rFonts w:ascii="新細明體" w:eastAsia="新細明體" w:hAnsi="新細明體" w:cs="Times New Roman" w:hint="eastAsia"/>
        </w:rPr>
        <w:t>＊</w:t>
      </w:r>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6B7A5F">
      <w:pPr>
        <w:pStyle w:val="31"/>
        <w:spacing w:line="480" w:lineRule="auto"/>
        <w:ind w:left="0" w:firstLine="425"/>
        <w:rPr>
          <w:rFonts w:ascii="Times New Roman" w:eastAsiaTheme="minorEastAsia" w:hAnsi="Times New Roman" w:cs="Times New Roman"/>
        </w:rPr>
      </w:pPr>
      <w:r w:rsidRPr="004C0924">
        <w:rPr>
          <w:rFonts w:ascii="Times New Roman" w:eastAsiaTheme="minorEastAsia" w:hAnsi="Times New Roman" w:cs="Times New Roman"/>
        </w:rPr>
        <w:t xml:space="preserve">Nevertheless, our multivariate results, either from within-group design or from that of both RPA adopter group and control group, are contradictory to the findings from the research by Ashraf (2024) who extends the discussion to automation technologies at large, </w:t>
      </w:r>
      <w:r w:rsidRPr="004C0924">
        <w:rPr>
          <w:rFonts w:ascii="Times New Roman" w:eastAsiaTheme="minorEastAsia" w:hAnsi="Times New Roman" w:cs="Times New Roman"/>
        </w:rPr>
        <w:lastRenderedPageBreak/>
        <w:t>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6B7A5F">
      <w:pPr>
        <w:pStyle w:val="31"/>
        <w:spacing w:line="480" w:lineRule="auto"/>
        <w:ind w:left="0" w:firstLine="425"/>
        <w:rPr>
          <w:rFonts w:ascii="Times New Roman" w:eastAsiaTheme="minorEastAsia" w:hAnsi="Times New Roman" w:cs="Times New Roman"/>
        </w:rPr>
      </w:pPr>
    </w:p>
    <w:p w14:paraId="7B281213" w14:textId="77777777" w:rsidR="00A7776F"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57" w:name="_Toc167211858"/>
    </w:p>
    <w:p w14:paraId="2EAD6D5E" w14:textId="484EC920" w:rsidR="000F080C" w:rsidRPr="000F080C" w:rsidRDefault="003622E2" w:rsidP="006B7A5F">
      <w:pPr>
        <w:pStyle w:val="2"/>
        <w:spacing w:line="480" w:lineRule="auto"/>
        <w:rPr>
          <w:rFonts w:ascii="Times New Roman" w:hAnsi="Times New Roman" w:cs="Times New Roman"/>
          <w:sz w:val="24"/>
          <w:szCs w:val="24"/>
        </w:rPr>
      </w:pPr>
      <w:bookmarkStart w:id="58" w:name="_Toc167214495"/>
      <w:bookmarkStart w:id="59" w:name="_Toc167290629"/>
      <w:r w:rsidRPr="000F080C">
        <w:rPr>
          <w:rFonts w:ascii="Times New Roman" w:hAnsi="Times New Roman" w:cs="Times New Roman"/>
          <w:sz w:val="24"/>
          <w:szCs w:val="24"/>
        </w:rPr>
        <w:t>Additional Analysis: Alternative Measure for AM Proxy</w:t>
      </w:r>
      <w:bookmarkEnd w:id="58"/>
      <w:bookmarkEnd w:id="59"/>
    </w:p>
    <w:bookmarkEnd w:id="57"/>
    <w:p w14:paraId="6E459CF8" w14:textId="01B17587" w:rsidR="00C72513" w:rsidRDefault="003530F7" w:rsidP="006B7A5F">
      <w:pPr>
        <w:spacing w:line="480" w:lineRule="auto"/>
        <w:ind w:firstLineChars="100" w:firstLine="240"/>
        <w:rPr>
          <w:rFonts w:ascii="Times New Roman" w:hAnsi="Times New Roman" w:cs="Times New Roman"/>
        </w:rPr>
      </w:pPr>
      <w:r w:rsidRPr="000F080C">
        <w:rPr>
          <w:rFonts w:ascii="Times New Roman" w:hAnsi="Times New Roman" w:cs="Times New Roman"/>
        </w:rPr>
        <w:t xml:space="preserve">Dechow and Dichev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60" w:name="_Hlk167284631"/>
      <w:r w:rsidRPr="000F080C">
        <w:rPr>
          <w:rFonts w:ascii="Times New Roman" w:hAnsi="Times New Roman" w:cs="Times New Roman"/>
        </w:rPr>
        <w:br/>
      </w:r>
      <w:r w:rsidRPr="000F080C">
        <w:rPr>
          <w:rFonts w:ascii="Times New Roman" w:hAnsi="Times New Roman" w:cs="Times New Roman"/>
        </w:rPr>
        <w:lastRenderedPageBreak/>
        <w:t xml:space="preserve">    Francis et al. (2005) suggest that accruals quality (AQ) consists of two distinct 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60"/>
      <w:r w:rsidRPr="000F080C">
        <w:rPr>
          <w:rFonts w:ascii="Times New Roman" w:hAnsi="Times New Roman" w:cs="Times New Roman"/>
        </w:rPr>
        <w:br/>
        <w:t xml:space="preserve">  To calculate DAQ</w:t>
      </w:r>
      <w:r w:rsidR="00D10879">
        <w:rPr>
          <w:rFonts w:ascii="Times New Roman" w:hAnsi="Times New Roman" w:cs="Times New Roman" w:hint="eastAsia"/>
        </w:rPr>
        <w:t xml:space="preserve"> </w:t>
      </w:r>
      <w:r w:rsidR="00D10879"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5A6572" w:rsidRPr="005A6572">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POST, remain positively significant across both the AM and RM equations in the within-treatment group analysis in Table 4. For the matched results analysis, the linear hypothesis test on the joint coefficients of POST and POST</w:t>
      </w:r>
      <w:r w:rsidR="005A6572" w:rsidRPr="005A6572">
        <w:rPr>
          <w:rFonts w:ascii="Times New Roman" w:hAnsi="Times New Roman" w:cs="Times New Roman" w:hint="eastAsia"/>
        </w:rPr>
        <w:t>＊</w:t>
      </w:r>
      <w:r w:rsidR="005A6572" w:rsidRPr="005A6572">
        <w:rPr>
          <w:rFonts w:ascii="Times New Roman" w:hAnsi="Times New Roman" w:cs="Times New Roman" w:hint="eastAsia"/>
        </w:rPr>
        <w:t xml:space="preserve">RPA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5A6572" w:rsidRPr="005A6572">
        <w:rPr>
          <w:rFonts w:ascii="Times New Roman" w:hAnsi="Times New Roman" w:cs="Times New Roman" w:hint="eastAsia"/>
        </w:rPr>
        <w:t xml:space="preserve"> remains positively significant across both the AM and RM equations, consistent with the findings reported in Table 5.</w:t>
      </w:r>
    </w:p>
    <w:p w14:paraId="7898BBE0" w14:textId="77777777" w:rsidR="005C5A41" w:rsidRDefault="005C5A41" w:rsidP="006B7A5F">
      <w:pPr>
        <w:spacing w:line="480" w:lineRule="auto"/>
        <w:ind w:firstLineChars="100" w:firstLine="240"/>
        <w:rPr>
          <w:rFonts w:ascii="Times New Roman" w:hAnsi="Times New Roman" w:cs="Times New Roman"/>
        </w:rPr>
      </w:pPr>
    </w:p>
    <w:p w14:paraId="6DD3471B" w14:textId="37C72790" w:rsidR="00B24721" w:rsidRDefault="00B24721" w:rsidP="006B7A5F">
      <w:pPr>
        <w:spacing w:line="480" w:lineRule="auto"/>
        <w:jc w:val="center"/>
        <w:rPr>
          <w:rFonts w:ascii="Times New Roman" w:hAnsi="Times New Roman" w:cs="Times New Roman"/>
        </w:rPr>
      </w:pP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2CA34B36"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61" w:name="_Toc167211859"/>
      <w:bookmarkStart w:id="62" w:name="_Toc167214496"/>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3" w:name="_Toc167290630"/>
      <w:r w:rsidRPr="00BA4329">
        <w:rPr>
          <w:rFonts w:ascii="Times New Roman" w:hAnsi="Times New Roman" w:cs="Times New Roman"/>
          <w:sz w:val="24"/>
          <w:szCs w:val="24"/>
        </w:rPr>
        <w:lastRenderedPageBreak/>
        <w:t>CONCLUSIONS</w:t>
      </w:r>
      <w:bookmarkEnd w:id="61"/>
      <w:bookmarkEnd w:id="62"/>
      <w:bookmarkEnd w:id="63"/>
    </w:p>
    <w:p w14:paraId="1FCE97DE" w14:textId="2F755282" w:rsidR="008C24E3" w:rsidRPr="00BA4329" w:rsidRDefault="00422D9A"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w:t>
      </w:r>
      <w:r w:rsidRPr="00BA4329">
        <w:rPr>
          <w:rFonts w:ascii="Times New Roman" w:hAnsi="Times New Roman" w:cs="Times New Roman"/>
        </w:rPr>
        <w:lastRenderedPageBreak/>
        <w:t xml:space="preserve">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 xml:space="preserve">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w:t>
      </w:r>
      <w:r w:rsidRPr="00BA4329">
        <w:rPr>
          <w:rFonts w:ascii="Times New Roman" w:hAnsi="Times New Roman" w:cs="Times New Roman"/>
        </w:rPr>
        <w:lastRenderedPageBreak/>
        <w:t>advancement and ethical financial reporting, offering a roadmap for stakeholders to navigate the complexities introduced by RPA.</w:t>
      </w:r>
    </w:p>
    <w:p w14:paraId="2D290FE7" w14:textId="20998678"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w:t>
      </w:r>
      <w:r w:rsidRPr="00BA4329">
        <w:rPr>
          <w:rFonts w:ascii="Times New Roman" w:hAnsi="Times New Roman" w:cs="Times New Roman"/>
        </w:rPr>
        <w:lastRenderedPageBreak/>
        <w:t xml:space="preserve">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4E8BE511" w14:textId="404C8591" w:rsidR="00EB72E4" w:rsidRPr="00C66D77" w:rsidRDefault="00EB72E4" w:rsidP="00C66D77">
      <w:pPr>
        <w:widowControl/>
        <w:rPr>
          <w:rFonts w:ascii="Times New Roman" w:hAnsi="Times New Roman" w:cs="Times New Roman"/>
        </w:rPr>
      </w:pPr>
      <w:r>
        <w:rPr>
          <w:rFonts w:ascii="Times New Roman" w:hAnsi="Times New Roman" w:cs="Times New Roman"/>
        </w:rPr>
        <w:br w:type="page"/>
      </w:r>
    </w:p>
    <w:p w14:paraId="347CC5F2" w14:textId="3058824F" w:rsidR="00C813BF" w:rsidRPr="002C24C2" w:rsidRDefault="001F06D2" w:rsidP="002C24C2">
      <w:pPr>
        <w:pStyle w:val="4"/>
        <w:rPr>
          <w:rFonts w:ascii="Times New Roman" w:hAnsi="Times New Roman" w:cs="Times New Roman"/>
          <w:b/>
          <w:bCs/>
          <w:color w:val="000000" w:themeColor="text1"/>
          <w:sz w:val="24"/>
          <w:szCs w:val="24"/>
        </w:rPr>
      </w:pPr>
      <w:bookmarkStart w:id="64" w:name="_Toc167211861"/>
      <w:bookmarkStart w:id="65" w:name="_Toc167214498"/>
      <w:bookmarkStart w:id="66" w:name="_Toc167289968"/>
      <w:r w:rsidRPr="002C24C2">
        <w:rPr>
          <w:rFonts w:ascii="Times New Roman" w:hAnsi="Times New Roman" w:cs="Times New Roman"/>
          <w:b/>
          <w:bCs/>
          <w:color w:val="000000" w:themeColor="text1"/>
          <w:sz w:val="24"/>
          <w:szCs w:val="24"/>
        </w:rPr>
        <w:lastRenderedPageBreak/>
        <w:t>Table 1 Sample Firms Descriptions</w:t>
      </w:r>
      <w:bookmarkEnd w:id="64"/>
      <w:bookmarkEnd w:id="65"/>
      <w:bookmarkEnd w:id="66"/>
    </w:p>
    <w:p w14:paraId="42823CE4" w14:textId="4F6017C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087"/>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655FEA1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B</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Industry</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4817"/>
        <w:gridCol w:w="2264"/>
      </w:tblGrid>
      <w:tr w:rsidR="001F06D2" w:rsidRPr="00BA4329" w14:paraId="32D304E0" w14:textId="77777777" w:rsidTr="00502197">
        <w:tc>
          <w:tcPr>
            <w:tcW w:w="837" w:type="pct"/>
            <w:tcBorders>
              <w:top w:val="single" w:sz="4" w:space="0" w:color="auto"/>
              <w:bottom w:val="single" w:sz="4" w:space="0" w:color="auto"/>
            </w:tcBorders>
          </w:tcPr>
          <w:p w14:paraId="1040B536"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TSE Code</w:t>
            </w:r>
          </w:p>
        </w:tc>
        <w:tc>
          <w:tcPr>
            <w:tcW w:w="2832" w:type="pct"/>
            <w:tcBorders>
              <w:top w:val="single" w:sz="4" w:space="0" w:color="auto"/>
              <w:bottom w:val="single" w:sz="4" w:space="0" w:color="auto"/>
            </w:tcBorders>
          </w:tcPr>
          <w:p w14:paraId="1D748E0B"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Industry Name</w:t>
            </w:r>
          </w:p>
        </w:tc>
        <w:tc>
          <w:tcPr>
            <w:tcW w:w="1331" w:type="pct"/>
            <w:tcBorders>
              <w:top w:val="single" w:sz="4" w:space="0" w:color="auto"/>
              <w:bottom w:val="single" w:sz="4" w:space="0" w:color="auto"/>
            </w:tcBorders>
          </w:tcPr>
          <w:p w14:paraId="1B7A0308"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269BBA9B" w14:textId="77777777" w:rsidTr="00502197">
        <w:trPr>
          <w:trHeight w:val="310"/>
        </w:trPr>
        <w:tc>
          <w:tcPr>
            <w:tcW w:w="837" w:type="pct"/>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2832" w:type="pct"/>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1331" w:type="pct"/>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502197">
        <w:trPr>
          <w:trHeight w:val="310"/>
        </w:trPr>
        <w:tc>
          <w:tcPr>
            <w:tcW w:w="837" w:type="pct"/>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2832" w:type="pct"/>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1331" w:type="pct"/>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502197">
        <w:trPr>
          <w:trHeight w:val="310"/>
        </w:trPr>
        <w:tc>
          <w:tcPr>
            <w:tcW w:w="837" w:type="pct"/>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2832" w:type="pct"/>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1331" w:type="pct"/>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502197">
        <w:trPr>
          <w:trHeight w:val="310"/>
        </w:trPr>
        <w:tc>
          <w:tcPr>
            <w:tcW w:w="837" w:type="pct"/>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2832" w:type="pct"/>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1331" w:type="pct"/>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502197">
        <w:trPr>
          <w:trHeight w:val="310"/>
        </w:trPr>
        <w:tc>
          <w:tcPr>
            <w:tcW w:w="837" w:type="pct"/>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2832" w:type="pct"/>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1331" w:type="pct"/>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502197">
        <w:trPr>
          <w:trHeight w:val="310"/>
        </w:trPr>
        <w:tc>
          <w:tcPr>
            <w:tcW w:w="837" w:type="pct"/>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2832" w:type="pct"/>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1331" w:type="pct"/>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502197">
        <w:trPr>
          <w:trHeight w:val="310"/>
        </w:trPr>
        <w:tc>
          <w:tcPr>
            <w:tcW w:w="837" w:type="pct"/>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2832" w:type="pct"/>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1331" w:type="pct"/>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502197">
        <w:trPr>
          <w:trHeight w:val="310"/>
        </w:trPr>
        <w:tc>
          <w:tcPr>
            <w:tcW w:w="837" w:type="pct"/>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2832" w:type="pct"/>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1331" w:type="pct"/>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502197">
        <w:trPr>
          <w:trHeight w:val="310"/>
        </w:trPr>
        <w:tc>
          <w:tcPr>
            <w:tcW w:w="837" w:type="pct"/>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2832" w:type="pct"/>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1331" w:type="pct"/>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502197">
        <w:trPr>
          <w:trHeight w:val="310"/>
        </w:trPr>
        <w:tc>
          <w:tcPr>
            <w:tcW w:w="837" w:type="pct"/>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2832" w:type="pct"/>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1331" w:type="pct"/>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502197">
        <w:trPr>
          <w:trHeight w:val="310"/>
        </w:trPr>
        <w:tc>
          <w:tcPr>
            <w:tcW w:w="837" w:type="pct"/>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2832" w:type="pct"/>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1331" w:type="pct"/>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502197">
        <w:trPr>
          <w:trHeight w:val="310"/>
        </w:trPr>
        <w:tc>
          <w:tcPr>
            <w:tcW w:w="837" w:type="pct"/>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2832" w:type="pct"/>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1331" w:type="pct"/>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502197">
        <w:trPr>
          <w:trHeight w:val="310"/>
        </w:trPr>
        <w:tc>
          <w:tcPr>
            <w:tcW w:w="837" w:type="pct"/>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2832" w:type="pct"/>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1331" w:type="pct"/>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502197">
        <w:trPr>
          <w:trHeight w:val="310"/>
        </w:trPr>
        <w:tc>
          <w:tcPr>
            <w:tcW w:w="837" w:type="pct"/>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2832" w:type="pct"/>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1331" w:type="pct"/>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502197">
        <w:trPr>
          <w:trHeight w:val="310"/>
        </w:trPr>
        <w:tc>
          <w:tcPr>
            <w:tcW w:w="837" w:type="pct"/>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2832" w:type="pct"/>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1331" w:type="pct"/>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502197">
        <w:trPr>
          <w:trHeight w:val="310"/>
        </w:trPr>
        <w:tc>
          <w:tcPr>
            <w:tcW w:w="837" w:type="pct"/>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2832" w:type="pct"/>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1331" w:type="pct"/>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502197">
        <w:trPr>
          <w:trHeight w:val="310"/>
        </w:trPr>
        <w:tc>
          <w:tcPr>
            <w:tcW w:w="837" w:type="pct"/>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2832" w:type="pct"/>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1331" w:type="pct"/>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502197">
        <w:trPr>
          <w:trHeight w:val="310"/>
        </w:trPr>
        <w:tc>
          <w:tcPr>
            <w:tcW w:w="837" w:type="pct"/>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2832" w:type="pct"/>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1331" w:type="pct"/>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502197">
        <w:trPr>
          <w:trHeight w:val="310"/>
        </w:trPr>
        <w:tc>
          <w:tcPr>
            <w:tcW w:w="837" w:type="pct"/>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2832" w:type="pct"/>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1331" w:type="pct"/>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502197">
        <w:trPr>
          <w:trHeight w:val="310"/>
        </w:trPr>
        <w:tc>
          <w:tcPr>
            <w:tcW w:w="837" w:type="pct"/>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2832" w:type="pct"/>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1331" w:type="pct"/>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502197">
        <w:trPr>
          <w:trHeight w:val="310"/>
        </w:trPr>
        <w:tc>
          <w:tcPr>
            <w:tcW w:w="837" w:type="pct"/>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2832" w:type="pct"/>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1331" w:type="pct"/>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502197">
        <w:trPr>
          <w:trHeight w:val="310"/>
        </w:trPr>
        <w:tc>
          <w:tcPr>
            <w:tcW w:w="3669" w:type="pct"/>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1331" w:type="pct"/>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F57575C" w14:textId="7FA3D83E" w:rsidR="00A91355" w:rsidRPr="00BA4329" w:rsidRDefault="00A91355">
      <w:pPr>
        <w:widowControl/>
        <w:rPr>
          <w:rFonts w:ascii="Times New Roman" w:hAnsi="Times New Roman" w:cs="Times New Roman"/>
          <w:b/>
          <w:bCs/>
        </w:rPr>
      </w:pPr>
    </w:p>
    <w:p w14:paraId="146F1342" w14:textId="2BA4025E"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lastRenderedPageBreak/>
        <w:t>Panel C</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Year</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06D2" w:rsidRPr="00BA4329" w14:paraId="05A2E063" w14:textId="77777777" w:rsidTr="00502197">
        <w:tc>
          <w:tcPr>
            <w:tcW w:w="2500" w:type="pct"/>
            <w:tcBorders>
              <w:top w:val="single" w:sz="4" w:space="0" w:color="auto"/>
              <w:bottom w:val="single" w:sz="4" w:space="0" w:color="auto"/>
            </w:tcBorders>
          </w:tcPr>
          <w:p w14:paraId="04427491" w14:textId="77777777" w:rsidR="001F06D2" w:rsidRPr="005C5A41" w:rsidRDefault="001F06D2" w:rsidP="005C5A41">
            <w:pPr>
              <w:jc w:val="center"/>
              <w:rPr>
                <w:rFonts w:ascii="Times New Roman" w:hAnsi="Times New Roman" w:cs="Times New Roman"/>
                <w:b/>
                <w:bCs/>
              </w:rPr>
            </w:pPr>
            <w:r w:rsidRPr="005C5A41">
              <w:rPr>
                <w:rFonts w:ascii="Times New Roman" w:hAnsi="Times New Roman" w:cs="Times New Roman"/>
                <w:b/>
                <w:bCs/>
              </w:rPr>
              <w:t>Adoption Year</w:t>
            </w:r>
          </w:p>
        </w:tc>
        <w:tc>
          <w:tcPr>
            <w:tcW w:w="2500" w:type="pct"/>
            <w:tcBorders>
              <w:top w:val="single" w:sz="4" w:space="0" w:color="auto"/>
              <w:bottom w:val="single" w:sz="4" w:space="0" w:color="auto"/>
            </w:tcBorders>
          </w:tcPr>
          <w:p w14:paraId="047E8AE3"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35E5B6BF" w14:textId="77777777" w:rsidTr="00502197">
        <w:trPr>
          <w:trHeight w:val="310"/>
        </w:trPr>
        <w:tc>
          <w:tcPr>
            <w:tcW w:w="2500" w:type="pct"/>
            <w:tcBorders>
              <w:top w:val="single" w:sz="4" w:space="0" w:color="auto"/>
            </w:tcBorders>
            <w:noWrap/>
            <w:hideMark/>
          </w:tcPr>
          <w:p w14:paraId="5486F91A"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2017</w:t>
            </w:r>
          </w:p>
        </w:tc>
        <w:tc>
          <w:tcPr>
            <w:tcW w:w="2500" w:type="pct"/>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502197">
        <w:trPr>
          <w:trHeight w:val="310"/>
        </w:trPr>
        <w:tc>
          <w:tcPr>
            <w:tcW w:w="2500" w:type="pct"/>
            <w:noWrap/>
            <w:hideMark/>
          </w:tcPr>
          <w:p w14:paraId="48A08D2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2018</w:t>
            </w:r>
          </w:p>
        </w:tc>
        <w:tc>
          <w:tcPr>
            <w:tcW w:w="2500" w:type="pct"/>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502197">
        <w:trPr>
          <w:trHeight w:val="310"/>
        </w:trPr>
        <w:tc>
          <w:tcPr>
            <w:tcW w:w="2500" w:type="pct"/>
            <w:noWrap/>
            <w:hideMark/>
          </w:tcPr>
          <w:p w14:paraId="5A518490"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2019</w:t>
            </w:r>
          </w:p>
        </w:tc>
        <w:tc>
          <w:tcPr>
            <w:tcW w:w="2500" w:type="pct"/>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502197">
        <w:trPr>
          <w:trHeight w:val="310"/>
        </w:trPr>
        <w:tc>
          <w:tcPr>
            <w:tcW w:w="2500" w:type="pct"/>
            <w:noWrap/>
            <w:hideMark/>
          </w:tcPr>
          <w:p w14:paraId="1AA65837"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2020</w:t>
            </w:r>
          </w:p>
        </w:tc>
        <w:tc>
          <w:tcPr>
            <w:tcW w:w="2500" w:type="pct"/>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502197">
        <w:trPr>
          <w:trHeight w:val="310"/>
        </w:trPr>
        <w:tc>
          <w:tcPr>
            <w:tcW w:w="2500" w:type="pct"/>
            <w:noWrap/>
            <w:hideMark/>
          </w:tcPr>
          <w:p w14:paraId="0E43945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2021</w:t>
            </w:r>
          </w:p>
        </w:tc>
        <w:tc>
          <w:tcPr>
            <w:tcW w:w="2500" w:type="pct"/>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502197">
        <w:trPr>
          <w:trHeight w:val="310"/>
        </w:trPr>
        <w:tc>
          <w:tcPr>
            <w:tcW w:w="2500" w:type="pct"/>
            <w:tcBorders>
              <w:bottom w:val="single" w:sz="4" w:space="0" w:color="auto"/>
            </w:tcBorders>
            <w:noWrap/>
            <w:hideMark/>
          </w:tcPr>
          <w:p w14:paraId="719B9BEB"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2022</w:t>
            </w:r>
          </w:p>
        </w:tc>
        <w:tc>
          <w:tcPr>
            <w:tcW w:w="2500" w:type="pct"/>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502197">
        <w:trPr>
          <w:trHeight w:val="310"/>
        </w:trPr>
        <w:tc>
          <w:tcPr>
            <w:tcW w:w="2500" w:type="pct"/>
            <w:tcBorders>
              <w:top w:val="single" w:sz="4" w:space="0" w:color="auto"/>
              <w:bottom w:val="single" w:sz="4" w:space="0" w:color="auto"/>
            </w:tcBorders>
            <w:noWrap/>
          </w:tcPr>
          <w:p w14:paraId="4BB77819"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Total</w:t>
            </w:r>
          </w:p>
        </w:tc>
        <w:tc>
          <w:tcPr>
            <w:tcW w:w="2500" w:type="pct"/>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86E0482" w14:textId="4BABAFFE" w:rsidR="00C813BF" w:rsidRPr="00BA4329" w:rsidRDefault="00C813BF">
      <w:pPr>
        <w:widowControl/>
        <w:rPr>
          <w:rFonts w:ascii="Times New Roman" w:eastAsiaTheme="majorEastAsia" w:hAnsi="Times New Roman" w:cs="Times New Roman"/>
          <w:b/>
          <w:bCs/>
          <w:kern w:val="52"/>
        </w:rPr>
      </w:pPr>
    </w:p>
    <w:p w14:paraId="6DB7706E" w14:textId="77777777" w:rsidR="00C72513" w:rsidRDefault="00C72513" w:rsidP="002C24C2">
      <w:pPr>
        <w:pStyle w:val="4"/>
        <w:rPr>
          <w:rFonts w:ascii="Times New Roman" w:eastAsia="標楷體-繁" w:hAnsi="Times New Roman" w:cs="Times New Roman"/>
          <w:b/>
          <w:bCs/>
          <w:color w:val="000000" w:themeColor="text1"/>
          <w:sz w:val="24"/>
          <w:szCs w:val="24"/>
        </w:rPr>
      </w:pPr>
      <w:bookmarkStart w:id="67" w:name="_Toc167211862"/>
      <w:bookmarkStart w:id="68" w:name="_Toc167214499"/>
      <w:r>
        <w:rPr>
          <w:rFonts w:ascii="Times New Roman" w:eastAsia="標楷體-繁" w:hAnsi="Times New Roman" w:cs="Times New Roman"/>
          <w:b/>
          <w:bCs/>
          <w:color w:val="000000" w:themeColor="text1"/>
          <w:sz w:val="24"/>
          <w:szCs w:val="24"/>
        </w:rPr>
        <w:br w:type="page"/>
      </w:r>
    </w:p>
    <w:p w14:paraId="5391D31B" w14:textId="48793A1E" w:rsidR="000629B1" w:rsidRPr="002C24C2" w:rsidRDefault="001F06D2" w:rsidP="002C24C2">
      <w:pPr>
        <w:pStyle w:val="4"/>
        <w:rPr>
          <w:rFonts w:ascii="Times New Roman" w:eastAsia="標楷體-繁" w:hAnsi="Times New Roman" w:cs="Times New Roman"/>
          <w:b/>
          <w:bCs/>
          <w:color w:val="000000" w:themeColor="text1"/>
          <w:sz w:val="24"/>
          <w:szCs w:val="24"/>
        </w:rPr>
      </w:pPr>
      <w:bookmarkStart w:id="69" w:name="_Toc167289969"/>
      <w:r w:rsidRPr="002C24C2">
        <w:rPr>
          <w:rFonts w:ascii="Times New Roman" w:eastAsia="標楷體-繁" w:hAnsi="Times New Roman" w:cs="Times New Roman"/>
          <w:b/>
          <w:bCs/>
          <w:color w:val="000000" w:themeColor="text1"/>
          <w:sz w:val="24"/>
          <w:szCs w:val="24"/>
        </w:rPr>
        <w:lastRenderedPageBreak/>
        <w:t xml:space="preserve">Table 2 </w:t>
      </w:r>
      <w:r w:rsidR="000629B1" w:rsidRPr="002C24C2">
        <w:rPr>
          <w:rFonts w:ascii="Times New Roman" w:eastAsia="標楷體-繁" w:hAnsi="Times New Roman" w:cs="Times New Roman"/>
          <w:b/>
          <w:bCs/>
          <w:color w:val="000000" w:themeColor="text1"/>
          <w:sz w:val="24"/>
          <w:szCs w:val="24"/>
        </w:rPr>
        <w:t>Descriptive Statistics and Correlation Matrix</w:t>
      </w:r>
      <w:bookmarkEnd w:id="67"/>
      <w:bookmarkEnd w:id="68"/>
      <w:bookmarkEnd w:id="69"/>
    </w:p>
    <w:p w14:paraId="5D9C563E" w14:textId="4DFBA8B7" w:rsidR="001F06D2" w:rsidRPr="002B77A9" w:rsidRDefault="001F06D2" w:rsidP="009372E2">
      <w:pPr>
        <w:jc w:val="both"/>
        <w:rPr>
          <w:rFonts w:ascii="Times New Roman" w:hAnsi="Times New Roman" w:cs="Times New Roman"/>
          <w:b/>
          <w:bCs/>
        </w:rPr>
      </w:pPr>
      <w:bookmarkStart w:id="70" w:name="_Toc167211863"/>
      <w:bookmarkStart w:id="71" w:name="_Toc167214500"/>
      <w:r w:rsidRPr="002B77A9">
        <w:rPr>
          <w:rFonts w:ascii="Times New Roman" w:hAnsi="Times New Roman" w:cs="Times New Roman"/>
          <w:b/>
          <w:bCs/>
        </w:rPr>
        <w:t>Panel A</w:t>
      </w:r>
      <w:r w:rsidR="005C5A41">
        <w:rPr>
          <w:rFonts w:ascii="Times New Roman" w:hAnsi="Times New Roman" w:cs="Times New Roman"/>
          <w:b/>
          <w:bCs/>
        </w:rPr>
        <w:t>:</w:t>
      </w:r>
      <w:r w:rsidRPr="002B77A9">
        <w:rPr>
          <w:rFonts w:ascii="Times New Roman" w:hAnsi="Times New Roman" w:cs="Times New Roman"/>
          <w:b/>
          <w:bCs/>
        </w:rPr>
        <w:t xml:space="preserve"> Descriptive Statistics for </w:t>
      </w:r>
      <w:r w:rsidR="00FD34F4" w:rsidRPr="002B77A9">
        <w:rPr>
          <w:rFonts w:ascii="Times New Roman" w:hAnsi="Times New Roman" w:cs="Times New Roman"/>
          <w:b/>
          <w:bCs/>
        </w:rPr>
        <w:t>B</w:t>
      </w:r>
      <w:r w:rsidRPr="002B77A9">
        <w:rPr>
          <w:rFonts w:ascii="Times New Roman" w:hAnsi="Times New Roman" w:cs="Times New Roman"/>
          <w:b/>
          <w:bCs/>
        </w:rPr>
        <w:t xml:space="preserve">oth RPA </w:t>
      </w:r>
      <w:r w:rsidR="00FD34F4" w:rsidRPr="002B77A9">
        <w:rPr>
          <w:rFonts w:ascii="Times New Roman" w:hAnsi="Times New Roman" w:cs="Times New Roman"/>
          <w:b/>
          <w:bCs/>
        </w:rPr>
        <w:t>Adopters</w:t>
      </w:r>
      <w:r w:rsidRPr="002B77A9">
        <w:rPr>
          <w:rFonts w:ascii="Times New Roman" w:hAnsi="Times New Roman" w:cs="Times New Roman"/>
          <w:b/>
          <w:bCs/>
        </w:rPr>
        <w:t xml:space="preserve"> and </w:t>
      </w:r>
      <w:r w:rsidR="00FD34F4" w:rsidRPr="002B77A9">
        <w:rPr>
          <w:rFonts w:ascii="Times New Roman" w:hAnsi="Times New Roman" w:cs="Times New Roman"/>
          <w:b/>
          <w:bCs/>
        </w:rPr>
        <w:t>C</w:t>
      </w:r>
      <w:r w:rsidRPr="002B77A9">
        <w:rPr>
          <w:rFonts w:ascii="Times New Roman" w:hAnsi="Times New Roman" w:cs="Times New Roman"/>
          <w:b/>
          <w:bCs/>
        </w:rPr>
        <w:t xml:space="preserve">ontrol </w:t>
      </w:r>
      <w:r w:rsidR="00FD34F4" w:rsidRPr="002B77A9">
        <w:rPr>
          <w:rFonts w:ascii="Times New Roman" w:hAnsi="Times New Roman" w:cs="Times New Roman"/>
          <w:b/>
          <w:bCs/>
        </w:rPr>
        <w:t>G</w:t>
      </w:r>
      <w:r w:rsidRPr="002B77A9">
        <w:rPr>
          <w:rFonts w:ascii="Times New Roman" w:hAnsi="Times New Roman" w:cs="Times New Roman"/>
          <w:b/>
          <w:bCs/>
        </w:rPr>
        <w:t>roup</w:t>
      </w:r>
      <w:bookmarkEnd w:id="70"/>
      <w:bookmarkEnd w:id="71"/>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94"/>
        <w:gridCol w:w="927"/>
        <w:gridCol w:w="927"/>
        <w:gridCol w:w="927"/>
        <w:gridCol w:w="927"/>
        <w:gridCol w:w="927"/>
        <w:gridCol w:w="927"/>
        <w:gridCol w:w="927"/>
        <w:gridCol w:w="927"/>
      </w:tblGrid>
      <w:tr w:rsidR="005B6C42" w:rsidRPr="00BA4329" w14:paraId="27E6D072" w14:textId="4C67FF05" w:rsidTr="005C5A41">
        <w:trPr>
          <w:tblCellSpacing w:w="15" w:type="dxa"/>
        </w:trPr>
        <w:tc>
          <w:tcPr>
            <w:tcW w:w="565" w:type="pct"/>
            <w:tcBorders>
              <w:top w:val="single" w:sz="4" w:space="0" w:color="auto"/>
              <w:bottom w:val="single" w:sz="4" w:space="0" w:color="auto"/>
            </w:tcBorders>
            <w:vAlign w:val="center"/>
            <w:hideMark/>
          </w:tcPr>
          <w:p w14:paraId="6DCB2FB5" w14:textId="7515A08E" w:rsidR="005B6C42" w:rsidRPr="005C5A41" w:rsidRDefault="005B6C42" w:rsidP="005C5A41">
            <w:pPr>
              <w:widowControl/>
              <w:rPr>
                <w:rFonts w:ascii="Times New Roman" w:eastAsia="新細明體" w:hAnsi="Times New Roman" w:cs="Times New Roman"/>
                <w:b/>
                <w:bCs/>
                <w:color w:val="000000"/>
                <w:kern w:val="0"/>
                <w:sz w:val="22"/>
                <w:szCs w:val="22"/>
              </w:rPr>
            </w:pPr>
            <w:r w:rsidRPr="005C5A41">
              <w:rPr>
                <w:rFonts w:ascii="Times New Roman" w:eastAsia="新細明體" w:hAnsi="Times New Roman" w:cs="Times New Roman"/>
                <w:b/>
                <w:bCs/>
                <w:color w:val="000000"/>
                <w:kern w:val="0"/>
                <w:sz w:val="22"/>
                <w:szCs w:val="22"/>
              </w:rPr>
              <w:t>Variable</w:t>
            </w:r>
          </w:p>
        </w:tc>
        <w:tc>
          <w:tcPr>
            <w:tcW w:w="533" w:type="pct"/>
            <w:tcBorders>
              <w:top w:val="single" w:sz="4" w:space="0" w:color="auto"/>
              <w:bottom w:val="single" w:sz="4" w:space="0" w:color="auto"/>
            </w:tcBorders>
            <w:vAlign w:val="center"/>
          </w:tcPr>
          <w:p w14:paraId="773B52F7" w14:textId="1C66FC20"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N</w:t>
            </w:r>
          </w:p>
        </w:tc>
        <w:tc>
          <w:tcPr>
            <w:tcW w:w="533" w:type="pct"/>
            <w:tcBorders>
              <w:top w:val="single" w:sz="4" w:space="0" w:color="auto"/>
              <w:bottom w:val="single" w:sz="4" w:space="0" w:color="auto"/>
            </w:tcBorders>
            <w:vAlign w:val="center"/>
            <w:hideMark/>
          </w:tcPr>
          <w:p w14:paraId="26F22073" w14:textId="396AA6BC"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Mean</w:t>
            </w:r>
          </w:p>
        </w:tc>
        <w:tc>
          <w:tcPr>
            <w:tcW w:w="533" w:type="pct"/>
            <w:tcBorders>
              <w:top w:val="single" w:sz="4" w:space="0" w:color="auto"/>
              <w:bottom w:val="single" w:sz="4" w:space="0" w:color="auto"/>
            </w:tcBorders>
            <w:vAlign w:val="center"/>
            <w:hideMark/>
          </w:tcPr>
          <w:p w14:paraId="31D3B29F"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Median</w:t>
            </w:r>
          </w:p>
        </w:tc>
        <w:tc>
          <w:tcPr>
            <w:tcW w:w="533" w:type="pct"/>
            <w:tcBorders>
              <w:top w:val="single" w:sz="4" w:space="0" w:color="auto"/>
              <w:bottom w:val="single" w:sz="4" w:space="0" w:color="auto"/>
            </w:tcBorders>
            <w:vAlign w:val="center"/>
            <w:hideMark/>
          </w:tcPr>
          <w:p w14:paraId="2178453F" w14:textId="5C725DC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S.D.</w:t>
            </w:r>
          </w:p>
        </w:tc>
        <w:tc>
          <w:tcPr>
            <w:tcW w:w="533" w:type="pct"/>
            <w:tcBorders>
              <w:top w:val="single" w:sz="4" w:space="0" w:color="auto"/>
              <w:bottom w:val="single" w:sz="4" w:space="0" w:color="auto"/>
            </w:tcBorders>
            <w:vAlign w:val="center"/>
            <w:hideMark/>
          </w:tcPr>
          <w:p w14:paraId="1E05404E"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Min</w:t>
            </w:r>
          </w:p>
        </w:tc>
        <w:tc>
          <w:tcPr>
            <w:tcW w:w="533" w:type="pct"/>
            <w:tcBorders>
              <w:top w:val="single" w:sz="4" w:space="0" w:color="auto"/>
              <w:bottom w:val="single" w:sz="4" w:space="0" w:color="auto"/>
            </w:tcBorders>
            <w:vAlign w:val="center"/>
            <w:hideMark/>
          </w:tcPr>
          <w:p w14:paraId="45DC7FEE" w14:textId="37F547D3"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P25</w:t>
            </w:r>
          </w:p>
        </w:tc>
        <w:tc>
          <w:tcPr>
            <w:tcW w:w="533" w:type="pct"/>
            <w:tcBorders>
              <w:top w:val="single" w:sz="4" w:space="0" w:color="auto"/>
              <w:bottom w:val="single" w:sz="4" w:space="0" w:color="auto"/>
            </w:tcBorders>
            <w:vAlign w:val="center"/>
            <w:hideMark/>
          </w:tcPr>
          <w:p w14:paraId="3724AC05" w14:textId="668D71F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P75</w:t>
            </w:r>
          </w:p>
        </w:tc>
        <w:tc>
          <w:tcPr>
            <w:tcW w:w="524" w:type="pct"/>
            <w:tcBorders>
              <w:top w:val="single" w:sz="4" w:space="0" w:color="auto"/>
              <w:bottom w:val="single" w:sz="4" w:space="0" w:color="auto"/>
            </w:tcBorders>
            <w:vAlign w:val="center"/>
          </w:tcPr>
          <w:p w14:paraId="0E3F6B01" w14:textId="783FC24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Max</w:t>
            </w:r>
          </w:p>
        </w:tc>
      </w:tr>
      <w:tr w:rsidR="00D22CB7" w:rsidRPr="00D22CB7" w14:paraId="09BD7458" w14:textId="790A5276" w:rsidTr="005C5A41">
        <w:trPr>
          <w:tblCellSpacing w:w="15" w:type="dxa"/>
        </w:trPr>
        <w:tc>
          <w:tcPr>
            <w:tcW w:w="565"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33" w:type="pct"/>
          </w:tcPr>
          <w:p w14:paraId="19F90591" w14:textId="3C74AE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6772387E" w14:textId="1CB211A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0.0501</w:t>
            </w:r>
          </w:p>
        </w:tc>
        <w:tc>
          <w:tcPr>
            <w:tcW w:w="533" w:type="pct"/>
          </w:tcPr>
          <w:p w14:paraId="23EE37E1" w14:textId="714C41E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0.0360</w:t>
            </w:r>
          </w:p>
        </w:tc>
        <w:tc>
          <w:tcPr>
            <w:tcW w:w="533" w:type="pct"/>
          </w:tcPr>
          <w:p w14:paraId="04E2811E" w14:textId="321718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0.0486</w:t>
            </w:r>
          </w:p>
        </w:tc>
        <w:tc>
          <w:tcPr>
            <w:tcW w:w="533" w:type="pct"/>
          </w:tcPr>
          <w:p w14:paraId="00800F3B" w14:textId="12F924F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0.0007</w:t>
            </w:r>
          </w:p>
        </w:tc>
        <w:tc>
          <w:tcPr>
            <w:tcW w:w="533" w:type="pct"/>
          </w:tcPr>
          <w:p w14:paraId="41CDAB78" w14:textId="779A69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0.2380</w:t>
            </w:r>
          </w:p>
        </w:tc>
        <w:tc>
          <w:tcPr>
            <w:tcW w:w="533" w:type="pct"/>
          </w:tcPr>
          <w:p w14:paraId="0A37F38A" w14:textId="2808AE2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0.0154</w:t>
            </w:r>
          </w:p>
        </w:tc>
        <w:tc>
          <w:tcPr>
            <w:tcW w:w="524" w:type="pct"/>
          </w:tcPr>
          <w:p w14:paraId="2E565C17" w14:textId="4E9EB4C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0.0684</w:t>
            </w:r>
          </w:p>
        </w:tc>
      </w:tr>
      <w:tr w:rsidR="00D22CB7" w:rsidRPr="00D22CB7" w14:paraId="1FB83D55" w14:textId="5591DECA" w:rsidTr="005C5A41">
        <w:trPr>
          <w:tblCellSpacing w:w="15" w:type="dxa"/>
        </w:trPr>
        <w:tc>
          <w:tcPr>
            <w:tcW w:w="565"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33" w:type="pct"/>
          </w:tcPr>
          <w:p w14:paraId="0F5FFBD4" w14:textId="04191C3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316DE4" w14:textId="259C0FC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-0.0055</w:t>
            </w:r>
          </w:p>
        </w:tc>
        <w:tc>
          <w:tcPr>
            <w:tcW w:w="533" w:type="pct"/>
          </w:tcPr>
          <w:p w14:paraId="5851A0E3" w14:textId="2D08B89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-0.0001</w:t>
            </w:r>
          </w:p>
        </w:tc>
        <w:tc>
          <w:tcPr>
            <w:tcW w:w="533" w:type="pct"/>
          </w:tcPr>
          <w:p w14:paraId="4E96153B" w14:textId="43BF481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0.0993</w:t>
            </w:r>
          </w:p>
        </w:tc>
        <w:tc>
          <w:tcPr>
            <w:tcW w:w="533" w:type="pct"/>
          </w:tcPr>
          <w:p w14:paraId="6EB9606E" w14:textId="1A1060B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-0.3625</w:t>
            </w:r>
          </w:p>
        </w:tc>
        <w:tc>
          <w:tcPr>
            <w:tcW w:w="533" w:type="pct"/>
          </w:tcPr>
          <w:p w14:paraId="414A013F" w14:textId="4AFB04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0.2359</w:t>
            </w:r>
          </w:p>
        </w:tc>
        <w:tc>
          <w:tcPr>
            <w:tcW w:w="533" w:type="pct"/>
          </w:tcPr>
          <w:p w14:paraId="4F1E9D29" w14:textId="56F28F7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-0.0506</w:t>
            </w:r>
          </w:p>
        </w:tc>
        <w:tc>
          <w:tcPr>
            <w:tcW w:w="524" w:type="pct"/>
          </w:tcPr>
          <w:p w14:paraId="1EC398B9" w14:textId="6F78892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0.0521</w:t>
            </w:r>
          </w:p>
        </w:tc>
      </w:tr>
      <w:tr w:rsidR="00D22CB7" w:rsidRPr="00D22CB7" w14:paraId="107B262F" w14:textId="64A1380A" w:rsidTr="005C5A41">
        <w:trPr>
          <w:tblCellSpacing w:w="15" w:type="dxa"/>
        </w:trPr>
        <w:tc>
          <w:tcPr>
            <w:tcW w:w="565"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33" w:type="pct"/>
          </w:tcPr>
          <w:p w14:paraId="4957B7B6" w14:textId="525BC68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B807486" w14:textId="761CBF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-0.0009</w:t>
            </w:r>
          </w:p>
        </w:tc>
        <w:tc>
          <w:tcPr>
            <w:tcW w:w="533" w:type="pct"/>
          </w:tcPr>
          <w:p w14:paraId="7A02FA8A" w14:textId="14CA1DD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0.0103</w:t>
            </w:r>
          </w:p>
        </w:tc>
        <w:tc>
          <w:tcPr>
            <w:tcW w:w="533" w:type="pct"/>
          </w:tcPr>
          <w:p w14:paraId="5F52735F" w14:textId="31D1E17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0.0744</w:t>
            </w:r>
          </w:p>
        </w:tc>
        <w:tc>
          <w:tcPr>
            <w:tcW w:w="533" w:type="pct"/>
          </w:tcPr>
          <w:p w14:paraId="7920EB6F" w14:textId="1B9BCD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-0.3994</w:t>
            </w:r>
          </w:p>
        </w:tc>
        <w:tc>
          <w:tcPr>
            <w:tcW w:w="533" w:type="pct"/>
          </w:tcPr>
          <w:p w14:paraId="17E98E23" w14:textId="371913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0.1276</w:t>
            </w:r>
          </w:p>
        </w:tc>
        <w:tc>
          <w:tcPr>
            <w:tcW w:w="533" w:type="pct"/>
          </w:tcPr>
          <w:p w14:paraId="75FE844B" w14:textId="0485730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-0.0234</w:t>
            </w:r>
          </w:p>
        </w:tc>
        <w:tc>
          <w:tcPr>
            <w:tcW w:w="524" w:type="pct"/>
          </w:tcPr>
          <w:p w14:paraId="731277EE" w14:textId="4A4E68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0.0389</w:t>
            </w:r>
          </w:p>
        </w:tc>
      </w:tr>
      <w:tr w:rsidR="00D22CB7" w:rsidRPr="00D22CB7" w14:paraId="7A44B836" w14:textId="62FC4F2B" w:rsidTr="005C5A41">
        <w:trPr>
          <w:tblCellSpacing w:w="15" w:type="dxa"/>
        </w:trPr>
        <w:tc>
          <w:tcPr>
            <w:tcW w:w="565"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33" w:type="pct"/>
          </w:tcPr>
          <w:p w14:paraId="4FA5EBAC" w14:textId="25DC793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86E4A4C" w14:textId="3EA0693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-0.0056</w:t>
            </w:r>
          </w:p>
        </w:tc>
        <w:tc>
          <w:tcPr>
            <w:tcW w:w="533" w:type="pct"/>
          </w:tcPr>
          <w:p w14:paraId="5A250FA3" w14:textId="0D1749F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0.0101</w:t>
            </w:r>
          </w:p>
        </w:tc>
        <w:tc>
          <w:tcPr>
            <w:tcW w:w="533" w:type="pct"/>
          </w:tcPr>
          <w:p w14:paraId="5AD5CBBC" w14:textId="5F67150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0.1522</w:t>
            </w:r>
          </w:p>
        </w:tc>
        <w:tc>
          <w:tcPr>
            <w:tcW w:w="533" w:type="pct"/>
          </w:tcPr>
          <w:p w14:paraId="56F5DE3C" w14:textId="15A3B64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-0.6393</w:t>
            </w:r>
          </w:p>
        </w:tc>
        <w:tc>
          <w:tcPr>
            <w:tcW w:w="533" w:type="pct"/>
          </w:tcPr>
          <w:p w14:paraId="2198BDBB" w14:textId="309FFF6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0.3171</w:t>
            </w:r>
          </w:p>
        </w:tc>
        <w:tc>
          <w:tcPr>
            <w:tcW w:w="533" w:type="pct"/>
          </w:tcPr>
          <w:p w14:paraId="7BB36135" w14:textId="5477A8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-0.0627</w:t>
            </w:r>
          </w:p>
        </w:tc>
        <w:tc>
          <w:tcPr>
            <w:tcW w:w="524" w:type="pct"/>
          </w:tcPr>
          <w:p w14:paraId="759368BB" w14:textId="64C40F9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0.0790</w:t>
            </w:r>
          </w:p>
        </w:tc>
      </w:tr>
      <w:tr w:rsidR="00D22CB7" w:rsidRPr="00D22CB7" w14:paraId="09A88E98" w14:textId="407B8656" w:rsidTr="005C5A41">
        <w:trPr>
          <w:tblCellSpacing w:w="15" w:type="dxa"/>
        </w:trPr>
        <w:tc>
          <w:tcPr>
            <w:tcW w:w="565"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33" w:type="pct"/>
          </w:tcPr>
          <w:p w14:paraId="13AE01E9" w14:textId="16223D9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67F4373" w14:textId="7780A19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0.4438</w:t>
            </w:r>
          </w:p>
        </w:tc>
        <w:tc>
          <w:tcPr>
            <w:tcW w:w="533" w:type="pct"/>
          </w:tcPr>
          <w:p w14:paraId="2B4B5DDB" w14:textId="3FC9E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0.4401</w:t>
            </w:r>
          </w:p>
        </w:tc>
        <w:tc>
          <w:tcPr>
            <w:tcW w:w="533" w:type="pct"/>
          </w:tcPr>
          <w:p w14:paraId="055C748D" w14:textId="393155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0.1793</w:t>
            </w:r>
          </w:p>
        </w:tc>
        <w:tc>
          <w:tcPr>
            <w:tcW w:w="533" w:type="pct"/>
          </w:tcPr>
          <w:p w14:paraId="46EFFE78" w14:textId="76605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0.0980</w:t>
            </w:r>
          </w:p>
        </w:tc>
        <w:tc>
          <w:tcPr>
            <w:tcW w:w="533" w:type="pct"/>
          </w:tcPr>
          <w:p w14:paraId="6A95D1FF" w14:textId="577D72C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0.8888</w:t>
            </w:r>
          </w:p>
        </w:tc>
        <w:tc>
          <w:tcPr>
            <w:tcW w:w="533" w:type="pct"/>
          </w:tcPr>
          <w:p w14:paraId="10A60EB7" w14:textId="104EC43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0.3042</w:t>
            </w:r>
          </w:p>
        </w:tc>
        <w:tc>
          <w:tcPr>
            <w:tcW w:w="524" w:type="pct"/>
          </w:tcPr>
          <w:p w14:paraId="4BDACC77" w14:textId="52F1518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0.5567</w:t>
            </w:r>
          </w:p>
        </w:tc>
      </w:tr>
      <w:tr w:rsidR="00D22CB7" w:rsidRPr="00D22CB7" w14:paraId="1F7397DB" w14:textId="13C36666" w:rsidTr="005C5A41">
        <w:trPr>
          <w:tblCellSpacing w:w="15" w:type="dxa"/>
        </w:trPr>
        <w:tc>
          <w:tcPr>
            <w:tcW w:w="565"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33" w:type="pct"/>
          </w:tcPr>
          <w:p w14:paraId="3616A6F8" w14:textId="3AA0CB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3BBC9AE" w14:textId="73066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0.0724</w:t>
            </w:r>
          </w:p>
        </w:tc>
        <w:tc>
          <w:tcPr>
            <w:tcW w:w="533" w:type="pct"/>
          </w:tcPr>
          <w:p w14:paraId="4634F6B2" w14:textId="50CF35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0.0637</w:t>
            </w:r>
          </w:p>
        </w:tc>
        <w:tc>
          <w:tcPr>
            <w:tcW w:w="533" w:type="pct"/>
          </w:tcPr>
          <w:p w14:paraId="78E8E660" w14:textId="0CB146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0.1004</w:t>
            </w:r>
          </w:p>
        </w:tc>
        <w:tc>
          <w:tcPr>
            <w:tcW w:w="533" w:type="pct"/>
          </w:tcPr>
          <w:p w14:paraId="19DAD74E" w14:textId="1AB4F2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-0.1858</w:t>
            </w:r>
          </w:p>
        </w:tc>
        <w:tc>
          <w:tcPr>
            <w:tcW w:w="533" w:type="pct"/>
          </w:tcPr>
          <w:p w14:paraId="5A082F0F" w14:textId="50D67C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0.4156</w:t>
            </w:r>
          </w:p>
        </w:tc>
        <w:tc>
          <w:tcPr>
            <w:tcW w:w="533" w:type="pct"/>
          </w:tcPr>
          <w:p w14:paraId="07023549" w14:textId="6A00CA2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0.0133</w:t>
            </w:r>
          </w:p>
        </w:tc>
        <w:tc>
          <w:tcPr>
            <w:tcW w:w="524" w:type="pct"/>
          </w:tcPr>
          <w:p w14:paraId="4ECBE0C1" w14:textId="36CEC9E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0.1293</w:t>
            </w:r>
          </w:p>
        </w:tc>
      </w:tr>
      <w:tr w:rsidR="00D22CB7" w:rsidRPr="00D22CB7" w14:paraId="34398D42" w14:textId="7B2243F3" w:rsidTr="005C5A41">
        <w:trPr>
          <w:tblCellSpacing w:w="15" w:type="dxa"/>
        </w:trPr>
        <w:tc>
          <w:tcPr>
            <w:tcW w:w="565"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33" w:type="pct"/>
          </w:tcPr>
          <w:p w14:paraId="7243D995" w14:textId="45B28A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2941142" w14:textId="4453EF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1.8775</w:t>
            </w:r>
          </w:p>
        </w:tc>
        <w:tc>
          <w:tcPr>
            <w:tcW w:w="533" w:type="pct"/>
          </w:tcPr>
          <w:p w14:paraId="3567142D" w14:textId="330D6B9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1.4658</w:t>
            </w:r>
          </w:p>
        </w:tc>
        <w:tc>
          <w:tcPr>
            <w:tcW w:w="533" w:type="pct"/>
          </w:tcPr>
          <w:p w14:paraId="4E7DDE49" w14:textId="1479E51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1.4649</w:t>
            </w:r>
          </w:p>
        </w:tc>
        <w:tc>
          <w:tcPr>
            <w:tcW w:w="533" w:type="pct"/>
          </w:tcPr>
          <w:p w14:paraId="4DC56B7D" w14:textId="4DCA96C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0.3915</w:t>
            </w:r>
          </w:p>
        </w:tc>
        <w:tc>
          <w:tcPr>
            <w:tcW w:w="533" w:type="pct"/>
          </w:tcPr>
          <w:p w14:paraId="4A90CE37" w14:textId="3636D5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8.3286</w:t>
            </w:r>
          </w:p>
        </w:tc>
        <w:tc>
          <w:tcPr>
            <w:tcW w:w="533" w:type="pct"/>
          </w:tcPr>
          <w:p w14:paraId="3043F038" w14:textId="667D01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0.9324</w:t>
            </w:r>
          </w:p>
        </w:tc>
        <w:tc>
          <w:tcPr>
            <w:tcW w:w="524" w:type="pct"/>
          </w:tcPr>
          <w:p w14:paraId="2EC136CE" w14:textId="63471C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2.2643</w:t>
            </w:r>
          </w:p>
        </w:tc>
      </w:tr>
      <w:tr w:rsidR="00D22CB7" w:rsidRPr="00D22CB7" w14:paraId="36CB3203" w14:textId="4463A917" w:rsidTr="005C5A41">
        <w:trPr>
          <w:tblCellSpacing w:w="15" w:type="dxa"/>
        </w:trPr>
        <w:tc>
          <w:tcPr>
            <w:tcW w:w="565"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33" w:type="pct"/>
          </w:tcPr>
          <w:p w14:paraId="673E1D86" w14:textId="6D6BFA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3D3E0F4" w14:textId="1511305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4.1065</w:t>
            </w:r>
          </w:p>
        </w:tc>
        <w:tc>
          <w:tcPr>
            <w:tcW w:w="533" w:type="pct"/>
          </w:tcPr>
          <w:p w14:paraId="7269B56C" w14:textId="5157C57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0.9108</w:t>
            </w:r>
          </w:p>
        </w:tc>
        <w:tc>
          <w:tcPr>
            <w:tcW w:w="533" w:type="pct"/>
          </w:tcPr>
          <w:p w14:paraId="5C61E6B2" w14:textId="0017D60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7.9144</w:t>
            </w:r>
          </w:p>
        </w:tc>
        <w:tc>
          <w:tcPr>
            <w:tcW w:w="533" w:type="pct"/>
          </w:tcPr>
          <w:p w14:paraId="32DC1B3F" w14:textId="6B8D11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0.0153</w:t>
            </w:r>
          </w:p>
        </w:tc>
        <w:tc>
          <w:tcPr>
            <w:tcW w:w="533" w:type="pct"/>
          </w:tcPr>
          <w:p w14:paraId="55C41D51" w14:textId="7F65413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40.6648</w:t>
            </w:r>
          </w:p>
        </w:tc>
        <w:tc>
          <w:tcPr>
            <w:tcW w:w="533" w:type="pct"/>
          </w:tcPr>
          <w:p w14:paraId="5FA59C5E" w14:textId="4DDE56C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0.1726</w:t>
            </w:r>
          </w:p>
        </w:tc>
        <w:tc>
          <w:tcPr>
            <w:tcW w:w="524" w:type="pct"/>
          </w:tcPr>
          <w:p w14:paraId="1B4903C4" w14:textId="6F8F81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4.0773</w:t>
            </w:r>
          </w:p>
        </w:tc>
      </w:tr>
      <w:tr w:rsidR="00D22CB7" w:rsidRPr="00D22CB7" w14:paraId="105D3034" w14:textId="35BD3A53" w:rsidTr="005C5A41">
        <w:trPr>
          <w:tblCellSpacing w:w="15" w:type="dxa"/>
        </w:trPr>
        <w:tc>
          <w:tcPr>
            <w:tcW w:w="565"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33" w:type="pct"/>
          </w:tcPr>
          <w:p w14:paraId="6D335A74" w14:textId="6283458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D547611" w14:textId="09D8020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0.4472</w:t>
            </w:r>
          </w:p>
        </w:tc>
        <w:tc>
          <w:tcPr>
            <w:tcW w:w="533" w:type="pct"/>
          </w:tcPr>
          <w:p w14:paraId="6C424B5B" w14:textId="50FE351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0.4270</w:t>
            </w:r>
          </w:p>
        </w:tc>
        <w:tc>
          <w:tcPr>
            <w:tcW w:w="533" w:type="pct"/>
          </w:tcPr>
          <w:p w14:paraId="4651D273" w14:textId="2DCF28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0.2349</w:t>
            </w:r>
          </w:p>
        </w:tc>
        <w:tc>
          <w:tcPr>
            <w:tcW w:w="533" w:type="pct"/>
          </w:tcPr>
          <w:p w14:paraId="4C03714D" w14:textId="7D9E604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0.0307</w:t>
            </w:r>
          </w:p>
        </w:tc>
        <w:tc>
          <w:tcPr>
            <w:tcW w:w="533" w:type="pct"/>
          </w:tcPr>
          <w:p w14:paraId="17DDE421" w14:textId="10297AB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0.9207</w:t>
            </w:r>
          </w:p>
        </w:tc>
        <w:tc>
          <w:tcPr>
            <w:tcW w:w="533" w:type="pct"/>
          </w:tcPr>
          <w:p w14:paraId="3685798A" w14:textId="508F199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0.2488</w:t>
            </w:r>
          </w:p>
        </w:tc>
        <w:tc>
          <w:tcPr>
            <w:tcW w:w="524" w:type="pct"/>
          </w:tcPr>
          <w:p w14:paraId="48AB89A0" w14:textId="389D022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0.6394</w:t>
            </w:r>
          </w:p>
        </w:tc>
      </w:tr>
      <w:tr w:rsidR="00D22CB7" w:rsidRPr="00D22CB7" w14:paraId="597E8799" w14:textId="5CA05358" w:rsidTr="005C5A41">
        <w:trPr>
          <w:tblCellSpacing w:w="15" w:type="dxa"/>
        </w:trPr>
        <w:tc>
          <w:tcPr>
            <w:tcW w:w="565"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33" w:type="pct"/>
          </w:tcPr>
          <w:p w14:paraId="40E9CE61" w14:textId="610E244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02C3137" w14:textId="69D1D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156.0500</w:t>
            </w:r>
          </w:p>
        </w:tc>
        <w:tc>
          <w:tcPr>
            <w:tcW w:w="533" w:type="pct"/>
          </w:tcPr>
          <w:p w14:paraId="6A690F14" w14:textId="27884F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89.3900</w:t>
            </w:r>
          </w:p>
        </w:tc>
        <w:tc>
          <w:tcPr>
            <w:tcW w:w="533" w:type="pct"/>
          </w:tcPr>
          <w:p w14:paraId="5B745518" w14:textId="2C64D35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416.2791</w:t>
            </w:r>
          </w:p>
        </w:tc>
        <w:tc>
          <w:tcPr>
            <w:tcW w:w="533" w:type="pct"/>
          </w:tcPr>
          <w:p w14:paraId="18F169F7" w14:textId="719293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-237.4192</w:t>
            </w:r>
          </w:p>
        </w:tc>
        <w:tc>
          <w:tcPr>
            <w:tcW w:w="533" w:type="pct"/>
          </w:tcPr>
          <w:p w14:paraId="04EE6877" w14:textId="68B862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3517.9040</w:t>
            </w:r>
          </w:p>
        </w:tc>
        <w:tc>
          <w:tcPr>
            <w:tcW w:w="533" w:type="pct"/>
          </w:tcPr>
          <w:p w14:paraId="492A4205" w14:textId="6DD8FAF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47.0300</w:t>
            </w:r>
          </w:p>
        </w:tc>
        <w:tc>
          <w:tcPr>
            <w:tcW w:w="524" w:type="pct"/>
          </w:tcPr>
          <w:p w14:paraId="576A9C67" w14:textId="406DC08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137.9200</w:t>
            </w:r>
          </w:p>
        </w:tc>
      </w:tr>
      <w:tr w:rsidR="00D22CB7" w:rsidRPr="00D22CB7" w14:paraId="3CDBB142" w14:textId="585B21A0" w:rsidTr="005C5A41">
        <w:trPr>
          <w:tblCellSpacing w:w="15" w:type="dxa"/>
        </w:trPr>
        <w:tc>
          <w:tcPr>
            <w:tcW w:w="565"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33" w:type="pct"/>
          </w:tcPr>
          <w:p w14:paraId="4A5DB172" w14:textId="76929D6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CDA5438" w14:textId="585F8E0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0.5908</w:t>
            </w:r>
          </w:p>
        </w:tc>
        <w:tc>
          <w:tcPr>
            <w:tcW w:w="533" w:type="pct"/>
          </w:tcPr>
          <w:p w14:paraId="4EDDB78B" w14:textId="3A2C22C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0.6103</w:t>
            </w:r>
          </w:p>
        </w:tc>
        <w:tc>
          <w:tcPr>
            <w:tcW w:w="533" w:type="pct"/>
          </w:tcPr>
          <w:p w14:paraId="2AD7291D" w14:textId="76E25B8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0.2209</w:t>
            </w:r>
          </w:p>
        </w:tc>
        <w:tc>
          <w:tcPr>
            <w:tcW w:w="533" w:type="pct"/>
          </w:tcPr>
          <w:p w14:paraId="1B50FA4E" w14:textId="625CEB3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0.0147</w:t>
            </w:r>
          </w:p>
        </w:tc>
        <w:tc>
          <w:tcPr>
            <w:tcW w:w="533" w:type="pct"/>
          </w:tcPr>
          <w:p w14:paraId="54A949AC" w14:textId="64EE78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1.0877</w:t>
            </w:r>
          </w:p>
        </w:tc>
        <w:tc>
          <w:tcPr>
            <w:tcW w:w="533" w:type="pct"/>
          </w:tcPr>
          <w:p w14:paraId="7D7C21CC" w14:textId="0BC824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0.4342</w:t>
            </w:r>
          </w:p>
        </w:tc>
        <w:tc>
          <w:tcPr>
            <w:tcW w:w="524" w:type="pct"/>
          </w:tcPr>
          <w:p w14:paraId="65AE98A5" w14:textId="70629B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0.7468</w:t>
            </w:r>
          </w:p>
        </w:tc>
      </w:tr>
      <w:tr w:rsidR="00D22CB7" w:rsidRPr="00D22CB7" w14:paraId="73C95B66" w14:textId="3519220A" w:rsidTr="005C5A41">
        <w:trPr>
          <w:tblCellSpacing w:w="15" w:type="dxa"/>
        </w:trPr>
        <w:tc>
          <w:tcPr>
            <w:tcW w:w="565"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33" w:type="pct"/>
          </w:tcPr>
          <w:p w14:paraId="07D516F3" w14:textId="71AD113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8520C02" w14:textId="2621FA1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3.6191</w:t>
            </w:r>
          </w:p>
        </w:tc>
        <w:tc>
          <w:tcPr>
            <w:tcW w:w="533" w:type="pct"/>
          </w:tcPr>
          <w:p w14:paraId="5EA37E71" w14:textId="0795E49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2.8691</w:t>
            </w:r>
          </w:p>
        </w:tc>
        <w:tc>
          <w:tcPr>
            <w:tcW w:w="533" w:type="pct"/>
          </w:tcPr>
          <w:p w14:paraId="4136AD76" w14:textId="13A160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2.7510</w:t>
            </w:r>
          </w:p>
        </w:tc>
        <w:tc>
          <w:tcPr>
            <w:tcW w:w="533" w:type="pct"/>
          </w:tcPr>
          <w:p w14:paraId="69A95DBC" w14:textId="2181496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0.0341</w:t>
            </w:r>
          </w:p>
        </w:tc>
        <w:tc>
          <w:tcPr>
            <w:tcW w:w="533" w:type="pct"/>
          </w:tcPr>
          <w:p w14:paraId="736BF8C7" w14:textId="5A5AB81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14.5969</w:t>
            </w:r>
          </w:p>
        </w:tc>
        <w:tc>
          <w:tcPr>
            <w:tcW w:w="533" w:type="pct"/>
          </w:tcPr>
          <w:p w14:paraId="1033F164" w14:textId="296FABE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1.9316</w:t>
            </w:r>
          </w:p>
        </w:tc>
        <w:tc>
          <w:tcPr>
            <w:tcW w:w="524" w:type="pct"/>
          </w:tcPr>
          <w:p w14:paraId="305244EF" w14:textId="1557A9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4.2370</w:t>
            </w:r>
          </w:p>
        </w:tc>
      </w:tr>
      <w:tr w:rsidR="00D22CB7" w:rsidRPr="00D22CB7" w14:paraId="0C243E26" w14:textId="2E806DB3" w:rsidTr="005C5A41">
        <w:trPr>
          <w:tblCellSpacing w:w="15" w:type="dxa"/>
        </w:trPr>
        <w:tc>
          <w:tcPr>
            <w:tcW w:w="565"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33" w:type="pct"/>
          </w:tcPr>
          <w:p w14:paraId="26B939D9" w14:textId="177A6F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A898F9C" w14:textId="233D91A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0.2609</w:t>
            </w:r>
          </w:p>
        </w:tc>
        <w:tc>
          <w:tcPr>
            <w:tcW w:w="533" w:type="pct"/>
          </w:tcPr>
          <w:p w14:paraId="2A571336" w14:textId="42C8D60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0.2238</w:t>
            </w:r>
          </w:p>
        </w:tc>
        <w:tc>
          <w:tcPr>
            <w:tcW w:w="533" w:type="pct"/>
          </w:tcPr>
          <w:p w14:paraId="6988D9A7" w14:textId="66BF3BC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0.1610</w:t>
            </w:r>
          </w:p>
        </w:tc>
        <w:tc>
          <w:tcPr>
            <w:tcW w:w="533" w:type="pct"/>
          </w:tcPr>
          <w:p w14:paraId="4212D01B" w14:textId="328ECDD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0.0290</w:t>
            </w:r>
          </w:p>
        </w:tc>
        <w:tc>
          <w:tcPr>
            <w:tcW w:w="533" w:type="pct"/>
          </w:tcPr>
          <w:p w14:paraId="6828E121" w14:textId="2CEFF6F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0.7570</w:t>
            </w:r>
          </w:p>
        </w:tc>
        <w:tc>
          <w:tcPr>
            <w:tcW w:w="533" w:type="pct"/>
          </w:tcPr>
          <w:p w14:paraId="03518F20" w14:textId="006A563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0.1385</w:t>
            </w:r>
          </w:p>
        </w:tc>
        <w:tc>
          <w:tcPr>
            <w:tcW w:w="524" w:type="pct"/>
          </w:tcPr>
          <w:p w14:paraId="1A0A1D67" w14:textId="2C0E818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0.3413</w:t>
            </w:r>
          </w:p>
        </w:tc>
      </w:tr>
      <w:tr w:rsidR="00D22CB7" w:rsidRPr="00D22CB7" w14:paraId="438FE35B" w14:textId="7E18993D" w:rsidTr="005C5A41">
        <w:trPr>
          <w:tblCellSpacing w:w="15" w:type="dxa"/>
        </w:trPr>
        <w:tc>
          <w:tcPr>
            <w:tcW w:w="565"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33" w:type="pct"/>
          </w:tcPr>
          <w:p w14:paraId="6329E9E3" w14:textId="4F26B3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8AB7312" w14:textId="550CC7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0.0120</w:t>
            </w:r>
          </w:p>
        </w:tc>
        <w:tc>
          <w:tcPr>
            <w:tcW w:w="533" w:type="pct"/>
          </w:tcPr>
          <w:p w14:paraId="246A41D9" w14:textId="3F61646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0.0038</w:t>
            </w:r>
          </w:p>
        </w:tc>
        <w:tc>
          <w:tcPr>
            <w:tcW w:w="533" w:type="pct"/>
          </w:tcPr>
          <w:p w14:paraId="1B6CE02D" w14:textId="09F596D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0.0777</w:t>
            </w:r>
          </w:p>
        </w:tc>
        <w:tc>
          <w:tcPr>
            <w:tcW w:w="533" w:type="pct"/>
          </w:tcPr>
          <w:p w14:paraId="3AE0D69F" w14:textId="06C90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-0.2116</w:t>
            </w:r>
          </w:p>
        </w:tc>
        <w:tc>
          <w:tcPr>
            <w:tcW w:w="533" w:type="pct"/>
          </w:tcPr>
          <w:p w14:paraId="48498B8B" w14:textId="7B978AE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0.2804</w:t>
            </w:r>
          </w:p>
        </w:tc>
        <w:tc>
          <w:tcPr>
            <w:tcW w:w="533" w:type="pct"/>
          </w:tcPr>
          <w:p w14:paraId="487B39B3" w14:textId="15B6C9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-0.0224</w:t>
            </w:r>
          </w:p>
        </w:tc>
        <w:tc>
          <w:tcPr>
            <w:tcW w:w="524" w:type="pct"/>
          </w:tcPr>
          <w:p w14:paraId="30BE5FFB" w14:textId="6629F6F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0.0431</w:t>
            </w:r>
          </w:p>
        </w:tc>
      </w:tr>
      <w:tr w:rsidR="00D22CB7" w:rsidRPr="00D22CB7" w14:paraId="6B8925B3" w14:textId="099E1ABF" w:rsidTr="005C5A41">
        <w:trPr>
          <w:tblCellSpacing w:w="15" w:type="dxa"/>
        </w:trPr>
        <w:tc>
          <w:tcPr>
            <w:tcW w:w="565"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33" w:type="pct"/>
          </w:tcPr>
          <w:p w14:paraId="1932FD22" w14:textId="1AC2C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78CBBCC" w14:textId="77EC9F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16.2485</w:t>
            </w:r>
          </w:p>
        </w:tc>
        <w:tc>
          <w:tcPr>
            <w:tcW w:w="533" w:type="pct"/>
          </w:tcPr>
          <w:p w14:paraId="3D0D3530" w14:textId="6F92DAC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15.8113</w:t>
            </w:r>
          </w:p>
        </w:tc>
        <w:tc>
          <w:tcPr>
            <w:tcW w:w="533" w:type="pct"/>
          </w:tcPr>
          <w:p w14:paraId="3EBE4620" w14:textId="12301D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1.7960</w:t>
            </w:r>
          </w:p>
        </w:tc>
        <w:tc>
          <w:tcPr>
            <w:tcW w:w="533" w:type="pct"/>
          </w:tcPr>
          <w:p w14:paraId="2495000F" w14:textId="4F89F4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13.2138</w:t>
            </w:r>
          </w:p>
        </w:tc>
        <w:tc>
          <w:tcPr>
            <w:tcW w:w="533" w:type="pct"/>
          </w:tcPr>
          <w:p w14:paraId="65CB8EA0" w14:textId="6C746BC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20.2936</w:t>
            </w:r>
          </w:p>
        </w:tc>
        <w:tc>
          <w:tcPr>
            <w:tcW w:w="533" w:type="pct"/>
          </w:tcPr>
          <w:p w14:paraId="4D2B7069" w14:textId="5968B3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14.7886</w:t>
            </w:r>
          </w:p>
        </w:tc>
        <w:tc>
          <w:tcPr>
            <w:tcW w:w="524" w:type="pct"/>
          </w:tcPr>
          <w:p w14:paraId="2BC29433" w14:textId="3B2092F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17.6342</w:t>
            </w:r>
          </w:p>
        </w:tc>
      </w:tr>
      <w:tr w:rsidR="00D22CB7" w:rsidRPr="00D22CB7" w14:paraId="7B040EC7" w14:textId="491E3388" w:rsidTr="005C5A41">
        <w:trPr>
          <w:tblCellSpacing w:w="15" w:type="dxa"/>
        </w:trPr>
        <w:tc>
          <w:tcPr>
            <w:tcW w:w="565"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33" w:type="pct"/>
          </w:tcPr>
          <w:p w14:paraId="4709CA01" w14:textId="3C6582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954BA69" w14:textId="646BC6A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0.9302</w:t>
            </w:r>
          </w:p>
        </w:tc>
        <w:tc>
          <w:tcPr>
            <w:tcW w:w="533" w:type="pct"/>
          </w:tcPr>
          <w:p w14:paraId="328012C8" w14:textId="66DC28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765D44D1" w14:textId="17466D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0.2549</w:t>
            </w:r>
          </w:p>
        </w:tc>
        <w:tc>
          <w:tcPr>
            <w:tcW w:w="533" w:type="pct"/>
          </w:tcPr>
          <w:p w14:paraId="7325EEAC" w14:textId="02BD05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34C301D3" w14:textId="4BB5B7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3829C66E" w14:textId="6D6576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24" w:type="pct"/>
          </w:tcPr>
          <w:p w14:paraId="68E3BD7E" w14:textId="253101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r>
      <w:tr w:rsidR="00D22CB7" w:rsidRPr="00D22CB7" w14:paraId="16D33B7C" w14:textId="284485AB" w:rsidTr="005C5A41">
        <w:trPr>
          <w:tblCellSpacing w:w="15" w:type="dxa"/>
        </w:trPr>
        <w:tc>
          <w:tcPr>
            <w:tcW w:w="565"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33" w:type="pct"/>
          </w:tcPr>
          <w:p w14:paraId="145FCDE7" w14:textId="1D47E0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D83378" w14:textId="1646D51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0.0497</w:t>
            </w:r>
          </w:p>
        </w:tc>
        <w:tc>
          <w:tcPr>
            <w:tcW w:w="533" w:type="pct"/>
          </w:tcPr>
          <w:p w14:paraId="563B7A54" w14:textId="7DA4D27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0.0197</w:t>
            </w:r>
          </w:p>
        </w:tc>
        <w:tc>
          <w:tcPr>
            <w:tcW w:w="533" w:type="pct"/>
          </w:tcPr>
          <w:p w14:paraId="42D0CC65" w14:textId="780641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0.0947</w:t>
            </w:r>
          </w:p>
        </w:tc>
        <w:tc>
          <w:tcPr>
            <w:tcW w:w="533" w:type="pct"/>
          </w:tcPr>
          <w:p w14:paraId="5F3E1D66" w14:textId="3829651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6B0B1A8C" w14:textId="55663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0.6261</w:t>
            </w:r>
          </w:p>
        </w:tc>
        <w:tc>
          <w:tcPr>
            <w:tcW w:w="533" w:type="pct"/>
          </w:tcPr>
          <w:p w14:paraId="24065397" w14:textId="1B148B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0.0019</w:t>
            </w:r>
          </w:p>
        </w:tc>
        <w:tc>
          <w:tcPr>
            <w:tcW w:w="524" w:type="pct"/>
          </w:tcPr>
          <w:p w14:paraId="3162EC0C" w14:textId="101FC7D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0.0511</w:t>
            </w:r>
          </w:p>
        </w:tc>
      </w:tr>
      <w:tr w:rsidR="00D22CB7" w:rsidRPr="00D22CB7" w14:paraId="5551BDC6" w14:textId="1CF9B2B9" w:rsidTr="005C5A41">
        <w:trPr>
          <w:tblCellSpacing w:w="15" w:type="dxa"/>
        </w:trPr>
        <w:tc>
          <w:tcPr>
            <w:tcW w:w="565"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33" w:type="pct"/>
            <w:tcBorders>
              <w:bottom w:val="single" w:sz="4" w:space="0" w:color="auto"/>
            </w:tcBorders>
          </w:tcPr>
          <w:p w14:paraId="2CAFC434" w14:textId="698B4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Borders>
              <w:bottom w:val="single" w:sz="4" w:space="0" w:color="auto"/>
            </w:tcBorders>
          </w:tcPr>
          <w:p w14:paraId="7F230F80" w14:textId="613FE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0.0704</w:t>
            </w:r>
          </w:p>
        </w:tc>
        <w:tc>
          <w:tcPr>
            <w:tcW w:w="533" w:type="pct"/>
            <w:tcBorders>
              <w:bottom w:val="single" w:sz="4" w:space="0" w:color="auto"/>
            </w:tcBorders>
          </w:tcPr>
          <w:p w14:paraId="7F16A7FE" w14:textId="4BD15F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0.0403</w:t>
            </w:r>
          </w:p>
        </w:tc>
        <w:tc>
          <w:tcPr>
            <w:tcW w:w="533" w:type="pct"/>
            <w:tcBorders>
              <w:bottom w:val="single" w:sz="4" w:space="0" w:color="auto"/>
            </w:tcBorders>
          </w:tcPr>
          <w:p w14:paraId="2337BD47" w14:textId="114C9A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0.0781</w:t>
            </w:r>
          </w:p>
        </w:tc>
        <w:tc>
          <w:tcPr>
            <w:tcW w:w="533" w:type="pct"/>
            <w:tcBorders>
              <w:bottom w:val="single" w:sz="4" w:space="0" w:color="auto"/>
            </w:tcBorders>
          </w:tcPr>
          <w:p w14:paraId="2C6505F7" w14:textId="74DD8E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Borders>
              <w:bottom w:val="single" w:sz="4" w:space="0" w:color="auto"/>
            </w:tcBorders>
          </w:tcPr>
          <w:p w14:paraId="0BB723BE" w14:textId="3CE0E7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0.3639</w:t>
            </w:r>
          </w:p>
        </w:tc>
        <w:tc>
          <w:tcPr>
            <w:tcW w:w="533" w:type="pct"/>
            <w:tcBorders>
              <w:bottom w:val="single" w:sz="4" w:space="0" w:color="auto"/>
            </w:tcBorders>
          </w:tcPr>
          <w:p w14:paraId="0BE2F45D" w14:textId="3DF33DE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0.0238</w:t>
            </w:r>
          </w:p>
        </w:tc>
        <w:tc>
          <w:tcPr>
            <w:tcW w:w="524" w:type="pct"/>
            <w:tcBorders>
              <w:bottom w:val="single" w:sz="4" w:space="0" w:color="auto"/>
            </w:tcBorders>
          </w:tcPr>
          <w:p w14:paraId="7ACA800C" w14:textId="6335C6A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72513">
          <w:pgSz w:w="11906" w:h="16838"/>
          <w:pgMar w:top="1701" w:right="1701" w:bottom="1134" w:left="1701" w:header="851" w:footer="992" w:gutter="0"/>
          <w:cols w:space="425"/>
          <w:docGrid w:type="lines" w:linePitch="360"/>
        </w:sectPr>
      </w:pPr>
    </w:p>
    <w:p w14:paraId="23C073B6" w14:textId="699B6940" w:rsidR="00382ECD" w:rsidRPr="002B77A9" w:rsidRDefault="001F06D2" w:rsidP="009372E2">
      <w:pPr>
        <w:jc w:val="both"/>
        <w:rPr>
          <w:rFonts w:ascii="Times New Roman" w:hAnsi="Times New Roman" w:cs="Times New Roman"/>
          <w:b/>
          <w:bCs/>
        </w:rPr>
      </w:pPr>
      <w:bookmarkStart w:id="72" w:name="_Toc167211864"/>
      <w:bookmarkStart w:id="73" w:name="_Toc167214501"/>
      <w:bookmarkStart w:id="74" w:name="_Hlk161597882"/>
      <w:r w:rsidRPr="002B77A9">
        <w:rPr>
          <w:rFonts w:ascii="Times New Roman" w:hAnsi="Times New Roman" w:cs="Times New Roman"/>
          <w:b/>
          <w:bCs/>
        </w:rPr>
        <w:lastRenderedPageBreak/>
        <w:t>Panel B</w:t>
      </w:r>
      <w:r w:rsidR="005C5A41">
        <w:rPr>
          <w:rFonts w:ascii="Times New Roman" w:hAnsi="Times New Roman" w:cs="Times New Roman"/>
          <w:b/>
          <w:bCs/>
        </w:rPr>
        <w:t>:</w:t>
      </w:r>
      <w:r w:rsidRPr="002B77A9">
        <w:rPr>
          <w:rFonts w:ascii="Times New Roman" w:hAnsi="Times New Roman" w:cs="Times New Roman"/>
          <w:b/>
          <w:bCs/>
        </w:rPr>
        <w:t xml:space="preserve"> Spearman Correlation Matrix</w:t>
      </w:r>
      <w:bookmarkEnd w:id="72"/>
      <w:bookmarkEnd w:id="73"/>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776"/>
        <w:gridCol w:w="813"/>
        <w:gridCol w:w="810"/>
        <w:gridCol w:w="813"/>
        <w:gridCol w:w="810"/>
        <w:gridCol w:w="813"/>
        <w:gridCol w:w="810"/>
        <w:gridCol w:w="810"/>
        <w:gridCol w:w="813"/>
        <w:gridCol w:w="813"/>
        <w:gridCol w:w="807"/>
        <w:gridCol w:w="813"/>
        <w:gridCol w:w="813"/>
        <w:gridCol w:w="807"/>
        <w:gridCol w:w="807"/>
        <w:gridCol w:w="813"/>
        <w:gridCol w:w="807"/>
        <w:gridCol w:w="536"/>
      </w:tblGrid>
      <w:tr w:rsidR="000A6D29" w:rsidRPr="008B220A" w14:paraId="2719AED3" w14:textId="77777777" w:rsidTr="005C5A41">
        <w:trPr>
          <w:trHeight w:val="343"/>
        </w:trPr>
        <w:tc>
          <w:tcPr>
            <w:tcW w:w="362" w:type="pct"/>
            <w:tcBorders>
              <w:top w:val="single" w:sz="4" w:space="0" w:color="auto"/>
              <w:bottom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4"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5C5A41">
        <w:trPr>
          <w:trHeight w:val="360"/>
        </w:trPr>
        <w:tc>
          <w:tcPr>
            <w:tcW w:w="362" w:type="pct"/>
            <w:tcBorders>
              <w:top w:val="single" w:sz="4" w:space="0" w:color="auto"/>
            </w:tcBorders>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4"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4A31E0">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4"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4A31E0">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4"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4A31E0">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4"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4A31E0">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4"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4A31E0">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4"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4A31E0">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4"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4A31E0">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4"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4A31E0">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4"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4A31E0">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4"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4A31E0">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4"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4A31E0">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4"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4A31E0">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4"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4A31E0">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4"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4A31E0">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4"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4A31E0">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4"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4A31E0">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4"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4A31E0">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4"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2C24C2" w:rsidRDefault="001F06D2" w:rsidP="002C24C2">
      <w:pPr>
        <w:pStyle w:val="4"/>
        <w:rPr>
          <w:rFonts w:ascii="Times New Roman" w:hAnsi="Times New Roman" w:cs="Times New Roman"/>
          <w:b/>
          <w:bCs/>
          <w:color w:val="000000" w:themeColor="text1"/>
          <w:sz w:val="24"/>
          <w:szCs w:val="24"/>
        </w:rPr>
      </w:pPr>
      <w:bookmarkStart w:id="75" w:name="_Toc167211865"/>
      <w:bookmarkStart w:id="76" w:name="_Toc167214502"/>
      <w:bookmarkStart w:id="77" w:name="_Toc167289970"/>
      <w:bookmarkEnd w:id="74"/>
      <w:r w:rsidRPr="002C24C2">
        <w:rPr>
          <w:rFonts w:ascii="Times New Roman" w:hAnsi="Times New Roman" w:cs="Times New Roman"/>
          <w:b/>
          <w:bCs/>
          <w:color w:val="000000" w:themeColor="text1"/>
          <w:sz w:val="24"/>
          <w:szCs w:val="24"/>
        </w:rPr>
        <w:lastRenderedPageBreak/>
        <w:t xml:space="preserve">Table 3 </w:t>
      </w:r>
      <w:r w:rsidR="009E1ACC" w:rsidRPr="002C24C2">
        <w:rPr>
          <w:rFonts w:ascii="Times New Roman" w:hAnsi="Times New Roman" w:cs="Times New Roman"/>
          <w:b/>
          <w:bCs/>
          <w:color w:val="000000" w:themeColor="text1"/>
          <w:sz w:val="24"/>
          <w:szCs w:val="24"/>
        </w:rPr>
        <w:t>Mean Comparisons</w:t>
      </w:r>
      <w:bookmarkEnd w:id="75"/>
      <w:bookmarkEnd w:id="76"/>
      <w:bookmarkEnd w:id="77"/>
    </w:p>
    <w:p w14:paraId="2786B773" w14:textId="2F3412C1" w:rsidR="001F06D2" w:rsidRPr="002B77A9" w:rsidRDefault="001F06D2" w:rsidP="009372E2">
      <w:pPr>
        <w:jc w:val="both"/>
        <w:rPr>
          <w:rFonts w:ascii="Times New Roman" w:hAnsi="Times New Roman" w:cs="Times New Roman"/>
          <w:b/>
          <w:bCs/>
        </w:rPr>
      </w:pPr>
      <w:bookmarkStart w:id="78" w:name="_Toc167211866"/>
      <w:bookmarkStart w:id="79" w:name="_Toc167214503"/>
      <w:r w:rsidRPr="002B77A9">
        <w:rPr>
          <w:rFonts w:ascii="Times New Roman" w:hAnsi="Times New Roman" w:cs="Times New Roman"/>
          <w:b/>
          <w:bCs/>
        </w:rPr>
        <w:t>Panel A</w:t>
      </w:r>
      <w:r w:rsidR="009372E2">
        <w:rPr>
          <w:rFonts w:ascii="Times New Roman" w:hAnsi="Times New Roman" w:cs="Times New Roman"/>
          <w:b/>
          <w:bCs/>
        </w:rPr>
        <w:t xml:space="preserve">: </w:t>
      </w:r>
      <w:r w:rsidR="009E1ACC" w:rsidRPr="002B77A9">
        <w:rPr>
          <w:rFonts w:ascii="Times New Roman" w:hAnsi="Times New Roman" w:cs="Times New Roman"/>
          <w:b/>
          <w:bCs/>
        </w:rPr>
        <w:t>The</w:t>
      </w:r>
      <w:r w:rsidRPr="002B77A9">
        <w:rPr>
          <w:rFonts w:ascii="Times New Roman" w:hAnsi="Times New Roman" w:cs="Times New Roman"/>
          <w:b/>
          <w:bCs/>
        </w:rPr>
        <w:t xml:space="preserve"> </w:t>
      </w:r>
      <w:r w:rsidR="009E1ACC" w:rsidRPr="002B77A9">
        <w:rPr>
          <w:rFonts w:ascii="Times New Roman" w:hAnsi="Times New Roman" w:cs="Times New Roman"/>
          <w:b/>
          <w:bCs/>
        </w:rPr>
        <w:t>Comparison</w:t>
      </w:r>
      <w:r w:rsidRPr="002B77A9">
        <w:rPr>
          <w:rFonts w:ascii="Times New Roman" w:hAnsi="Times New Roman" w:cs="Times New Roman"/>
          <w:b/>
          <w:bCs/>
        </w:rPr>
        <w:t xml:space="preserve"> </w:t>
      </w:r>
      <w:r w:rsidR="009E1ACC" w:rsidRPr="002B77A9">
        <w:rPr>
          <w:rFonts w:ascii="Times New Roman" w:hAnsi="Times New Roman" w:cs="Times New Roman"/>
          <w:b/>
          <w:bCs/>
        </w:rPr>
        <w:t xml:space="preserve">between </w:t>
      </w:r>
      <w:r w:rsidRPr="002B77A9">
        <w:rPr>
          <w:rFonts w:ascii="Times New Roman" w:hAnsi="Times New Roman" w:cs="Times New Roman"/>
          <w:b/>
          <w:bCs/>
        </w:rPr>
        <w:t xml:space="preserve">Pre- </w:t>
      </w:r>
      <w:r w:rsidR="00362596" w:rsidRPr="002B77A9">
        <w:rPr>
          <w:rFonts w:ascii="Times New Roman" w:hAnsi="Times New Roman" w:cs="Times New Roman"/>
          <w:b/>
          <w:bCs/>
        </w:rPr>
        <w:t>and</w:t>
      </w:r>
      <w:r w:rsidRPr="002B77A9">
        <w:rPr>
          <w:rFonts w:ascii="Times New Roman" w:hAnsi="Times New Roman" w:cs="Times New Roman"/>
          <w:b/>
          <w:bCs/>
        </w:rPr>
        <w:t xml:space="preserve"> Post-</w:t>
      </w:r>
      <w:r w:rsidR="009C1B10" w:rsidRPr="002B77A9">
        <w:rPr>
          <w:rFonts w:ascii="Times New Roman" w:hAnsi="Times New Roman" w:cs="Times New Roman"/>
          <w:b/>
          <w:bCs/>
        </w:rPr>
        <w:t>Implementation</w:t>
      </w:r>
      <w:r w:rsidR="009E1ACC" w:rsidRPr="002B77A9">
        <w:rPr>
          <w:rFonts w:ascii="Times New Roman" w:hAnsi="Times New Roman" w:cs="Times New Roman"/>
          <w:b/>
          <w:bCs/>
        </w:rPr>
        <w:t xml:space="preserve"> for RPA Adopters</w:t>
      </w:r>
      <w:bookmarkEnd w:id="78"/>
      <w:bookmarkEnd w:id="79"/>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4777CCBD" w14:textId="77777777" w:rsidTr="009372E2">
        <w:trPr>
          <w:trHeight w:val="310"/>
        </w:trPr>
        <w:tc>
          <w:tcPr>
            <w:tcW w:w="833" w:type="pct"/>
            <w:tcBorders>
              <w:top w:val="single" w:sz="4" w:space="0" w:color="auto"/>
            </w:tcBorders>
            <w:noWrap/>
            <w:vAlign w:val="center"/>
            <w:hideMark/>
          </w:tcPr>
          <w:p w14:paraId="763878F0" w14:textId="77777777" w:rsidR="001F06D2" w:rsidRPr="009372E2" w:rsidRDefault="001F06D2" w:rsidP="00CF2A89">
            <w:pPr>
              <w:jc w:val="center"/>
              <w:rPr>
                <w:rFonts w:ascii="Times New Roman" w:hAnsi="Times New Roman" w:cs="Times New Roman"/>
                <w:b/>
                <w:bCs/>
              </w:rPr>
            </w:pPr>
          </w:p>
        </w:tc>
        <w:tc>
          <w:tcPr>
            <w:tcW w:w="1667" w:type="pct"/>
            <w:gridSpan w:val="2"/>
            <w:tcBorders>
              <w:top w:val="single" w:sz="4" w:space="0" w:color="auto"/>
              <w:bottom w:val="single" w:sz="4" w:space="0" w:color="auto"/>
            </w:tcBorders>
            <w:noWrap/>
            <w:vAlign w:val="center"/>
            <w:hideMark/>
          </w:tcPr>
          <w:p w14:paraId="6F8477EF"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D046F0"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7FCAB2AD" w14:textId="77777777" w:rsidTr="009372E2">
        <w:trPr>
          <w:trHeight w:val="310"/>
        </w:trPr>
        <w:tc>
          <w:tcPr>
            <w:tcW w:w="833" w:type="pct"/>
            <w:tcBorders>
              <w:bottom w:val="single" w:sz="4" w:space="0" w:color="auto"/>
            </w:tcBorders>
            <w:vAlign w:val="center"/>
            <w:hideMark/>
          </w:tcPr>
          <w:p w14:paraId="59F65323" w14:textId="77777777" w:rsidR="001F06D2" w:rsidRPr="009372E2" w:rsidRDefault="001F06D2" w:rsidP="00CF2A89">
            <w:pPr>
              <w:jc w:val="center"/>
              <w:rPr>
                <w:rFonts w:ascii="Times New Roman" w:hAnsi="Times New Roman" w:cs="Times New Roman"/>
                <w:b/>
                <w:bCs/>
              </w:rPr>
            </w:pPr>
          </w:p>
        </w:tc>
        <w:tc>
          <w:tcPr>
            <w:tcW w:w="833" w:type="pct"/>
            <w:tcBorders>
              <w:top w:val="single" w:sz="4" w:space="0" w:color="auto"/>
              <w:bottom w:val="single" w:sz="4" w:space="0" w:color="auto"/>
            </w:tcBorders>
            <w:vAlign w:val="center"/>
            <w:hideMark/>
          </w:tcPr>
          <w:p w14:paraId="59E055CE"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9372E2" w:rsidRDefault="00D046F0" w:rsidP="00CF2A89">
            <w:pPr>
              <w:jc w:val="center"/>
              <w:rPr>
                <w:rFonts w:ascii="Times New Roman" w:hAnsi="Times New Roman" w:cs="Times New Roman"/>
              </w:rPr>
            </w:pPr>
            <w:r w:rsidRPr="009372E2">
              <w:rPr>
                <w:rFonts w:ascii="Times New Roman" w:hAnsi="Times New Roman" w:cs="Times New Roman"/>
              </w:rPr>
              <w:t>p</w:t>
            </w:r>
            <w:r w:rsidR="001F06D2" w:rsidRPr="009372E2">
              <w:rPr>
                <w:rFonts w:ascii="Times New Roman" w:hAnsi="Times New Roman" w:cs="Times New Roman"/>
              </w:rPr>
              <w:t>-</w:t>
            </w:r>
            <w:r w:rsidRPr="009372E2">
              <w:rPr>
                <w:rFonts w:ascii="Times New Roman" w:hAnsi="Times New Roman" w:cs="Times New Roman"/>
              </w:rPr>
              <w:t>v</w:t>
            </w:r>
            <w:r w:rsidR="001F06D2" w:rsidRPr="009372E2">
              <w:rPr>
                <w:rFonts w:ascii="Times New Roman" w:hAnsi="Times New Roman" w:cs="Times New Roman"/>
              </w:rPr>
              <w:t>alue</w:t>
            </w:r>
          </w:p>
        </w:tc>
      </w:tr>
      <w:tr w:rsidR="00FD75E4" w:rsidRPr="00BA4329" w14:paraId="5AF882B5" w14:textId="77777777" w:rsidTr="009372E2">
        <w:trPr>
          <w:trHeight w:val="310"/>
        </w:trPr>
        <w:tc>
          <w:tcPr>
            <w:tcW w:w="833" w:type="pct"/>
            <w:tcBorders>
              <w:top w:val="single" w:sz="4" w:space="0" w:color="auto"/>
            </w:tcBorders>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52B8BE52" w:rsidR="001F06D2" w:rsidRPr="002B77A9" w:rsidRDefault="001F06D2" w:rsidP="009372E2">
      <w:pPr>
        <w:jc w:val="both"/>
        <w:rPr>
          <w:rFonts w:ascii="Times New Roman" w:hAnsi="Times New Roman" w:cs="Times New Roman"/>
          <w:b/>
          <w:bCs/>
          <w:color w:val="000000" w:themeColor="text1"/>
        </w:rPr>
      </w:pPr>
      <w:bookmarkStart w:id="80" w:name="_Toc167211867"/>
      <w:bookmarkStart w:id="81" w:name="_Toc167214504"/>
      <w:r w:rsidRPr="002B77A9">
        <w:rPr>
          <w:rFonts w:ascii="Times New Roman" w:hAnsi="Times New Roman" w:cs="Times New Roman"/>
          <w:b/>
          <w:bCs/>
          <w:color w:val="000000" w:themeColor="text1"/>
        </w:rPr>
        <w:lastRenderedPageBreak/>
        <w:t>Panel B</w:t>
      </w:r>
      <w:r w:rsidR="009372E2">
        <w:rPr>
          <w:rFonts w:ascii="Times New Roman" w:hAnsi="Times New Roman" w:cs="Times New Roman"/>
          <w:b/>
          <w:bCs/>
          <w:color w:val="000000" w:themeColor="text1"/>
        </w:rPr>
        <w:t xml:space="preserve">: </w:t>
      </w:r>
      <w:r w:rsidR="009E1ACC" w:rsidRPr="002B77A9">
        <w:rPr>
          <w:rFonts w:ascii="Times New Roman" w:hAnsi="Times New Roman" w:cs="Times New Roman" w:hint="eastAsia"/>
          <w:b/>
          <w:bCs/>
          <w:color w:val="000000" w:themeColor="text1"/>
        </w:rPr>
        <w:t>C</w:t>
      </w:r>
      <w:r w:rsidR="009E1ACC" w:rsidRPr="002B77A9">
        <w:rPr>
          <w:rFonts w:ascii="Times New Roman" w:hAnsi="Times New Roman" w:cs="Times New Roman"/>
          <w:b/>
          <w:bCs/>
          <w:color w:val="000000" w:themeColor="text1"/>
        </w:rPr>
        <w:t>omparisons between</w:t>
      </w:r>
      <w:r w:rsidRPr="002B77A9">
        <w:rPr>
          <w:rFonts w:ascii="Times New Roman" w:hAnsi="Times New Roman" w:cs="Times New Roman"/>
          <w:b/>
          <w:bCs/>
          <w:color w:val="000000" w:themeColor="text1"/>
        </w:rPr>
        <w:t xml:space="preserve"> RPA Adopters </w:t>
      </w:r>
      <w:r w:rsidR="009E1ACC" w:rsidRPr="002B77A9">
        <w:rPr>
          <w:rFonts w:ascii="Times New Roman" w:hAnsi="Times New Roman" w:cs="Times New Roman"/>
          <w:b/>
          <w:bCs/>
          <w:color w:val="000000" w:themeColor="text1"/>
        </w:rPr>
        <w:t>and</w:t>
      </w:r>
      <w:r w:rsidRPr="002B77A9">
        <w:rPr>
          <w:rFonts w:ascii="Times New Roman" w:hAnsi="Times New Roman" w:cs="Times New Roman"/>
          <w:b/>
          <w:bCs/>
          <w:color w:val="000000" w:themeColor="text1"/>
        </w:rPr>
        <w:t xml:space="preserve"> Control Group in the Pre-</w:t>
      </w:r>
      <w:r w:rsidR="009C1B10" w:rsidRPr="002B77A9">
        <w:rPr>
          <w:rFonts w:ascii="Times New Roman" w:hAnsi="Times New Roman" w:cs="Times New Roman"/>
          <w:b/>
          <w:bCs/>
          <w:color w:val="000000" w:themeColor="text1"/>
        </w:rPr>
        <w:t>Implementation</w:t>
      </w:r>
      <w:r w:rsidR="009372E2">
        <w:rPr>
          <w:rFonts w:ascii="Times New Roman" w:hAnsi="Times New Roman" w:cs="Times New Roman"/>
          <w:b/>
          <w:bCs/>
          <w:color w:val="000000" w:themeColor="text1"/>
        </w:rPr>
        <w:t xml:space="preserve"> </w:t>
      </w:r>
      <w:r w:rsidRPr="002B77A9">
        <w:rPr>
          <w:rFonts w:ascii="Times New Roman" w:hAnsi="Times New Roman" w:cs="Times New Roman"/>
          <w:b/>
          <w:bCs/>
          <w:color w:val="000000" w:themeColor="text1"/>
        </w:rPr>
        <w:t>Period</w:t>
      </w:r>
      <w:bookmarkEnd w:id="80"/>
      <w:bookmarkEnd w:id="81"/>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77BAC87E" w14:textId="77777777" w:rsidTr="009372E2">
        <w:trPr>
          <w:trHeight w:val="310"/>
          <w:jc w:val="center"/>
        </w:trPr>
        <w:tc>
          <w:tcPr>
            <w:tcW w:w="833" w:type="pct"/>
            <w:tcBorders>
              <w:top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376DE05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0D43A918" w14:textId="174D337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D34F4"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4AA6E464" w14:textId="77777777" w:rsidTr="009372E2">
        <w:trPr>
          <w:trHeight w:val="310"/>
          <w:jc w:val="center"/>
        </w:trPr>
        <w:tc>
          <w:tcPr>
            <w:tcW w:w="833" w:type="pct"/>
            <w:tcBorders>
              <w:bottom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9372E2">
        <w:trPr>
          <w:trHeight w:val="310"/>
          <w:jc w:val="center"/>
        </w:trPr>
        <w:tc>
          <w:tcPr>
            <w:tcW w:w="833" w:type="pct"/>
            <w:tcBorders>
              <w:top w:val="single" w:sz="4" w:space="0" w:color="auto"/>
            </w:tcBorders>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594E0110" w:rsidR="001F06D2" w:rsidRPr="002B77A9" w:rsidRDefault="001F06D2" w:rsidP="002B77A9">
      <w:pPr>
        <w:rPr>
          <w:rFonts w:ascii="Times New Roman" w:hAnsi="Times New Roman" w:cs="Times New Roman"/>
          <w:b/>
          <w:bCs/>
          <w:color w:val="000000" w:themeColor="text1"/>
        </w:rPr>
      </w:pPr>
      <w:bookmarkStart w:id="82" w:name="_Toc167211868"/>
      <w:bookmarkStart w:id="83" w:name="_Toc167214505"/>
      <w:r w:rsidRPr="002B77A9">
        <w:rPr>
          <w:rFonts w:ascii="Times New Roman" w:hAnsi="Times New Roman" w:cs="Times New Roman"/>
          <w:b/>
          <w:bCs/>
          <w:color w:val="000000" w:themeColor="text1"/>
        </w:rPr>
        <w:lastRenderedPageBreak/>
        <w:t>Panel C</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Comparisons between RPA Adopters and Control Group in the Post-Implementation</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Period</w:t>
      </w:r>
      <w:bookmarkEnd w:id="82"/>
      <w:bookmarkEnd w:id="83"/>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6A79924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54ECFDD7" w14:textId="195C763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275D1"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2C24C2" w:rsidRDefault="001F06D2" w:rsidP="009372E2">
      <w:pPr>
        <w:pStyle w:val="4"/>
        <w:jc w:val="both"/>
        <w:rPr>
          <w:rFonts w:ascii="Times New Roman" w:hAnsi="Times New Roman" w:cs="Times New Roman"/>
          <w:b/>
          <w:bCs/>
          <w:color w:val="000000" w:themeColor="text1"/>
          <w:sz w:val="24"/>
          <w:szCs w:val="24"/>
        </w:rPr>
      </w:pPr>
      <w:bookmarkStart w:id="84" w:name="_Toc167211869"/>
      <w:bookmarkStart w:id="85" w:name="_Toc167214506"/>
      <w:bookmarkStart w:id="86" w:name="_Toc167289971"/>
      <w:r w:rsidRPr="002C24C2">
        <w:rPr>
          <w:rFonts w:ascii="Times New Roman" w:hAnsi="Times New Roman" w:cs="Times New Roman"/>
          <w:b/>
          <w:bCs/>
          <w:color w:val="000000" w:themeColor="text1"/>
          <w:sz w:val="24"/>
          <w:szCs w:val="24"/>
        </w:rPr>
        <w:lastRenderedPageBreak/>
        <w:t xml:space="preserve">Table </w:t>
      </w:r>
      <w:r w:rsidR="00D42FB7" w:rsidRPr="002C24C2">
        <w:rPr>
          <w:rFonts w:ascii="Times New Roman" w:hAnsi="Times New Roman" w:cs="Times New Roman"/>
          <w:b/>
          <w:bCs/>
          <w:color w:val="000000" w:themeColor="text1"/>
          <w:sz w:val="24"/>
          <w:szCs w:val="24"/>
        </w:rPr>
        <w:t>4</w:t>
      </w:r>
      <w:r w:rsidRPr="002C24C2">
        <w:rPr>
          <w:rFonts w:ascii="Times New Roman" w:hAnsi="Times New Roman" w:cs="Times New Roman"/>
          <w:b/>
          <w:bCs/>
          <w:color w:val="000000" w:themeColor="text1"/>
          <w:sz w:val="24"/>
          <w:szCs w:val="24"/>
        </w:rPr>
        <w:t xml:space="preserve"> Second </w:t>
      </w:r>
      <w:r w:rsidR="00C9675B" w:rsidRPr="002C24C2">
        <w:rPr>
          <w:rFonts w:ascii="Times New Roman" w:hAnsi="Times New Roman" w:cs="Times New Roman"/>
          <w:b/>
          <w:bCs/>
          <w:color w:val="000000" w:themeColor="text1"/>
          <w:sz w:val="24"/>
          <w:szCs w:val="24"/>
        </w:rPr>
        <w:t>S</w:t>
      </w:r>
      <w:r w:rsidRPr="002C24C2">
        <w:rPr>
          <w:rFonts w:ascii="Times New Roman" w:hAnsi="Times New Roman" w:cs="Times New Roman"/>
          <w:b/>
          <w:bCs/>
          <w:color w:val="000000" w:themeColor="text1"/>
          <w:sz w:val="24"/>
          <w:szCs w:val="24"/>
        </w:rPr>
        <w:t xml:space="preserve">tage </w:t>
      </w:r>
      <w:r w:rsidR="00C9675B" w:rsidRPr="002C24C2">
        <w:rPr>
          <w:rFonts w:ascii="Times New Roman" w:hAnsi="Times New Roman" w:cs="Times New Roman"/>
          <w:b/>
          <w:bCs/>
          <w:color w:val="000000" w:themeColor="text1"/>
          <w:sz w:val="24"/>
          <w:szCs w:val="24"/>
        </w:rPr>
        <w:t>E</w:t>
      </w:r>
      <w:r w:rsidRPr="002C24C2">
        <w:rPr>
          <w:rFonts w:ascii="Times New Roman" w:hAnsi="Times New Roman" w:cs="Times New Roman"/>
          <w:b/>
          <w:bCs/>
          <w:color w:val="000000" w:themeColor="text1"/>
          <w:sz w:val="24"/>
          <w:szCs w:val="24"/>
        </w:rPr>
        <w:t>quations: Pre- vs</w:t>
      </w:r>
      <w:r w:rsidR="00C9675B" w:rsidRPr="002C24C2">
        <w:rPr>
          <w:rFonts w:ascii="Times New Roman" w:hAnsi="Times New Roman" w:cs="Times New Roman"/>
          <w:b/>
          <w:bCs/>
          <w:color w:val="000000" w:themeColor="text1"/>
          <w:sz w:val="24"/>
          <w:szCs w:val="24"/>
        </w:rPr>
        <w:t>.</w:t>
      </w:r>
      <w:r w:rsidRPr="002C24C2">
        <w:rPr>
          <w:rFonts w:ascii="Times New Roman" w:hAnsi="Times New Roman" w:cs="Times New Roman"/>
          <w:b/>
          <w:bCs/>
          <w:color w:val="000000" w:themeColor="text1"/>
          <w:sz w:val="24"/>
          <w:szCs w:val="24"/>
        </w:rPr>
        <w:t xml:space="preserve"> Post-Implementation for </w:t>
      </w:r>
      <w:r w:rsidR="00C9675B" w:rsidRPr="002C24C2">
        <w:rPr>
          <w:rFonts w:ascii="Times New Roman" w:hAnsi="Times New Roman" w:cs="Times New Roman"/>
          <w:b/>
          <w:bCs/>
          <w:color w:val="000000" w:themeColor="text1"/>
          <w:sz w:val="24"/>
          <w:szCs w:val="24"/>
        </w:rPr>
        <w:t>RPA</w:t>
      </w:r>
      <w:r w:rsidR="00562EB6" w:rsidRPr="002C24C2">
        <w:rPr>
          <w:rFonts w:ascii="Times New Roman" w:hAnsi="Times New Roman" w:cs="Times New Roman"/>
          <w:b/>
          <w:bCs/>
          <w:color w:val="000000" w:themeColor="text1"/>
          <w:sz w:val="24"/>
          <w:szCs w:val="24"/>
        </w:rPr>
        <w:t xml:space="preserve"> </w:t>
      </w:r>
      <w:r w:rsidRPr="002C24C2">
        <w:rPr>
          <w:rFonts w:ascii="Times New Roman" w:hAnsi="Times New Roman" w:cs="Times New Roman"/>
          <w:b/>
          <w:bCs/>
          <w:color w:val="000000" w:themeColor="text1"/>
          <w:sz w:val="24"/>
          <w:szCs w:val="24"/>
        </w:rPr>
        <w:t>Adopters Sample</w:t>
      </w:r>
      <w:bookmarkEnd w:id="84"/>
      <w:bookmarkEnd w:id="85"/>
      <w:bookmarkEnd w:id="8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7"/>
        <w:gridCol w:w="1530"/>
        <w:gridCol w:w="1623"/>
        <w:gridCol w:w="1623"/>
        <w:gridCol w:w="2331"/>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C72513" w:rsidRDefault="00235DDE" w:rsidP="009372E2">
      <w:pPr>
        <w:pStyle w:val="4"/>
        <w:jc w:val="both"/>
        <w:rPr>
          <w:rFonts w:ascii="Times New Roman" w:hAnsi="Times New Roman" w:cs="Times New Roman"/>
          <w:b/>
          <w:bCs/>
          <w:color w:val="000000" w:themeColor="text1"/>
          <w:sz w:val="24"/>
          <w:szCs w:val="24"/>
        </w:rPr>
      </w:pPr>
      <w:bookmarkStart w:id="87" w:name="_Toc167211870"/>
      <w:bookmarkStart w:id="88" w:name="_Toc167214507"/>
      <w:bookmarkStart w:id="89" w:name="_Toc167289972"/>
      <w:bookmarkStart w:id="90" w:name="_Hlk166338915"/>
      <w:r w:rsidRPr="00C72513">
        <w:rPr>
          <w:rFonts w:ascii="Times New Roman" w:hAnsi="Times New Roman" w:cs="Times New Roman"/>
          <w:b/>
          <w:bCs/>
          <w:color w:val="000000" w:themeColor="text1"/>
          <w:sz w:val="24"/>
          <w:szCs w:val="24"/>
        </w:rPr>
        <w:lastRenderedPageBreak/>
        <w:t xml:space="preserve">Table </w:t>
      </w:r>
      <w:r w:rsidR="00D42FB7" w:rsidRPr="00C72513">
        <w:rPr>
          <w:rFonts w:ascii="Times New Roman" w:hAnsi="Times New Roman" w:cs="Times New Roman"/>
          <w:b/>
          <w:bCs/>
          <w:color w:val="000000" w:themeColor="text1"/>
          <w:sz w:val="24"/>
          <w:szCs w:val="24"/>
        </w:rPr>
        <w:t>5</w:t>
      </w:r>
      <w:r w:rsidRPr="00C72513">
        <w:rPr>
          <w:rFonts w:ascii="Times New Roman" w:hAnsi="Times New Roman" w:cs="Times New Roman"/>
          <w:b/>
          <w:bCs/>
          <w:color w:val="000000" w:themeColor="text1"/>
          <w:sz w:val="24"/>
          <w:szCs w:val="24"/>
        </w:rPr>
        <w:t xml:space="preserve"> Second </w:t>
      </w:r>
      <w:r w:rsidR="005A5861" w:rsidRPr="00C72513">
        <w:rPr>
          <w:rFonts w:ascii="Times New Roman" w:hAnsi="Times New Roman" w:cs="Times New Roman"/>
          <w:b/>
          <w:bCs/>
          <w:color w:val="000000" w:themeColor="text1"/>
          <w:sz w:val="24"/>
          <w:szCs w:val="24"/>
        </w:rPr>
        <w:t>S</w:t>
      </w:r>
      <w:r w:rsidRPr="00C72513">
        <w:rPr>
          <w:rFonts w:ascii="Times New Roman" w:hAnsi="Times New Roman" w:cs="Times New Roman"/>
          <w:b/>
          <w:bCs/>
          <w:color w:val="000000" w:themeColor="text1"/>
          <w:sz w:val="24"/>
          <w:szCs w:val="24"/>
        </w:rPr>
        <w:t xml:space="preserve">tage </w:t>
      </w:r>
      <w:r w:rsidR="005A5861" w:rsidRPr="00C72513">
        <w:rPr>
          <w:rFonts w:ascii="Times New Roman" w:hAnsi="Times New Roman" w:cs="Times New Roman"/>
          <w:b/>
          <w:bCs/>
          <w:color w:val="000000" w:themeColor="text1"/>
          <w:sz w:val="24"/>
          <w:szCs w:val="24"/>
        </w:rPr>
        <w:t>E</w:t>
      </w:r>
      <w:r w:rsidRPr="00C72513">
        <w:rPr>
          <w:rFonts w:ascii="Times New Roman" w:hAnsi="Times New Roman" w:cs="Times New Roman"/>
          <w:b/>
          <w:bCs/>
          <w:color w:val="000000" w:themeColor="text1"/>
          <w:sz w:val="24"/>
          <w:szCs w:val="24"/>
        </w:rPr>
        <w:t xml:space="preserve">quations: Pre- vs. Post-Implementation for </w:t>
      </w:r>
      <w:r w:rsidR="005A5861" w:rsidRPr="00C72513">
        <w:rPr>
          <w:rFonts w:ascii="Times New Roman" w:hAnsi="Times New Roman" w:cs="Times New Roman"/>
          <w:b/>
          <w:bCs/>
          <w:color w:val="000000" w:themeColor="text1"/>
          <w:sz w:val="24"/>
          <w:szCs w:val="24"/>
        </w:rPr>
        <w:t xml:space="preserve">RPA </w:t>
      </w:r>
      <w:r w:rsidRPr="00C72513">
        <w:rPr>
          <w:rFonts w:ascii="Times New Roman" w:hAnsi="Times New Roman" w:cs="Times New Roman"/>
          <w:b/>
          <w:bCs/>
          <w:color w:val="000000" w:themeColor="text1"/>
          <w:sz w:val="24"/>
          <w:szCs w:val="24"/>
        </w:rPr>
        <w:t>Adopters and Control Sample</w:t>
      </w:r>
      <w:bookmarkEnd w:id="87"/>
      <w:bookmarkEnd w:id="88"/>
      <w:bookmarkEnd w:id="89"/>
    </w:p>
    <w:bookmarkEnd w:id="90"/>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8"/>
        <w:gridCol w:w="1569"/>
        <w:gridCol w:w="1569"/>
        <w:gridCol w:w="1572"/>
        <w:gridCol w:w="2466"/>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Pr="00C72513" w:rsidRDefault="00863A52" w:rsidP="009372E2">
      <w:pPr>
        <w:pStyle w:val="4"/>
        <w:jc w:val="both"/>
        <w:rPr>
          <w:rFonts w:ascii="Times New Roman" w:hAnsi="Times New Roman" w:cs="Times New Roman"/>
          <w:b/>
          <w:bCs/>
          <w:color w:val="000000" w:themeColor="text1"/>
          <w:sz w:val="24"/>
          <w:szCs w:val="24"/>
        </w:rPr>
      </w:pPr>
      <w:bookmarkStart w:id="91" w:name="_Toc167211871"/>
      <w:bookmarkStart w:id="92" w:name="_Toc167214508"/>
      <w:bookmarkStart w:id="93" w:name="_Toc167289973"/>
      <w:r w:rsidRPr="00C72513">
        <w:rPr>
          <w:rFonts w:ascii="Times New Roman" w:hAnsi="Times New Roman" w:cs="Times New Roman"/>
          <w:b/>
          <w:bCs/>
          <w:color w:val="000000" w:themeColor="text1"/>
          <w:sz w:val="24"/>
          <w:szCs w:val="24"/>
        </w:rPr>
        <w:lastRenderedPageBreak/>
        <w:t>Table 6 Second Stage Equations: Pre- vs. Post-Implementation for RPA Adopters Sample for Alternative AM Proxy Analysis</w:t>
      </w:r>
      <w:bookmarkEnd w:id="91"/>
      <w:bookmarkEnd w:id="92"/>
      <w:bookmarkEnd w:id="9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1554"/>
        <w:gridCol w:w="1632"/>
        <w:gridCol w:w="1632"/>
        <w:gridCol w:w="2347"/>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lastRenderedPageBreak/>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Pr="00C72513" w:rsidRDefault="006D5E46" w:rsidP="009372E2">
      <w:pPr>
        <w:pStyle w:val="4"/>
        <w:jc w:val="both"/>
        <w:rPr>
          <w:rFonts w:ascii="Times New Roman" w:hAnsi="Times New Roman" w:cs="Times New Roman"/>
          <w:b/>
          <w:bCs/>
          <w:color w:val="000000" w:themeColor="text1"/>
          <w:sz w:val="24"/>
          <w:szCs w:val="24"/>
        </w:rPr>
      </w:pPr>
      <w:bookmarkStart w:id="94" w:name="_Toc167211872"/>
      <w:bookmarkStart w:id="95" w:name="_Toc167214509"/>
      <w:bookmarkStart w:id="96" w:name="_Toc167289974"/>
      <w:r w:rsidRPr="00C72513">
        <w:rPr>
          <w:rFonts w:ascii="Times New Roman" w:hAnsi="Times New Roman" w:cs="Times New Roman"/>
          <w:b/>
          <w:bCs/>
          <w:color w:val="000000" w:themeColor="text1"/>
          <w:sz w:val="24"/>
          <w:szCs w:val="24"/>
        </w:rPr>
        <w:t xml:space="preserve">Table </w:t>
      </w:r>
      <w:r w:rsidR="00863A52" w:rsidRPr="00C72513">
        <w:rPr>
          <w:rFonts w:ascii="Times New Roman" w:hAnsi="Times New Roman" w:cs="Times New Roman"/>
          <w:b/>
          <w:bCs/>
          <w:color w:val="000000" w:themeColor="text1"/>
          <w:sz w:val="24"/>
          <w:szCs w:val="24"/>
        </w:rPr>
        <w:t>7</w:t>
      </w:r>
      <w:r w:rsidRPr="00C72513">
        <w:rPr>
          <w:rFonts w:ascii="Times New Roman" w:hAnsi="Times New Roman" w:cs="Times New Roman"/>
          <w:b/>
          <w:bCs/>
          <w:color w:val="000000" w:themeColor="text1"/>
          <w:sz w:val="24"/>
          <w:szCs w:val="24"/>
        </w:rPr>
        <w:t xml:space="preserve"> Second Stage Equations: Pre- vs. Post-Implementation for RPA Adopters and Control Sample</w:t>
      </w:r>
      <w:r w:rsidR="00863A52" w:rsidRPr="00C72513">
        <w:rPr>
          <w:rFonts w:ascii="Times New Roman" w:hAnsi="Times New Roman" w:cs="Times New Roman"/>
          <w:b/>
          <w:bCs/>
          <w:color w:val="000000" w:themeColor="text1"/>
          <w:sz w:val="24"/>
          <w:szCs w:val="24"/>
        </w:rPr>
        <w:t xml:space="preserve"> for Alternative AM Proxy Analysis</w:t>
      </w:r>
      <w:bookmarkEnd w:id="94"/>
      <w:bookmarkEnd w:id="95"/>
      <w:bookmarkEnd w:id="9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6"/>
        <w:gridCol w:w="1573"/>
        <w:gridCol w:w="1652"/>
        <w:gridCol w:w="1652"/>
        <w:gridCol w:w="2271"/>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lastRenderedPageBreak/>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08982D4C" w14:textId="77777777" w:rsidR="003C3083" w:rsidRDefault="003C3083" w:rsidP="00954102"/>
    <w:p w14:paraId="5F2692AA" w14:textId="77777777" w:rsidR="009C3B26" w:rsidRDefault="009C3B26" w:rsidP="00954102"/>
    <w:p w14:paraId="462F5FD9" w14:textId="77777777" w:rsidR="009C3B26" w:rsidRDefault="009C3B26" w:rsidP="00954102"/>
    <w:p w14:paraId="4677463A" w14:textId="77777777" w:rsidR="009C3B26" w:rsidRDefault="009C3B26" w:rsidP="00954102"/>
    <w:p w14:paraId="560E0B3C" w14:textId="77777777" w:rsidR="009C3B26" w:rsidRDefault="009C3B26" w:rsidP="00954102"/>
    <w:p w14:paraId="5D5654CE" w14:textId="77777777" w:rsidR="009C3B26" w:rsidRDefault="009C3B26" w:rsidP="00954102"/>
    <w:p w14:paraId="3567E09E" w14:textId="77777777" w:rsidR="009C3B26" w:rsidRDefault="009C3B26" w:rsidP="00954102"/>
    <w:p w14:paraId="35B77CDF" w14:textId="77777777" w:rsidR="009C3B26" w:rsidRDefault="009C3B26" w:rsidP="00954102"/>
    <w:p w14:paraId="210E8CD8" w14:textId="77777777" w:rsidR="009C3B26" w:rsidRDefault="009C3B26" w:rsidP="00954102"/>
    <w:p w14:paraId="5553F83B" w14:textId="77777777" w:rsidR="009C3B26" w:rsidRDefault="009C3B26" w:rsidP="00954102"/>
    <w:p w14:paraId="4A462194" w14:textId="77777777" w:rsidR="009C3B26" w:rsidRDefault="009C3B26" w:rsidP="00954102"/>
    <w:p w14:paraId="4363255C" w14:textId="77777777" w:rsidR="009C3B26" w:rsidRDefault="009C3B26" w:rsidP="00954102"/>
    <w:p w14:paraId="23C73B96" w14:textId="77777777" w:rsidR="009C3B26" w:rsidRDefault="009C3B26" w:rsidP="00954102"/>
    <w:p w14:paraId="6B112D35" w14:textId="77777777" w:rsidR="009C3B26" w:rsidRDefault="009C3B26" w:rsidP="00954102"/>
    <w:p w14:paraId="7AD08E4E" w14:textId="77777777" w:rsidR="009C3B26" w:rsidRDefault="009C3B26" w:rsidP="00954102"/>
    <w:p w14:paraId="7871BB21" w14:textId="77777777" w:rsidR="009C3B26" w:rsidRDefault="009C3B26" w:rsidP="00954102"/>
    <w:p w14:paraId="6C909BD7" w14:textId="77777777" w:rsidR="009C3B26" w:rsidRDefault="009C3B26" w:rsidP="00954102"/>
    <w:p w14:paraId="49CBE9C5" w14:textId="77777777" w:rsidR="009C3B26" w:rsidRDefault="009C3B26" w:rsidP="00954102"/>
    <w:p w14:paraId="7E9981CA" w14:textId="77777777" w:rsidR="009C3B26" w:rsidRDefault="009C3B26" w:rsidP="00954102"/>
    <w:p w14:paraId="6AFE9F8B" w14:textId="77777777" w:rsidR="009C3B26" w:rsidRDefault="009C3B26" w:rsidP="00954102"/>
    <w:p w14:paraId="1A591E94" w14:textId="77777777" w:rsidR="009C3B26" w:rsidRDefault="009C3B26" w:rsidP="00954102"/>
    <w:p w14:paraId="40CB26A3" w14:textId="77777777" w:rsidR="009C3B26" w:rsidRDefault="009C3B26" w:rsidP="00954102"/>
    <w:p w14:paraId="65CD960B" w14:textId="77777777" w:rsidR="009C3B26" w:rsidRDefault="009C3B26" w:rsidP="00954102"/>
    <w:p w14:paraId="71606C50" w14:textId="77777777" w:rsidR="009C3B26" w:rsidRDefault="009C3B26" w:rsidP="00954102"/>
    <w:p w14:paraId="212066E5" w14:textId="77777777" w:rsidR="009C3B26" w:rsidRPr="00954102" w:rsidRDefault="009C3B26" w:rsidP="00954102"/>
    <w:sectPr w:rsidR="009C3B26" w:rsidRPr="00954102" w:rsidSect="00C72513">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966FB" w14:textId="77777777" w:rsidR="00AC750C" w:rsidRDefault="00AC750C" w:rsidP="00FD3CBB">
      <w:r>
        <w:separator/>
      </w:r>
    </w:p>
  </w:endnote>
  <w:endnote w:type="continuationSeparator" w:id="0">
    <w:p w14:paraId="175AD408" w14:textId="77777777" w:rsidR="00AC750C" w:rsidRDefault="00AC750C"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繁">
    <w:altName w:val="標楷體"/>
    <w:charset w:val="88"/>
    <w:family w:val="script"/>
    <w:pitch w:val="variable"/>
    <w:sig w:usb0="800002E3" w:usb1="38CFFD7A" w:usb2="00000016" w:usb3="00000000" w:csb0="0010000D"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384906276"/>
      <w:docPartObj>
        <w:docPartGallery w:val="Page Numbers (Bottom of Page)"/>
        <w:docPartUnique/>
      </w:docPartObj>
    </w:sdtPr>
    <w:sdtContent>
      <w:p w14:paraId="0D71ADAD" w14:textId="437EE3F1" w:rsidR="004A31E0" w:rsidRDefault="004A31E0" w:rsidP="00AA687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end"/>
        </w:r>
      </w:p>
    </w:sdtContent>
  </w:sdt>
  <w:p w14:paraId="495999E4" w14:textId="77777777" w:rsidR="004A31E0" w:rsidRDefault="004A31E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406837291"/>
      <w:docPartObj>
        <w:docPartGallery w:val="Page Numbers (Bottom of Page)"/>
        <w:docPartUnique/>
      </w:docPartObj>
    </w:sdtPr>
    <w:sdtContent>
      <w:p w14:paraId="06FC7DA1" w14:textId="77777777" w:rsidR="004A31E0" w:rsidRDefault="004A31E0"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i</w:t>
        </w:r>
        <w:r>
          <w:rPr>
            <w:rStyle w:val="aff6"/>
          </w:rPr>
          <w:fldChar w:fldCharType="end"/>
        </w:r>
      </w:p>
    </w:sdtContent>
  </w:sdt>
  <w:p w14:paraId="1F6C4EA6" w14:textId="77777777" w:rsidR="004A31E0" w:rsidRDefault="004A31E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802270638"/>
      <w:docPartObj>
        <w:docPartGallery w:val="Page Numbers (Bottom of Page)"/>
        <w:docPartUnique/>
      </w:docPartObj>
    </w:sdtPr>
    <w:sdtContent>
      <w:p w14:paraId="0596E0FC" w14:textId="22990A29" w:rsidR="00AA6879" w:rsidRDefault="00AA6879"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1</w:t>
        </w:r>
        <w:r>
          <w:rPr>
            <w:rStyle w:val="aff6"/>
          </w:rPr>
          <w:fldChar w:fldCharType="end"/>
        </w:r>
      </w:p>
    </w:sdtContent>
  </w:sdt>
  <w:p w14:paraId="5335387C" w14:textId="77777777" w:rsidR="00AA6879" w:rsidRDefault="00AA687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18AC4" w14:textId="77777777" w:rsidR="00AC750C" w:rsidRDefault="00AC750C" w:rsidP="00FD3CBB">
      <w:r>
        <w:separator/>
      </w:r>
    </w:p>
  </w:footnote>
  <w:footnote w:type="continuationSeparator" w:id="0">
    <w:p w14:paraId="7852A7C6" w14:textId="77777777" w:rsidR="00AC750C" w:rsidRDefault="00AC750C"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66944996">
    <w:abstractNumId w:val="0"/>
  </w:num>
  <w:num w:numId="2" w16cid:durableId="1045258027">
    <w:abstractNumId w:val="5"/>
  </w:num>
  <w:num w:numId="3" w16cid:durableId="978530777">
    <w:abstractNumId w:val="4"/>
  </w:num>
  <w:num w:numId="4" w16cid:durableId="356930597">
    <w:abstractNumId w:val="3"/>
  </w:num>
  <w:num w:numId="5" w16cid:durableId="525682744">
    <w:abstractNumId w:val="7"/>
  </w:num>
  <w:num w:numId="6" w16cid:durableId="1295255056">
    <w:abstractNumId w:val="6"/>
  </w:num>
  <w:num w:numId="7" w16cid:durableId="876357713">
    <w:abstractNumId w:val="1"/>
  </w:num>
  <w:num w:numId="8" w16cid:durableId="719868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4715F"/>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10E9"/>
    <w:rsid w:val="000C1D7E"/>
    <w:rsid w:val="000C3180"/>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13B6"/>
    <w:rsid w:val="0014301C"/>
    <w:rsid w:val="001439E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59B9"/>
    <w:rsid w:val="001765A8"/>
    <w:rsid w:val="00176DC9"/>
    <w:rsid w:val="001776EE"/>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4968"/>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B77A9"/>
    <w:rsid w:val="002C16E2"/>
    <w:rsid w:val="002C1A35"/>
    <w:rsid w:val="002C24C2"/>
    <w:rsid w:val="002C5686"/>
    <w:rsid w:val="002C7346"/>
    <w:rsid w:val="002D2273"/>
    <w:rsid w:val="002D3802"/>
    <w:rsid w:val="002D43A5"/>
    <w:rsid w:val="002D4505"/>
    <w:rsid w:val="002E1208"/>
    <w:rsid w:val="002E71D6"/>
    <w:rsid w:val="002F5090"/>
    <w:rsid w:val="002F60CD"/>
    <w:rsid w:val="002F7EFB"/>
    <w:rsid w:val="003019C8"/>
    <w:rsid w:val="003025E8"/>
    <w:rsid w:val="00303483"/>
    <w:rsid w:val="00305198"/>
    <w:rsid w:val="00306687"/>
    <w:rsid w:val="0030714D"/>
    <w:rsid w:val="00307E41"/>
    <w:rsid w:val="00313590"/>
    <w:rsid w:val="0031705B"/>
    <w:rsid w:val="00317188"/>
    <w:rsid w:val="00317C4F"/>
    <w:rsid w:val="00323772"/>
    <w:rsid w:val="00323CD8"/>
    <w:rsid w:val="00326DB2"/>
    <w:rsid w:val="003274A3"/>
    <w:rsid w:val="003321C0"/>
    <w:rsid w:val="003335AC"/>
    <w:rsid w:val="00333F9D"/>
    <w:rsid w:val="00334D57"/>
    <w:rsid w:val="00335392"/>
    <w:rsid w:val="0033584C"/>
    <w:rsid w:val="00337C6F"/>
    <w:rsid w:val="00340230"/>
    <w:rsid w:val="003405F2"/>
    <w:rsid w:val="00346716"/>
    <w:rsid w:val="00347D2E"/>
    <w:rsid w:val="003508A3"/>
    <w:rsid w:val="00350913"/>
    <w:rsid w:val="0035092C"/>
    <w:rsid w:val="003530F7"/>
    <w:rsid w:val="003557B2"/>
    <w:rsid w:val="003564A5"/>
    <w:rsid w:val="00356D6E"/>
    <w:rsid w:val="0035763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96D09"/>
    <w:rsid w:val="003A0734"/>
    <w:rsid w:val="003A1435"/>
    <w:rsid w:val="003A5788"/>
    <w:rsid w:val="003B02B1"/>
    <w:rsid w:val="003B1138"/>
    <w:rsid w:val="003B2ADC"/>
    <w:rsid w:val="003B42F7"/>
    <w:rsid w:val="003B4B47"/>
    <w:rsid w:val="003C296C"/>
    <w:rsid w:val="003C3083"/>
    <w:rsid w:val="003C3CD3"/>
    <w:rsid w:val="003C52CE"/>
    <w:rsid w:val="003C6E37"/>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1E0"/>
    <w:rsid w:val="004A34F7"/>
    <w:rsid w:val="004A3A46"/>
    <w:rsid w:val="004A489A"/>
    <w:rsid w:val="004A5372"/>
    <w:rsid w:val="004A6180"/>
    <w:rsid w:val="004A7874"/>
    <w:rsid w:val="004A7ED8"/>
    <w:rsid w:val="004B5BEA"/>
    <w:rsid w:val="004B6D4E"/>
    <w:rsid w:val="004C0924"/>
    <w:rsid w:val="004C1548"/>
    <w:rsid w:val="004C3387"/>
    <w:rsid w:val="004C3F21"/>
    <w:rsid w:val="004C5DCE"/>
    <w:rsid w:val="004C6B4B"/>
    <w:rsid w:val="004C73E5"/>
    <w:rsid w:val="004D0488"/>
    <w:rsid w:val="004E1976"/>
    <w:rsid w:val="004E3D8C"/>
    <w:rsid w:val="004E432F"/>
    <w:rsid w:val="004E51A8"/>
    <w:rsid w:val="004E7603"/>
    <w:rsid w:val="004F6970"/>
    <w:rsid w:val="00500156"/>
    <w:rsid w:val="00500830"/>
    <w:rsid w:val="00502197"/>
    <w:rsid w:val="00502E7B"/>
    <w:rsid w:val="00510285"/>
    <w:rsid w:val="00511EA3"/>
    <w:rsid w:val="00513F7E"/>
    <w:rsid w:val="005154ED"/>
    <w:rsid w:val="00516E8B"/>
    <w:rsid w:val="00517CE0"/>
    <w:rsid w:val="00520959"/>
    <w:rsid w:val="005228F7"/>
    <w:rsid w:val="00525150"/>
    <w:rsid w:val="005257E1"/>
    <w:rsid w:val="005261E0"/>
    <w:rsid w:val="005319D3"/>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2389"/>
    <w:rsid w:val="005955D2"/>
    <w:rsid w:val="005964EF"/>
    <w:rsid w:val="005A17E7"/>
    <w:rsid w:val="005A2BB6"/>
    <w:rsid w:val="005A33F2"/>
    <w:rsid w:val="005A369E"/>
    <w:rsid w:val="005A4CC8"/>
    <w:rsid w:val="005A54F2"/>
    <w:rsid w:val="005A5861"/>
    <w:rsid w:val="005A6572"/>
    <w:rsid w:val="005B1DA2"/>
    <w:rsid w:val="005B27A1"/>
    <w:rsid w:val="005B40E9"/>
    <w:rsid w:val="005B4436"/>
    <w:rsid w:val="005B6C42"/>
    <w:rsid w:val="005B73E7"/>
    <w:rsid w:val="005C172B"/>
    <w:rsid w:val="005C355B"/>
    <w:rsid w:val="005C5A41"/>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27C2B"/>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204A"/>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B7A5F"/>
    <w:rsid w:val="006C0B32"/>
    <w:rsid w:val="006C1F32"/>
    <w:rsid w:val="006C36ED"/>
    <w:rsid w:val="006C5C86"/>
    <w:rsid w:val="006D0036"/>
    <w:rsid w:val="006D0F0C"/>
    <w:rsid w:val="006D1265"/>
    <w:rsid w:val="006D135F"/>
    <w:rsid w:val="006D376D"/>
    <w:rsid w:val="006D5E46"/>
    <w:rsid w:val="006D6C81"/>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73440"/>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E79E5"/>
    <w:rsid w:val="007F1583"/>
    <w:rsid w:val="007F42B2"/>
    <w:rsid w:val="007F498D"/>
    <w:rsid w:val="007F787D"/>
    <w:rsid w:val="00811056"/>
    <w:rsid w:val="00812C65"/>
    <w:rsid w:val="00815074"/>
    <w:rsid w:val="008152CD"/>
    <w:rsid w:val="0081795D"/>
    <w:rsid w:val="008218AD"/>
    <w:rsid w:val="00824263"/>
    <w:rsid w:val="00824A65"/>
    <w:rsid w:val="00833F74"/>
    <w:rsid w:val="00836A39"/>
    <w:rsid w:val="00840629"/>
    <w:rsid w:val="00847120"/>
    <w:rsid w:val="008508A7"/>
    <w:rsid w:val="0085226C"/>
    <w:rsid w:val="00854111"/>
    <w:rsid w:val="00857AD7"/>
    <w:rsid w:val="00857DF8"/>
    <w:rsid w:val="008614FB"/>
    <w:rsid w:val="00861A8A"/>
    <w:rsid w:val="00863148"/>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906"/>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0E28"/>
    <w:rsid w:val="00917690"/>
    <w:rsid w:val="009178ED"/>
    <w:rsid w:val="009178F7"/>
    <w:rsid w:val="00921FA5"/>
    <w:rsid w:val="009253C2"/>
    <w:rsid w:val="00926A34"/>
    <w:rsid w:val="00926F30"/>
    <w:rsid w:val="009314F8"/>
    <w:rsid w:val="009333AE"/>
    <w:rsid w:val="00936C59"/>
    <w:rsid w:val="009372E2"/>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EAE"/>
    <w:rsid w:val="009741CC"/>
    <w:rsid w:val="0097495A"/>
    <w:rsid w:val="00975294"/>
    <w:rsid w:val="009776B6"/>
    <w:rsid w:val="0098105E"/>
    <w:rsid w:val="009904C0"/>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B26"/>
    <w:rsid w:val="009C3FA8"/>
    <w:rsid w:val="009C62F5"/>
    <w:rsid w:val="009C67CF"/>
    <w:rsid w:val="009D38FC"/>
    <w:rsid w:val="009D4230"/>
    <w:rsid w:val="009D729F"/>
    <w:rsid w:val="009D744F"/>
    <w:rsid w:val="009D7653"/>
    <w:rsid w:val="009D7789"/>
    <w:rsid w:val="009E0F5A"/>
    <w:rsid w:val="009E1ACC"/>
    <w:rsid w:val="009E33D5"/>
    <w:rsid w:val="009E62A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267F5"/>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EED"/>
    <w:rsid w:val="00AA25D0"/>
    <w:rsid w:val="00AA38AD"/>
    <w:rsid w:val="00AA4C93"/>
    <w:rsid w:val="00AA53C7"/>
    <w:rsid w:val="00AA6879"/>
    <w:rsid w:val="00AA6C43"/>
    <w:rsid w:val="00AA7828"/>
    <w:rsid w:val="00AB6C0E"/>
    <w:rsid w:val="00AB75AC"/>
    <w:rsid w:val="00AB7A88"/>
    <w:rsid w:val="00AC2657"/>
    <w:rsid w:val="00AC643E"/>
    <w:rsid w:val="00AC6947"/>
    <w:rsid w:val="00AC750C"/>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37486"/>
    <w:rsid w:val="00B407CF"/>
    <w:rsid w:val="00B46CF8"/>
    <w:rsid w:val="00B4773F"/>
    <w:rsid w:val="00B51776"/>
    <w:rsid w:val="00B51F39"/>
    <w:rsid w:val="00B55D29"/>
    <w:rsid w:val="00B55F09"/>
    <w:rsid w:val="00B57137"/>
    <w:rsid w:val="00B6094C"/>
    <w:rsid w:val="00B60FC9"/>
    <w:rsid w:val="00B61446"/>
    <w:rsid w:val="00B622A6"/>
    <w:rsid w:val="00B634B4"/>
    <w:rsid w:val="00B646B6"/>
    <w:rsid w:val="00B66303"/>
    <w:rsid w:val="00B673CE"/>
    <w:rsid w:val="00B71997"/>
    <w:rsid w:val="00B747E6"/>
    <w:rsid w:val="00B76E73"/>
    <w:rsid w:val="00B77954"/>
    <w:rsid w:val="00B80CAE"/>
    <w:rsid w:val="00B8194C"/>
    <w:rsid w:val="00B8439D"/>
    <w:rsid w:val="00B85057"/>
    <w:rsid w:val="00B91790"/>
    <w:rsid w:val="00B9531F"/>
    <w:rsid w:val="00B957D4"/>
    <w:rsid w:val="00B9736A"/>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66D77"/>
    <w:rsid w:val="00C70D33"/>
    <w:rsid w:val="00C712EA"/>
    <w:rsid w:val="00C72513"/>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242"/>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879"/>
    <w:rsid w:val="00D13D6A"/>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313F"/>
    <w:rsid w:val="00DC0D32"/>
    <w:rsid w:val="00DC1498"/>
    <w:rsid w:val="00DC2454"/>
    <w:rsid w:val="00DC7C44"/>
    <w:rsid w:val="00DD0178"/>
    <w:rsid w:val="00DD755B"/>
    <w:rsid w:val="00DE21D3"/>
    <w:rsid w:val="00DE2455"/>
    <w:rsid w:val="00DE26E5"/>
    <w:rsid w:val="00DE47FE"/>
    <w:rsid w:val="00DE55D2"/>
    <w:rsid w:val="00DE7B53"/>
    <w:rsid w:val="00DF04A6"/>
    <w:rsid w:val="00DF1558"/>
    <w:rsid w:val="00DF2378"/>
    <w:rsid w:val="00DF3E82"/>
    <w:rsid w:val="00DF54F1"/>
    <w:rsid w:val="00DF7363"/>
    <w:rsid w:val="00E033B8"/>
    <w:rsid w:val="00E045E9"/>
    <w:rsid w:val="00E04988"/>
    <w:rsid w:val="00E05379"/>
    <w:rsid w:val="00E14629"/>
    <w:rsid w:val="00E1464F"/>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475"/>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B7526"/>
    <w:rsid w:val="00EC0618"/>
    <w:rsid w:val="00EC1515"/>
    <w:rsid w:val="00EC21BA"/>
    <w:rsid w:val="00EC28FB"/>
    <w:rsid w:val="00EC6172"/>
    <w:rsid w:val="00EC6355"/>
    <w:rsid w:val="00EC6782"/>
    <w:rsid w:val="00ED070A"/>
    <w:rsid w:val="00ED0C7C"/>
    <w:rsid w:val="00ED1E41"/>
    <w:rsid w:val="00ED398D"/>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2C5"/>
    <w:rsid w:val="00F11C2C"/>
    <w:rsid w:val="00F135AD"/>
    <w:rsid w:val="00F1563F"/>
    <w:rsid w:val="00F20C8D"/>
    <w:rsid w:val="00F210A3"/>
    <w:rsid w:val="00F24841"/>
    <w:rsid w:val="00F248A3"/>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3C5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001"/>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9E62A5"/>
    <w:pPr>
      <w:tabs>
        <w:tab w:val="right" w:leader="dot" w:pos="9736"/>
      </w:tabs>
      <w:spacing w:before="120" w:after="120" w:line="360" w:lineRule="auto"/>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styleId="aff6">
    <w:name w:val="page number"/>
    <w:basedOn w:val="a0"/>
    <w:uiPriority w:val="99"/>
    <w:semiHidden/>
    <w:unhideWhenUsed/>
    <w:rsid w:val="004A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65</Pages>
  <Words>10879</Words>
  <Characters>62013</Characters>
  <Application>Microsoft Office Word</Application>
  <DocSecurity>0</DocSecurity>
  <Lines>516</Lines>
  <Paragraphs>145</Paragraphs>
  <ScaleCrop>false</ScaleCrop>
  <Company/>
  <LinksUpToDate>false</LinksUpToDate>
  <CharactersWithSpaces>72747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86</cp:revision>
  <dcterms:created xsi:type="dcterms:W3CDTF">2024-05-18T06:15:00Z</dcterms:created>
  <dcterms:modified xsi:type="dcterms:W3CDTF">2024-05-28T08:43:00Z</dcterms:modified>
</cp:coreProperties>
</file>