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5EAA" w14:textId="0C008D15" w:rsidR="0043299F" w:rsidRDefault="00EF059B" w:rsidP="00630D9B">
      <w:pPr>
        <w:spacing w:line="360" w:lineRule="auto"/>
        <w:jc w:val="center"/>
        <w:rPr>
          <w:rFonts w:ascii="黑体" w:eastAsia="黑体" w:hAnsi="黑体"/>
          <w:sz w:val="32"/>
          <w:szCs w:val="36"/>
        </w:rPr>
      </w:pPr>
      <w:r w:rsidRPr="00135B3A">
        <w:rPr>
          <w:rFonts w:ascii="黑体" w:eastAsia="黑体" w:hAnsi="黑体" w:hint="eastAsia"/>
          <w:sz w:val="32"/>
          <w:szCs w:val="36"/>
        </w:rPr>
        <w:t>《共产党宣言》读书</w:t>
      </w:r>
      <w:r w:rsidR="00A17FFC">
        <w:rPr>
          <w:rFonts w:ascii="黑体" w:eastAsia="黑体" w:hAnsi="黑体" w:hint="eastAsia"/>
          <w:sz w:val="32"/>
          <w:szCs w:val="36"/>
        </w:rPr>
        <w:t>报告</w:t>
      </w:r>
    </w:p>
    <w:p w14:paraId="42A3AC91" w14:textId="77777777" w:rsidR="00630D9B" w:rsidRPr="00630D9B" w:rsidRDefault="00630D9B" w:rsidP="00630D9B">
      <w:pPr>
        <w:spacing w:line="360" w:lineRule="auto"/>
        <w:jc w:val="center"/>
        <w:rPr>
          <w:rFonts w:ascii="黑体" w:eastAsia="黑体" w:hAnsi="黑体"/>
          <w:sz w:val="32"/>
          <w:szCs w:val="36"/>
        </w:rPr>
      </w:pPr>
    </w:p>
    <w:p w14:paraId="248C1FAE" w14:textId="1271A800" w:rsidR="006044B2" w:rsidRPr="00F131FC" w:rsidRDefault="0043299F" w:rsidP="00135B3A">
      <w:pPr>
        <w:spacing w:line="360" w:lineRule="auto"/>
        <w:jc w:val="left"/>
        <w:rPr>
          <w:rFonts w:ascii="宋体" w:eastAsia="宋体" w:hAnsi="宋体"/>
          <w:sz w:val="24"/>
          <w:szCs w:val="28"/>
        </w:rPr>
      </w:pPr>
      <w:r>
        <w:rPr>
          <w:rFonts w:ascii="宋体" w:eastAsia="宋体" w:hAnsi="宋体"/>
          <w:sz w:val="24"/>
          <w:szCs w:val="28"/>
        </w:rPr>
        <w:tab/>
      </w:r>
      <w:r w:rsidR="00AE5F59" w:rsidRPr="00F131FC">
        <w:rPr>
          <w:rFonts w:ascii="宋体" w:eastAsia="宋体" w:hAnsi="宋体" w:hint="eastAsia"/>
          <w:sz w:val="24"/>
          <w:szCs w:val="28"/>
        </w:rPr>
        <w:t>《</w:t>
      </w:r>
      <w:r w:rsidR="00F131FC">
        <w:rPr>
          <w:rFonts w:ascii="宋体" w:eastAsia="宋体" w:hAnsi="宋体" w:hint="eastAsia"/>
          <w:sz w:val="24"/>
          <w:szCs w:val="28"/>
        </w:rPr>
        <w:t>共产</w:t>
      </w:r>
      <w:r w:rsidR="00135B3A">
        <w:rPr>
          <w:rFonts w:ascii="宋体" w:eastAsia="宋体" w:hAnsi="宋体" w:hint="eastAsia"/>
          <w:sz w:val="24"/>
          <w:szCs w:val="28"/>
        </w:rPr>
        <w:t>党</w:t>
      </w:r>
      <w:r w:rsidR="00F131FC">
        <w:rPr>
          <w:rFonts w:ascii="宋体" w:eastAsia="宋体" w:hAnsi="宋体" w:hint="eastAsia"/>
          <w:sz w:val="24"/>
          <w:szCs w:val="28"/>
        </w:rPr>
        <w:t>宣言</w:t>
      </w:r>
      <w:r w:rsidR="00AE5F59" w:rsidRPr="00F131FC">
        <w:rPr>
          <w:rFonts w:ascii="宋体" w:eastAsia="宋体" w:hAnsi="宋体" w:hint="eastAsia"/>
          <w:sz w:val="24"/>
          <w:szCs w:val="28"/>
        </w:rPr>
        <w:t>》</w:t>
      </w:r>
      <w:r w:rsidR="00F131FC">
        <w:rPr>
          <w:rFonts w:ascii="宋体" w:eastAsia="宋体" w:hAnsi="宋体" w:hint="eastAsia"/>
          <w:sz w:val="24"/>
          <w:szCs w:val="28"/>
        </w:rPr>
        <w:t>是</w:t>
      </w:r>
      <w:r w:rsidR="00135B3A">
        <w:rPr>
          <w:rFonts w:ascii="宋体" w:eastAsia="宋体" w:hAnsi="宋体" w:hint="eastAsia"/>
          <w:sz w:val="24"/>
          <w:szCs w:val="28"/>
        </w:rPr>
        <w:t>共产主义者同盟在1</w:t>
      </w:r>
      <w:r w:rsidR="00135B3A">
        <w:rPr>
          <w:rFonts w:ascii="宋体" w:eastAsia="宋体" w:hAnsi="宋体"/>
          <w:sz w:val="24"/>
          <w:szCs w:val="28"/>
        </w:rPr>
        <w:t>847</w:t>
      </w:r>
      <w:r w:rsidR="00135B3A">
        <w:rPr>
          <w:rFonts w:ascii="宋体" w:eastAsia="宋体" w:hAnsi="宋体" w:hint="eastAsia"/>
          <w:sz w:val="24"/>
          <w:szCs w:val="28"/>
        </w:rPr>
        <w:t>年</w:t>
      </w:r>
      <w:r w:rsidR="00561F18">
        <w:rPr>
          <w:rFonts w:ascii="宋体" w:eastAsia="宋体" w:hAnsi="宋体" w:hint="eastAsia"/>
          <w:sz w:val="24"/>
          <w:szCs w:val="28"/>
        </w:rPr>
        <w:t>“</w:t>
      </w:r>
      <w:r w:rsidR="00135B3A">
        <w:rPr>
          <w:rFonts w:ascii="宋体" w:eastAsia="宋体" w:hAnsi="宋体" w:hint="eastAsia"/>
          <w:sz w:val="24"/>
          <w:szCs w:val="28"/>
        </w:rPr>
        <w:t>写在旗帜上的理论原则</w:t>
      </w:r>
      <w:r w:rsidR="00561F18">
        <w:rPr>
          <w:rFonts w:ascii="宋体" w:eastAsia="宋体" w:hAnsi="宋体" w:hint="eastAsia"/>
          <w:sz w:val="24"/>
          <w:szCs w:val="28"/>
        </w:rPr>
        <w:t>”</w:t>
      </w:r>
      <w:r w:rsidR="00135B3A" w:rsidRPr="00630D9B">
        <w:rPr>
          <w:rFonts w:ascii="宋体" w:eastAsia="宋体" w:hAnsi="宋体"/>
          <w:sz w:val="24"/>
          <w:szCs w:val="28"/>
          <w:vertAlign w:val="superscript"/>
        </w:rPr>
        <w:fldChar w:fldCharType="begin"/>
      </w:r>
      <w:r w:rsidR="00135B3A" w:rsidRPr="00630D9B">
        <w:rPr>
          <w:rFonts w:ascii="宋体" w:eastAsia="宋体" w:hAnsi="宋体"/>
          <w:sz w:val="24"/>
          <w:szCs w:val="28"/>
          <w:vertAlign w:val="superscript"/>
        </w:rPr>
        <w:instrText xml:space="preserve"> </w:instrText>
      </w:r>
      <w:r w:rsidR="00135B3A" w:rsidRPr="00630D9B">
        <w:rPr>
          <w:rFonts w:ascii="宋体" w:eastAsia="宋体" w:hAnsi="宋体" w:hint="eastAsia"/>
          <w:sz w:val="24"/>
          <w:szCs w:val="28"/>
          <w:vertAlign w:val="superscript"/>
        </w:rPr>
        <w:instrText>REF _Ref90157250 \r \h</w:instrText>
      </w:r>
      <w:r w:rsidR="00135B3A" w:rsidRPr="00630D9B">
        <w:rPr>
          <w:rFonts w:ascii="宋体" w:eastAsia="宋体" w:hAnsi="宋体"/>
          <w:sz w:val="24"/>
          <w:szCs w:val="28"/>
          <w:vertAlign w:val="superscript"/>
        </w:rPr>
        <w:instrText xml:space="preserve"> </w:instrText>
      </w:r>
      <w:r w:rsidR="00630D9B">
        <w:rPr>
          <w:rFonts w:ascii="宋体" w:eastAsia="宋体" w:hAnsi="宋体"/>
          <w:sz w:val="24"/>
          <w:szCs w:val="28"/>
          <w:vertAlign w:val="superscript"/>
        </w:rPr>
        <w:instrText xml:space="preserve"> \* MERGEFORMAT </w:instrText>
      </w:r>
      <w:r w:rsidR="00135B3A" w:rsidRPr="00630D9B">
        <w:rPr>
          <w:rFonts w:ascii="宋体" w:eastAsia="宋体" w:hAnsi="宋体"/>
          <w:sz w:val="24"/>
          <w:szCs w:val="28"/>
          <w:vertAlign w:val="superscript"/>
        </w:rPr>
      </w:r>
      <w:r w:rsidR="00135B3A" w:rsidRPr="00630D9B">
        <w:rPr>
          <w:rFonts w:ascii="宋体" w:eastAsia="宋体" w:hAnsi="宋体"/>
          <w:sz w:val="24"/>
          <w:szCs w:val="28"/>
          <w:vertAlign w:val="superscript"/>
        </w:rPr>
        <w:fldChar w:fldCharType="separate"/>
      </w:r>
      <w:r w:rsidR="00135B3A" w:rsidRPr="00630D9B">
        <w:rPr>
          <w:rFonts w:ascii="宋体" w:eastAsia="宋体" w:hAnsi="宋体"/>
          <w:sz w:val="24"/>
          <w:szCs w:val="28"/>
          <w:vertAlign w:val="superscript"/>
        </w:rPr>
        <w:t>[1]</w:t>
      </w:r>
      <w:r w:rsidR="00135B3A" w:rsidRPr="00630D9B">
        <w:rPr>
          <w:rFonts w:ascii="宋体" w:eastAsia="宋体" w:hAnsi="宋体"/>
          <w:sz w:val="24"/>
          <w:szCs w:val="28"/>
          <w:vertAlign w:val="superscript"/>
        </w:rPr>
        <w:fldChar w:fldCharType="end"/>
      </w:r>
      <w:r w:rsidR="00135B3A">
        <w:rPr>
          <w:rFonts w:ascii="宋体" w:eastAsia="宋体" w:hAnsi="宋体" w:hint="eastAsia"/>
          <w:sz w:val="24"/>
          <w:szCs w:val="28"/>
        </w:rPr>
        <w:t>，</w:t>
      </w:r>
      <w:r w:rsidR="00751424">
        <w:rPr>
          <w:rFonts w:ascii="宋体" w:eastAsia="宋体" w:hAnsi="宋体" w:hint="eastAsia"/>
          <w:sz w:val="24"/>
          <w:szCs w:val="28"/>
        </w:rPr>
        <w:t>分为</w:t>
      </w:r>
      <w:r w:rsidR="0060287D">
        <w:rPr>
          <w:rFonts w:ascii="宋体" w:eastAsia="宋体" w:hAnsi="宋体" w:hint="eastAsia"/>
          <w:sz w:val="24"/>
          <w:szCs w:val="28"/>
        </w:rPr>
        <w:t>七种序言和四章正文。在序言中，马克思和恩格斯</w:t>
      </w:r>
      <w:r w:rsidR="00630D9B">
        <w:rPr>
          <w:rFonts w:ascii="宋体" w:eastAsia="宋体" w:hAnsi="宋体" w:hint="eastAsia"/>
          <w:sz w:val="24"/>
          <w:szCs w:val="28"/>
        </w:rPr>
        <w:t>提及</w:t>
      </w:r>
      <w:r w:rsidR="0060287D">
        <w:rPr>
          <w:rFonts w:ascii="宋体" w:eastAsia="宋体" w:hAnsi="宋体" w:hint="eastAsia"/>
          <w:sz w:val="24"/>
          <w:szCs w:val="28"/>
        </w:rPr>
        <w:t>《宣言》的由来</w:t>
      </w:r>
      <w:r w:rsidR="007B2F1A">
        <w:rPr>
          <w:rFonts w:ascii="宋体" w:eastAsia="宋体" w:hAnsi="宋体" w:hint="eastAsia"/>
          <w:sz w:val="24"/>
          <w:szCs w:val="28"/>
        </w:rPr>
        <w:t>及其基本内容等问题。第一章</w:t>
      </w:r>
      <w:r w:rsidR="00A95C8E">
        <w:rPr>
          <w:rFonts w:ascii="宋体" w:eastAsia="宋体" w:hAnsi="宋体" w:hint="eastAsia"/>
          <w:sz w:val="24"/>
          <w:szCs w:val="28"/>
        </w:rPr>
        <w:t>回顾历史，归纳出阶级</w:t>
      </w:r>
      <w:r w:rsidR="000470DE">
        <w:rPr>
          <w:rFonts w:ascii="宋体" w:eastAsia="宋体" w:hAnsi="宋体" w:hint="eastAsia"/>
          <w:sz w:val="24"/>
          <w:szCs w:val="28"/>
        </w:rPr>
        <w:t>斗争存在于各个历史时代</w:t>
      </w:r>
      <w:r w:rsidR="009C3C98">
        <w:rPr>
          <w:rFonts w:ascii="宋体" w:eastAsia="宋体" w:hAnsi="宋体" w:hint="eastAsia"/>
          <w:sz w:val="24"/>
          <w:szCs w:val="28"/>
        </w:rPr>
        <w:t>。</w:t>
      </w:r>
      <w:r w:rsidR="000470DE">
        <w:rPr>
          <w:rFonts w:ascii="宋体" w:eastAsia="宋体" w:hAnsi="宋体" w:hint="eastAsia"/>
          <w:sz w:val="24"/>
          <w:szCs w:val="28"/>
        </w:rPr>
        <w:t>在资产阶级时代，资产阶级推动了社会发展，</w:t>
      </w:r>
      <w:r w:rsidR="00A14EB9">
        <w:rPr>
          <w:rFonts w:ascii="宋体" w:eastAsia="宋体" w:hAnsi="宋体" w:hint="eastAsia"/>
          <w:sz w:val="24"/>
          <w:szCs w:val="28"/>
        </w:rPr>
        <w:t>但</w:t>
      </w:r>
      <w:r w:rsidR="009C3C98">
        <w:rPr>
          <w:rFonts w:ascii="宋体" w:eastAsia="宋体" w:hAnsi="宋体" w:hint="eastAsia"/>
          <w:sz w:val="24"/>
          <w:szCs w:val="28"/>
        </w:rPr>
        <w:t>由于生产力发展和所有制关系的天然矛盾，资产阶级必然会走向衰亡；</w:t>
      </w:r>
      <w:r w:rsidR="00485E13">
        <w:rPr>
          <w:rFonts w:ascii="宋体" w:eastAsia="宋体" w:hAnsi="宋体" w:hint="eastAsia"/>
          <w:sz w:val="24"/>
          <w:szCs w:val="28"/>
        </w:rPr>
        <w:t>无产者在资产阶级时代成为被剥削的工具，这促使他们不断发展成为阶级，通过斗争</w:t>
      </w:r>
      <w:r w:rsidR="006044B2">
        <w:rPr>
          <w:rFonts w:ascii="宋体" w:eastAsia="宋体" w:hAnsi="宋体" w:hint="eastAsia"/>
          <w:sz w:val="24"/>
          <w:szCs w:val="28"/>
        </w:rPr>
        <w:t>推翻资产阶级获得胜利。第二章</w:t>
      </w:r>
      <w:r w:rsidR="00BF679D">
        <w:rPr>
          <w:rFonts w:ascii="宋体" w:eastAsia="宋体" w:hAnsi="宋体" w:hint="eastAsia"/>
          <w:sz w:val="24"/>
          <w:szCs w:val="28"/>
        </w:rPr>
        <w:t>开宗明义指</w:t>
      </w:r>
      <w:r w:rsidR="0038514C">
        <w:rPr>
          <w:rFonts w:ascii="宋体" w:eastAsia="宋体" w:hAnsi="宋体" w:hint="eastAsia"/>
          <w:sz w:val="24"/>
          <w:szCs w:val="28"/>
        </w:rPr>
        <w:t>出共产党人的近期目标是“</w:t>
      </w:r>
      <w:r w:rsidR="005D3A9A">
        <w:rPr>
          <w:rFonts w:ascii="宋体" w:eastAsia="宋体" w:hAnsi="宋体" w:hint="eastAsia"/>
          <w:sz w:val="24"/>
          <w:szCs w:val="28"/>
        </w:rPr>
        <w:t>无产阶级夺取政权</w:t>
      </w:r>
      <w:r w:rsidR="0038514C">
        <w:rPr>
          <w:rFonts w:ascii="宋体" w:eastAsia="宋体" w:hAnsi="宋体" w:hint="eastAsia"/>
          <w:sz w:val="24"/>
          <w:szCs w:val="28"/>
        </w:rPr>
        <w:t>”</w:t>
      </w:r>
      <w:r w:rsidR="005D3A9A">
        <w:rPr>
          <w:rFonts w:ascii="宋体" w:eastAsia="宋体" w:hAnsi="宋体" w:hint="eastAsia"/>
          <w:sz w:val="24"/>
          <w:szCs w:val="28"/>
        </w:rPr>
        <w:t>，但其特征最终在于“废除资产阶级所有制”</w:t>
      </w:r>
      <w:r w:rsidR="003B3F25" w:rsidRPr="00630D9B">
        <w:rPr>
          <w:rFonts w:ascii="宋体" w:eastAsia="宋体" w:hAnsi="宋体"/>
          <w:sz w:val="24"/>
          <w:szCs w:val="28"/>
          <w:vertAlign w:val="superscript"/>
        </w:rPr>
        <w:fldChar w:fldCharType="begin"/>
      </w:r>
      <w:r w:rsidR="003B3F25" w:rsidRPr="00630D9B">
        <w:rPr>
          <w:rFonts w:ascii="宋体" w:eastAsia="宋体" w:hAnsi="宋体"/>
          <w:sz w:val="24"/>
          <w:szCs w:val="28"/>
          <w:vertAlign w:val="superscript"/>
        </w:rPr>
        <w:instrText xml:space="preserve"> </w:instrText>
      </w:r>
      <w:r w:rsidR="003B3F25" w:rsidRPr="00630D9B">
        <w:rPr>
          <w:rFonts w:ascii="宋体" w:eastAsia="宋体" w:hAnsi="宋体" w:hint="eastAsia"/>
          <w:sz w:val="24"/>
          <w:szCs w:val="28"/>
          <w:vertAlign w:val="superscript"/>
        </w:rPr>
        <w:instrText>REF _Ref90158728 \r \h</w:instrText>
      </w:r>
      <w:r w:rsidR="003B3F25" w:rsidRPr="00630D9B">
        <w:rPr>
          <w:rFonts w:ascii="宋体" w:eastAsia="宋体" w:hAnsi="宋体"/>
          <w:sz w:val="24"/>
          <w:szCs w:val="28"/>
          <w:vertAlign w:val="superscript"/>
        </w:rPr>
        <w:instrText xml:space="preserve"> </w:instrText>
      </w:r>
      <w:r w:rsidR="00630D9B">
        <w:rPr>
          <w:rFonts w:ascii="宋体" w:eastAsia="宋体" w:hAnsi="宋体"/>
          <w:sz w:val="24"/>
          <w:szCs w:val="28"/>
          <w:vertAlign w:val="superscript"/>
        </w:rPr>
        <w:instrText xml:space="preserve"> \* MERGEFORMAT </w:instrText>
      </w:r>
      <w:r w:rsidR="003B3F25" w:rsidRPr="00630D9B">
        <w:rPr>
          <w:rFonts w:ascii="宋体" w:eastAsia="宋体" w:hAnsi="宋体"/>
          <w:sz w:val="24"/>
          <w:szCs w:val="28"/>
          <w:vertAlign w:val="superscript"/>
        </w:rPr>
      </w:r>
      <w:r w:rsidR="003B3F25" w:rsidRPr="00630D9B">
        <w:rPr>
          <w:rFonts w:ascii="宋体" w:eastAsia="宋体" w:hAnsi="宋体"/>
          <w:sz w:val="24"/>
          <w:szCs w:val="28"/>
          <w:vertAlign w:val="superscript"/>
        </w:rPr>
        <w:fldChar w:fldCharType="separate"/>
      </w:r>
      <w:r w:rsidR="003B3F25" w:rsidRPr="00630D9B">
        <w:rPr>
          <w:rFonts w:ascii="宋体" w:eastAsia="宋体" w:hAnsi="宋体"/>
          <w:sz w:val="24"/>
          <w:szCs w:val="28"/>
          <w:vertAlign w:val="superscript"/>
        </w:rPr>
        <w:t>[2]</w:t>
      </w:r>
      <w:r w:rsidR="003B3F25" w:rsidRPr="00630D9B">
        <w:rPr>
          <w:rFonts w:ascii="宋体" w:eastAsia="宋体" w:hAnsi="宋体"/>
          <w:sz w:val="24"/>
          <w:szCs w:val="28"/>
          <w:vertAlign w:val="superscript"/>
        </w:rPr>
        <w:fldChar w:fldCharType="end"/>
      </w:r>
      <w:r w:rsidR="005D3A9A">
        <w:rPr>
          <w:rFonts w:ascii="宋体" w:eastAsia="宋体" w:hAnsi="宋体" w:hint="eastAsia"/>
          <w:sz w:val="24"/>
          <w:szCs w:val="28"/>
        </w:rPr>
        <w:t>——这本质上是要求</w:t>
      </w:r>
      <w:r w:rsidR="005D3A9A" w:rsidRPr="005D3A9A">
        <w:rPr>
          <w:rFonts w:ascii="宋体" w:eastAsia="宋体" w:hAnsi="宋体"/>
          <w:sz w:val="24"/>
          <w:szCs w:val="28"/>
        </w:rPr>
        <w:t>消灭</w:t>
      </w:r>
      <w:r w:rsidR="005D3A9A">
        <w:rPr>
          <w:rFonts w:ascii="宋体" w:eastAsia="宋体" w:hAnsi="宋体" w:hint="eastAsia"/>
          <w:sz w:val="24"/>
          <w:szCs w:val="28"/>
        </w:rPr>
        <w:t>可以</w:t>
      </w:r>
      <w:r w:rsidR="005D3A9A" w:rsidRPr="005D3A9A">
        <w:rPr>
          <w:rFonts w:ascii="宋体" w:eastAsia="宋体" w:hAnsi="宋体"/>
          <w:sz w:val="24"/>
          <w:szCs w:val="28"/>
        </w:rPr>
        <w:t>支配</w:t>
      </w:r>
      <w:r w:rsidR="005D3A9A">
        <w:rPr>
          <w:rFonts w:ascii="宋体" w:eastAsia="宋体" w:hAnsi="宋体" w:hint="eastAsia"/>
          <w:sz w:val="24"/>
          <w:szCs w:val="28"/>
        </w:rPr>
        <w:t>、剥削</w:t>
      </w:r>
      <w:r w:rsidR="005D3A9A" w:rsidRPr="005D3A9A">
        <w:rPr>
          <w:rFonts w:ascii="宋体" w:eastAsia="宋体" w:hAnsi="宋体"/>
          <w:sz w:val="24"/>
          <w:szCs w:val="28"/>
        </w:rPr>
        <w:t>别人劳动的财产</w:t>
      </w:r>
      <w:r w:rsidR="005D3A9A">
        <w:rPr>
          <w:rFonts w:ascii="宋体" w:eastAsia="宋体" w:hAnsi="宋体" w:hint="eastAsia"/>
          <w:sz w:val="24"/>
          <w:szCs w:val="28"/>
        </w:rPr>
        <w:t>，而并非消灭私有财产</w:t>
      </w:r>
      <w:r w:rsidR="003B3F25">
        <w:rPr>
          <w:rFonts w:ascii="宋体" w:eastAsia="宋体" w:hAnsi="宋体" w:hint="eastAsia"/>
          <w:sz w:val="24"/>
          <w:szCs w:val="28"/>
        </w:rPr>
        <w:t>，“</w:t>
      </w:r>
      <w:r w:rsidR="003B3F25" w:rsidRPr="003B3F25">
        <w:rPr>
          <w:rFonts w:ascii="宋体" w:eastAsia="宋体" w:hAnsi="宋体" w:hint="eastAsia"/>
          <w:sz w:val="24"/>
          <w:szCs w:val="28"/>
        </w:rPr>
        <w:t>是人向自身、也就是向社会的即合乎人的本性的人的复归</w:t>
      </w:r>
      <w:r w:rsidR="003B3F25">
        <w:rPr>
          <w:rFonts w:ascii="宋体" w:eastAsia="宋体" w:hAnsi="宋体" w:hint="eastAsia"/>
          <w:sz w:val="24"/>
          <w:szCs w:val="28"/>
        </w:rPr>
        <w:t>”</w:t>
      </w:r>
      <w:r w:rsidR="003B3F25" w:rsidRPr="00630D9B">
        <w:rPr>
          <w:rFonts w:ascii="宋体" w:eastAsia="宋体" w:hAnsi="宋体"/>
          <w:sz w:val="24"/>
          <w:szCs w:val="28"/>
          <w:vertAlign w:val="superscript"/>
        </w:rPr>
        <w:fldChar w:fldCharType="begin"/>
      </w:r>
      <w:r w:rsidR="003B3F25" w:rsidRPr="00630D9B">
        <w:rPr>
          <w:rFonts w:ascii="宋体" w:eastAsia="宋体" w:hAnsi="宋体"/>
          <w:sz w:val="24"/>
          <w:szCs w:val="28"/>
          <w:vertAlign w:val="superscript"/>
        </w:rPr>
        <w:instrText xml:space="preserve"> </w:instrText>
      </w:r>
      <w:r w:rsidR="003B3F25" w:rsidRPr="00630D9B">
        <w:rPr>
          <w:rFonts w:ascii="宋体" w:eastAsia="宋体" w:hAnsi="宋体" w:hint="eastAsia"/>
          <w:sz w:val="24"/>
          <w:szCs w:val="28"/>
          <w:vertAlign w:val="superscript"/>
        </w:rPr>
        <w:instrText>REF _Ref90219191 \r \h</w:instrText>
      </w:r>
      <w:r w:rsidR="003B3F25" w:rsidRPr="00630D9B">
        <w:rPr>
          <w:rFonts w:ascii="宋体" w:eastAsia="宋体" w:hAnsi="宋体"/>
          <w:sz w:val="24"/>
          <w:szCs w:val="28"/>
          <w:vertAlign w:val="superscript"/>
        </w:rPr>
        <w:instrText xml:space="preserve"> </w:instrText>
      </w:r>
      <w:r w:rsidR="00630D9B">
        <w:rPr>
          <w:rFonts w:ascii="宋体" w:eastAsia="宋体" w:hAnsi="宋体"/>
          <w:sz w:val="24"/>
          <w:szCs w:val="28"/>
          <w:vertAlign w:val="superscript"/>
        </w:rPr>
        <w:instrText xml:space="preserve"> \* MERGEFORMAT </w:instrText>
      </w:r>
      <w:r w:rsidR="003B3F25" w:rsidRPr="00630D9B">
        <w:rPr>
          <w:rFonts w:ascii="宋体" w:eastAsia="宋体" w:hAnsi="宋体"/>
          <w:sz w:val="24"/>
          <w:szCs w:val="28"/>
          <w:vertAlign w:val="superscript"/>
        </w:rPr>
      </w:r>
      <w:r w:rsidR="003B3F25" w:rsidRPr="00630D9B">
        <w:rPr>
          <w:rFonts w:ascii="宋体" w:eastAsia="宋体" w:hAnsi="宋体"/>
          <w:sz w:val="24"/>
          <w:szCs w:val="28"/>
          <w:vertAlign w:val="superscript"/>
        </w:rPr>
        <w:fldChar w:fldCharType="separate"/>
      </w:r>
      <w:r w:rsidR="003B3F25" w:rsidRPr="00630D9B">
        <w:rPr>
          <w:rFonts w:ascii="宋体" w:eastAsia="宋体" w:hAnsi="宋体"/>
          <w:sz w:val="24"/>
          <w:szCs w:val="28"/>
          <w:vertAlign w:val="superscript"/>
        </w:rPr>
        <w:t>[3]</w:t>
      </w:r>
      <w:r w:rsidR="003B3F25" w:rsidRPr="00630D9B">
        <w:rPr>
          <w:rFonts w:ascii="宋体" w:eastAsia="宋体" w:hAnsi="宋体"/>
          <w:sz w:val="24"/>
          <w:szCs w:val="28"/>
          <w:vertAlign w:val="superscript"/>
        </w:rPr>
        <w:fldChar w:fldCharType="end"/>
      </w:r>
      <w:r w:rsidR="005D3A9A">
        <w:rPr>
          <w:rFonts w:ascii="宋体" w:eastAsia="宋体" w:hAnsi="宋体" w:hint="eastAsia"/>
          <w:sz w:val="24"/>
          <w:szCs w:val="28"/>
        </w:rPr>
        <w:t>。随后，他们</w:t>
      </w:r>
      <w:r w:rsidR="000768DD">
        <w:rPr>
          <w:rFonts w:ascii="宋体" w:eastAsia="宋体" w:hAnsi="宋体" w:hint="eastAsia"/>
          <w:sz w:val="24"/>
          <w:szCs w:val="28"/>
        </w:rPr>
        <w:t>反驳了</w:t>
      </w:r>
      <w:r w:rsidR="00A14EB9">
        <w:rPr>
          <w:rFonts w:ascii="宋体" w:eastAsia="宋体" w:hAnsi="宋体" w:hint="eastAsia"/>
          <w:sz w:val="24"/>
          <w:szCs w:val="28"/>
        </w:rPr>
        <w:t>针对消灭个人获得财产权利的质疑、针对懒惰之风可能盛行的质疑等</w:t>
      </w:r>
      <w:r w:rsidR="000768DD">
        <w:rPr>
          <w:rFonts w:ascii="宋体" w:eastAsia="宋体" w:hAnsi="宋体" w:hint="eastAsia"/>
          <w:sz w:val="24"/>
          <w:szCs w:val="28"/>
        </w:rPr>
        <w:t>五大质疑</w:t>
      </w:r>
      <w:r w:rsidR="004D6776">
        <w:rPr>
          <w:rFonts w:ascii="宋体" w:eastAsia="宋体" w:hAnsi="宋体" w:hint="eastAsia"/>
          <w:sz w:val="24"/>
          <w:szCs w:val="28"/>
        </w:rPr>
        <w:t>；之后他们提出取得政治统治后的变革举措，从而实现“每个人的自由发展”的共产社会。</w:t>
      </w:r>
      <w:r w:rsidR="00D521A7">
        <w:rPr>
          <w:rFonts w:ascii="宋体" w:eastAsia="宋体" w:hAnsi="宋体" w:hint="eastAsia"/>
          <w:sz w:val="24"/>
          <w:szCs w:val="28"/>
        </w:rPr>
        <w:t>第三章主要批驳一些错误社会主义思想，其中“空想社会主义”让我联想到了所谓的“大同社会”。</w:t>
      </w:r>
    </w:p>
    <w:p w14:paraId="5B814331" w14:textId="2B7E367F" w:rsidR="00F131FC" w:rsidRDefault="004D6776" w:rsidP="00135B3A">
      <w:pPr>
        <w:spacing w:line="360" w:lineRule="auto"/>
        <w:jc w:val="left"/>
        <w:rPr>
          <w:rFonts w:ascii="宋体" w:eastAsia="宋体" w:hAnsi="宋体"/>
          <w:sz w:val="24"/>
          <w:szCs w:val="28"/>
        </w:rPr>
      </w:pPr>
      <w:r w:rsidRPr="00A14EB9">
        <w:rPr>
          <w:rFonts w:ascii="宋体" w:eastAsia="宋体" w:hAnsi="宋体"/>
          <w:sz w:val="24"/>
          <w:szCs w:val="28"/>
        </w:rPr>
        <w:tab/>
      </w:r>
      <w:r w:rsidR="00DE3C0C">
        <w:rPr>
          <w:rFonts w:ascii="宋体" w:eastAsia="宋体" w:hAnsi="宋体" w:hint="eastAsia"/>
          <w:sz w:val="24"/>
          <w:szCs w:val="28"/>
        </w:rPr>
        <w:t>我从小读《礼记》时，对儒家推崇的“</w:t>
      </w:r>
      <w:r w:rsidR="00DE3C0C" w:rsidRPr="00A14EB9">
        <w:rPr>
          <w:rFonts w:ascii="宋体" w:eastAsia="宋体" w:hAnsi="宋体"/>
          <w:sz w:val="24"/>
          <w:szCs w:val="28"/>
        </w:rPr>
        <w:t>老有所终，壮有所用，幼有所长，矜寡孤独废疾者皆有所养</w:t>
      </w:r>
      <w:r w:rsidR="00DE3C0C">
        <w:rPr>
          <w:rFonts w:ascii="宋体" w:eastAsia="宋体" w:hAnsi="宋体" w:hint="eastAsia"/>
          <w:sz w:val="24"/>
          <w:szCs w:val="28"/>
        </w:rPr>
        <w:t>”</w:t>
      </w:r>
      <w:r w:rsidR="00630D9B" w:rsidRPr="00630D9B">
        <w:rPr>
          <w:rFonts w:ascii="宋体" w:eastAsia="宋体" w:hAnsi="宋体"/>
          <w:sz w:val="24"/>
          <w:szCs w:val="28"/>
          <w:vertAlign w:val="superscript"/>
        </w:rPr>
        <w:t xml:space="preserve"> </w:t>
      </w:r>
      <w:r w:rsidR="00630D9B" w:rsidRPr="00630D9B">
        <w:rPr>
          <w:rFonts w:ascii="宋体" w:eastAsia="宋体" w:hAnsi="宋体"/>
          <w:sz w:val="24"/>
          <w:szCs w:val="28"/>
          <w:vertAlign w:val="superscript"/>
        </w:rPr>
        <w:fldChar w:fldCharType="begin"/>
      </w:r>
      <w:r w:rsidR="00630D9B" w:rsidRPr="00630D9B">
        <w:rPr>
          <w:rFonts w:ascii="宋体" w:eastAsia="宋体" w:hAnsi="宋体"/>
          <w:sz w:val="24"/>
          <w:szCs w:val="28"/>
          <w:vertAlign w:val="superscript"/>
        </w:rPr>
        <w:instrText xml:space="preserve"> </w:instrText>
      </w:r>
      <w:r w:rsidR="00630D9B" w:rsidRPr="00630D9B">
        <w:rPr>
          <w:rFonts w:ascii="宋体" w:eastAsia="宋体" w:hAnsi="宋体" w:hint="eastAsia"/>
          <w:sz w:val="24"/>
          <w:szCs w:val="28"/>
          <w:vertAlign w:val="superscript"/>
        </w:rPr>
        <w:instrText>REF _Ref90164489 \r \h</w:instrText>
      </w:r>
      <w:r w:rsidR="00630D9B" w:rsidRPr="00630D9B">
        <w:rPr>
          <w:rFonts w:ascii="宋体" w:eastAsia="宋体" w:hAnsi="宋体"/>
          <w:sz w:val="24"/>
          <w:szCs w:val="28"/>
          <w:vertAlign w:val="superscript"/>
        </w:rPr>
        <w:instrText xml:space="preserve">  \* MERGEFORMAT </w:instrText>
      </w:r>
      <w:r w:rsidR="00630D9B" w:rsidRPr="00630D9B">
        <w:rPr>
          <w:rFonts w:ascii="宋体" w:eastAsia="宋体" w:hAnsi="宋体"/>
          <w:sz w:val="24"/>
          <w:szCs w:val="28"/>
          <w:vertAlign w:val="superscript"/>
        </w:rPr>
      </w:r>
      <w:r w:rsidR="00630D9B" w:rsidRPr="00630D9B">
        <w:rPr>
          <w:rFonts w:ascii="宋体" w:eastAsia="宋体" w:hAnsi="宋体"/>
          <w:sz w:val="24"/>
          <w:szCs w:val="28"/>
          <w:vertAlign w:val="superscript"/>
        </w:rPr>
        <w:fldChar w:fldCharType="separate"/>
      </w:r>
      <w:r w:rsidR="00630D9B" w:rsidRPr="00630D9B">
        <w:rPr>
          <w:rFonts w:ascii="宋体" w:eastAsia="宋体" w:hAnsi="宋体"/>
          <w:sz w:val="24"/>
          <w:szCs w:val="28"/>
          <w:vertAlign w:val="superscript"/>
        </w:rPr>
        <w:t>[4]</w:t>
      </w:r>
      <w:r w:rsidR="00630D9B" w:rsidRPr="00630D9B">
        <w:rPr>
          <w:rFonts w:ascii="宋体" w:eastAsia="宋体" w:hAnsi="宋体"/>
          <w:sz w:val="24"/>
          <w:szCs w:val="28"/>
          <w:vertAlign w:val="superscript"/>
        </w:rPr>
        <w:fldChar w:fldCharType="end"/>
      </w:r>
      <w:r w:rsidR="00DE3C0C">
        <w:rPr>
          <w:rFonts w:ascii="宋体" w:eastAsia="宋体" w:hAnsi="宋体" w:hint="eastAsia"/>
          <w:sz w:val="24"/>
          <w:szCs w:val="28"/>
        </w:rPr>
        <w:t>的“大同社会”印象颇深</w:t>
      </w:r>
      <w:r w:rsidR="00D521A7">
        <w:rPr>
          <w:rFonts w:ascii="宋体" w:eastAsia="宋体" w:hAnsi="宋体" w:hint="eastAsia"/>
          <w:sz w:val="24"/>
          <w:szCs w:val="28"/>
        </w:rPr>
        <w:t>——但</w:t>
      </w:r>
      <w:r w:rsidR="00DE3C0C">
        <w:rPr>
          <w:rFonts w:ascii="宋体" w:eastAsia="宋体" w:hAnsi="宋体" w:hint="eastAsia"/>
          <w:sz w:val="24"/>
          <w:szCs w:val="28"/>
        </w:rPr>
        <w:t>儒家推崇礼义教化，我总认为</w:t>
      </w:r>
      <w:r w:rsidR="00D521A7">
        <w:rPr>
          <w:rFonts w:ascii="宋体" w:eastAsia="宋体" w:hAnsi="宋体" w:hint="eastAsia"/>
          <w:sz w:val="24"/>
          <w:szCs w:val="28"/>
        </w:rPr>
        <w:t>以这样的方式建设</w:t>
      </w:r>
      <w:r w:rsidR="00DE3C0C">
        <w:rPr>
          <w:rFonts w:ascii="宋体" w:eastAsia="宋体" w:hAnsi="宋体" w:hint="eastAsia"/>
          <w:sz w:val="24"/>
          <w:szCs w:val="28"/>
        </w:rPr>
        <w:t>理想世界是</w:t>
      </w:r>
      <w:r w:rsidR="00D521A7">
        <w:rPr>
          <w:rFonts w:ascii="宋体" w:eastAsia="宋体" w:hAnsi="宋体" w:hint="eastAsia"/>
          <w:sz w:val="24"/>
          <w:szCs w:val="28"/>
        </w:rPr>
        <w:t>不太可能实现的</w:t>
      </w:r>
      <w:r w:rsidR="00B962B7">
        <w:rPr>
          <w:rFonts w:ascii="宋体" w:eastAsia="宋体" w:hAnsi="宋体" w:hint="eastAsia"/>
          <w:sz w:val="24"/>
          <w:szCs w:val="28"/>
        </w:rPr>
        <w:t>。“共产社会”和“大同社会”的叙述</w:t>
      </w:r>
      <w:r w:rsidR="00D521A7">
        <w:rPr>
          <w:rFonts w:ascii="宋体" w:eastAsia="宋体" w:hAnsi="宋体" w:hint="eastAsia"/>
          <w:sz w:val="24"/>
          <w:szCs w:val="28"/>
        </w:rPr>
        <w:t>又</w:t>
      </w:r>
      <w:r w:rsidR="00B962B7">
        <w:rPr>
          <w:rFonts w:ascii="宋体" w:eastAsia="宋体" w:hAnsi="宋体" w:hint="eastAsia"/>
          <w:sz w:val="24"/>
          <w:szCs w:val="28"/>
        </w:rPr>
        <w:t>十分接近，所以我总以为</w:t>
      </w:r>
      <w:r w:rsidR="00B144CD">
        <w:rPr>
          <w:rFonts w:ascii="宋体" w:eastAsia="宋体" w:hAnsi="宋体" w:hint="eastAsia"/>
          <w:sz w:val="24"/>
          <w:szCs w:val="28"/>
        </w:rPr>
        <w:t>共产社会也只是空头支票</w:t>
      </w:r>
      <w:r w:rsidR="00DE3C0C">
        <w:rPr>
          <w:rFonts w:ascii="宋体" w:eastAsia="宋体" w:hAnsi="宋体" w:hint="eastAsia"/>
          <w:sz w:val="24"/>
          <w:szCs w:val="28"/>
        </w:rPr>
        <w:t>。</w:t>
      </w:r>
      <w:r w:rsidR="00A14EB9">
        <w:rPr>
          <w:rFonts w:ascii="宋体" w:eastAsia="宋体" w:hAnsi="宋体" w:hint="eastAsia"/>
          <w:sz w:val="24"/>
          <w:szCs w:val="28"/>
        </w:rPr>
        <w:t>但读罢《宣言》</w:t>
      </w:r>
      <w:r w:rsidR="00AE4ADA">
        <w:rPr>
          <w:rFonts w:ascii="宋体" w:eastAsia="宋体" w:hAnsi="宋体" w:hint="eastAsia"/>
          <w:sz w:val="24"/>
          <w:szCs w:val="28"/>
        </w:rPr>
        <w:t>，尤其是第二章，我对</w:t>
      </w:r>
      <w:r w:rsidR="00B962B7">
        <w:rPr>
          <w:rFonts w:ascii="宋体" w:eastAsia="宋体" w:hAnsi="宋体" w:hint="eastAsia"/>
          <w:sz w:val="24"/>
          <w:szCs w:val="28"/>
        </w:rPr>
        <w:t>此</w:t>
      </w:r>
      <w:r w:rsidR="00AE4ADA">
        <w:rPr>
          <w:rFonts w:ascii="宋体" w:eastAsia="宋体" w:hAnsi="宋体" w:hint="eastAsia"/>
          <w:sz w:val="24"/>
          <w:szCs w:val="28"/>
        </w:rPr>
        <w:t>有了新的认识。</w:t>
      </w:r>
    </w:p>
    <w:p w14:paraId="43092297" w14:textId="2B08ABD4" w:rsidR="00A14EB9" w:rsidRDefault="00AE4ADA" w:rsidP="00135B3A">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首先，大同社会和共产社会的思想来源不同。</w:t>
      </w:r>
      <w:r w:rsidR="007D5AD2">
        <w:rPr>
          <w:rFonts w:ascii="宋体" w:eastAsia="宋体" w:hAnsi="宋体" w:hint="eastAsia"/>
          <w:sz w:val="24"/>
          <w:szCs w:val="28"/>
        </w:rPr>
        <w:t>大同社会的</w:t>
      </w:r>
      <w:r w:rsidR="00A222B9">
        <w:rPr>
          <w:rFonts w:ascii="宋体" w:eastAsia="宋体" w:hAnsi="宋体" w:hint="eastAsia"/>
          <w:sz w:val="24"/>
          <w:szCs w:val="28"/>
        </w:rPr>
        <w:t>政治主张正是东周时期</w:t>
      </w:r>
      <w:r w:rsidR="007D5AD2">
        <w:rPr>
          <w:rFonts w:ascii="宋体" w:eastAsia="宋体" w:hAnsi="宋体" w:hint="eastAsia"/>
          <w:sz w:val="24"/>
          <w:szCs w:val="28"/>
        </w:rPr>
        <w:t>儒家为抒缓社会矛盾而</w:t>
      </w:r>
      <w:r w:rsidR="00D521A7">
        <w:rPr>
          <w:rFonts w:ascii="宋体" w:eastAsia="宋体" w:hAnsi="宋体" w:hint="eastAsia"/>
          <w:sz w:val="24"/>
          <w:szCs w:val="28"/>
        </w:rPr>
        <w:t>空想</w:t>
      </w:r>
      <w:r w:rsidR="007D5AD2">
        <w:rPr>
          <w:rFonts w:ascii="宋体" w:eastAsia="宋体" w:hAnsi="宋体" w:hint="eastAsia"/>
          <w:sz w:val="24"/>
          <w:szCs w:val="28"/>
        </w:rPr>
        <w:t>的一套解决方案</w:t>
      </w:r>
      <w:r w:rsidR="004D5A34">
        <w:rPr>
          <w:rFonts w:ascii="宋体" w:eastAsia="宋体" w:hAnsi="宋体" w:hint="eastAsia"/>
          <w:sz w:val="24"/>
          <w:szCs w:val="28"/>
        </w:rPr>
        <w:t>，《宣言》中批驳的“</w:t>
      </w:r>
      <w:r w:rsidR="004D5A34">
        <w:rPr>
          <w:rFonts w:ascii="宋体" w:eastAsia="宋体" w:hAnsi="宋体" w:hint="eastAsia"/>
          <w:sz w:val="24"/>
          <w:szCs w:val="28"/>
        </w:rPr>
        <w:t>（某些政治理论）原理由改革家发明、发现，是现存阶级斗争的一般表述</w:t>
      </w:r>
      <w:r w:rsidR="004D5A34">
        <w:rPr>
          <w:rFonts w:ascii="宋体" w:eastAsia="宋体" w:hAnsi="宋体" w:hint="eastAsia"/>
          <w:sz w:val="24"/>
          <w:szCs w:val="28"/>
        </w:rPr>
        <w:t>”</w:t>
      </w:r>
      <w:r w:rsidR="004D5A34" w:rsidRPr="004D5A34">
        <w:rPr>
          <w:rFonts w:ascii="宋体" w:eastAsia="宋体" w:hAnsi="宋体"/>
          <w:sz w:val="24"/>
          <w:szCs w:val="28"/>
          <w:vertAlign w:val="superscript"/>
        </w:rPr>
        <w:t xml:space="preserve"> </w:t>
      </w:r>
      <w:r w:rsidR="004D5A34" w:rsidRPr="00630D9B">
        <w:rPr>
          <w:rFonts w:ascii="宋体" w:eastAsia="宋体" w:hAnsi="宋体"/>
          <w:sz w:val="24"/>
          <w:szCs w:val="28"/>
          <w:vertAlign w:val="superscript"/>
        </w:rPr>
        <w:fldChar w:fldCharType="begin"/>
      </w:r>
      <w:r w:rsidR="004D5A34" w:rsidRPr="00630D9B">
        <w:rPr>
          <w:rFonts w:ascii="宋体" w:eastAsia="宋体" w:hAnsi="宋体"/>
          <w:sz w:val="24"/>
          <w:szCs w:val="28"/>
          <w:vertAlign w:val="superscript"/>
        </w:rPr>
        <w:instrText xml:space="preserve"> </w:instrText>
      </w:r>
      <w:r w:rsidR="004D5A34" w:rsidRPr="00630D9B">
        <w:rPr>
          <w:rFonts w:ascii="宋体" w:eastAsia="宋体" w:hAnsi="宋体" w:hint="eastAsia"/>
          <w:sz w:val="24"/>
          <w:szCs w:val="28"/>
          <w:vertAlign w:val="superscript"/>
        </w:rPr>
        <w:instrText>REF _Ref90219191 \r \h</w:instrText>
      </w:r>
      <w:r w:rsidR="004D5A34" w:rsidRPr="00630D9B">
        <w:rPr>
          <w:rFonts w:ascii="宋体" w:eastAsia="宋体" w:hAnsi="宋体"/>
          <w:sz w:val="24"/>
          <w:szCs w:val="28"/>
          <w:vertAlign w:val="superscript"/>
        </w:rPr>
        <w:instrText xml:space="preserve"> </w:instrText>
      </w:r>
      <w:r w:rsidR="004D5A34">
        <w:rPr>
          <w:rFonts w:ascii="宋体" w:eastAsia="宋体" w:hAnsi="宋体"/>
          <w:sz w:val="24"/>
          <w:szCs w:val="28"/>
          <w:vertAlign w:val="superscript"/>
        </w:rPr>
        <w:instrText xml:space="preserve"> \* MERGEFORMAT </w:instrText>
      </w:r>
      <w:r w:rsidR="004D5A34" w:rsidRPr="00630D9B">
        <w:rPr>
          <w:rFonts w:ascii="宋体" w:eastAsia="宋体" w:hAnsi="宋体"/>
          <w:sz w:val="24"/>
          <w:szCs w:val="28"/>
          <w:vertAlign w:val="superscript"/>
        </w:rPr>
      </w:r>
      <w:r w:rsidR="004D5A34" w:rsidRPr="00630D9B">
        <w:rPr>
          <w:rFonts w:ascii="宋体" w:eastAsia="宋体" w:hAnsi="宋体"/>
          <w:sz w:val="24"/>
          <w:szCs w:val="28"/>
          <w:vertAlign w:val="superscript"/>
        </w:rPr>
        <w:fldChar w:fldCharType="separate"/>
      </w:r>
      <w:r w:rsidR="004D5A34" w:rsidRPr="00630D9B">
        <w:rPr>
          <w:rFonts w:ascii="宋体" w:eastAsia="宋体" w:hAnsi="宋体"/>
          <w:sz w:val="24"/>
          <w:szCs w:val="28"/>
          <w:vertAlign w:val="superscript"/>
        </w:rPr>
        <w:t>[3]</w:t>
      </w:r>
      <w:r w:rsidR="004D5A34" w:rsidRPr="00630D9B">
        <w:rPr>
          <w:rFonts w:ascii="宋体" w:eastAsia="宋体" w:hAnsi="宋体"/>
          <w:sz w:val="24"/>
          <w:szCs w:val="28"/>
          <w:vertAlign w:val="superscript"/>
        </w:rPr>
        <w:fldChar w:fldCharType="end"/>
      </w:r>
      <w:r w:rsidR="004D5A34">
        <w:rPr>
          <w:rFonts w:ascii="宋体" w:eastAsia="宋体" w:hAnsi="宋体" w:hint="eastAsia"/>
          <w:sz w:val="24"/>
          <w:szCs w:val="28"/>
        </w:rPr>
        <w:t>。</w:t>
      </w:r>
      <w:r w:rsidR="004D5A34">
        <w:rPr>
          <w:rFonts w:ascii="宋体" w:eastAsia="宋体" w:hAnsi="宋体" w:hint="eastAsia"/>
          <w:sz w:val="24"/>
          <w:szCs w:val="28"/>
        </w:rPr>
        <w:t>而</w:t>
      </w:r>
      <w:r w:rsidR="00A222B9">
        <w:rPr>
          <w:rFonts w:ascii="宋体" w:eastAsia="宋体" w:hAnsi="宋体" w:hint="eastAsia"/>
          <w:sz w:val="24"/>
          <w:szCs w:val="28"/>
        </w:rPr>
        <w:t>共产社会是基于马克思和恩格斯对于历史进程中阶级斗争这一认识而提出的——消除阶级从而实现不存在压迫剥削的共产社会。</w:t>
      </w:r>
      <w:r w:rsidR="00D70101">
        <w:rPr>
          <w:rFonts w:ascii="宋体" w:eastAsia="宋体" w:hAnsi="宋体" w:hint="eastAsia"/>
          <w:sz w:val="24"/>
          <w:szCs w:val="28"/>
        </w:rPr>
        <w:t>从历史经验中总结，使得共产社会的规划有极高的科学性和计划性。</w:t>
      </w:r>
    </w:p>
    <w:p w14:paraId="5E2D4519" w14:textId="0A05F7B6" w:rsidR="00D70101" w:rsidRDefault="00071009" w:rsidP="00135B3A">
      <w:pPr>
        <w:spacing w:line="360" w:lineRule="auto"/>
        <w:jc w:val="left"/>
        <w:rPr>
          <w:rFonts w:ascii="宋体" w:eastAsia="宋体" w:hAnsi="宋体"/>
          <w:sz w:val="24"/>
          <w:szCs w:val="28"/>
        </w:rPr>
      </w:pPr>
      <w:r>
        <w:rPr>
          <w:rFonts w:ascii="宋体" w:eastAsia="宋体" w:hAnsi="宋体"/>
          <w:sz w:val="24"/>
          <w:szCs w:val="28"/>
        </w:rPr>
        <w:tab/>
      </w:r>
      <w:r w:rsidR="00C363CF">
        <w:rPr>
          <w:rFonts w:ascii="宋体" w:eastAsia="宋体" w:hAnsi="宋体" w:hint="eastAsia"/>
          <w:sz w:val="24"/>
          <w:szCs w:val="28"/>
        </w:rPr>
        <w:t>其次，它们对于真理的认知存在不可调和的矛盾。《宣言》中，“任何一个时代的统治思想始终都不过是统治阶级的思想”</w:t>
      </w:r>
      <w:r w:rsidR="00C363CF" w:rsidRPr="00630D9B">
        <w:rPr>
          <w:rFonts w:ascii="宋体" w:eastAsia="宋体" w:hAnsi="宋体"/>
          <w:sz w:val="24"/>
          <w:szCs w:val="28"/>
          <w:vertAlign w:val="superscript"/>
        </w:rPr>
        <w:fldChar w:fldCharType="begin"/>
      </w:r>
      <w:r w:rsidR="00C363CF" w:rsidRPr="00630D9B">
        <w:rPr>
          <w:rFonts w:ascii="宋体" w:eastAsia="宋体" w:hAnsi="宋体"/>
          <w:sz w:val="24"/>
          <w:szCs w:val="28"/>
          <w:vertAlign w:val="superscript"/>
        </w:rPr>
        <w:instrText xml:space="preserve"> </w:instrText>
      </w:r>
      <w:r w:rsidR="00C363CF" w:rsidRPr="00630D9B">
        <w:rPr>
          <w:rFonts w:ascii="宋体" w:eastAsia="宋体" w:hAnsi="宋体" w:hint="eastAsia"/>
          <w:sz w:val="24"/>
          <w:szCs w:val="28"/>
          <w:vertAlign w:val="superscript"/>
        </w:rPr>
        <w:instrText>REF _Ref90219299 \r \h</w:instrText>
      </w:r>
      <w:r w:rsidR="00C363CF" w:rsidRPr="00630D9B">
        <w:rPr>
          <w:rFonts w:ascii="宋体" w:eastAsia="宋体" w:hAnsi="宋体"/>
          <w:sz w:val="24"/>
          <w:szCs w:val="28"/>
          <w:vertAlign w:val="superscript"/>
        </w:rPr>
        <w:instrText xml:space="preserve"> </w:instrText>
      </w:r>
      <w:r w:rsidR="00630D9B">
        <w:rPr>
          <w:rFonts w:ascii="宋体" w:eastAsia="宋体" w:hAnsi="宋体"/>
          <w:sz w:val="24"/>
          <w:szCs w:val="28"/>
          <w:vertAlign w:val="superscript"/>
        </w:rPr>
        <w:instrText xml:space="preserve"> \* MERGEFORMAT </w:instrText>
      </w:r>
      <w:r w:rsidR="00C363CF" w:rsidRPr="00630D9B">
        <w:rPr>
          <w:rFonts w:ascii="宋体" w:eastAsia="宋体" w:hAnsi="宋体"/>
          <w:sz w:val="24"/>
          <w:szCs w:val="28"/>
          <w:vertAlign w:val="superscript"/>
        </w:rPr>
      </w:r>
      <w:r w:rsidR="00C363CF" w:rsidRPr="00630D9B">
        <w:rPr>
          <w:rFonts w:ascii="宋体" w:eastAsia="宋体" w:hAnsi="宋体"/>
          <w:sz w:val="24"/>
          <w:szCs w:val="28"/>
          <w:vertAlign w:val="superscript"/>
        </w:rPr>
        <w:fldChar w:fldCharType="separate"/>
      </w:r>
      <w:r w:rsidR="00C363CF" w:rsidRPr="00630D9B">
        <w:rPr>
          <w:rFonts w:ascii="宋体" w:eastAsia="宋体" w:hAnsi="宋体"/>
          <w:sz w:val="24"/>
          <w:szCs w:val="28"/>
          <w:vertAlign w:val="superscript"/>
        </w:rPr>
        <w:t>[7]</w:t>
      </w:r>
      <w:r w:rsidR="00C363CF" w:rsidRPr="00630D9B">
        <w:rPr>
          <w:rFonts w:ascii="宋体" w:eastAsia="宋体" w:hAnsi="宋体"/>
          <w:sz w:val="24"/>
          <w:szCs w:val="28"/>
          <w:vertAlign w:val="superscript"/>
        </w:rPr>
        <w:fldChar w:fldCharType="end"/>
      </w:r>
      <w:r w:rsidR="00C363CF">
        <w:rPr>
          <w:rFonts w:ascii="宋体" w:eastAsia="宋体" w:hAnsi="宋体" w:hint="eastAsia"/>
          <w:sz w:val="24"/>
          <w:szCs w:val="28"/>
        </w:rPr>
        <w:t>，而这些思想会随着物质生</w:t>
      </w:r>
      <w:r w:rsidR="00C363CF">
        <w:rPr>
          <w:rFonts w:ascii="宋体" w:eastAsia="宋体" w:hAnsi="宋体" w:hint="eastAsia"/>
          <w:sz w:val="24"/>
          <w:szCs w:val="28"/>
        </w:rPr>
        <w:lastRenderedPageBreak/>
        <w:t>产的改造而改造——永恒真理是不存在的，这点在《反杜林论》中也有所表述。而儒家认为“宇宙在实质上是道德的宇宙”</w:t>
      </w:r>
      <w:r w:rsidR="00C363CF" w:rsidRPr="00630D9B">
        <w:rPr>
          <w:rFonts w:ascii="宋体" w:eastAsia="宋体" w:hAnsi="宋体"/>
          <w:sz w:val="24"/>
          <w:szCs w:val="28"/>
          <w:vertAlign w:val="superscript"/>
        </w:rPr>
        <w:fldChar w:fldCharType="begin"/>
      </w:r>
      <w:r w:rsidR="00C363CF" w:rsidRPr="00630D9B">
        <w:rPr>
          <w:rFonts w:ascii="宋体" w:eastAsia="宋体" w:hAnsi="宋体"/>
          <w:sz w:val="24"/>
          <w:szCs w:val="28"/>
          <w:vertAlign w:val="superscript"/>
        </w:rPr>
        <w:instrText xml:space="preserve"> </w:instrText>
      </w:r>
      <w:r w:rsidR="00C363CF" w:rsidRPr="00630D9B">
        <w:rPr>
          <w:rFonts w:ascii="宋体" w:eastAsia="宋体" w:hAnsi="宋体" w:hint="eastAsia"/>
          <w:sz w:val="24"/>
          <w:szCs w:val="28"/>
          <w:vertAlign w:val="superscript"/>
        </w:rPr>
        <w:instrText>REF _Ref90219309 \r \h</w:instrText>
      </w:r>
      <w:r w:rsidR="00C363CF" w:rsidRPr="00630D9B">
        <w:rPr>
          <w:rFonts w:ascii="宋体" w:eastAsia="宋体" w:hAnsi="宋体"/>
          <w:sz w:val="24"/>
          <w:szCs w:val="28"/>
          <w:vertAlign w:val="superscript"/>
        </w:rPr>
        <w:instrText xml:space="preserve"> </w:instrText>
      </w:r>
      <w:r w:rsidR="00630D9B">
        <w:rPr>
          <w:rFonts w:ascii="宋体" w:eastAsia="宋体" w:hAnsi="宋体"/>
          <w:sz w:val="24"/>
          <w:szCs w:val="28"/>
          <w:vertAlign w:val="superscript"/>
        </w:rPr>
        <w:instrText xml:space="preserve"> \* MERGEFORMAT </w:instrText>
      </w:r>
      <w:r w:rsidR="00C363CF" w:rsidRPr="00630D9B">
        <w:rPr>
          <w:rFonts w:ascii="宋体" w:eastAsia="宋体" w:hAnsi="宋体"/>
          <w:sz w:val="24"/>
          <w:szCs w:val="28"/>
          <w:vertAlign w:val="superscript"/>
        </w:rPr>
      </w:r>
      <w:r w:rsidR="00C363CF" w:rsidRPr="00630D9B">
        <w:rPr>
          <w:rFonts w:ascii="宋体" w:eastAsia="宋体" w:hAnsi="宋体"/>
          <w:sz w:val="24"/>
          <w:szCs w:val="28"/>
          <w:vertAlign w:val="superscript"/>
        </w:rPr>
        <w:fldChar w:fldCharType="separate"/>
      </w:r>
      <w:r w:rsidR="00C363CF" w:rsidRPr="00630D9B">
        <w:rPr>
          <w:rFonts w:ascii="宋体" w:eastAsia="宋体" w:hAnsi="宋体"/>
          <w:sz w:val="24"/>
          <w:szCs w:val="28"/>
          <w:vertAlign w:val="superscript"/>
        </w:rPr>
        <w:t>[8]</w:t>
      </w:r>
      <w:r w:rsidR="00C363CF" w:rsidRPr="00630D9B">
        <w:rPr>
          <w:rFonts w:ascii="宋体" w:eastAsia="宋体" w:hAnsi="宋体"/>
          <w:sz w:val="24"/>
          <w:szCs w:val="28"/>
          <w:vertAlign w:val="superscript"/>
        </w:rPr>
        <w:fldChar w:fldCharType="end"/>
      </w:r>
      <w:r w:rsidR="00C363CF">
        <w:rPr>
          <w:rFonts w:ascii="宋体" w:eastAsia="宋体" w:hAnsi="宋体" w:hint="eastAsia"/>
          <w:sz w:val="24"/>
          <w:szCs w:val="28"/>
        </w:rPr>
        <w:t>，甚至在《孟子》中提出“天民”与“天爵”的概念，这不但陷入神秘主义的误区，而且隐含着绝对道德和绝对真理的前提；因此，这种“大同社会”忽视了事物的运动，忽视了时代和空间的局限，是缺乏科学依据的。</w:t>
      </w:r>
    </w:p>
    <w:p w14:paraId="695CF4FB" w14:textId="752DD58E" w:rsidR="00A27376" w:rsidRDefault="000A7FA9" w:rsidP="00C363CF">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再次，</w:t>
      </w:r>
      <w:r w:rsidR="00C363CF">
        <w:rPr>
          <w:rFonts w:ascii="宋体" w:eastAsia="宋体" w:hAnsi="宋体" w:hint="eastAsia"/>
          <w:sz w:val="24"/>
          <w:szCs w:val="28"/>
        </w:rPr>
        <w:t>对于家庭的观点，二者论述也有差别。马克思和恩格斯认为消灭家庭和消灭民族有其必然性，并在《宣言》中以驳论的方式详细论证，在阶级社会，家庭和民族使得某一部分人被剥削的命运延续。他们要求的是建立全世界范围的共产社会。而儒家构建的社会是存在天然差别的。他们虽然宣扬“不独亲其亲，不独子其子”，但</w:t>
      </w:r>
      <w:r w:rsidR="00364E63">
        <w:rPr>
          <w:rFonts w:ascii="宋体" w:eastAsia="宋体" w:hAnsi="宋体" w:hint="eastAsia"/>
          <w:sz w:val="24"/>
          <w:szCs w:val="28"/>
        </w:rPr>
        <w:t>社会</w:t>
      </w:r>
      <w:r w:rsidR="00C363CF">
        <w:rPr>
          <w:rFonts w:ascii="宋体" w:eastAsia="宋体" w:hAnsi="宋体" w:hint="eastAsia"/>
          <w:sz w:val="24"/>
          <w:szCs w:val="28"/>
        </w:rPr>
        <w:t>差序结构依然存在；不独亲和不独子</w:t>
      </w:r>
      <w:r w:rsidR="00364E63">
        <w:rPr>
          <w:rFonts w:ascii="宋体" w:eastAsia="宋体" w:hAnsi="宋体" w:hint="eastAsia"/>
          <w:sz w:val="24"/>
          <w:szCs w:val="28"/>
        </w:rPr>
        <w:t>并非</w:t>
      </w:r>
      <w:r w:rsidR="00C363CF">
        <w:rPr>
          <w:rFonts w:ascii="宋体" w:eastAsia="宋体" w:hAnsi="宋体" w:hint="eastAsia"/>
          <w:sz w:val="24"/>
          <w:szCs w:val="28"/>
        </w:rPr>
        <w:t>要消灭</w:t>
      </w:r>
      <w:r w:rsidR="00364E63">
        <w:rPr>
          <w:rFonts w:ascii="宋体" w:eastAsia="宋体" w:hAnsi="宋体" w:hint="eastAsia"/>
          <w:sz w:val="24"/>
          <w:szCs w:val="28"/>
        </w:rPr>
        <w:t>家庭</w:t>
      </w:r>
      <w:r w:rsidR="00C363CF">
        <w:rPr>
          <w:rFonts w:ascii="宋体" w:eastAsia="宋体" w:hAnsi="宋体" w:hint="eastAsia"/>
          <w:sz w:val="24"/>
          <w:szCs w:val="28"/>
        </w:rPr>
        <w:t>的结构，而是对原来的人伦进行扩充</w:t>
      </w:r>
      <w:r w:rsidR="00D521A7">
        <w:rPr>
          <w:rFonts w:ascii="宋体" w:eastAsia="宋体" w:hAnsi="宋体" w:hint="eastAsia"/>
          <w:sz w:val="24"/>
          <w:szCs w:val="28"/>
        </w:rPr>
        <w:t>，</w:t>
      </w:r>
      <w:r w:rsidR="00D521A7">
        <w:rPr>
          <w:rFonts w:ascii="宋体" w:eastAsia="宋体" w:hAnsi="宋体" w:hint="eastAsia"/>
          <w:sz w:val="24"/>
          <w:szCs w:val="28"/>
        </w:rPr>
        <w:t>“依靠繁文缛礼的知识维持社会差别”</w:t>
      </w:r>
      <w:r w:rsidR="00D521A7" w:rsidRPr="00630D9B">
        <w:rPr>
          <w:rFonts w:ascii="宋体" w:eastAsia="宋体" w:hAnsi="宋体"/>
          <w:sz w:val="24"/>
          <w:szCs w:val="28"/>
          <w:vertAlign w:val="superscript"/>
        </w:rPr>
        <w:fldChar w:fldCharType="begin"/>
      </w:r>
      <w:r w:rsidR="00D521A7" w:rsidRPr="00630D9B">
        <w:rPr>
          <w:rFonts w:ascii="宋体" w:eastAsia="宋体" w:hAnsi="宋体"/>
          <w:sz w:val="24"/>
          <w:szCs w:val="28"/>
          <w:vertAlign w:val="superscript"/>
        </w:rPr>
        <w:instrText xml:space="preserve"> </w:instrText>
      </w:r>
      <w:r w:rsidR="00D521A7" w:rsidRPr="00630D9B">
        <w:rPr>
          <w:rFonts w:ascii="宋体" w:eastAsia="宋体" w:hAnsi="宋体" w:hint="eastAsia"/>
          <w:sz w:val="24"/>
          <w:szCs w:val="28"/>
          <w:vertAlign w:val="superscript"/>
        </w:rPr>
        <w:instrText>REF _Ref90219282 \r \h</w:instrText>
      </w:r>
      <w:r w:rsidR="00D521A7" w:rsidRPr="00630D9B">
        <w:rPr>
          <w:rFonts w:ascii="宋体" w:eastAsia="宋体" w:hAnsi="宋体"/>
          <w:sz w:val="24"/>
          <w:szCs w:val="28"/>
          <w:vertAlign w:val="superscript"/>
        </w:rPr>
        <w:instrText xml:space="preserve"> </w:instrText>
      </w:r>
      <w:r w:rsidR="00D521A7">
        <w:rPr>
          <w:rFonts w:ascii="宋体" w:eastAsia="宋体" w:hAnsi="宋体"/>
          <w:sz w:val="24"/>
          <w:szCs w:val="28"/>
          <w:vertAlign w:val="superscript"/>
        </w:rPr>
        <w:instrText xml:space="preserve"> \* MERGEFORMAT </w:instrText>
      </w:r>
      <w:r w:rsidR="00D521A7" w:rsidRPr="00630D9B">
        <w:rPr>
          <w:rFonts w:ascii="宋体" w:eastAsia="宋体" w:hAnsi="宋体"/>
          <w:sz w:val="24"/>
          <w:szCs w:val="28"/>
          <w:vertAlign w:val="superscript"/>
        </w:rPr>
      </w:r>
      <w:r w:rsidR="00D521A7" w:rsidRPr="00630D9B">
        <w:rPr>
          <w:rFonts w:ascii="宋体" w:eastAsia="宋体" w:hAnsi="宋体"/>
          <w:sz w:val="24"/>
          <w:szCs w:val="28"/>
          <w:vertAlign w:val="superscript"/>
        </w:rPr>
        <w:fldChar w:fldCharType="separate"/>
      </w:r>
      <w:r w:rsidR="00D521A7" w:rsidRPr="00630D9B">
        <w:rPr>
          <w:rFonts w:ascii="宋体" w:eastAsia="宋体" w:hAnsi="宋体"/>
          <w:sz w:val="24"/>
          <w:szCs w:val="28"/>
          <w:vertAlign w:val="superscript"/>
        </w:rPr>
        <w:t>[5]</w:t>
      </w:r>
      <w:r w:rsidR="00D521A7" w:rsidRPr="00630D9B">
        <w:rPr>
          <w:rFonts w:ascii="宋体" w:eastAsia="宋体" w:hAnsi="宋体"/>
          <w:sz w:val="24"/>
          <w:szCs w:val="28"/>
          <w:vertAlign w:val="superscript"/>
        </w:rPr>
        <w:fldChar w:fldCharType="end"/>
      </w:r>
      <w:r w:rsidR="00364E63">
        <w:rPr>
          <w:rFonts w:ascii="宋体" w:eastAsia="宋体" w:hAnsi="宋体" w:hint="eastAsia"/>
          <w:sz w:val="24"/>
          <w:szCs w:val="28"/>
        </w:rPr>
        <w:t>。儒家</w:t>
      </w:r>
      <w:r w:rsidR="00C363CF">
        <w:rPr>
          <w:rFonts w:ascii="宋体" w:eastAsia="宋体" w:hAnsi="宋体" w:hint="eastAsia"/>
          <w:sz w:val="24"/>
          <w:szCs w:val="28"/>
        </w:rPr>
        <w:t>甚至</w:t>
      </w:r>
      <w:r w:rsidR="00364E63">
        <w:rPr>
          <w:rFonts w:ascii="宋体" w:eastAsia="宋体" w:hAnsi="宋体" w:hint="eastAsia"/>
          <w:sz w:val="24"/>
          <w:szCs w:val="28"/>
        </w:rPr>
        <w:t>认为</w:t>
      </w:r>
      <w:r w:rsidR="00C363CF">
        <w:rPr>
          <w:rFonts w:ascii="宋体" w:eastAsia="宋体" w:hAnsi="宋体" w:hint="eastAsia"/>
          <w:sz w:val="24"/>
          <w:szCs w:val="28"/>
        </w:rPr>
        <w:t>“国家和人伦是先于人存在的”</w:t>
      </w:r>
      <w:r w:rsidR="00630D9B" w:rsidRPr="00630D9B">
        <w:rPr>
          <w:rFonts w:ascii="宋体" w:eastAsia="宋体" w:hAnsi="宋体"/>
          <w:sz w:val="24"/>
          <w:szCs w:val="28"/>
          <w:vertAlign w:val="superscript"/>
        </w:rPr>
        <w:fldChar w:fldCharType="begin"/>
      </w:r>
      <w:r w:rsidR="00630D9B" w:rsidRPr="00630D9B">
        <w:rPr>
          <w:rFonts w:ascii="宋体" w:eastAsia="宋体" w:hAnsi="宋体"/>
          <w:sz w:val="24"/>
          <w:szCs w:val="28"/>
          <w:vertAlign w:val="superscript"/>
        </w:rPr>
        <w:instrText xml:space="preserve"> </w:instrText>
      </w:r>
      <w:r w:rsidR="00630D9B" w:rsidRPr="00630D9B">
        <w:rPr>
          <w:rFonts w:ascii="宋体" w:eastAsia="宋体" w:hAnsi="宋体" w:hint="eastAsia"/>
          <w:sz w:val="24"/>
          <w:szCs w:val="28"/>
          <w:vertAlign w:val="superscript"/>
        </w:rPr>
        <w:instrText>REF _Ref90219309 \r \h</w:instrText>
      </w:r>
      <w:r w:rsidR="00630D9B" w:rsidRPr="00630D9B">
        <w:rPr>
          <w:rFonts w:ascii="宋体" w:eastAsia="宋体" w:hAnsi="宋体"/>
          <w:sz w:val="24"/>
          <w:szCs w:val="28"/>
          <w:vertAlign w:val="superscript"/>
        </w:rPr>
        <w:instrText xml:space="preserve"> </w:instrText>
      </w:r>
      <w:r w:rsidR="00630D9B">
        <w:rPr>
          <w:rFonts w:ascii="宋体" w:eastAsia="宋体" w:hAnsi="宋体"/>
          <w:sz w:val="24"/>
          <w:szCs w:val="28"/>
          <w:vertAlign w:val="superscript"/>
        </w:rPr>
        <w:instrText xml:space="preserve"> \* MERGEFORMAT </w:instrText>
      </w:r>
      <w:r w:rsidR="00630D9B" w:rsidRPr="00630D9B">
        <w:rPr>
          <w:rFonts w:ascii="宋体" w:eastAsia="宋体" w:hAnsi="宋体"/>
          <w:sz w:val="24"/>
          <w:szCs w:val="28"/>
          <w:vertAlign w:val="superscript"/>
        </w:rPr>
      </w:r>
      <w:r w:rsidR="00630D9B" w:rsidRPr="00630D9B">
        <w:rPr>
          <w:rFonts w:ascii="宋体" w:eastAsia="宋体" w:hAnsi="宋体"/>
          <w:sz w:val="24"/>
          <w:szCs w:val="28"/>
          <w:vertAlign w:val="superscript"/>
        </w:rPr>
        <w:fldChar w:fldCharType="separate"/>
      </w:r>
      <w:r w:rsidR="00630D9B" w:rsidRPr="00630D9B">
        <w:rPr>
          <w:rFonts w:ascii="宋体" w:eastAsia="宋体" w:hAnsi="宋体"/>
          <w:sz w:val="24"/>
          <w:szCs w:val="28"/>
          <w:vertAlign w:val="superscript"/>
        </w:rPr>
        <w:t>[8]</w:t>
      </w:r>
      <w:r w:rsidR="00630D9B" w:rsidRPr="00630D9B">
        <w:rPr>
          <w:rFonts w:ascii="宋体" w:eastAsia="宋体" w:hAnsi="宋体"/>
          <w:sz w:val="24"/>
          <w:szCs w:val="28"/>
          <w:vertAlign w:val="superscript"/>
        </w:rPr>
        <w:fldChar w:fldCharType="end"/>
      </w:r>
      <w:r w:rsidR="00C363CF">
        <w:rPr>
          <w:rFonts w:ascii="宋体" w:eastAsia="宋体" w:hAnsi="宋体" w:hint="eastAsia"/>
          <w:sz w:val="24"/>
          <w:szCs w:val="28"/>
        </w:rPr>
        <w:t>，这种差序人伦并不排除剥削的存在。</w:t>
      </w:r>
    </w:p>
    <w:p w14:paraId="54C4145C" w14:textId="13CD5668" w:rsidR="00C363CF" w:rsidRPr="00C363CF" w:rsidRDefault="00C363CF" w:rsidP="00C363CF">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最后，思想来源不同必然导致实践路径不同。儒家虽然推崇礼义道德，但它并不来源于实际。儒家只倡导道德感召，列举了具体道德标准，但从何出发，如何感召，这些都是未知的；各个封建王朝中，封建统治者仅仅以大同社会为政治诱饵，安抚民心，却从未在权利的皇椅上退让半分——将政治诉求诉诸剥削阶级，这与《宣言》在第三章批驳空想社会主义</w:t>
      </w:r>
      <w:r w:rsidR="004D5A34">
        <w:rPr>
          <w:rFonts w:ascii="宋体" w:eastAsia="宋体" w:hAnsi="宋体" w:hint="eastAsia"/>
          <w:sz w:val="24"/>
          <w:szCs w:val="28"/>
        </w:rPr>
        <w:t>“拒绝政治行动”</w:t>
      </w:r>
      <w:r w:rsidR="006E7EE1" w:rsidRPr="006E7EE1">
        <w:rPr>
          <w:rFonts w:ascii="宋体" w:eastAsia="宋体" w:hAnsi="宋体"/>
          <w:sz w:val="24"/>
          <w:szCs w:val="28"/>
          <w:vertAlign w:val="superscript"/>
        </w:rPr>
        <w:fldChar w:fldCharType="begin"/>
      </w:r>
      <w:r w:rsidR="006E7EE1" w:rsidRPr="006E7EE1">
        <w:rPr>
          <w:rFonts w:ascii="宋体" w:eastAsia="宋体" w:hAnsi="宋体"/>
          <w:sz w:val="24"/>
          <w:szCs w:val="28"/>
          <w:vertAlign w:val="superscript"/>
        </w:rPr>
        <w:instrText xml:space="preserve"> </w:instrText>
      </w:r>
      <w:r w:rsidR="006E7EE1" w:rsidRPr="006E7EE1">
        <w:rPr>
          <w:rFonts w:ascii="宋体" w:eastAsia="宋体" w:hAnsi="宋体" w:hint="eastAsia"/>
          <w:sz w:val="24"/>
          <w:szCs w:val="28"/>
          <w:vertAlign w:val="superscript"/>
        </w:rPr>
        <w:instrText>REF _Ref90237894 \r \h</w:instrText>
      </w:r>
      <w:r w:rsidR="006E7EE1" w:rsidRPr="006E7EE1">
        <w:rPr>
          <w:rFonts w:ascii="宋体" w:eastAsia="宋体" w:hAnsi="宋体"/>
          <w:sz w:val="24"/>
          <w:szCs w:val="28"/>
          <w:vertAlign w:val="superscript"/>
        </w:rPr>
        <w:instrText xml:space="preserve"> </w:instrText>
      </w:r>
      <w:r w:rsidR="006E7EE1" w:rsidRPr="006E7EE1">
        <w:rPr>
          <w:rFonts w:ascii="宋体" w:eastAsia="宋体" w:hAnsi="宋体"/>
          <w:sz w:val="24"/>
          <w:szCs w:val="28"/>
          <w:vertAlign w:val="superscript"/>
        </w:rPr>
      </w:r>
      <w:r w:rsidR="006E7EE1">
        <w:rPr>
          <w:rFonts w:ascii="宋体" w:eastAsia="宋体" w:hAnsi="宋体"/>
          <w:sz w:val="24"/>
          <w:szCs w:val="28"/>
          <w:vertAlign w:val="superscript"/>
        </w:rPr>
        <w:instrText xml:space="preserve"> \* MERGEFORMAT </w:instrText>
      </w:r>
      <w:r w:rsidR="006E7EE1" w:rsidRPr="006E7EE1">
        <w:rPr>
          <w:rFonts w:ascii="宋体" w:eastAsia="宋体" w:hAnsi="宋体"/>
          <w:sz w:val="24"/>
          <w:szCs w:val="28"/>
          <w:vertAlign w:val="superscript"/>
        </w:rPr>
        <w:fldChar w:fldCharType="separate"/>
      </w:r>
      <w:r w:rsidR="006E7EE1" w:rsidRPr="006E7EE1">
        <w:rPr>
          <w:rFonts w:ascii="宋体" w:eastAsia="宋体" w:hAnsi="宋体"/>
          <w:sz w:val="24"/>
          <w:szCs w:val="28"/>
          <w:vertAlign w:val="superscript"/>
        </w:rPr>
        <w:t>[9]</w:t>
      </w:r>
      <w:r w:rsidR="006E7EE1" w:rsidRPr="006E7EE1">
        <w:rPr>
          <w:rFonts w:ascii="宋体" w:eastAsia="宋体" w:hAnsi="宋体"/>
          <w:sz w:val="24"/>
          <w:szCs w:val="28"/>
          <w:vertAlign w:val="superscript"/>
        </w:rPr>
        <w:fldChar w:fldCharType="end"/>
      </w:r>
      <w:r>
        <w:rPr>
          <w:rFonts w:ascii="宋体" w:eastAsia="宋体" w:hAnsi="宋体" w:hint="eastAsia"/>
          <w:sz w:val="24"/>
          <w:szCs w:val="28"/>
        </w:rPr>
        <w:t>不谋而合。而《宣言》从实际情况出发，详细提出了举措：“利用政治统治，一步步多去资产阶级资本……尽可能快地增加生产力的总量”，并对</w:t>
      </w:r>
      <w:r w:rsidR="009E7659">
        <w:rPr>
          <w:rFonts w:ascii="宋体" w:eastAsia="宋体" w:hAnsi="宋体" w:hint="eastAsia"/>
          <w:sz w:val="24"/>
          <w:szCs w:val="28"/>
        </w:rPr>
        <w:t>最</w:t>
      </w:r>
      <w:r>
        <w:rPr>
          <w:rFonts w:ascii="宋体" w:eastAsia="宋体" w:hAnsi="宋体" w:hint="eastAsia"/>
          <w:sz w:val="24"/>
          <w:szCs w:val="28"/>
        </w:rPr>
        <w:t>先进国家列出十点具体</w:t>
      </w:r>
      <w:r w:rsidR="009E7659">
        <w:rPr>
          <w:rFonts w:ascii="宋体" w:eastAsia="宋体" w:hAnsi="宋体" w:hint="eastAsia"/>
          <w:sz w:val="24"/>
          <w:szCs w:val="28"/>
        </w:rPr>
        <w:t>建议</w:t>
      </w:r>
      <w:r w:rsidRPr="00630D9B">
        <w:rPr>
          <w:rFonts w:ascii="宋体" w:eastAsia="宋体" w:hAnsi="宋体"/>
          <w:sz w:val="24"/>
          <w:szCs w:val="28"/>
          <w:vertAlign w:val="superscript"/>
        </w:rPr>
        <w:fldChar w:fldCharType="begin"/>
      </w:r>
      <w:r w:rsidRPr="00630D9B">
        <w:rPr>
          <w:rFonts w:ascii="宋体" w:eastAsia="宋体" w:hAnsi="宋体"/>
          <w:sz w:val="24"/>
          <w:szCs w:val="28"/>
          <w:vertAlign w:val="superscript"/>
        </w:rPr>
        <w:instrText xml:space="preserve"> </w:instrText>
      </w:r>
      <w:r w:rsidRPr="00630D9B">
        <w:rPr>
          <w:rFonts w:ascii="宋体" w:eastAsia="宋体" w:hAnsi="宋体" w:hint="eastAsia"/>
          <w:sz w:val="24"/>
          <w:szCs w:val="28"/>
          <w:vertAlign w:val="superscript"/>
        </w:rPr>
        <w:instrText>REF _Ref90219291 \r \h</w:instrText>
      </w:r>
      <w:r w:rsidRPr="00630D9B">
        <w:rPr>
          <w:rFonts w:ascii="宋体" w:eastAsia="宋体" w:hAnsi="宋体"/>
          <w:sz w:val="24"/>
          <w:szCs w:val="28"/>
          <w:vertAlign w:val="superscript"/>
        </w:rPr>
        <w:instrText xml:space="preserve"> </w:instrText>
      </w:r>
      <w:r w:rsidR="00630D9B">
        <w:rPr>
          <w:rFonts w:ascii="宋体" w:eastAsia="宋体" w:hAnsi="宋体"/>
          <w:sz w:val="24"/>
          <w:szCs w:val="28"/>
          <w:vertAlign w:val="superscript"/>
        </w:rPr>
        <w:instrText xml:space="preserve"> \* MERGEFORMAT </w:instrText>
      </w:r>
      <w:r w:rsidRPr="00630D9B">
        <w:rPr>
          <w:rFonts w:ascii="宋体" w:eastAsia="宋体" w:hAnsi="宋体"/>
          <w:sz w:val="24"/>
          <w:szCs w:val="28"/>
          <w:vertAlign w:val="superscript"/>
        </w:rPr>
      </w:r>
      <w:r w:rsidRPr="00630D9B">
        <w:rPr>
          <w:rFonts w:ascii="宋体" w:eastAsia="宋体" w:hAnsi="宋体"/>
          <w:sz w:val="24"/>
          <w:szCs w:val="28"/>
          <w:vertAlign w:val="superscript"/>
        </w:rPr>
        <w:fldChar w:fldCharType="separate"/>
      </w:r>
      <w:r w:rsidRPr="00630D9B">
        <w:rPr>
          <w:rFonts w:ascii="宋体" w:eastAsia="宋体" w:hAnsi="宋体"/>
          <w:sz w:val="24"/>
          <w:szCs w:val="28"/>
          <w:vertAlign w:val="superscript"/>
        </w:rPr>
        <w:t>[6]</w:t>
      </w:r>
      <w:r w:rsidRPr="00630D9B">
        <w:rPr>
          <w:rFonts w:ascii="宋体" w:eastAsia="宋体" w:hAnsi="宋体"/>
          <w:sz w:val="24"/>
          <w:szCs w:val="28"/>
          <w:vertAlign w:val="superscript"/>
        </w:rPr>
        <w:fldChar w:fldCharType="end"/>
      </w:r>
      <w:r w:rsidR="009E7659">
        <w:rPr>
          <w:rFonts w:ascii="宋体" w:eastAsia="宋体" w:hAnsi="宋体" w:hint="eastAsia"/>
          <w:sz w:val="24"/>
          <w:szCs w:val="28"/>
        </w:rPr>
        <w:t>——</w:t>
      </w:r>
      <w:r>
        <w:rPr>
          <w:rFonts w:ascii="宋体" w:eastAsia="宋体" w:hAnsi="宋体" w:hint="eastAsia"/>
          <w:sz w:val="24"/>
          <w:szCs w:val="28"/>
        </w:rPr>
        <w:t>来源于历史和社会实践，共产主义甫一出生，就体现出高度的计划性与科学性。与空想“大同”不同，他们要求采取切实有效的政治行动。也正是基于此，共产主义方能引无数仁人志士为</w:t>
      </w:r>
      <w:r w:rsidR="009E7659">
        <w:rPr>
          <w:rFonts w:ascii="宋体" w:eastAsia="宋体" w:hAnsi="宋体" w:hint="eastAsia"/>
          <w:sz w:val="24"/>
          <w:szCs w:val="28"/>
        </w:rPr>
        <w:t>之</w:t>
      </w:r>
      <w:r>
        <w:rPr>
          <w:rFonts w:ascii="宋体" w:eastAsia="宋体" w:hAnsi="宋体" w:hint="eastAsia"/>
          <w:sz w:val="24"/>
          <w:szCs w:val="28"/>
        </w:rPr>
        <w:t>赴汤蹈火，而大同社会只沦为一纸空谈。</w:t>
      </w:r>
    </w:p>
    <w:p w14:paraId="379D5C40" w14:textId="3565E2FB" w:rsidR="00364E63" w:rsidRDefault="002924A0" w:rsidP="00135B3A">
      <w:pPr>
        <w:spacing w:line="360" w:lineRule="auto"/>
        <w:jc w:val="left"/>
        <w:rPr>
          <w:rFonts w:ascii="宋体" w:eastAsia="宋体" w:hAnsi="宋体"/>
          <w:sz w:val="24"/>
          <w:szCs w:val="28"/>
        </w:rPr>
      </w:pPr>
      <w:r>
        <w:rPr>
          <w:rFonts w:ascii="宋体" w:eastAsia="宋体" w:hAnsi="宋体"/>
          <w:sz w:val="24"/>
          <w:szCs w:val="28"/>
        </w:rPr>
        <w:tab/>
      </w:r>
      <w:r w:rsidR="00C5443F">
        <w:rPr>
          <w:rFonts w:ascii="宋体" w:eastAsia="宋体" w:hAnsi="宋体" w:hint="eastAsia"/>
          <w:sz w:val="24"/>
          <w:szCs w:val="28"/>
        </w:rPr>
        <w:t>大同社会几千年来未能实现，因此，</w:t>
      </w:r>
      <w:r w:rsidR="008D4B8D">
        <w:rPr>
          <w:rFonts w:ascii="宋体" w:eastAsia="宋体" w:hAnsi="宋体" w:hint="eastAsia"/>
          <w:sz w:val="24"/>
          <w:szCs w:val="28"/>
        </w:rPr>
        <w:t>我原先认为</w:t>
      </w:r>
      <w:r w:rsidR="00C5443F">
        <w:rPr>
          <w:rFonts w:ascii="宋体" w:eastAsia="宋体" w:hAnsi="宋体" w:hint="eastAsia"/>
          <w:sz w:val="24"/>
          <w:szCs w:val="28"/>
        </w:rPr>
        <w:t>共产主义也过于理想，是</w:t>
      </w:r>
      <w:r w:rsidR="008D4B8D">
        <w:rPr>
          <w:rFonts w:ascii="宋体" w:eastAsia="宋体" w:hAnsi="宋体" w:hint="eastAsia"/>
          <w:sz w:val="24"/>
          <w:szCs w:val="28"/>
        </w:rPr>
        <w:t>绝不可能实现</w:t>
      </w:r>
      <w:r w:rsidR="00C5443F">
        <w:rPr>
          <w:rFonts w:ascii="宋体" w:eastAsia="宋体" w:hAnsi="宋体" w:hint="eastAsia"/>
          <w:sz w:val="24"/>
          <w:szCs w:val="28"/>
        </w:rPr>
        <w:t>的</w:t>
      </w:r>
      <w:r w:rsidR="008D4B8D">
        <w:rPr>
          <w:rFonts w:ascii="宋体" w:eastAsia="宋体" w:hAnsi="宋体" w:hint="eastAsia"/>
          <w:sz w:val="24"/>
          <w:szCs w:val="28"/>
        </w:rPr>
        <w:t>，但</w:t>
      </w:r>
      <w:r w:rsidR="00412A43">
        <w:rPr>
          <w:rFonts w:ascii="宋体" w:eastAsia="宋体" w:hAnsi="宋体" w:hint="eastAsia"/>
          <w:sz w:val="24"/>
          <w:szCs w:val="28"/>
        </w:rPr>
        <w:t>《宣言》破除了我的</w:t>
      </w:r>
      <w:r w:rsidR="00C5443F">
        <w:rPr>
          <w:rFonts w:ascii="宋体" w:eastAsia="宋体" w:hAnsi="宋体" w:hint="eastAsia"/>
          <w:sz w:val="24"/>
          <w:szCs w:val="28"/>
        </w:rPr>
        <w:t>思维误区</w:t>
      </w:r>
      <w:r w:rsidR="00E27149">
        <w:rPr>
          <w:rFonts w:ascii="宋体" w:eastAsia="宋体" w:hAnsi="宋体" w:hint="eastAsia"/>
          <w:sz w:val="24"/>
          <w:szCs w:val="28"/>
        </w:rPr>
        <w:t>——</w:t>
      </w:r>
      <w:r w:rsidR="00412A43">
        <w:rPr>
          <w:rFonts w:ascii="宋体" w:eastAsia="宋体" w:hAnsi="宋体" w:hint="eastAsia"/>
          <w:sz w:val="24"/>
          <w:szCs w:val="28"/>
        </w:rPr>
        <w:t>通过比较，我意识到了</w:t>
      </w:r>
      <w:r w:rsidR="00C5443F">
        <w:rPr>
          <w:rFonts w:ascii="宋体" w:eastAsia="宋体" w:hAnsi="宋体" w:hint="eastAsia"/>
          <w:sz w:val="24"/>
          <w:szCs w:val="28"/>
        </w:rPr>
        <w:t>二者存在本质的不同</w:t>
      </w:r>
      <w:r w:rsidR="00DE3C0C">
        <w:rPr>
          <w:rFonts w:ascii="宋体" w:eastAsia="宋体" w:hAnsi="宋体" w:hint="eastAsia"/>
          <w:sz w:val="24"/>
          <w:szCs w:val="28"/>
        </w:rPr>
        <w:t>。《宣言》为我们系统</w:t>
      </w:r>
      <w:r w:rsidR="00B144CD">
        <w:rPr>
          <w:rFonts w:ascii="宋体" w:eastAsia="宋体" w:hAnsi="宋体" w:hint="eastAsia"/>
          <w:sz w:val="24"/>
          <w:szCs w:val="28"/>
        </w:rPr>
        <w:t>论证</w:t>
      </w:r>
      <w:r w:rsidR="00DE3C0C">
        <w:rPr>
          <w:rFonts w:ascii="宋体" w:eastAsia="宋体" w:hAnsi="宋体" w:hint="eastAsia"/>
          <w:sz w:val="24"/>
          <w:szCs w:val="28"/>
        </w:rPr>
        <w:t>了</w:t>
      </w:r>
      <w:r w:rsidR="00B144CD">
        <w:rPr>
          <w:rFonts w:ascii="宋体" w:eastAsia="宋体" w:hAnsi="宋体" w:hint="eastAsia"/>
          <w:sz w:val="24"/>
          <w:szCs w:val="28"/>
        </w:rPr>
        <w:t>共产社会存在的必然性，且规划出了实现的道路；也正是因为如此，我意识到了共产社会绝非政治上的空头支票，它是科学系统而又切实可行的。</w:t>
      </w:r>
    </w:p>
    <w:p w14:paraId="2FD3AEA3" w14:textId="04F9D280" w:rsidR="002924A0" w:rsidRDefault="00364E63" w:rsidP="00135B3A">
      <w:pPr>
        <w:spacing w:line="360" w:lineRule="auto"/>
        <w:jc w:val="left"/>
        <w:rPr>
          <w:rFonts w:ascii="宋体" w:eastAsia="宋体" w:hAnsi="宋体"/>
          <w:sz w:val="24"/>
          <w:szCs w:val="28"/>
        </w:rPr>
      </w:pPr>
      <w:r>
        <w:rPr>
          <w:rFonts w:ascii="宋体" w:eastAsia="宋体" w:hAnsi="宋体"/>
          <w:sz w:val="24"/>
          <w:szCs w:val="28"/>
        </w:rPr>
        <w:lastRenderedPageBreak/>
        <w:tab/>
      </w:r>
      <w:r w:rsidR="00B144CD">
        <w:rPr>
          <w:rFonts w:ascii="宋体" w:eastAsia="宋体" w:hAnsi="宋体" w:hint="eastAsia"/>
          <w:sz w:val="24"/>
          <w:szCs w:val="28"/>
        </w:rPr>
        <w:t>在阅读</w:t>
      </w:r>
      <w:r>
        <w:rPr>
          <w:rFonts w:ascii="宋体" w:eastAsia="宋体" w:hAnsi="宋体" w:hint="eastAsia"/>
          <w:sz w:val="24"/>
          <w:szCs w:val="28"/>
        </w:rPr>
        <w:t>过程中</w:t>
      </w:r>
      <w:r w:rsidR="00B144CD">
        <w:rPr>
          <w:rFonts w:ascii="宋体" w:eastAsia="宋体" w:hAnsi="宋体" w:hint="eastAsia"/>
          <w:sz w:val="24"/>
          <w:szCs w:val="28"/>
        </w:rPr>
        <w:t>，我除了惊叹于其中立论、驳论的精妙，更重要的是它使我感受到了一种信心，</w:t>
      </w:r>
      <w:r w:rsidR="00751424">
        <w:rPr>
          <w:rFonts w:ascii="宋体" w:eastAsia="宋体" w:hAnsi="宋体" w:hint="eastAsia"/>
          <w:sz w:val="24"/>
          <w:szCs w:val="28"/>
        </w:rPr>
        <w:t>一种</w:t>
      </w:r>
      <w:r>
        <w:rPr>
          <w:rFonts w:ascii="宋体" w:eastAsia="宋体" w:hAnsi="宋体" w:hint="eastAsia"/>
          <w:sz w:val="24"/>
          <w:szCs w:val="28"/>
        </w:rPr>
        <w:t>透过迷障，近距离接触并重新认识共产主义</w:t>
      </w:r>
      <w:r w:rsidR="00751424">
        <w:rPr>
          <w:rFonts w:ascii="宋体" w:eastAsia="宋体" w:hAnsi="宋体" w:hint="eastAsia"/>
          <w:sz w:val="24"/>
          <w:szCs w:val="28"/>
        </w:rPr>
        <w:t>后</w:t>
      </w:r>
      <w:r>
        <w:rPr>
          <w:rFonts w:ascii="宋体" w:eastAsia="宋体" w:hAnsi="宋体" w:hint="eastAsia"/>
          <w:sz w:val="24"/>
          <w:szCs w:val="28"/>
        </w:rPr>
        <w:t>建立的</w:t>
      </w:r>
      <w:r w:rsidR="00751424">
        <w:rPr>
          <w:rFonts w:ascii="宋体" w:eastAsia="宋体" w:hAnsi="宋体" w:hint="eastAsia"/>
          <w:sz w:val="24"/>
          <w:szCs w:val="28"/>
        </w:rPr>
        <w:t>信心</w:t>
      </w:r>
      <w:r>
        <w:rPr>
          <w:rFonts w:ascii="宋体" w:eastAsia="宋体" w:hAnsi="宋体" w:hint="eastAsia"/>
          <w:sz w:val="24"/>
          <w:szCs w:val="28"/>
        </w:rPr>
        <w:t>——</w:t>
      </w:r>
      <w:r w:rsidR="00B144CD">
        <w:rPr>
          <w:rFonts w:ascii="宋体" w:eastAsia="宋体" w:hAnsi="宋体" w:hint="eastAsia"/>
          <w:sz w:val="24"/>
          <w:szCs w:val="28"/>
        </w:rPr>
        <w:t>这</w:t>
      </w:r>
      <w:r w:rsidR="004D5A34">
        <w:rPr>
          <w:rFonts w:ascii="宋体" w:eastAsia="宋体" w:hAnsi="宋体" w:hint="eastAsia"/>
          <w:sz w:val="24"/>
          <w:szCs w:val="28"/>
        </w:rPr>
        <w:t>才</w:t>
      </w:r>
      <w:r w:rsidR="00B144CD">
        <w:rPr>
          <w:rFonts w:ascii="宋体" w:eastAsia="宋体" w:hAnsi="宋体" w:hint="eastAsia"/>
          <w:sz w:val="24"/>
          <w:szCs w:val="28"/>
        </w:rPr>
        <w:t>是我</w:t>
      </w:r>
      <w:r>
        <w:rPr>
          <w:rFonts w:ascii="宋体" w:eastAsia="宋体" w:hAnsi="宋体" w:hint="eastAsia"/>
          <w:sz w:val="24"/>
          <w:szCs w:val="28"/>
        </w:rPr>
        <w:t>在阅读中收获的最大财富</w:t>
      </w:r>
      <w:r w:rsidR="00B144CD">
        <w:rPr>
          <w:rFonts w:ascii="宋体" w:eastAsia="宋体" w:hAnsi="宋体" w:hint="eastAsia"/>
          <w:sz w:val="24"/>
          <w:szCs w:val="28"/>
        </w:rPr>
        <w:t>。</w:t>
      </w:r>
    </w:p>
    <w:p w14:paraId="30D4BB98" w14:textId="77777777" w:rsidR="00B144CD" w:rsidRPr="00B144CD" w:rsidRDefault="00B144CD" w:rsidP="00135B3A">
      <w:pPr>
        <w:spacing w:line="360" w:lineRule="auto"/>
        <w:jc w:val="left"/>
        <w:rPr>
          <w:rFonts w:ascii="宋体" w:eastAsia="宋体" w:hAnsi="宋体"/>
          <w:sz w:val="24"/>
          <w:szCs w:val="28"/>
        </w:rPr>
      </w:pPr>
    </w:p>
    <w:p w14:paraId="342053FA" w14:textId="510E4014" w:rsidR="00F131FC" w:rsidRPr="0043299F" w:rsidRDefault="00F131FC" w:rsidP="00135B3A">
      <w:pPr>
        <w:spacing w:line="360" w:lineRule="auto"/>
        <w:jc w:val="left"/>
        <w:rPr>
          <w:rFonts w:ascii="楷体" w:eastAsia="楷体" w:hAnsi="楷体"/>
          <w:b/>
          <w:bCs/>
          <w:sz w:val="32"/>
          <w:szCs w:val="36"/>
        </w:rPr>
      </w:pPr>
      <w:r w:rsidRPr="0043299F">
        <w:rPr>
          <w:rFonts w:ascii="楷体" w:eastAsia="楷体" w:hAnsi="楷体" w:hint="eastAsia"/>
          <w:b/>
          <w:bCs/>
          <w:sz w:val="32"/>
          <w:szCs w:val="36"/>
        </w:rPr>
        <w:t>参考文献</w:t>
      </w:r>
    </w:p>
    <w:p w14:paraId="177D1967" w14:textId="01A3C5B0" w:rsidR="00F131FC" w:rsidRDefault="00F131FC" w:rsidP="00135B3A">
      <w:pPr>
        <w:pStyle w:val="a3"/>
        <w:numPr>
          <w:ilvl w:val="0"/>
          <w:numId w:val="1"/>
        </w:numPr>
        <w:spacing w:line="360" w:lineRule="auto"/>
        <w:ind w:firstLineChars="0"/>
        <w:jc w:val="left"/>
        <w:rPr>
          <w:rFonts w:ascii="仿宋" w:eastAsia="仿宋" w:hAnsi="仿宋"/>
          <w:sz w:val="24"/>
          <w:szCs w:val="28"/>
        </w:rPr>
      </w:pPr>
      <w:bookmarkStart w:id="0" w:name="_Ref90157250"/>
      <w:r w:rsidRPr="00F131FC">
        <w:rPr>
          <w:rFonts w:ascii="仿宋" w:eastAsia="仿宋" w:hAnsi="仿宋" w:hint="eastAsia"/>
          <w:sz w:val="24"/>
          <w:szCs w:val="28"/>
        </w:rPr>
        <w:t>马克思恩格斯文集：第4卷[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sidRPr="00F131FC">
        <w:rPr>
          <w:rFonts w:ascii="仿宋" w:eastAsia="仿宋" w:hAnsi="仿宋"/>
          <w:sz w:val="24"/>
          <w:szCs w:val="28"/>
        </w:rPr>
        <w:t>226.</w:t>
      </w:r>
      <w:bookmarkEnd w:id="0"/>
    </w:p>
    <w:p w14:paraId="02E391E9" w14:textId="6F366703" w:rsidR="00A95C8E" w:rsidRDefault="003B3F25" w:rsidP="00135B3A">
      <w:pPr>
        <w:pStyle w:val="a3"/>
        <w:numPr>
          <w:ilvl w:val="0"/>
          <w:numId w:val="1"/>
        </w:numPr>
        <w:spacing w:line="360" w:lineRule="auto"/>
        <w:ind w:firstLineChars="0"/>
        <w:jc w:val="left"/>
        <w:rPr>
          <w:rFonts w:ascii="仿宋" w:eastAsia="仿宋" w:hAnsi="仿宋"/>
          <w:sz w:val="24"/>
          <w:szCs w:val="28"/>
        </w:rPr>
      </w:pPr>
      <w:r w:rsidRPr="00F131FC">
        <w:rPr>
          <w:rFonts w:ascii="仿宋" w:eastAsia="仿宋" w:hAnsi="仿宋" w:hint="eastAsia"/>
          <w:sz w:val="24"/>
          <w:szCs w:val="28"/>
        </w:rPr>
        <w:t>马克思恩格斯文集：第</w:t>
      </w:r>
      <w:r>
        <w:rPr>
          <w:rFonts w:ascii="仿宋" w:eastAsia="仿宋" w:hAnsi="仿宋"/>
          <w:sz w:val="24"/>
          <w:szCs w:val="28"/>
        </w:rPr>
        <w:t>2</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sz w:val="24"/>
          <w:szCs w:val="28"/>
        </w:rPr>
        <w:t>44-45.</w:t>
      </w:r>
    </w:p>
    <w:p w14:paraId="4D3297D8" w14:textId="5E2EEA4C" w:rsidR="005D3A9A" w:rsidRPr="00561F18" w:rsidRDefault="003B3F25" w:rsidP="00561F18">
      <w:pPr>
        <w:pStyle w:val="a3"/>
        <w:numPr>
          <w:ilvl w:val="0"/>
          <w:numId w:val="1"/>
        </w:numPr>
        <w:spacing w:line="360" w:lineRule="auto"/>
        <w:ind w:firstLineChars="0"/>
        <w:jc w:val="left"/>
        <w:rPr>
          <w:rFonts w:ascii="仿宋" w:eastAsia="仿宋" w:hAnsi="仿宋"/>
          <w:sz w:val="24"/>
          <w:szCs w:val="28"/>
        </w:rPr>
      </w:pPr>
      <w:bookmarkStart w:id="1" w:name="_Ref90162833"/>
      <w:bookmarkStart w:id="2" w:name="_Ref90219191"/>
      <w:bookmarkEnd w:id="1"/>
      <w:r w:rsidRPr="00F131FC">
        <w:rPr>
          <w:rFonts w:ascii="仿宋" w:eastAsia="仿宋" w:hAnsi="仿宋" w:hint="eastAsia"/>
          <w:sz w:val="24"/>
          <w:szCs w:val="28"/>
        </w:rPr>
        <w:t>马克思恩格斯文集：第</w:t>
      </w:r>
      <w:r>
        <w:rPr>
          <w:rFonts w:ascii="仿宋" w:eastAsia="仿宋" w:hAnsi="仿宋"/>
          <w:sz w:val="24"/>
          <w:szCs w:val="28"/>
        </w:rPr>
        <w:t>1</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sz w:val="24"/>
          <w:szCs w:val="28"/>
        </w:rPr>
        <w:t>185</w:t>
      </w:r>
      <w:r w:rsidR="00561F18" w:rsidRPr="00F131FC">
        <w:rPr>
          <w:rFonts w:ascii="仿宋" w:eastAsia="仿宋" w:hAnsi="仿宋"/>
          <w:sz w:val="24"/>
          <w:szCs w:val="28"/>
        </w:rPr>
        <w:t>.</w:t>
      </w:r>
      <w:bookmarkEnd w:id="2"/>
    </w:p>
    <w:p w14:paraId="22F17435" w14:textId="5F27E333" w:rsidR="00AE4ADA" w:rsidRDefault="00E8673B" w:rsidP="00135B3A">
      <w:pPr>
        <w:pStyle w:val="a3"/>
        <w:numPr>
          <w:ilvl w:val="0"/>
          <w:numId w:val="1"/>
        </w:numPr>
        <w:spacing w:line="360" w:lineRule="auto"/>
        <w:ind w:firstLineChars="0"/>
        <w:jc w:val="left"/>
        <w:rPr>
          <w:rFonts w:ascii="仿宋" w:eastAsia="仿宋" w:hAnsi="仿宋"/>
          <w:sz w:val="24"/>
          <w:szCs w:val="28"/>
        </w:rPr>
      </w:pPr>
      <w:bookmarkStart w:id="3" w:name="_Ref90164489"/>
      <w:bookmarkStart w:id="4" w:name="_Ref90164960"/>
      <w:bookmarkEnd w:id="3"/>
      <w:bookmarkEnd w:id="4"/>
      <w:r w:rsidRPr="00E8673B">
        <w:rPr>
          <w:rFonts w:ascii="仿宋" w:eastAsia="仿宋" w:hAnsi="仿宋" w:hint="eastAsia"/>
          <w:sz w:val="24"/>
          <w:szCs w:val="28"/>
        </w:rPr>
        <w:t>礼记译注[M].上海: 上海古籍出版社, 2016</w:t>
      </w:r>
      <w:r>
        <w:rPr>
          <w:rFonts w:ascii="仿宋" w:eastAsia="仿宋" w:hAnsi="仿宋" w:hint="eastAsia"/>
          <w:sz w:val="24"/>
          <w:szCs w:val="28"/>
        </w:rPr>
        <w:t>:</w:t>
      </w:r>
      <w:r>
        <w:rPr>
          <w:rFonts w:ascii="仿宋" w:eastAsia="仿宋" w:hAnsi="仿宋"/>
          <w:sz w:val="24"/>
          <w:szCs w:val="28"/>
        </w:rPr>
        <w:t>332.</w:t>
      </w:r>
    </w:p>
    <w:p w14:paraId="082F27E2" w14:textId="4234B0F8" w:rsidR="00E3058A" w:rsidRDefault="00E3058A" w:rsidP="00E3058A">
      <w:pPr>
        <w:pStyle w:val="a3"/>
        <w:numPr>
          <w:ilvl w:val="0"/>
          <w:numId w:val="1"/>
        </w:numPr>
        <w:spacing w:line="360" w:lineRule="auto"/>
        <w:ind w:firstLineChars="0"/>
        <w:jc w:val="left"/>
        <w:rPr>
          <w:rFonts w:ascii="仿宋" w:eastAsia="仿宋" w:hAnsi="仿宋"/>
          <w:sz w:val="24"/>
          <w:szCs w:val="28"/>
        </w:rPr>
      </w:pPr>
      <w:bookmarkStart w:id="5" w:name="_Ref90168983"/>
      <w:bookmarkStart w:id="6" w:name="_Ref90219282"/>
      <w:bookmarkEnd w:id="5"/>
      <w:r w:rsidRPr="009255B1">
        <w:rPr>
          <w:rFonts w:ascii="仿宋" w:eastAsia="仿宋" w:hAnsi="仿宋" w:hint="eastAsia"/>
          <w:sz w:val="24"/>
          <w:szCs w:val="28"/>
        </w:rPr>
        <w:t>冯友兰</w:t>
      </w:r>
      <w:r>
        <w:rPr>
          <w:rFonts w:ascii="仿宋" w:eastAsia="仿宋" w:hAnsi="仿宋"/>
          <w:sz w:val="24"/>
          <w:szCs w:val="28"/>
        </w:rPr>
        <w:t>.</w:t>
      </w:r>
      <w:r w:rsidRPr="009255B1">
        <w:rPr>
          <w:rFonts w:ascii="仿宋" w:eastAsia="仿宋" w:hAnsi="仿宋" w:hint="eastAsia"/>
          <w:sz w:val="24"/>
          <w:szCs w:val="28"/>
        </w:rPr>
        <w:t>三松堂全集</w:t>
      </w:r>
      <w:r>
        <w:rPr>
          <w:rFonts w:ascii="仿宋" w:eastAsia="仿宋" w:hAnsi="仿宋" w:hint="eastAsia"/>
          <w:sz w:val="24"/>
          <w:szCs w:val="28"/>
        </w:rPr>
        <w:t>：</w:t>
      </w:r>
      <w:r w:rsidRPr="009255B1">
        <w:rPr>
          <w:rFonts w:ascii="仿宋" w:eastAsia="仿宋" w:hAnsi="仿宋" w:hint="eastAsia"/>
          <w:sz w:val="24"/>
          <w:szCs w:val="28"/>
        </w:rPr>
        <w:t>第</w:t>
      </w:r>
      <w:r w:rsidR="003B3F25">
        <w:rPr>
          <w:rFonts w:ascii="仿宋" w:eastAsia="仿宋" w:hAnsi="仿宋" w:hint="eastAsia"/>
          <w:sz w:val="24"/>
          <w:szCs w:val="28"/>
        </w:rPr>
        <w:t>8</w:t>
      </w:r>
      <w:r w:rsidRPr="009255B1">
        <w:rPr>
          <w:rFonts w:ascii="仿宋" w:eastAsia="仿宋" w:hAnsi="仿宋" w:hint="eastAsia"/>
          <w:sz w:val="24"/>
          <w:szCs w:val="28"/>
        </w:rPr>
        <w:t>卷[M].北京</w:t>
      </w:r>
      <w:r>
        <w:rPr>
          <w:rFonts w:ascii="仿宋" w:eastAsia="仿宋" w:hAnsi="仿宋" w:hint="eastAsia"/>
          <w:sz w:val="24"/>
          <w:szCs w:val="28"/>
        </w:rPr>
        <w:t>：</w:t>
      </w:r>
      <w:r w:rsidRPr="009255B1">
        <w:rPr>
          <w:rFonts w:ascii="仿宋" w:eastAsia="仿宋" w:hAnsi="仿宋" w:hint="eastAsia"/>
          <w:sz w:val="24"/>
          <w:szCs w:val="28"/>
        </w:rPr>
        <w:t>中华书局, 2017:</w:t>
      </w:r>
      <w:r>
        <w:rPr>
          <w:rFonts w:ascii="仿宋" w:eastAsia="仿宋" w:hAnsi="仿宋" w:hint="eastAsia"/>
          <w:sz w:val="24"/>
          <w:szCs w:val="28"/>
        </w:rPr>
        <w:t>7</w:t>
      </w:r>
      <w:r>
        <w:rPr>
          <w:rFonts w:ascii="仿宋" w:eastAsia="仿宋" w:hAnsi="仿宋"/>
          <w:sz w:val="24"/>
          <w:szCs w:val="28"/>
        </w:rPr>
        <w:t>32.</w:t>
      </w:r>
      <w:bookmarkEnd w:id="6"/>
    </w:p>
    <w:p w14:paraId="3FD2B221" w14:textId="77777777" w:rsidR="00E3058A" w:rsidRPr="00E3058A" w:rsidRDefault="00E3058A" w:rsidP="00E3058A">
      <w:pPr>
        <w:pStyle w:val="a3"/>
        <w:numPr>
          <w:ilvl w:val="0"/>
          <w:numId w:val="1"/>
        </w:numPr>
        <w:spacing w:line="360" w:lineRule="auto"/>
        <w:ind w:firstLineChars="0"/>
        <w:jc w:val="left"/>
        <w:rPr>
          <w:rFonts w:ascii="仿宋" w:eastAsia="仿宋" w:hAnsi="仿宋"/>
          <w:sz w:val="24"/>
          <w:szCs w:val="28"/>
        </w:rPr>
      </w:pPr>
      <w:bookmarkStart w:id="7" w:name="_Ref90219291"/>
      <w:bookmarkStart w:id="8" w:name="_Ref90219127"/>
      <w:r w:rsidRPr="00F131FC">
        <w:rPr>
          <w:rFonts w:ascii="仿宋" w:eastAsia="仿宋" w:hAnsi="仿宋" w:hint="eastAsia"/>
          <w:sz w:val="24"/>
          <w:szCs w:val="28"/>
        </w:rPr>
        <w:t>马克思恩格斯文集：第</w:t>
      </w:r>
      <w:r>
        <w:rPr>
          <w:rFonts w:ascii="仿宋" w:eastAsia="仿宋" w:hAnsi="仿宋"/>
          <w:sz w:val="24"/>
          <w:szCs w:val="28"/>
        </w:rPr>
        <w:t>2</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hint="eastAsia"/>
          <w:sz w:val="24"/>
          <w:szCs w:val="28"/>
        </w:rPr>
        <w:t>4</w:t>
      </w:r>
      <w:r>
        <w:rPr>
          <w:rFonts w:ascii="仿宋" w:eastAsia="仿宋" w:hAnsi="仿宋"/>
          <w:sz w:val="24"/>
          <w:szCs w:val="28"/>
        </w:rPr>
        <w:t>8.</w:t>
      </w:r>
      <w:bookmarkEnd w:id="7"/>
    </w:p>
    <w:p w14:paraId="0C387C38" w14:textId="3559462B" w:rsidR="00E3058A" w:rsidRDefault="003B3F25" w:rsidP="00E3058A">
      <w:pPr>
        <w:pStyle w:val="a3"/>
        <w:numPr>
          <w:ilvl w:val="0"/>
          <w:numId w:val="1"/>
        </w:numPr>
        <w:spacing w:line="360" w:lineRule="auto"/>
        <w:ind w:firstLineChars="0"/>
        <w:jc w:val="left"/>
        <w:rPr>
          <w:rFonts w:ascii="仿宋" w:eastAsia="仿宋" w:hAnsi="仿宋"/>
          <w:sz w:val="24"/>
          <w:szCs w:val="28"/>
        </w:rPr>
      </w:pPr>
      <w:bookmarkStart w:id="9" w:name="_Ref90219299"/>
      <w:bookmarkStart w:id="10" w:name="_Ref90219141"/>
      <w:bookmarkEnd w:id="8"/>
      <w:r w:rsidRPr="00F131FC">
        <w:rPr>
          <w:rFonts w:ascii="仿宋" w:eastAsia="仿宋" w:hAnsi="仿宋" w:hint="eastAsia"/>
          <w:sz w:val="24"/>
          <w:szCs w:val="28"/>
        </w:rPr>
        <w:t>马克思恩格斯文集：第</w:t>
      </w:r>
      <w:r>
        <w:rPr>
          <w:rFonts w:ascii="仿宋" w:eastAsia="仿宋" w:hAnsi="仿宋"/>
          <w:sz w:val="24"/>
          <w:szCs w:val="28"/>
        </w:rPr>
        <w:t>2</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sz w:val="24"/>
          <w:szCs w:val="28"/>
        </w:rPr>
        <w:t>51</w:t>
      </w:r>
      <w:r w:rsidR="00E3058A">
        <w:rPr>
          <w:rFonts w:ascii="仿宋" w:eastAsia="仿宋" w:hAnsi="仿宋"/>
          <w:sz w:val="24"/>
          <w:szCs w:val="28"/>
        </w:rPr>
        <w:t>.</w:t>
      </w:r>
      <w:bookmarkEnd w:id="9"/>
    </w:p>
    <w:p w14:paraId="082C0594" w14:textId="28786D0B" w:rsidR="00A32048" w:rsidRDefault="00561F18" w:rsidP="00561F18">
      <w:pPr>
        <w:pStyle w:val="a3"/>
        <w:numPr>
          <w:ilvl w:val="0"/>
          <w:numId w:val="1"/>
        </w:numPr>
        <w:spacing w:line="360" w:lineRule="auto"/>
        <w:ind w:firstLineChars="0"/>
        <w:jc w:val="left"/>
        <w:rPr>
          <w:rFonts w:ascii="仿宋" w:eastAsia="仿宋" w:hAnsi="仿宋"/>
          <w:sz w:val="24"/>
          <w:szCs w:val="28"/>
        </w:rPr>
      </w:pPr>
      <w:bookmarkStart w:id="11" w:name="_Ref90219309"/>
      <w:r w:rsidRPr="009255B1">
        <w:rPr>
          <w:rFonts w:ascii="仿宋" w:eastAsia="仿宋" w:hAnsi="仿宋" w:hint="eastAsia"/>
          <w:sz w:val="24"/>
          <w:szCs w:val="28"/>
        </w:rPr>
        <w:t>冯友兰</w:t>
      </w:r>
      <w:r>
        <w:rPr>
          <w:rFonts w:ascii="仿宋" w:eastAsia="仿宋" w:hAnsi="仿宋"/>
          <w:sz w:val="24"/>
          <w:szCs w:val="28"/>
        </w:rPr>
        <w:t>.</w:t>
      </w:r>
      <w:r w:rsidRPr="009255B1">
        <w:rPr>
          <w:rFonts w:ascii="仿宋" w:eastAsia="仿宋" w:hAnsi="仿宋" w:hint="eastAsia"/>
          <w:sz w:val="24"/>
          <w:szCs w:val="28"/>
        </w:rPr>
        <w:t>三松堂全集</w:t>
      </w:r>
      <w:r>
        <w:rPr>
          <w:rFonts w:ascii="仿宋" w:eastAsia="仿宋" w:hAnsi="仿宋" w:hint="eastAsia"/>
          <w:sz w:val="24"/>
          <w:szCs w:val="28"/>
        </w:rPr>
        <w:t>：</w:t>
      </w:r>
      <w:r w:rsidRPr="009255B1">
        <w:rPr>
          <w:rFonts w:ascii="仿宋" w:eastAsia="仿宋" w:hAnsi="仿宋" w:hint="eastAsia"/>
          <w:sz w:val="24"/>
          <w:szCs w:val="28"/>
        </w:rPr>
        <w:t>第</w:t>
      </w:r>
      <w:r w:rsidR="003B3F25">
        <w:rPr>
          <w:rFonts w:ascii="仿宋" w:eastAsia="仿宋" w:hAnsi="仿宋" w:hint="eastAsia"/>
          <w:sz w:val="24"/>
          <w:szCs w:val="28"/>
        </w:rPr>
        <w:t>8</w:t>
      </w:r>
      <w:r w:rsidRPr="009255B1">
        <w:rPr>
          <w:rFonts w:ascii="仿宋" w:eastAsia="仿宋" w:hAnsi="仿宋" w:hint="eastAsia"/>
          <w:sz w:val="24"/>
          <w:szCs w:val="28"/>
        </w:rPr>
        <w:t>卷[M].北京</w:t>
      </w:r>
      <w:r>
        <w:rPr>
          <w:rFonts w:ascii="仿宋" w:eastAsia="仿宋" w:hAnsi="仿宋" w:hint="eastAsia"/>
          <w:sz w:val="24"/>
          <w:szCs w:val="28"/>
        </w:rPr>
        <w:t>：</w:t>
      </w:r>
      <w:r w:rsidRPr="009255B1">
        <w:rPr>
          <w:rFonts w:ascii="仿宋" w:eastAsia="仿宋" w:hAnsi="仿宋" w:hint="eastAsia"/>
          <w:sz w:val="24"/>
          <w:szCs w:val="28"/>
        </w:rPr>
        <w:t>中华书局, 2017</w:t>
      </w:r>
      <w:r>
        <w:rPr>
          <w:rFonts w:ascii="仿宋" w:eastAsia="仿宋" w:hAnsi="仿宋"/>
          <w:sz w:val="24"/>
          <w:szCs w:val="28"/>
        </w:rPr>
        <w:t>:60</w:t>
      </w:r>
      <w:r w:rsidR="00630D9B">
        <w:rPr>
          <w:rFonts w:ascii="仿宋" w:eastAsia="仿宋" w:hAnsi="仿宋"/>
          <w:sz w:val="24"/>
          <w:szCs w:val="28"/>
        </w:rPr>
        <w:t>2-606</w:t>
      </w:r>
      <w:r>
        <w:rPr>
          <w:rFonts w:ascii="仿宋" w:eastAsia="仿宋" w:hAnsi="仿宋"/>
          <w:sz w:val="24"/>
          <w:szCs w:val="28"/>
        </w:rPr>
        <w:t>.</w:t>
      </w:r>
      <w:bookmarkStart w:id="12" w:name="_Ref90219151"/>
      <w:bookmarkEnd w:id="10"/>
      <w:bookmarkEnd w:id="11"/>
      <w:bookmarkEnd w:id="12"/>
    </w:p>
    <w:p w14:paraId="2EFC062E" w14:textId="0F5E156C" w:rsidR="004D5A34" w:rsidRPr="004D5A34" w:rsidRDefault="004D5A34" w:rsidP="004D5A34">
      <w:pPr>
        <w:pStyle w:val="a3"/>
        <w:numPr>
          <w:ilvl w:val="0"/>
          <w:numId w:val="1"/>
        </w:numPr>
        <w:spacing w:line="360" w:lineRule="auto"/>
        <w:ind w:firstLineChars="0"/>
        <w:jc w:val="left"/>
        <w:rPr>
          <w:rFonts w:ascii="仿宋" w:eastAsia="仿宋" w:hAnsi="仿宋"/>
          <w:sz w:val="24"/>
          <w:szCs w:val="28"/>
        </w:rPr>
      </w:pPr>
      <w:bookmarkStart w:id="13" w:name="_Ref90237894"/>
      <w:r w:rsidRPr="00F131FC">
        <w:rPr>
          <w:rFonts w:ascii="仿宋" w:eastAsia="仿宋" w:hAnsi="仿宋" w:hint="eastAsia"/>
          <w:sz w:val="24"/>
          <w:szCs w:val="28"/>
        </w:rPr>
        <w:t>马克思恩格斯文集：第</w:t>
      </w:r>
      <w:r>
        <w:rPr>
          <w:rFonts w:ascii="仿宋" w:eastAsia="仿宋" w:hAnsi="仿宋"/>
          <w:sz w:val="24"/>
          <w:szCs w:val="28"/>
        </w:rPr>
        <w:t>2</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sidR="006E7EE1">
        <w:rPr>
          <w:rFonts w:ascii="仿宋" w:eastAsia="仿宋" w:hAnsi="仿宋"/>
          <w:sz w:val="24"/>
          <w:szCs w:val="28"/>
        </w:rPr>
        <w:t>63</w:t>
      </w:r>
      <w:r>
        <w:rPr>
          <w:rFonts w:ascii="仿宋" w:eastAsia="仿宋" w:hAnsi="仿宋"/>
          <w:sz w:val="24"/>
          <w:szCs w:val="28"/>
        </w:rPr>
        <w:t>.</w:t>
      </w:r>
      <w:bookmarkEnd w:id="13"/>
    </w:p>
    <w:p w14:paraId="286FA5D0" w14:textId="77777777" w:rsidR="00E3058A" w:rsidRPr="00561F18" w:rsidRDefault="00E3058A" w:rsidP="00E3058A">
      <w:pPr>
        <w:pStyle w:val="a3"/>
        <w:spacing w:line="360" w:lineRule="auto"/>
        <w:ind w:left="420" w:firstLineChars="0" w:firstLine="0"/>
        <w:jc w:val="left"/>
        <w:rPr>
          <w:rFonts w:ascii="仿宋" w:eastAsia="仿宋" w:hAnsi="仿宋"/>
          <w:sz w:val="24"/>
          <w:szCs w:val="28"/>
        </w:rPr>
      </w:pPr>
    </w:p>
    <w:sectPr w:rsidR="00E3058A" w:rsidRPr="00561F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ED6"/>
    <w:multiLevelType w:val="hybridMultilevel"/>
    <w:tmpl w:val="F210FD70"/>
    <w:lvl w:ilvl="0" w:tplc="C1B6D8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94"/>
    <w:rsid w:val="00040063"/>
    <w:rsid w:val="000470DE"/>
    <w:rsid w:val="00071009"/>
    <w:rsid w:val="000768DD"/>
    <w:rsid w:val="00096094"/>
    <w:rsid w:val="000A7FA9"/>
    <w:rsid w:val="00135B3A"/>
    <w:rsid w:val="001B2485"/>
    <w:rsid w:val="00230F3C"/>
    <w:rsid w:val="00246A02"/>
    <w:rsid w:val="00250746"/>
    <w:rsid w:val="002924A0"/>
    <w:rsid w:val="002D3FAB"/>
    <w:rsid w:val="003414B8"/>
    <w:rsid w:val="00361B35"/>
    <w:rsid w:val="00364E63"/>
    <w:rsid w:val="00365BEE"/>
    <w:rsid w:val="0038514C"/>
    <w:rsid w:val="003B3F25"/>
    <w:rsid w:val="003B64DA"/>
    <w:rsid w:val="00412A43"/>
    <w:rsid w:val="0043299F"/>
    <w:rsid w:val="00477006"/>
    <w:rsid w:val="00485E13"/>
    <w:rsid w:val="004D5A34"/>
    <w:rsid w:val="004D6776"/>
    <w:rsid w:val="004F648C"/>
    <w:rsid w:val="00561F18"/>
    <w:rsid w:val="00575A7B"/>
    <w:rsid w:val="005D3A9A"/>
    <w:rsid w:val="0060287D"/>
    <w:rsid w:val="006044B2"/>
    <w:rsid w:val="00630D9B"/>
    <w:rsid w:val="006B29DA"/>
    <w:rsid w:val="006E7EE1"/>
    <w:rsid w:val="00751424"/>
    <w:rsid w:val="007B2F1A"/>
    <w:rsid w:val="007D5AD2"/>
    <w:rsid w:val="00875FC0"/>
    <w:rsid w:val="008D4B8D"/>
    <w:rsid w:val="009255B1"/>
    <w:rsid w:val="009C3C98"/>
    <w:rsid w:val="009E7659"/>
    <w:rsid w:val="00A14EB9"/>
    <w:rsid w:val="00A17FFC"/>
    <w:rsid w:val="00A222B9"/>
    <w:rsid w:val="00A27376"/>
    <w:rsid w:val="00A32048"/>
    <w:rsid w:val="00A36CC1"/>
    <w:rsid w:val="00A53CA3"/>
    <w:rsid w:val="00A95C8E"/>
    <w:rsid w:val="00AE4ADA"/>
    <w:rsid w:val="00AE5F59"/>
    <w:rsid w:val="00B03E5A"/>
    <w:rsid w:val="00B144CD"/>
    <w:rsid w:val="00B962B7"/>
    <w:rsid w:val="00BF679D"/>
    <w:rsid w:val="00C222D8"/>
    <w:rsid w:val="00C363CF"/>
    <w:rsid w:val="00C5443F"/>
    <w:rsid w:val="00D521A7"/>
    <w:rsid w:val="00D70101"/>
    <w:rsid w:val="00DE3C0C"/>
    <w:rsid w:val="00E02795"/>
    <w:rsid w:val="00E27149"/>
    <w:rsid w:val="00E3058A"/>
    <w:rsid w:val="00E8673B"/>
    <w:rsid w:val="00EF059B"/>
    <w:rsid w:val="00F131FC"/>
    <w:rsid w:val="00F35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8A48"/>
  <w15:chartTrackingRefBased/>
  <w15:docId w15:val="{DC8D5B51-D727-4CEA-BAD3-502070A3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1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011FC-54E0-411A-AF2B-9E662B71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18</cp:revision>
  <dcterms:created xsi:type="dcterms:W3CDTF">2021-12-11T12:47:00Z</dcterms:created>
  <dcterms:modified xsi:type="dcterms:W3CDTF">2021-12-12T13:45:00Z</dcterms:modified>
</cp:coreProperties>
</file>