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50561" w14:textId="77777777" w:rsidR="005D0B15" w:rsidRDefault="00A54A32">
      <w:pPr>
        <w:rPr>
          <w:rFonts w:ascii="標楷體" w:eastAsia="標楷體" w:hAnsi="標楷體" w:cs="標楷體"/>
          <w:b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52BFA49C" wp14:editId="1D1AE1EB">
            <wp:simplePos x="0" y="0"/>
            <wp:positionH relativeFrom="column">
              <wp:posOffset>-1123949</wp:posOffset>
            </wp:positionH>
            <wp:positionV relativeFrom="paragraph">
              <wp:posOffset>9525</wp:posOffset>
            </wp:positionV>
            <wp:extent cx="7515225" cy="274510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2745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8C28E9" w14:textId="77777777" w:rsidR="005D0B15" w:rsidRDefault="005D0B15">
      <w:pPr>
        <w:rPr>
          <w:rFonts w:ascii="標楷體" w:eastAsia="標楷體" w:hAnsi="標楷體" w:cs="標楷體"/>
          <w:b/>
          <w:sz w:val="48"/>
          <w:szCs w:val="48"/>
        </w:rPr>
      </w:pPr>
    </w:p>
    <w:p w14:paraId="3F0A6835" w14:textId="77777777" w:rsidR="005D0B15" w:rsidRDefault="005D0B1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D4C92F2" w14:textId="77777777" w:rsidR="005D0B15" w:rsidRDefault="005D0B1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DAE11A6" w14:textId="77777777" w:rsidR="005D0B15" w:rsidRDefault="005D0B1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9E7EEF0" w14:textId="77777777" w:rsidR="005D0B15" w:rsidRPr="00BF635F" w:rsidRDefault="00D81CA2">
      <w:pPr>
        <w:jc w:val="center"/>
        <w:rPr>
          <w:rFonts w:ascii="標楷體" w:eastAsia="標楷體" w:hAnsi="標楷體" w:cs="標楷體"/>
          <w:b/>
          <w:sz w:val="40"/>
          <w:szCs w:val="40"/>
        </w:rPr>
      </w:pPr>
      <w:r w:rsidRPr="00BF635F">
        <w:rPr>
          <w:rFonts w:ascii="標楷體" w:eastAsia="標楷體" w:hAnsi="標楷體" w:cs="標楷體"/>
          <w:b/>
          <w:sz w:val="48"/>
          <w:szCs w:val="48"/>
          <w:lang w:eastAsia="zh-CN"/>
        </w:rPr>
        <w:t>2025-2026</w:t>
      </w:r>
      <w:r w:rsidR="00A54A32" w:rsidRPr="00BF635F">
        <w:rPr>
          <w:rFonts w:ascii="標楷體" w:eastAsia="標楷體" w:hAnsi="標楷體" w:cs="標楷體"/>
          <w:b/>
          <w:sz w:val="40"/>
          <w:szCs w:val="40"/>
        </w:rPr>
        <w:t xml:space="preserve"> </w:t>
      </w:r>
    </w:p>
    <w:p w14:paraId="41C63AAA" w14:textId="77777777" w:rsidR="005D0B15" w:rsidRPr="00BF635F" w:rsidRDefault="00D81CA2">
      <w:pPr>
        <w:jc w:val="center"/>
        <w:rPr>
          <w:rFonts w:ascii="標楷體" w:eastAsia="標楷體" w:hAnsi="標楷體" w:cs="標楷體"/>
          <w:b/>
          <w:sz w:val="40"/>
          <w:szCs w:val="40"/>
        </w:rPr>
      </w:pPr>
      <w:r w:rsidRPr="00BF635F">
        <w:rPr>
          <w:rFonts w:ascii="標楷體" w:eastAsia="標楷體" w:hAnsi="標楷體" w:cs="Times New Roman"/>
          <w:b/>
          <w:sz w:val="40"/>
          <w:szCs w:val="40"/>
          <w:lang w:eastAsia="zh-CN"/>
        </w:rPr>
        <w:t>Global</w:t>
      </w:r>
      <w:r w:rsidRPr="00BF635F">
        <w:rPr>
          <w:rFonts w:ascii="標楷體" w:eastAsia="標楷體" w:hAnsi="標楷體" w:cs="標楷體"/>
          <w:b/>
          <w:sz w:val="40"/>
          <w:szCs w:val="40"/>
          <w:lang w:eastAsia="zh-CN"/>
        </w:rPr>
        <w:t xml:space="preserve"> </w:t>
      </w:r>
      <w:r w:rsidRPr="00BF635F">
        <w:rPr>
          <w:rFonts w:ascii="標楷體" w:eastAsia="標楷體" w:hAnsi="標楷體" w:cs="Times New Roman"/>
          <w:b/>
          <w:sz w:val="40"/>
          <w:szCs w:val="40"/>
          <w:lang w:eastAsia="zh-CN"/>
        </w:rPr>
        <w:t>Chinese</w:t>
      </w:r>
      <w:r w:rsidRPr="00BF635F">
        <w:rPr>
          <w:rFonts w:ascii="標楷體" w:eastAsia="標楷體" w:hAnsi="標楷體"/>
          <w:b/>
          <w:sz w:val="40"/>
          <w:szCs w:val="40"/>
          <w:lang w:eastAsia="zh-CN"/>
        </w:rPr>
        <w:t xml:space="preserve"> </w:t>
      </w:r>
      <w:r w:rsidRPr="00BF635F">
        <w:rPr>
          <w:rFonts w:ascii="標楷體" w:eastAsia="標楷體" w:hAnsi="標楷體" w:cs="Times New Roman"/>
          <w:b/>
          <w:sz w:val="40"/>
          <w:szCs w:val="40"/>
          <w:lang w:eastAsia="zh-CN"/>
        </w:rPr>
        <w:t>Reading</w:t>
      </w:r>
      <w:r w:rsidRPr="00BF635F">
        <w:rPr>
          <w:rFonts w:ascii="標楷體" w:eastAsia="標楷體" w:hAnsi="標楷體" w:cs="標楷體"/>
          <w:b/>
          <w:sz w:val="40"/>
          <w:szCs w:val="40"/>
          <w:lang w:eastAsia="zh-CN"/>
        </w:rPr>
        <w:t xml:space="preserve"> </w:t>
      </w:r>
      <w:r w:rsidRPr="00BF635F">
        <w:rPr>
          <w:rFonts w:ascii="標楷體" w:eastAsia="標楷體" w:hAnsi="標楷體" w:cs="Times New Roman"/>
          <w:b/>
          <w:sz w:val="40"/>
          <w:szCs w:val="40"/>
          <w:lang w:eastAsia="zh-CN"/>
        </w:rPr>
        <w:t>Contest</w:t>
      </w:r>
    </w:p>
    <w:p w14:paraId="6CC55E8D" w14:textId="77777777" w:rsidR="005D0B15" w:rsidRPr="00BF635F" w:rsidRDefault="00D81CA2">
      <w:pPr>
        <w:jc w:val="center"/>
        <w:rPr>
          <w:rFonts w:ascii="標楷體" w:eastAsia="標楷體" w:hAnsi="標楷體" w:cs="標楷體"/>
          <w:b/>
          <w:sz w:val="48"/>
          <w:szCs w:val="48"/>
        </w:rPr>
      </w:pPr>
      <w:r w:rsidRPr="00BF635F">
        <w:rPr>
          <w:rFonts w:ascii="標楷體" w:eastAsia="標楷體" w:hAnsi="標楷體" w:cs="標楷體" w:hint="eastAsia"/>
          <w:b/>
          <w:sz w:val="48"/>
          <w:szCs w:val="48"/>
          <w:lang w:eastAsia="zh-CN"/>
        </w:rPr>
        <w:t>全球中文阅读力大赛活动办法</w:t>
      </w:r>
    </w:p>
    <w:p w14:paraId="6AC93C69" w14:textId="77777777" w:rsidR="005D0B15" w:rsidRDefault="005D0B15">
      <w:pPr>
        <w:rPr>
          <w:rFonts w:ascii="標楷體" w:eastAsia="標楷體" w:hAnsi="標楷體" w:cs="標楷體"/>
          <w:b/>
          <w:sz w:val="48"/>
          <w:szCs w:val="48"/>
        </w:rPr>
      </w:pPr>
      <w:bookmarkStart w:id="0" w:name="_heading=h.gjdgxs" w:colFirst="0" w:colLast="0"/>
      <w:bookmarkEnd w:id="0"/>
    </w:p>
    <w:p w14:paraId="451F6548" w14:textId="77777777" w:rsidR="005D0B15" w:rsidRDefault="005D0B15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p w14:paraId="607D4C9A" w14:textId="77777777" w:rsidR="005D0B15" w:rsidRDefault="005D0B15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p w14:paraId="41F09ACB" w14:textId="77777777" w:rsidR="005D0B15" w:rsidRDefault="005D0B15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p w14:paraId="466F3856" w14:textId="77777777" w:rsidR="005D0B15" w:rsidRDefault="005D0B15">
      <w:pPr>
        <w:jc w:val="center"/>
        <w:rPr>
          <w:rFonts w:ascii="標楷體" w:eastAsia="標楷體" w:hAnsi="標楷體" w:cs="標楷體"/>
          <w:b/>
          <w:sz w:val="48"/>
          <w:szCs w:val="48"/>
        </w:rPr>
      </w:pPr>
    </w:p>
    <w:p w14:paraId="33D105DF" w14:textId="77777777" w:rsidR="005D0B15" w:rsidRDefault="005D0B15">
      <w:bookmarkStart w:id="1" w:name="_heading=h.1ci93xb" w:colFirst="0" w:colLast="0"/>
      <w:bookmarkEnd w:id="1"/>
    </w:p>
    <w:p w14:paraId="74DB128D" w14:textId="77777777" w:rsidR="005D0B15" w:rsidRDefault="005D0B15"/>
    <w:p w14:paraId="1363A390" w14:textId="77777777" w:rsidR="005D0B15" w:rsidRDefault="005D0B15"/>
    <w:p w14:paraId="708673FF" w14:textId="77777777" w:rsidR="005D0B15" w:rsidRDefault="005D0B15"/>
    <w:p w14:paraId="711CEFAD" w14:textId="77777777" w:rsidR="005D0B15" w:rsidRPr="00BF635F" w:rsidRDefault="00D81CA2">
      <w:pPr>
        <w:pStyle w:val="1"/>
        <w:spacing w:line="240" w:lineRule="auto"/>
        <w:rPr>
          <w:rFonts w:ascii="標楷體" w:eastAsia="標楷體" w:hAnsi="標楷體" w:cs="標楷體"/>
          <w:color w:val="0070C0"/>
        </w:rPr>
      </w:pPr>
      <w:r w:rsidRPr="00BF635F">
        <w:rPr>
          <w:rFonts w:ascii="標楷體" w:eastAsia="標楷體" w:hAnsi="標楷體" w:cs="標楷體" w:hint="eastAsia"/>
          <w:color w:val="0070C0"/>
          <w:lang w:eastAsia="zh-CN"/>
        </w:rPr>
        <w:lastRenderedPageBreak/>
        <w:t>一、竞赛简介</w:t>
      </w:r>
    </w:p>
    <w:p w14:paraId="7E23AB5E" w14:textId="77777777" w:rsidR="005D0B15" w:rsidRPr="00BF635F" w:rsidRDefault="00D81CA2">
      <w:pPr>
        <w:pStyle w:val="2"/>
        <w:spacing w:line="240" w:lineRule="auto"/>
        <w:rPr>
          <w:rFonts w:ascii="標楷體" w:eastAsia="標楷體" w:hAnsi="標楷體" w:cs="標楷體"/>
          <w:sz w:val="28"/>
          <w:szCs w:val="28"/>
        </w:rPr>
      </w:pPr>
      <w:bookmarkStart w:id="2" w:name="_heading=h.3whwml4" w:colFirst="0" w:colLast="0"/>
      <w:bookmarkEnd w:id="2"/>
      <w:r w:rsidRPr="00BF635F">
        <w:rPr>
          <w:rFonts w:ascii="標楷體" w:eastAsia="標楷體" w:hAnsi="標楷體" w:cs="標楷體" w:hint="eastAsia"/>
          <w:sz w:val="28"/>
          <w:szCs w:val="28"/>
          <w:lang w:eastAsia="zh-CN"/>
        </w:rPr>
        <w:t>（一）缘起</w:t>
      </w:r>
    </w:p>
    <w:p w14:paraId="3972282A" w14:textId="77777777" w:rsidR="005D0B15" w:rsidRPr="00BF635F" w:rsidRDefault="00D81CA2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b/>
          <w:color w:val="222222"/>
          <w:sz w:val="28"/>
          <w:szCs w:val="28"/>
        </w:rPr>
      </w:pPr>
      <w:r w:rsidRPr="00BF635F">
        <w:rPr>
          <w:rFonts w:ascii="標楷體" w:eastAsia="標楷體" w:hAnsi="標楷體" w:cs="標楷體" w:hint="eastAsia"/>
          <w:b/>
          <w:color w:val="222222"/>
          <w:sz w:val="28"/>
          <w:szCs w:val="28"/>
          <w:lang w:eastAsia="zh-CN"/>
        </w:rPr>
        <w:t>全球阅读力挑战，中文学习新风潮</w:t>
      </w:r>
    </w:p>
    <w:p w14:paraId="6B7BA633" w14:textId="77777777" w:rsidR="005D0B15" w:rsidRPr="00BF635F" w:rsidRDefault="00D81CA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  <w:color w:val="222222"/>
        </w:rPr>
      </w:pPr>
      <w:r w:rsidRPr="00BF635F">
        <w:rPr>
          <w:rFonts w:ascii="標楷體" w:eastAsia="標楷體" w:hAnsi="標楷體" w:cs="標楷體" w:hint="eastAsia"/>
          <w:color w:val="222222"/>
          <w:lang w:eastAsia="zh-CN"/>
        </w:rPr>
        <w:t>打造专属中文阅读的全球竞赛</w:t>
      </w:r>
    </w:p>
    <w:p w14:paraId="01A3F5A8" w14:textId="77777777" w:rsidR="005D0B15" w:rsidRPr="00BF635F" w:rsidRDefault="00D81CA2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</w:rPr>
      </w:pPr>
      <w:r w:rsidRPr="00BF635F">
        <w:rPr>
          <w:rFonts w:ascii="標楷體" w:eastAsia="標楷體" w:hAnsi="標楷體" w:cs="標楷體" w:hint="eastAsia"/>
          <w:lang w:eastAsia="zh-CN"/>
        </w:rPr>
        <w:t>由台湾师范大学宋曜廷教授团队设计，「</w:t>
      </w:r>
      <w:r w:rsidRPr="00BF635F">
        <w:rPr>
          <w:rFonts w:ascii="標楷體" w:eastAsia="標楷體" w:hAnsi="標楷體" w:cs="標楷體"/>
          <w:lang w:eastAsia="zh-CN"/>
        </w:rPr>
        <w:t xml:space="preserve">Global Chinese SmartReading Contest </w:t>
      </w:r>
      <w:r w:rsidRPr="00BF635F">
        <w:rPr>
          <w:rFonts w:ascii="標楷體" w:eastAsia="標楷體" w:hAnsi="標楷體" w:cs="標楷體" w:hint="eastAsia"/>
          <w:lang w:eastAsia="zh-CN"/>
        </w:rPr>
        <w:t>全球中文阅读力大赛」专为全世界学习中文的学习者设计，让中文阅读变得更聪明、更有趣！</w:t>
      </w:r>
    </w:p>
    <w:p w14:paraId="0A13DCB7" w14:textId="77777777" w:rsidR="005D0B15" w:rsidRPr="00BF635F" w:rsidRDefault="00D81CA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</w:rPr>
      </w:pPr>
      <w:r w:rsidRPr="00BF635F">
        <w:rPr>
          <w:rFonts w:ascii="標楷體" w:eastAsia="標楷體" w:hAnsi="標楷體" w:cs="標楷體"/>
          <w:lang w:eastAsia="zh-CN"/>
        </w:rPr>
        <w:t>AI</w:t>
      </w:r>
      <w:r w:rsidRPr="00BF635F">
        <w:rPr>
          <w:rFonts w:ascii="標楷體" w:eastAsia="標楷體" w:hAnsi="標楷體" w:cs="標楷體" w:hint="eastAsia"/>
          <w:lang w:eastAsia="zh-CN"/>
        </w:rPr>
        <w:t>智能阅读系统，打造个人化阅读旅程</w:t>
      </w:r>
    </w:p>
    <w:p w14:paraId="3707122D" w14:textId="09DA8D77" w:rsidR="005D0B15" w:rsidRPr="00BF635F" w:rsidRDefault="00D81CA2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  <w:r w:rsidRPr="00BF635F">
        <w:rPr>
          <w:rFonts w:ascii="標楷體" w:eastAsia="標楷體" w:hAnsi="標楷體" w:cs="標楷體" w:hint="eastAsia"/>
          <w:lang w:eastAsia="zh-CN"/>
        </w:rPr>
        <w:t>比赛采用「</w:t>
      </w:r>
      <w:r w:rsidRPr="00BF635F">
        <w:rPr>
          <w:rFonts w:ascii="標楷體" w:eastAsia="標楷體" w:hAnsi="標楷體" w:cs="標楷體"/>
          <w:lang w:eastAsia="zh-CN"/>
        </w:rPr>
        <w:t>SmartReading-Mandarin</w:t>
      </w:r>
      <w:r w:rsidRPr="00BF635F">
        <w:rPr>
          <w:rFonts w:ascii="標楷體" w:eastAsia="標楷體" w:hAnsi="標楷體" w:cs="標楷體" w:hint="eastAsia"/>
          <w:lang w:eastAsia="zh-CN"/>
        </w:rPr>
        <w:t>」系统，就像一位贴心的中文小教练，透过</w:t>
      </w:r>
      <w:r w:rsidRPr="00BF635F">
        <w:rPr>
          <w:rFonts w:ascii="標楷體" w:eastAsia="標楷體" w:hAnsi="標楷體" w:cs="標楷體"/>
          <w:lang w:eastAsia="zh-CN"/>
        </w:rPr>
        <w:t>AI</w:t>
      </w:r>
      <w:r w:rsidRPr="00BF635F">
        <w:rPr>
          <w:rFonts w:ascii="標楷體" w:eastAsia="標楷體" w:hAnsi="標楷體" w:cs="標楷體" w:hint="eastAsia"/>
          <w:lang w:eastAsia="zh-CN"/>
        </w:rPr>
        <w:t>去了解您的阅读程度，并推荐</w:t>
      </w:r>
      <w:r w:rsidRPr="00BF635F">
        <w:rPr>
          <w:rFonts w:ascii="標楷體" w:eastAsia="標楷體" w:hAnsi="標楷體" w:cs="標楷體" w:hint="eastAsia"/>
          <w:color w:val="222222"/>
          <w:lang w:eastAsia="zh-CN"/>
        </w:rPr>
        <w:t>刚刚好难度的书单、读后</w:t>
      </w:r>
      <w:r w:rsidR="00BF635F" w:rsidRPr="00BF635F">
        <w:rPr>
          <w:rFonts w:ascii="標楷體" w:eastAsia="標楷體" w:hAnsi="標楷體" w:cs="標楷體" w:hint="eastAsia"/>
          <w:color w:val="222222"/>
          <w:lang w:eastAsia="zh-CN"/>
        </w:rPr>
        <w:t>测</w:t>
      </w:r>
      <w:r w:rsidRPr="00BF635F">
        <w:rPr>
          <w:rFonts w:ascii="標楷體" w:eastAsia="標楷體" w:hAnsi="標楷體" w:cs="標楷體" w:hint="eastAsia"/>
          <w:color w:val="222222"/>
          <w:lang w:eastAsia="zh-CN"/>
        </w:rPr>
        <w:t>评徽章任务，让孩子读得有成就感，学得更有动力！</w:t>
      </w:r>
    </w:p>
    <w:p w14:paraId="25512872" w14:textId="77777777" w:rsidR="005D0B15" w:rsidRPr="00BF635F" w:rsidRDefault="00D81CA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  <w:color w:val="222222"/>
        </w:rPr>
      </w:pPr>
      <w:r w:rsidRPr="00BF635F">
        <w:rPr>
          <w:rFonts w:ascii="標楷體" w:eastAsia="標楷體" w:hAnsi="標楷體" w:cs="標楷體" w:hint="eastAsia"/>
          <w:color w:val="222222"/>
          <w:lang w:eastAsia="zh-CN"/>
        </w:rPr>
        <w:t>多样阅读素材，激发你的阅读动机</w:t>
      </w:r>
    </w:p>
    <w:p w14:paraId="35896259" w14:textId="77777777" w:rsidR="005D0B15" w:rsidRPr="00BF635F" w:rsidRDefault="00D81CA2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  <w:lang w:eastAsia="zh-CN"/>
        </w:rPr>
      </w:pPr>
      <w:r w:rsidRPr="00BF635F">
        <w:rPr>
          <w:rFonts w:ascii="標楷體" w:eastAsia="標楷體" w:hAnsi="標楷體" w:cs="標楷體" w:hint="eastAsia"/>
          <w:color w:val="222222"/>
          <w:lang w:eastAsia="zh-CN"/>
        </w:rPr>
        <w:t>本次竞赛提供有声电子书、繁体与简体中文阅读素材，满足不同程度与需求的学习者。参赛者可依照自己的步调，累积中文力，不仅能读会说，更能爱上阅读！</w:t>
      </w:r>
    </w:p>
    <w:p w14:paraId="728ECE5D" w14:textId="77777777" w:rsidR="005D0B15" w:rsidRPr="00BF635F" w:rsidRDefault="00D81CA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  <w:color w:val="222222"/>
        </w:rPr>
      </w:pPr>
      <w:r w:rsidRPr="00BF635F">
        <w:rPr>
          <w:rFonts w:ascii="標楷體" w:eastAsia="標楷體" w:hAnsi="標楷體" w:cs="標楷體" w:hint="eastAsia"/>
          <w:color w:val="222222"/>
          <w:lang w:eastAsia="zh-CN"/>
        </w:rPr>
        <w:t>兼顾「自主学习」和「培养阅读习惯」</w:t>
      </w:r>
    </w:p>
    <w:p w14:paraId="6B8FC469" w14:textId="466EEC53" w:rsidR="005D0B15" w:rsidRPr="00BF635F" w:rsidRDefault="00BF635F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  <w:r w:rsidRPr="00BF635F">
        <w:rPr>
          <w:rFonts w:ascii="標楷體" w:eastAsia="標楷體" w:hAnsi="標楷體" w:cs="標楷體" w:hint="eastAsia"/>
          <w:color w:val="222222"/>
          <w:lang w:eastAsia="zh-CN"/>
        </w:rPr>
        <w:t>通</w:t>
      </w:r>
      <w:r w:rsidR="00D81CA2" w:rsidRPr="00BF635F">
        <w:rPr>
          <w:rFonts w:ascii="標楷體" w:eastAsia="標楷體" w:hAnsi="標楷體" w:cs="標楷體" w:hint="eastAsia"/>
          <w:color w:val="222222"/>
          <w:lang w:eastAsia="zh-CN"/>
        </w:rPr>
        <w:t>过为期一个月的阅读任务，参赛者可以培养自主学习与阅读习惯，全面提升中文力！</w:t>
      </w:r>
    </w:p>
    <w:p w14:paraId="056EEF74" w14:textId="77777777" w:rsidR="005D0B15" w:rsidRPr="00BF635F" w:rsidRDefault="00D81CA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  <w:color w:val="222222"/>
        </w:rPr>
      </w:pPr>
      <w:r w:rsidRPr="00BF635F">
        <w:rPr>
          <w:rFonts w:ascii="標楷體" w:eastAsia="標楷體" w:hAnsi="標楷體" w:cs="標楷體" w:hint="eastAsia"/>
          <w:color w:val="222222"/>
          <w:lang w:eastAsia="zh-CN"/>
        </w:rPr>
        <w:t>快来加入这场全球阅读挑战，开启一段有趣又有力的中文学习之旅！</w:t>
      </w:r>
    </w:p>
    <w:p w14:paraId="0BE4D9A2" w14:textId="77777777" w:rsidR="005D0B15" w:rsidRPr="00BF635F" w:rsidRDefault="00D81CA2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b/>
          <w:color w:val="222222"/>
          <w:sz w:val="28"/>
          <w:szCs w:val="28"/>
        </w:rPr>
      </w:pPr>
      <w:r w:rsidRPr="00BF635F">
        <w:rPr>
          <w:rFonts w:ascii="標楷體" w:eastAsia="標楷體" w:hAnsi="標楷體" w:cs="標楷體" w:hint="eastAsia"/>
          <w:b/>
          <w:color w:val="222222"/>
          <w:sz w:val="28"/>
          <w:szCs w:val="28"/>
          <w:lang w:eastAsia="zh-CN"/>
        </w:rPr>
        <w:t>适合谁参加？</w:t>
      </w:r>
    </w:p>
    <w:p w14:paraId="657DE0EF" w14:textId="77777777" w:rsidR="005D0B15" w:rsidRPr="00BF635F" w:rsidRDefault="00D81CA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  <w:color w:val="222222"/>
        </w:rPr>
      </w:pPr>
      <w:r w:rsidRPr="00BF635F">
        <w:rPr>
          <w:rFonts w:ascii="標楷體" w:eastAsia="標楷體" w:hAnsi="標楷體" w:cs="標楷體" w:hint="eastAsia"/>
          <w:color w:val="222222"/>
          <w:lang w:eastAsia="zh-CN"/>
        </w:rPr>
        <w:t>海内外母语非中文的学习者</w:t>
      </w:r>
    </w:p>
    <w:p w14:paraId="292B1CCC" w14:textId="77777777" w:rsidR="005D0B15" w:rsidRPr="00BF635F" w:rsidRDefault="00D81CA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  <w:color w:val="222222"/>
        </w:rPr>
      </w:pPr>
      <w:r w:rsidRPr="00BF635F">
        <w:rPr>
          <w:rFonts w:ascii="標楷體" w:eastAsia="標楷體" w:hAnsi="標楷體" w:cs="標楷體" w:hint="eastAsia"/>
          <w:color w:val="222222"/>
          <w:lang w:eastAsia="zh-CN"/>
        </w:rPr>
        <w:t>国际学校、双语学校、实验教育与沉浸式课程的学习者</w:t>
      </w:r>
    </w:p>
    <w:p w14:paraId="75FC8E21" w14:textId="77777777" w:rsidR="005D0B15" w:rsidRPr="00BF635F" w:rsidRDefault="00D81CA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284" w:hanging="284"/>
        <w:rPr>
          <w:rFonts w:ascii="標楷體" w:eastAsia="標楷體" w:hAnsi="標楷體" w:cs="標楷體"/>
          <w:color w:val="222222"/>
        </w:rPr>
      </w:pPr>
      <w:r w:rsidRPr="00BF635F">
        <w:rPr>
          <w:rFonts w:ascii="標楷體" w:eastAsia="標楷體" w:hAnsi="標楷體" w:cs="標楷體" w:hint="eastAsia"/>
          <w:color w:val="222222"/>
          <w:lang w:eastAsia="zh-CN"/>
        </w:rPr>
        <w:t>想帮学生找到「对的书」、建立阅读习惯的老师或家长</w:t>
      </w:r>
    </w:p>
    <w:p w14:paraId="74E587E3" w14:textId="77777777" w:rsidR="00566189" w:rsidRDefault="00566189" w:rsidP="00566189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</w:p>
    <w:p w14:paraId="249B1211" w14:textId="77777777" w:rsidR="00566189" w:rsidRDefault="00566189" w:rsidP="00566189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</w:p>
    <w:p w14:paraId="6C10E0BA" w14:textId="36F30274" w:rsidR="00566189" w:rsidRDefault="00566189" w:rsidP="00566189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</w:p>
    <w:p w14:paraId="23B1F994" w14:textId="13FFDCD7" w:rsidR="00BF635F" w:rsidRDefault="00BF635F" w:rsidP="00566189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</w:rPr>
      </w:pPr>
    </w:p>
    <w:p w14:paraId="59C7E4B1" w14:textId="77777777" w:rsidR="00BF635F" w:rsidRDefault="00BF635F" w:rsidP="00566189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 w:hint="eastAsia"/>
          <w:color w:val="222222"/>
        </w:rPr>
      </w:pPr>
    </w:p>
    <w:p w14:paraId="5E8A3582" w14:textId="77777777" w:rsidR="005D0B15" w:rsidRDefault="005D0B15">
      <w:pPr>
        <w:widowControl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標楷體" w:eastAsia="標楷體" w:hAnsi="標楷體" w:cs="標楷體"/>
          <w:color w:val="222222"/>
          <w:sz w:val="10"/>
          <w:szCs w:val="10"/>
        </w:rPr>
      </w:pPr>
    </w:p>
    <w:p w14:paraId="77339277" w14:textId="77777777" w:rsidR="005D0B15" w:rsidRPr="00BF635F" w:rsidRDefault="00D81CA2">
      <w:pPr>
        <w:pStyle w:val="2"/>
        <w:spacing w:line="240" w:lineRule="auto"/>
        <w:rPr>
          <w:rFonts w:ascii="標楷體" w:eastAsia="標楷體" w:hAnsi="標楷體" w:cs="標楷體"/>
          <w:color w:val="FF0000"/>
          <w:sz w:val="28"/>
          <w:szCs w:val="28"/>
        </w:rPr>
      </w:pPr>
      <w:bookmarkStart w:id="3" w:name="_heading=h.qsh70q" w:colFirst="0" w:colLast="0"/>
      <w:bookmarkEnd w:id="3"/>
      <w:r w:rsidRPr="00BF635F">
        <w:rPr>
          <w:rFonts w:ascii="標楷體" w:eastAsia="標楷體" w:hAnsi="標楷體" w:cs="標楷體"/>
          <w:sz w:val="28"/>
          <w:szCs w:val="28"/>
          <w:lang w:eastAsia="zh-CN"/>
        </w:rPr>
        <w:lastRenderedPageBreak/>
        <w:t>(</w:t>
      </w:r>
      <w:r w:rsidRPr="00BF635F">
        <w:rPr>
          <w:rFonts w:ascii="標楷體" w:eastAsia="標楷體" w:hAnsi="標楷體" w:cs="標楷體" w:hint="eastAsia"/>
          <w:sz w:val="28"/>
          <w:szCs w:val="28"/>
          <w:lang w:eastAsia="zh-CN"/>
        </w:rPr>
        <w:t>二</w:t>
      </w:r>
      <w:r w:rsidRPr="00BF635F">
        <w:rPr>
          <w:rFonts w:ascii="標楷體" w:eastAsia="標楷體" w:hAnsi="標楷體" w:cs="標楷體"/>
          <w:sz w:val="28"/>
          <w:szCs w:val="28"/>
          <w:lang w:eastAsia="zh-CN"/>
        </w:rPr>
        <w:t>)</w:t>
      </w:r>
      <w:r w:rsidRPr="00BF635F">
        <w:rPr>
          <w:rFonts w:ascii="標楷體" w:eastAsia="標楷體" w:hAnsi="標楷體" w:cs="標楷體" w:hint="eastAsia"/>
          <w:sz w:val="28"/>
          <w:szCs w:val="28"/>
          <w:lang w:eastAsia="zh-CN"/>
        </w:rPr>
        <w:t>重要时程</w:t>
      </w:r>
      <w:r w:rsidRPr="00BF635F">
        <w:rPr>
          <w:rFonts w:ascii="標楷體" w:eastAsia="標楷體" w:hAnsi="標楷體" w:cs="標楷體"/>
          <w:color w:val="FF0000"/>
          <w:sz w:val="28"/>
          <w:szCs w:val="28"/>
          <w:lang w:eastAsia="zh-CN"/>
        </w:rPr>
        <w:t>(</w:t>
      </w:r>
      <w:r w:rsidRPr="00BF635F">
        <w:rPr>
          <w:rFonts w:ascii="標楷體" w:eastAsia="標楷體" w:hAnsi="標楷體" w:cs="標楷體" w:hint="eastAsia"/>
          <w:color w:val="FF0000"/>
          <w:sz w:val="28"/>
          <w:szCs w:val="28"/>
          <w:lang w:eastAsia="zh-CN"/>
        </w:rPr>
        <w:t>时间皆为台湾时间</w:t>
      </w:r>
      <w:r w:rsidRPr="00BF635F">
        <w:rPr>
          <w:rFonts w:ascii="標楷體" w:eastAsia="標楷體" w:hAnsi="標楷體" w:cs="標楷體"/>
          <w:color w:val="FF0000"/>
          <w:sz w:val="28"/>
          <w:szCs w:val="28"/>
          <w:lang w:eastAsia="zh-CN"/>
        </w:rPr>
        <w:t>)</w:t>
      </w:r>
    </w:p>
    <w:tbl>
      <w:tblPr>
        <w:tblStyle w:val="af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513"/>
      </w:tblGrid>
      <w:tr w:rsidR="005D0B15" w:rsidRPr="00BF635F" w14:paraId="552627F1" w14:textId="77777777">
        <w:trPr>
          <w:trHeight w:val="300"/>
          <w:jc w:val="center"/>
        </w:trPr>
        <w:tc>
          <w:tcPr>
            <w:tcW w:w="1413" w:type="dxa"/>
            <w:vAlign w:val="center"/>
          </w:tcPr>
          <w:p w14:paraId="1086E20F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活动项目</w:t>
            </w:r>
          </w:p>
        </w:tc>
        <w:tc>
          <w:tcPr>
            <w:tcW w:w="7513" w:type="dxa"/>
            <w:vAlign w:val="center"/>
          </w:tcPr>
          <w:p w14:paraId="219B129F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活动日期</w:t>
            </w:r>
          </w:p>
        </w:tc>
      </w:tr>
      <w:tr w:rsidR="005D0B15" w:rsidRPr="00BF635F" w14:paraId="35FD273B" w14:textId="77777777">
        <w:trPr>
          <w:trHeight w:val="454"/>
          <w:jc w:val="center"/>
        </w:trPr>
        <w:tc>
          <w:tcPr>
            <w:tcW w:w="1413" w:type="dxa"/>
            <w:vAlign w:val="center"/>
          </w:tcPr>
          <w:p w14:paraId="33D71BA6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网络报名</w:t>
            </w:r>
          </w:p>
        </w:tc>
        <w:tc>
          <w:tcPr>
            <w:tcW w:w="7513" w:type="dxa"/>
            <w:vAlign w:val="center"/>
          </w:tcPr>
          <w:p w14:paraId="5E4C73A3" w14:textId="77777777" w:rsidR="005D0B15" w:rsidRPr="00BF635F" w:rsidRDefault="00D81CA2">
            <w:pPr>
              <w:jc w:val="both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/>
                <w:lang w:eastAsia="zh-CN"/>
              </w:rPr>
              <w:t>2025/9/15(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一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)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中午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 xml:space="preserve">12:00 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至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 xml:space="preserve"> 2025/10/31(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五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)</w:t>
            </w:r>
          </w:p>
        </w:tc>
      </w:tr>
      <w:tr w:rsidR="005D0B15" w:rsidRPr="00BF635F" w14:paraId="28CCB601" w14:textId="77777777">
        <w:trPr>
          <w:trHeight w:val="454"/>
          <w:jc w:val="center"/>
        </w:trPr>
        <w:tc>
          <w:tcPr>
            <w:tcW w:w="1413" w:type="dxa"/>
            <w:vAlign w:val="center"/>
          </w:tcPr>
          <w:p w14:paraId="4BD6D54E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前测时间</w:t>
            </w:r>
          </w:p>
        </w:tc>
        <w:tc>
          <w:tcPr>
            <w:tcW w:w="7513" w:type="dxa"/>
            <w:vAlign w:val="center"/>
          </w:tcPr>
          <w:p w14:paraId="0BC1E722" w14:textId="77777777" w:rsidR="005D0B15" w:rsidRPr="00BF635F" w:rsidRDefault="00D81CA2">
            <w:pPr>
              <w:jc w:val="both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/>
                <w:lang w:eastAsia="zh-CN"/>
              </w:rPr>
              <w:t>2025/11/24 (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一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 xml:space="preserve">) 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至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 xml:space="preserve"> 2026/1/14 (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三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)</w:t>
            </w:r>
          </w:p>
        </w:tc>
      </w:tr>
      <w:tr w:rsidR="005D0B15" w:rsidRPr="00BF635F" w14:paraId="0D76FB84" w14:textId="77777777">
        <w:trPr>
          <w:trHeight w:val="454"/>
          <w:jc w:val="center"/>
        </w:trPr>
        <w:tc>
          <w:tcPr>
            <w:tcW w:w="1413" w:type="dxa"/>
            <w:vAlign w:val="center"/>
          </w:tcPr>
          <w:p w14:paraId="506F161C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阅读任务</w:t>
            </w:r>
          </w:p>
        </w:tc>
        <w:tc>
          <w:tcPr>
            <w:tcW w:w="7513" w:type="dxa"/>
            <w:vAlign w:val="center"/>
          </w:tcPr>
          <w:p w14:paraId="50B01087" w14:textId="77777777" w:rsidR="005D0B15" w:rsidRPr="00BF635F" w:rsidRDefault="00D81CA2">
            <w:pPr>
              <w:jc w:val="both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/>
                <w:lang w:eastAsia="zh-CN"/>
              </w:rPr>
              <w:t>2026/01/19(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一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)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中午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 xml:space="preserve">12:00 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至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 xml:space="preserve"> 2026/02/20(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五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)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中午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12:00</w:t>
            </w:r>
          </w:p>
        </w:tc>
      </w:tr>
      <w:tr w:rsidR="005D0B15" w:rsidRPr="00BF635F" w14:paraId="1E9CE141" w14:textId="77777777">
        <w:trPr>
          <w:trHeight w:val="454"/>
          <w:jc w:val="center"/>
        </w:trPr>
        <w:tc>
          <w:tcPr>
            <w:tcW w:w="1413" w:type="dxa"/>
            <w:vAlign w:val="center"/>
          </w:tcPr>
          <w:p w14:paraId="289B9CB8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成绩公告</w:t>
            </w:r>
          </w:p>
        </w:tc>
        <w:tc>
          <w:tcPr>
            <w:tcW w:w="7513" w:type="dxa"/>
            <w:vAlign w:val="center"/>
          </w:tcPr>
          <w:p w14:paraId="74D8074C" w14:textId="77777777" w:rsidR="005D0B15" w:rsidRPr="00BF635F" w:rsidRDefault="00D81CA2">
            <w:pPr>
              <w:jc w:val="both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/>
                <w:lang w:eastAsia="zh-CN"/>
              </w:rPr>
              <w:t>2026/3/9</w:t>
            </w:r>
          </w:p>
        </w:tc>
      </w:tr>
    </w:tbl>
    <w:p w14:paraId="037A2ACC" w14:textId="77777777" w:rsidR="005D0B15" w:rsidRPr="00BF635F" w:rsidRDefault="00D81CA2">
      <w:pPr>
        <w:pStyle w:val="1"/>
        <w:spacing w:line="240" w:lineRule="auto"/>
        <w:rPr>
          <w:rFonts w:ascii="標楷體" w:eastAsia="標楷體" w:hAnsi="標楷體" w:cs="標楷體"/>
          <w:sz w:val="28"/>
          <w:szCs w:val="28"/>
        </w:rPr>
      </w:pPr>
      <w:bookmarkStart w:id="4" w:name="_heading=h.32hioqz" w:colFirst="0" w:colLast="0"/>
      <w:bookmarkEnd w:id="4"/>
      <w:r w:rsidRPr="00BF635F">
        <w:rPr>
          <w:rFonts w:ascii="標楷體" w:eastAsia="標楷體" w:hAnsi="標楷體" w:cs="標楷體"/>
          <w:sz w:val="28"/>
          <w:szCs w:val="28"/>
          <w:lang w:eastAsia="zh-CN"/>
        </w:rPr>
        <w:t>(</w:t>
      </w:r>
      <w:r w:rsidRPr="00BF635F">
        <w:rPr>
          <w:rFonts w:ascii="標楷體" w:eastAsia="標楷體" w:hAnsi="標楷體" w:cs="標楷體" w:hint="eastAsia"/>
          <w:sz w:val="28"/>
          <w:szCs w:val="28"/>
          <w:lang w:eastAsia="zh-CN"/>
        </w:rPr>
        <w:t>三</w:t>
      </w:r>
      <w:r w:rsidRPr="00BF635F">
        <w:rPr>
          <w:rFonts w:ascii="標楷體" w:eastAsia="標楷體" w:hAnsi="標楷體" w:cs="標楷體"/>
          <w:sz w:val="28"/>
          <w:szCs w:val="28"/>
          <w:lang w:eastAsia="zh-CN"/>
        </w:rPr>
        <w:t>)</w:t>
      </w:r>
      <w:r w:rsidRPr="00BF635F">
        <w:rPr>
          <w:rFonts w:ascii="標楷體" w:eastAsia="標楷體" w:hAnsi="標楷體" w:cs="標楷體" w:hint="eastAsia"/>
          <w:sz w:val="28"/>
          <w:szCs w:val="28"/>
          <w:lang w:eastAsia="zh-CN"/>
        </w:rPr>
        <w:t>整体活动说明</w:t>
      </w:r>
    </w:p>
    <w:p w14:paraId="00C87FB9" w14:textId="77777777" w:rsidR="005D0B15" w:rsidRPr="00BF635F" w:rsidRDefault="00D81CA2">
      <w:pPr>
        <w:rPr>
          <w:rFonts w:ascii="標楷體" w:eastAsia="標楷體" w:hAnsi="標楷體" w:cs="標楷體"/>
          <w:lang w:eastAsia="zh-CN"/>
        </w:rPr>
      </w:pPr>
      <w:r w:rsidRPr="00BF635F">
        <w:rPr>
          <w:rFonts w:ascii="標楷體" w:eastAsia="標楷體" w:hAnsi="標楷體" w:cs="標楷體" w:hint="eastAsia"/>
          <w:lang w:eastAsia="zh-CN"/>
        </w:rPr>
        <w:t>本竞赛全程分为两个活动阶段：</w:t>
      </w:r>
      <w:r w:rsidRPr="00BF635F">
        <w:rPr>
          <w:rFonts w:ascii="標楷體" w:eastAsia="標楷體" w:hAnsi="標楷體" w:cs="標楷體"/>
          <w:b/>
          <w:lang w:eastAsia="zh-CN"/>
        </w:rPr>
        <w:t>DACC-M</w:t>
      </w:r>
      <w:r w:rsidRPr="00BF635F">
        <w:rPr>
          <w:rFonts w:ascii="標楷體" w:eastAsia="標楷體" w:hAnsi="標楷體" w:cs="標楷體" w:hint="eastAsia"/>
          <w:b/>
          <w:lang w:eastAsia="zh-CN"/>
        </w:rPr>
        <w:t>测验、阅读任务</w:t>
      </w:r>
      <w:r w:rsidRPr="00BF635F">
        <w:rPr>
          <w:rFonts w:ascii="標楷體" w:eastAsia="標楷體" w:hAnsi="標楷體" w:cs="標楷體" w:hint="eastAsia"/>
          <w:lang w:eastAsia="zh-CN"/>
        </w:rPr>
        <w:t>，参赛学生须全程参加。全程参与两阶段的参赛学生，并通过主办单位审核者，将提供「</w:t>
      </w:r>
      <w:r w:rsidRPr="00BF635F">
        <w:rPr>
          <w:rFonts w:ascii="標楷體" w:eastAsia="標楷體" w:hAnsi="標楷體" w:cs="Times New Roman"/>
          <w:lang w:eastAsia="zh-CN"/>
        </w:rPr>
        <w:t>Global</w:t>
      </w:r>
      <w:r w:rsidRPr="00BF635F">
        <w:rPr>
          <w:rFonts w:ascii="標楷體" w:eastAsia="標楷體" w:hAnsi="標楷體" w:cs="標楷體"/>
          <w:lang w:eastAsia="zh-CN"/>
        </w:rPr>
        <w:t xml:space="preserve"> </w:t>
      </w:r>
      <w:r w:rsidRPr="00BF635F">
        <w:rPr>
          <w:rFonts w:ascii="標楷體" w:eastAsia="標楷體" w:hAnsi="標楷體" w:cs="Times New Roman"/>
          <w:lang w:eastAsia="zh-CN"/>
        </w:rPr>
        <w:t xml:space="preserve">Chinese </w:t>
      </w:r>
      <w:r w:rsidRPr="00BF635F">
        <w:rPr>
          <w:rFonts w:ascii="標楷體" w:eastAsia="標楷體" w:hAnsi="標楷體"/>
          <w:lang w:eastAsia="zh-CN"/>
        </w:rPr>
        <w:t xml:space="preserve"> </w:t>
      </w:r>
      <w:r w:rsidRPr="00BF635F">
        <w:rPr>
          <w:rFonts w:ascii="標楷體" w:eastAsia="標楷體" w:hAnsi="標楷體" w:cs="Times New Roman"/>
          <w:lang w:eastAsia="zh-CN"/>
        </w:rPr>
        <w:t>Reading</w:t>
      </w:r>
      <w:r w:rsidRPr="00BF635F">
        <w:rPr>
          <w:rFonts w:ascii="標楷體" w:eastAsia="標楷體" w:hAnsi="標楷體" w:cs="標楷體"/>
          <w:lang w:eastAsia="zh-CN"/>
        </w:rPr>
        <w:t xml:space="preserve"> </w:t>
      </w:r>
      <w:r w:rsidRPr="00BF635F">
        <w:rPr>
          <w:rFonts w:ascii="標楷體" w:eastAsia="標楷體" w:hAnsi="標楷體" w:cs="Times New Roman"/>
          <w:lang w:eastAsia="zh-CN"/>
        </w:rPr>
        <w:t>Contest</w:t>
      </w:r>
      <w:r w:rsidRPr="00BF635F">
        <w:rPr>
          <w:rFonts w:ascii="標楷體" w:eastAsia="標楷體" w:hAnsi="標楷體" w:cs="標楷體" w:hint="eastAsia"/>
          <w:lang w:eastAsia="zh-CN"/>
        </w:rPr>
        <w:t>全球中文阅读力大赛参赛证明」和学习历程。</w:t>
      </w:r>
    </w:p>
    <w:p w14:paraId="26D884BF" w14:textId="77777777" w:rsidR="005D0B15" w:rsidRPr="00BF635F" w:rsidRDefault="00D81CA2">
      <w:pPr>
        <w:pStyle w:val="1"/>
        <w:spacing w:line="240" w:lineRule="auto"/>
        <w:rPr>
          <w:rFonts w:ascii="標楷體" w:eastAsia="標楷體" w:hAnsi="標楷體" w:cs="標楷體"/>
          <w:color w:val="0070C0"/>
        </w:rPr>
      </w:pPr>
      <w:bookmarkStart w:id="5" w:name="_heading=h.1hmsyys" w:colFirst="0" w:colLast="0"/>
      <w:bookmarkEnd w:id="5"/>
      <w:r w:rsidRPr="00BF635F">
        <w:rPr>
          <w:rFonts w:ascii="標楷體" w:eastAsia="標楷體" w:hAnsi="標楷體" w:cs="標楷體" w:hint="eastAsia"/>
          <w:color w:val="0070C0"/>
          <w:lang w:eastAsia="zh-CN"/>
        </w:rPr>
        <w:t>二、</w:t>
      </w:r>
      <w:r w:rsidRPr="00BF635F">
        <w:rPr>
          <w:rFonts w:ascii="標楷體" w:eastAsia="標楷體" w:hAnsi="標楷體" w:cs="標楷體"/>
          <w:color w:val="0070C0"/>
          <w:lang w:eastAsia="zh-CN"/>
        </w:rPr>
        <w:t>DACC-M</w:t>
      </w:r>
      <w:r w:rsidRPr="00BF635F">
        <w:rPr>
          <w:rFonts w:ascii="標楷體" w:eastAsia="標楷體" w:hAnsi="標楷體" w:cs="標楷體" w:hint="eastAsia"/>
          <w:color w:val="0070C0"/>
          <w:lang w:eastAsia="zh-CN"/>
        </w:rPr>
        <w:t>测验办法</w:t>
      </w:r>
    </w:p>
    <w:p w14:paraId="5B695121" w14:textId="77777777" w:rsidR="005D0B15" w:rsidRPr="00BF635F" w:rsidRDefault="00D81C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 w:rsidRPr="00BF635F">
        <w:rPr>
          <w:rFonts w:ascii="標楷體" w:eastAsia="標楷體" w:hAnsi="標楷體" w:cs="標楷體" w:hint="eastAsia"/>
          <w:b/>
          <w:color w:val="000000"/>
          <w:lang w:eastAsia="zh-CN"/>
        </w:rPr>
        <w:t>测验日期</w:t>
      </w:r>
    </w:p>
    <w:p w14:paraId="725A37BD" w14:textId="77777777" w:rsidR="005D0B15" w:rsidRPr="00BF635F" w:rsidRDefault="00D81C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b/>
          <w:color w:val="FF0000"/>
        </w:rPr>
      </w:pPr>
      <w:r w:rsidRPr="00BF635F">
        <w:rPr>
          <w:rFonts w:ascii="標楷體" w:eastAsia="標楷體" w:hAnsi="標楷體" w:cs="標楷體"/>
          <w:lang w:eastAsia="zh-CN"/>
        </w:rPr>
        <w:t>2025/11/24 (</w:t>
      </w:r>
      <w:r w:rsidRPr="00BF635F">
        <w:rPr>
          <w:rFonts w:ascii="標楷體" w:eastAsia="標楷體" w:hAnsi="標楷體" w:cs="標楷體" w:hint="eastAsia"/>
          <w:lang w:eastAsia="zh-CN"/>
        </w:rPr>
        <w:t>一</w:t>
      </w:r>
      <w:r w:rsidRPr="00BF635F">
        <w:rPr>
          <w:rFonts w:ascii="標楷體" w:eastAsia="標楷體" w:hAnsi="標楷體" w:cs="標楷體"/>
          <w:lang w:eastAsia="zh-CN"/>
        </w:rPr>
        <w:t xml:space="preserve">) </w:t>
      </w:r>
      <w:r w:rsidRPr="00BF635F">
        <w:rPr>
          <w:rFonts w:ascii="標楷體" w:eastAsia="標楷體" w:hAnsi="標楷體" w:cs="標楷體" w:hint="eastAsia"/>
          <w:lang w:eastAsia="zh-CN"/>
        </w:rPr>
        <w:t>至</w:t>
      </w:r>
      <w:r w:rsidRPr="00BF635F">
        <w:rPr>
          <w:rFonts w:ascii="標楷體" w:eastAsia="標楷體" w:hAnsi="標楷體" w:cs="標楷體"/>
          <w:lang w:eastAsia="zh-CN"/>
        </w:rPr>
        <w:t xml:space="preserve"> 2026/1/14 (</w:t>
      </w:r>
      <w:r w:rsidRPr="00BF635F">
        <w:rPr>
          <w:rFonts w:ascii="標楷體" w:eastAsia="標楷體" w:hAnsi="標楷體" w:cs="標楷體" w:hint="eastAsia"/>
          <w:lang w:eastAsia="zh-CN"/>
        </w:rPr>
        <w:t>三</w:t>
      </w:r>
      <w:r w:rsidRPr="00BF635F">
        <w:rPr>
          <w:rFonts w:ascii="標楷體" w:eastAsia="標楷體" w:hAnsi="標楷體" w:cs="標楷體"/>
          <w:lang w:eastAsia="zh-CN"/>
        </w:rPr>
        <w:t>)</w:t>
      </w:r>
      <w:r w:rsidRPr="00BF635F">
        <w:rPr>
          <w:rFonts w:ascii="標楷體" w:eastAsia="標楷體" w:hAnsi="標楷體" w:cs="標楷體" w:hint="eastAsia"/>
          <w:lang w:eastAsia="zh-CN"/>
        </w:rPr>
        <w:t>，敬请于报名时填选欲参与的测验梯次</w:t>
      </w:r>
      <w:r w:rsidRPr="00BF635F">
        <w:rPr>
          <w:rFonts w:ascii="標楷體" w:eastAsia="標楷體" w:hAnsi="標楷體" w:cs="標楷體"/>
          <w:lang w:eastAsia="zh-CN"/>
        </w:rPr>
        <w:t>(</w:t>
      </w:r>
      <w:r w:rsidRPr="00BF635F">
        <w:rPr>
          <w:rFonts w:ascii="標楷體" w:eastAsia="標楷體" w:hAnsi="標楷體" w:cs="標楷體" w:hint="eastAsia"/>
          <w:lang w:eastAsia="zh-CN"/>
        </w:rPr>
        <w:t>每周为单位</w:t>
      </w:r>
      <w:r w:rsidRPr="00BF635F">
        <w:rPr>
          <w:rFonts w:ascii="標楷體" w:eastAsia="標楷體" w:hAnsi="標楷體" w:cs="標楷體"/>
          <w:lang w:eastAsia="zh-CN"/>
        </w:rPr>
        <w:t>)</w:t>
      </w:r>
      <w:r w:rsidRPr="00BF635F">
        <w:rPr>
          <w:rFonts w:ascii="標楷體" w:eastAsia="標楷體" w:hAnsi="標楷體" w:cs="標楷體" w:hint="eastAsia"/>
          <w:lang w:eastAsia="zh-CN"/>
        </w:rPr>
        <w:t>。</w:t>
      </w:r>
    </w:p>
    <w:p w14:paraId="0A19409B" w14:textId="77777777" w:rsidR="005D0B15" w:rsidRPr="00BF635F" w:rsidRDefault="00D81C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b/>
          <w:color w:val="FF0000"/>
        </w:rPr>
      </w:pPr>
      <w:r w:rsidRPr="00BF635F">
        <w:rPr>
          <w:rFonts w:ascii="標楷體" w:eastAsia="標楷體" w:hAnsi="標楷體" w:cs="標楷體"/>
          <w:b/>
          <w:color w:val="FF0000"/>
          <w:lang w:eastAsia="zh-CN"/>
        </w:rPr>
        <w:t>*</w:t>
      </w:r>
      <w:r w:rsidRPr="00BF635F">
        <w:rPr>
          <w:rFonts w:ascii="標楷體" w:eastAsia="標楷體" w:hAnsi="標楷體" w:cs="標楷體" w:hint="eastAsia"/>
          <w:b/>
          <w:color w:val="FF0000"/>
          <w:lang w:eastAsia="zh-CN"/>
        </w:rPr>
        <w:t>测验通知信：将于登记测验梯次的前一周，以</w:t>
      </w:r>
      <w:r w:rsidRPr="00BF635F">
        <w:rPr>
          <w:rFonts w:ascii="標楷體" w:eastAsia="標楷體" w:hAnsi="標楷體" w:cs="標楷體"/>
          <w:b/>
          <w:color w:val="FF0000"/>
          <w:lang w:eastAsia="zh-CN"/>
        </w:rPr>
        <w:t>E-mail</w:t>
      </w:r>
      <w:r w:rsidRPr="00BF635F">
        <w:rPr>
          <w:rFonts w:ascii="標楷體" w:eastAsia="標楷體" w:hAnsi="標楷體" w:cs="標楷體" w:hint="eastAsia"/>
          <w:b/>
          <w:color w:val="FF0000"/>
          <w:lang w:eastAsia="zh-CN"/>
        </w:rPr>
        <w:t>方式寄送平台登入账号密码及测验说明手册。</w:t>
      </w:r>
    </w:p>
    <w:p w14:paraId="05D02000" w14:textId="77777777" w:rsidR="005D0B15" w:rsidRPr="00BF635F" w:rsidRDefault="005D0B15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sz w:val="10"/>
          <w:szCs w:val="10"/>
        </w:rPr>
      </w:pPr>
    </w:p>
    <w:p w14:paraId="1C68617D" w14:textId="77777777" w:rsidR="005D0B15" w:rsidRPr="00BF635F" w:rsidRDefault="00D81C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 w:themeColor="text1"/>
        </w:rPr>
      </w:pPr>
      <w:r w:rsidRPr="00BF635F">
        <w:rPr>
          <w:rFonts w:ascii="標楷體" w:eastAsia="標楷體" w:hAnsi="標楷體" w:cs="標楷體" w:hint="eastAsia"/>
          <w:b/>
          <w:color w:val="000000" w:themeColor="text1"/>
          <w:lang w:eastAsia="zh-CN"/>
        </w:rPr>
        <w:t>测验地点</w:t>
      </w:r>
    </w:p>
    <w:p w14:paraId="6B70C8CE" w14:textId="77777777" w:rsidR="005D0B15" w:rsidRPr="00BF635F" w:rsidRDefault="00D81C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color w:val="000000" w:themeColor="text1"/>
        </w:rPr>
      </w:pPr>
      <w:r w:rsidRPr="00BF635F">
        <w:rPr>
          <w:rFonts w:ascii="標楷體" w:eastAsia="標楷體" w:hAnsi="標楷體" w:cs="標楷體" w:hint="eastAsia"/>
          <w:color w:val="000000" w:themeColor="text1"/>
          <w:lang w:eastAsia="zh-CN"/>
        </w:rPr>
        <w:t>自行在家进行测验。</w:t>
      </w:r>
    </w:p>
    <w:p w14:paraId="60D48337" w14:textId="77777777" w:rsidR="005D0B15" w:rsidRPr="00BF635F" w:rsidRDefault="005D0B1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標楷體" w:eastAsia="標楷體" w:hAnsi="標楷體" w:cs="標楷體"/>
          <w:b/>
          <w:color w:val="000000"/>
          <w:sz w:val="10"/>
          <w:szCs w:val="10"/>
        </w:rPr>
      </w:pPr>
    </w:p>
    <w:p w14:paraId="53BAC2E6" w14:textId="77777777" w:rsidR="005D0B15" w:rsidRPr="00BF635F" w:rsidRDefault="00D81C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 w:rsidRPr="00BF635F">
        <w:rPr>
          <w:rFonts w:ascii="標楷體" w:eastAsia="標楷體" w:hAnsi="標楷體" w:cs="標楷體" w:hint="eastAsia"/>
          <w:b/>
          <w:color w:val="000000"/>
          <w:lang w:eastAsia="zh-CN"/>
        </w:rPr>
        <w:t>测验内容</w:t>
      </w:r>
    </w:p>
    <w:p w14:paraId="3ED3DD4D" w14:textId="3B6ECF07" w:rsidR="005D0B15" w:rsidRPr="00BF635F" w:rsidRDefault="00D81CA2">
      <w:pPr>
        <w:rPr>
          <w:rFonts w:ascii="標楷體" w:eastAsia="標楷體" w:hAnsi="標楷體" w:cs="標楷體"/>
        </w:rPr>
      </w:pPr>
      <w:r w:rsidRPr="00BF635F">
        <w:rPr>
          <w:rFonts w:ascii="標楷體" w:eastAsia="標楷體" w:hAnsi="標楷體" w:cs="標楷體"/>
          <w:lang w:eastAsia="zh-CN"/>
        </w:rPr>
        <w:t xml:space="preserve">    </w:t>
      </w:r>
      <w:r w:rsidRPr="00BF635F">
        <w:rPr>
          <w:rFonts w:ascii="標楷體" w:eastAsia="標楷體" w:hAnsi="標楷體" w:cs="Times New Roman"/>
          <w:lang w:eastAsia="zh-CN"/>
        </w:rPr>
        <w:t>DACC</w:t>
      </w:r>
      <w:r w:rsidRPr="00BF635F">
        <w:rPr>
          <w:rFonts w:ascii="標楷體" w:eastAsia="標楷體" w:hAnsi="標楷體" w:cs="標楷體"/>
          <w:lang w:eastAsia="zh-CN"/>
        </w:rPr>
        <w:t>-</w:t>
      </w:r>
      <w:r w:rsidRPr="00BF635F">
        <w:rPr>
          <w:rFonts w:ascii="標楷體" w:eastAsia="標楷體" w:hAnsi="標楷體" w:cs="Times New Roman"/>
          <w:lang w:eastAsia="zh-CN"/>
        </w:rPr>
        <w:t>M</w:t>
      </w:r>
      <w:r w:rsidRPr="00BF635F">
        <w:rPr>
          <w:rFonts w:ascii="標楷體" w:eastAsia="標楷體" w:hAnsi="標楷體" w:cs="標楷體" w:hint="eastAsia"/>
          <w:lang w:eastAsia="zh-CN"/>
        </w:rPr>
        <w:t>中文阅读能力诊断评量测验能为参赛者阅读能力定</w:t>
      </w:r>
      <w:r w:rsidR="00BF635F" w:rsidRPr="00BF635F">
        <w:rPr>
          <w:rFonts w:ascii="標楷體" w:eastAsia="標楷體" w:hAnsi="標楷體" w:cs="標楷體" w:hint="eastAsia"/>
          <w:lang w:eastAsia="zh-CN"/>
        </w:rPr>
        <w:t>位</w:t>
      </w:r>
      <w:r w:rsidRPr="00BF635F">
        <w:rPr>
          <w:rFonts w:ascii="標楷體" w:eastAsia="標楷體" w:hAnsi="標楷體" w:cs="標楷體" w:hint="eastAsia"/>
          <w:lang w:eastAsia="zh-CN"/>
        </w:rPr>
        <w:t>，细致化诊断学生中文阅读能力，参加完测验后，系统将依据学生阅读能力推荐书籍。</w:t>
      </w:r>
    </w:p>
    <w:p w14:paraId="60DDB474" w14:textId="77777777" w:rsidR="005D0B15" w:rsidRPr="00BF635F" w:rsidRDefault="005D0B15">
      <w:pPr>
        <w:rPr>
          <w:rFonts w:ascii="標楷體" w:eastAsia="標楷體" w:hAnsi="標楷體" w:cs="標楷體"/>
          <w:sz w:val="10"/>
          <w:szCs w:val="10"/>
        </w:rPr>
      </w:pPr>
    </w:p>
    <w:p w14:paraId="3460AC0B" w14:textId="77777777" w:rsidR="005D0B15" w:rsidRPr="00BF635F" w:rsidRDefault="00D81C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 w:rsidRPr="00BF635F">
        <w:rPr>
          <w:rFonts w:ascii="標楷體" w:eastAsia="標楷體" w:hAnsi="標楷體" w:cs="標楷體" w:hint="eastAsia"/>
          <w:b/>
          <w:color w:val="000000"/>
          <w:lang w:eastAsia="zh-CN"/>
        </w:rPr>
        <w:t>测验</w:t>
      </w:r>
      <w:r w:rsidRPr="00BF635F">
        <w:rPr>
          <w:rFonts w:ascii="標楷體" w:eastAsia="標楷體" w:hAnsi="標楷體" w:cs="標楷體" w:hint="eastAsia"/>
          <w:b/>
          <w:lang w:eastAsia="zh-CN"/>
        </w:rPr>
        <w:t>提醒</w:t>
      </w:r>
    </w:p>
    <w:p w14:paraId="7BB4FD08" w14:textId="66EB0E90" w:rsidR="005D0B15" w:rsidRPr="00BF635F" w:rsidRDefault="00D81C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 w:rsidRPr="00BF635F">
        <w:rPr>
          <w:rFonts w:ascii="標楷體" w:eastAsia="標楷體" w:hAnsi="標楷體" w:cs="標楷體" w:hint="eastAsia"/>
          <w:lang w:eastAsia="zh-CN"/>
        </w:rPr>
        <w:t>本</w:t>
      </w:r>
      <w:r w:rsidRPr="00BF635F">
        <w:rPr>
          <w:rFonts w:ascii="標楷體" w:eastAsia="標楷體" w:hAnsi="標楷體" w:cs="標楷體" w:hint="eastAsia"/>
          <w:color w:val="000000"/>
          <w:lang w:eastAsia="zh-CN"/>
        </w:rPr>
        <w:t>测验为计算机适性测验，每位参赛学生完成答题时间可能有所不同，只要在考试时间结束前完成即可，不因测验速度快慢影响成绩。</w:t>
      </w:r>
    </w:p>
    <w:p w14:paraId="695C1058" w14:textId="77777777" w:rsidR="005D0B15" w:rsidRPr="00BF635F" w:rsidRDefault="00D81C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lang w:eastAsia="zh-CN"/>
        </w:rPr>
      </w:pPr>
      <w:r w:rsidRPr="00BF635F">
        <w:rPr>
          <w:rFonts w:ascii="標楷體" w:eastAsia="標楷體" w:hAnsi="標楷體" w:cs="標楷體" w:hint="eastAsia"/>
          <w:color w:val="000000"/>
          <w:lang w:eastAsia="zh-CN"/>
        </w:rPr>
        <w:t>在线作答设备需求：本测验为计算机在线测验。可使用计算机或平板计算机，连接</w:t>
      </w:r>
      <w:r w:rsidRPr="00BF635F">
        <w:rPr>
          <w:rFonts w:ascii="標楷體" w:eastAsia="標楷體" w:hAnsi="標楷體" w:cs="標楷體"/>
          <w:color w:val="000000"/>
          <w:lang w:eastAsia="zh-CN"/>
        </w:rPr>
        <w:t>WiFi</w:t>
      </w:r>
      <w:r w:rsidRPr="00BF635F">
        <w:rPr>
          <w:rFonts w:ascii="標楷體" w:eastAsia="標楷體" w:hAnsi="標楷體" w:cs="標楷體" w:hint="eastAsia"/>
          <w:color w:val="000000"/>
          <w:lang w:eastAsia="zh-CN"/>
        </w:rPr>
        <w:t>网络进行施测。</w:t>
      </w:r>
    </w:p>
    <w:p w14:paraId="0BEBE44D" w14:textId="77777777" w:rsidR="005D0B15" w:rsidRPr="00BF635F" w:rsidRDefault="00D81CA2" w:rsidP="005661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 w:rsidRPr="00BF635F">
        <w:rPr>
          <w:rFonts w:ascii="標楷體" w:eastAsia="標楷體" w:hAnsi="標楷體" w:cs="標楷體" w:hint="eastAsia"/>
          <w:color w:val="000000"/>
          <w:lang w:eastAsia="zh-CN"/>
        </w:rPr>
        <w:t>学生须完成</w:t>
      </w:r>
      <w:r w:rsidRPr="00BF635F">
        <w:rPr>
          <w:rFonts w:ascii="標楷體" w:eastAsia="標楷體" w:hAnsi="標楷體" w:cs="標楷體"/>
          <w:color w:val="000000"/>
          <w:lang w:eastAsia="zh-CN"/>
        </w:rPr>
        <w:t>DACC-M</w:t>
      </w:r>
      <w:r w:rsidRPr="00BF635F">
        <w:rPr>
          <w:rFonts w:ascii="標楷體" w:eastAsia="標楷體" w:hAnsi="標楷體" w:cs="標楷體" w:hint="eastAsia"/>
          <w:color w:val="000000"/>
          <w:lang w:eastAsia="zh-CN"/>
        </w:rPr>
        <w:t>测验，才可以执行接下来的阅读任务。</w:t>
      </w:r>
    </w:p>
    <w:p w14:paraId="73A219C3" w14:textId="77777777" w:rsidR="005D0B15" w:rsidRPr="00BF635F" w:rsidRDefault="00D81CA2">
      <w:pPr>
        <w:pStyle w:val="1"/>
        <w:spacing w:line="240" w:lineRule="auto"/>
        <w:rPr>
          <w:rFonts w:ascii="標楷體" w:eastAsia="標楷體" w:hAnsi="標楷體" w:cs="標楷體"/>
          <w:color w:val="0070C0"/>
        </w:rPr>
      </w:pPr>
      <w:bookmarkStart w:id="6" w:name="_heading=h.41mghml" w:colFirst="0" w:colLast="0"/>
      <w:bookmarkEnd w:id="6"/>
      <w:r w:rsidRPr="00BF635F">
        <w:rPr>
          <w:rFonts w:ascii="標楷體" w:eastAsia="標楷體" w:hAnsi="標楷體" w:cs="標楷體" w:hint="eastAsia"/>
          <w:color w:val="0070C0"/>
          <w:lang w:eastAsia="zh-CN"/>
        </w:rPr>
        <w:t>三、阅读任务说明</w:t>
      </w:r>
    </w:p>
    <w:p w14:paraId="2CC34C18" w14:textId="77777777" w:rsidR="005D0B15" w:rsidRPr="00BF635F" w:rsidRDefault="00D81CA2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 w:rsidRPr="00BF635F">
        <w:rPr>
          <w:rFonts w:ascii="標楷體" w:eastAsia="標楷體" w:hAnsi="標楷體" w:cs="標楷體"/>
          <w:b/>
          <w:color w:val="000000"/>
          <w:lang w:eastAsia="zh-CN"/>
        </w:rPr>
        <w:t>1.</w:t>
      </w:r>
      <w:r w:rsidRPr="00BF635F">
        <w:rPr>
          <w:rFonts w:ascii="標楷體" w:eastAsia="標楷體" w:hAnsi="標楷體" w:cs="標楷體" w:hint="eastAsia"/>
          <w:b/>
          <w:color w:val="000000"/>
          <w:lang w:eastAsia="zh-CN"/>
        </w:rPr>
        <w:t>阅读任务</w:t>
      </w:r>
    </w:p>
    <w:p w14:paraId="5B4B111B" w14:textId="5D16E198" w:rsidR="005D0B15" w:rsidRPr="00BF635F" w:rsidRDefault="00D81CA2">
      <w:pPr>
        <w:tabs>
          <w:tab w:val="left" w:pos="993"/>
        </w:tabs>
        <w:ind w:left="480"/>
        <w:jc w:val="both"/>
        <w:rPr>
          <w:rFonts w:ascii="標楷體" w:eastAsia="標楷體" w:hAnsi="標楷體" w:cs="標楷體"/>
          <w:lang w:eastAsia="zh-CN"/>
        </w:rPr>
      </w:pPr>
      <w:r w:rsidRPr="00BF635F">
        <w:rPr>
          <w:rFonts w:ascii="標楷體" w:eastAsia="標楷體" w:hAnsi="標楷體" w:cs="標楷體" w:hint="eastAsia"/>
          <w:lang w:eastAsia="zh-CN"/>
        </w:rPr>
        <w:t>完成</w:t>
      </w:r>
      <w:r w:rsidRPr="00BF635F">
        <w:rPr>
          <w:rFonts w:ascii="標楷體" w:eastAsia="標楷體" w:hAnsi="標楷體" w:cs="標楷體"/>
          <w:lang w:eastAsia="zh-CN"/>
        </w:rPr>
        <w:t>DACC-M</w:t>
      </w:r>
      <w:r w:rsidRPr="00BF635F">
        <w:rPr>
          <w:rFonts w:ascii="標楷體" w:eastAsia="標楷體" w:hAnsi="標楷體" w:cs="標楷體" w:hint="eastAsia"/>
          <w:lang w:eastAsia="zh-CN"/>
        </w:rPr>
        <w:t>测验后，才能够执行阅读任务。参赛者必须于阅读任务时间内</w:t>
      </w:r>
      <w:r w:rsidR="00BF635F" w:rsidRPr="00BF635F">
        <w:rPr>
          <w:rFonts w:ascii="標楷體" w:eastAsia="標楷體" w:hAnsi="標楷體" w:cs="標楷體" w:hint="eastAsia"/>
          <w:lang w:eastAsia="zh-CN"/>
        </w:rPr>
        <w:t>登录</w:t>
      </w:r>
      <w:r w:rsidRPr="00BF635F">
        <w:rPr>
          <w:rFonts w:ascii="標楷體" w:eastAsia="標楷體" w:hAnsi="標楷體" w:cs="標楷體" w:hint="eastAsia"/>
          <w:lang w:eastAsia="zh-CN"/>
        </w:rPr>
        <w:t>「</w:t>
      </w:r>
      <w:r w:rsidRPr="00BF635F">
        <w:rPr>
          <w:rFonts w:ascii="標楷體" w:eastAsia="標楷體" w:hAnsi="標楷體" w:cs="標楷體"/>
          <w:lang w:eastAsia="zh-CN"/>
        </w:rPr>
        <w:t>SmartReading-Mandarin</w:t>
      </w:r>
      <w:r w:rsidRPr="00BF635F">
        <w:rPr>
          <w:rFonts w:ascii="標楷體" w:eastAsia="標楷體" w:hAnsi="標楷體" w:cs="標楷體" w:hint="eastAsia"/>
          <w:lang w:eastAsia="zh-CN"/>
        </w:rPr>
        <w:t>系统」选择符合个人程度的书籍，执行阅读任务，并依照</w:t>
      </w:r>
      <w:r w:rsidRPr="00BF635F">
        <w:rPr>
          <w:rFonts w:ascii="標楷體" w:eastAsia="標楷體" w:hAnsi="標楷體" w:cs="標楷體"/>
          <w:lang w:eastAsia="zh-CN"/>
        </w:rPr>
        <w:t>DACC-M</w:t>
      </w:r>
      <w:r w:rsidRPr="00BF635F">
        <w:rPr>
          <w:rFonts w:ascii="標楷體" w:eastAsia="標楷體" w:hAnsi="標楷體" w:cs="標楷體" w:hint="eastAsia"/>
          <w:lang w:eastAsia="zh-CN"/>
        </w:rPr>
        <w:t>测验结果的阅读程度，选择该程度的阅读书籍进行阅读和填写读后评量并获得</w:t>
      </w:r>
      <w:r w:rsidRPr="00BF635F">
        <w:rPr>
          <w:rFonts w:ascii="標楷體" w:eastAsia="標楷體" w:hAnsi="標楷體" w:cs="標楷體"/>
          <w:lang w:eastAsia="zh-CN"/>
        </w:rPr>
        <w:t>A+</w:t>
      </w:r>
      <w:r w:rsidRPr="00BF635F">
        <w:rPr>
          <w:rFonts w:ascii="標楷體" w:eastAsia="標楷體" w:hAnsi="標楷體" w:cs="標楷體" w:hint="eastAsia"/>
          <w:lang w:eastAsia="zh-CN"/>
        </w:rPr>
        <w:t>，才算是完成一本书的阅读任务。</w:t>
      </w:r>
    </w:p>
    <w:p w14:paraId="69DC1139" w14:textId="77777777" w:rsidR="005D0B15" w:rsidRPr="00BF635F" w:rsidRDefault="005D0B15">
      <w:pPr>
        <w:tabs>
          <w:tab w:val="left" w:pos="993"/>
        </w:tabs>
        <w:ind w:left="480"/>
        <w:jc w:val="both"/>
        <w:rPr>
          <w:rFonts w:ascii="標楷體" w:eastAsia="標楷體" w:hAnsi="標楷體" w:cs="標楷體"/>
          <w:sz w:val="10"/>
          <w:szCs w:val="10"/>
          <w:lang w:eastAsia="zh-CN"/>
        </w:rPr>
      </w:pPr>
    </w:p>
    <w:p w14:paraId="3A8D9E6F" w14:textId="77777777" w:rsidR="005D0B15" w:rsidRPr="00BF635F" w:rsidRDefault="00D81CA2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bookmarkStart w:id="7" w:name="_heading=h.2grqrue" w:colFirst="0" w:colLast="0"/>
      <w:bookmarkEnd w:id="7"/>
      <w:r w:rsidRPr="00BF635F">
        <w:rPr>
          <w:rFonts w:ascii="標楷體" w:eastAsia="標楷體" w:hAnsi="標楷體" w:cs="標楷體"/>
          <w:b/>
          <w:color w:val="000000"/>
          <w:lang w:eastAsia="zh-CN"/>
        </w:rPr>
        <w:t>2.</w:t>
      </w:r>
      <w:r w:rsidRPr="00BF635F">
        <w:rPr>
          <w:rFonts w:ascii="標楷體" w:eastAsia="標楷體" w:hAnsi="標楷體" w:cs="標楷體" w:hint="eastAsia"/>
          <w:b/>
          <w:color w:val="000000"/>
          <w:lang w:eastAsia="zh-CN"/>
        </w:rPr>
        <w:t>阅读任务时间</w:t>
      </w:r>
    </w:p>
    <w:p w14:paraId="6603E349" w14:textId="77777777" w:rsidR="005D0B15" w:rsidRPr="00BF635F" w:rsidRDefault="00D81CA2">
      <w:pPr>
        <w:rPr>
          <w:rFonts w:ascii="標楷體" w:eastAsia="標楷體" w:hAnsi="標楷體" w:cs="標楷體"/>
        </w:rPr>
      </w:pPr>
      <w:r w:rsidRPr="00BF635F">
        <w:rPr>
          <w:rFonts w:ascii="標楷體" w:eastAsia="標楷體" w:hAnsi="標楷體" w:cs="標楷體" w:hint="eastAsia"/>
          <w:lang w:eastAsia="zh-CN"/>
        </w:rPr>
        <w:t xml:space="preserve">　　任务开始时间：</w:t>
      </w:r>
      <w:r w:rsidRPr="00BF635F">
        <w:rPr>
          <w:rFonts w:ascii="標楷體" w:eastAsia="標楷體" w:hAnsi="標楷體" w:cs="標楷體"/>
          <w:lang w:eastAsia="zh-CN"/>
        </w:rPr>
        <w:t>2026/01/19</w:t>
      </w:r>
      <w:r w:rsidRPr="00BF635F">
        <w:rPr>
          <w:rFonts w:ascii="標楷體" w:eastAsia="標楷體" w:hAnsi="標楷體" w:cs="標楷體" w:hint="eastAsia"/>
          <w:lang w:eastAsia="zh-CN"/>
        </w:rPr>
        <w:t>中午</w:t>
      </w:r>
      <w:r w:rsidRPr="00BF635F">
        <w:rPr>
          <w:rFonts w:ascii="標楷體" w:eastAsia="標楷體" w:hAnsi="標楷體" w:cs="標楷體"/>
          <w:lang w:eastAsia="zh-CN"/>
        </w:rPr>
        <w:t>12:00</w:t>
      </w:r>
      <w:r w:rsidRPr="00BF635F">
        <w:rPr>
          <w:rFonts w:ascii="標楷體" w:eastAsia="標楷體" w:hAnsi="標楷體" w:cs="標楷體"/>
          <w:color w:val="FF0000"/>
          <w:lang w:eastAsia="zh-CN"/>
        </w:rPr>
        <w:t>(</w:t>
      </w:r>
      <w:r w:rsidRPr="00BF635F">
        <w:rPr>
          <w:rFonts w:ascii="標楷體" w:eastAsia="標楷體" w:hAnsi="標楷體" w:cs="標楷體" w:hint="eastAsia"/>
          <w:color w:val="FF0000"/>
          <w:lang w:eastAsia="zh-CN"/>
        </w:rPr>
        <w:t>台湾时间</w:t>
      </w:r>
      <w:r w:rsidRPr="00BF635F">
        <w:rPr>
          <w:rFonts w:ascii="標楷體" w:eastAsia="標楷體" w:hAnsi="標楷體" w:cs="標楷體"/>
          <w:color w:val="FF0000"/>
          <w:lang w:eastAsia="zh-CN"/>
        </w:rPr>
        <w:t>)</w:t>
      </w:r>
    </w:p>
    <w:p w14:paraId="3E3354FD" w14:textId="77777777" w:rsidR="005D0B15" w:rsidRPr="00BF635F" w:rsidRDefault="00D81CA2">
      <w:pPr>
        <w:rPr>
          <w:rFonts w:ascii="標楷體" w:eastAsia="標楷體" w:hAnsi="標楷體" w:cs="標楷體"/>
          <w:lang w:eastAsia="zh-CN"/>
        </w:rPr>
      </w:pPr>
      <w:r w:rsidRPr="00BF635F">
        <w:rPr>
          <w:rFonts w:ascii="標楷體" w:eastAsia="標楷體" w:hAnsi="標楷體" w:cs="標楷體"/>
          <w:lang w:eastAsia="zh-CN"/>
        </w:rPr>
        <w:t xml:space="preserve">  </w:t>
      </w:r>
      <w:r w:rsidRPr="00BF635F">
        <w:rPr>
          <w:rFonts w:ascii="標楷體" w:eastAsia="標楷體" w:hAnsi="標楷體" w:cs="標楷體" w:hint="eastAsia"/>
          <w:lang w:eastAsia="zh-CN"/>
        </w:rPr>
        <w:t xml:space="preserve">　任务结束时间：</w:t>
      </w:r>
      <w:r w:rsidRPr="00BF635F">
        <w:rPr>
          <w:rFonts w:ascii="標楷體" w:eastAsia="標楷體" w:hAnsi="標楷體" w:cs="標楷體"/>
          <w:lang w:eastAsia="zh-CN"/>
        </w:rPr>
        <w:t>2026/02/20</w:t>
      </w:r>
      <w:r w:rsidRPr="00BF635F">
        <w:rPr>
          <w:rFonts w:ascii="標楷體" w:eastAsia="標楷體" w:hAnsi="標楷體" w:cs="標楷體" w:hint="eastAsia"/>
          <w:lang w:eastAsia="zh-CN"/>
        </w:rPr>
        <w:t>中午</w:t>
      </w:r>
      <w:r w:rsidRPr="00BF635F">
        <w:rPr>
          <w:rFonts w:ascii="標楷體" w:eastAsia="標楷體" w:hAnsi="標楷體" w:cs="標楷體"/>
          <w:lang w:eastAsia="zh-CN"/>
        </w:rPr>
        <w:t>12:00</w:t>
      </w:r>
      <w:r w:rsidRPr="00BF635F">
        <w:rPr>
          <w:rFonts w:ascii="標楷體" w:eastAsia="標楷體" w:hAnsi="標楷體" w:cs="標楷體"/>
          <w:color w:val="FF0000"/>
          <w:lang w:eastAsia="zh-CN"/>
        </w:rPr>
        <w:t>(</w:t>
      </w:r>
      <w:r w:rsidRPr="00BF635F">
        <w:rPr>
          <w:rFonts w:ascii="標楷體" w:eastAsia="標楷體" w:hAnsi="標楷體" w:cs="標楷體" w:hint="eastAsia"/>
          <w:color w:val="FF0000"/>
          <w:lang w:eastAsia="zh-CN"/>
        </w:rPr>
        <w:t>台湾时间</w:t>
      </w:r>
      <w:r w:rsidRPr="00BF635F">
        <w:rPr>
          <w:rFonts w:ascii="標楷體" w:eastAsia="標楷體" w:hAnsi="標楷體" w:cs="標楷體"/>
          <w:color w:val="FF0000"/>
          <w:lang w:eastAsia="zh-CN"/>
        </w:rPr>
        <w:t>)</w:t>
      </w:r>
    </w:p>
    <w:p w14:paraId="52505636" w14:textId="77777777" w:rsidR="005D0B15" w:rsidRPr="00BF635F" w:rsidRDefault="00A54A32">
      <w:pPr>
        <w:tabs>
          <w:tab w:val="left" w:pos="993"/>
        </w:tabs>
        <w:jc w:val="both"/>
        <w:rPr>
          <w:rFonts w:ascii="標楷體" w:eastAsia="標楷體" w:hAnsi="標楷體" w:cs="標楷體"/>
          <w:sz w:val="10"/>
          <w:szCs w:val="10"/>
          <w:lang w:eastAsia="zh-CN"/>
        </w:rPr>
      </w:pPr>
      <w:r w:rsidRPr="00BF635F">
        <w:rPr>
          <w:rFonts w:ascii="標楷體" w:eastAsia="標楷體" w:hAnsi="標楷體" w:cs="標楷體"/>
          <w:lang w:eastAsia="zh-CN"/>
        </w:rPr>
        <w:lastRenderedPageBreak/>
        <w:t xml:space="preserve">    </w:t>
      </w:r>
    </w:p>
    <w:p w14:paraId="6F082976" w14:textId="77777777" w:rsidR="005D0B15" w:rsidRPr="00BF635F" w:rsidRDefault="00D81C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標楷體" w:eastAsia="標楷體" w:hAnsi="標楷體" w:cs="標楷體"/>
          <w:b/>
          <w:color w:val="000000"/>
        </w:rPr>
      </w:pPr>
      <w:bookmarkStart w:id="8" w:name="_heading=h.vx1227" w:colFirst="0" w:colLast="0"/>
      <w:bookmarkEnd w:id="8"/>
      <w:r w:rsidRPr="00BF635F">
        <w:rPr>
          <w:rFonts w:ascii="標楷體" w:eastAsia="標楷體" w:hAnsi="標楷體" w:cs="標楷體" w:hint="eastAsia"/>
          <w:color w:val="000000"/>
          <w:lang w:eastAsia="zh-CN"/>
        </w:rPr>
        <w:t>为鼓励学生积极参与活动，学生必须于阅读任务期间「通过」指定阅读书籍本数后，将提供</w:t>
      </w:r>
      <w:r w:rsidRPr="00BF635F">
        <w:rPr>
          <w:rFonts w:ascii="標楷體" w:eastAsia="標楷體" w:hAnsi="標楷體" w:cs="標楷體"/>
          <w:color w:val="000000"/>
          <w:lang w:eastAsia="zh-CN"/>
        </w:rPr>
        <w:t>Global</w:t>
      </w:r>
      <w:r w:rsidRPr="00BF635F">
        <w:rPr>
          <w:rFonts w:ascii="標楷體" w:eastAsia="標楷體" w:hAnsi="標楷體" w:cs="標楷體"/>
          <w:lang w:eastAsia="zh-CN"/>
        </w:rPr>
        <w:t xml:space="preserve"> </w:t>
      </w:r>
      <w:r w:rsidRPr="00BF635F">
        <w:rPr>
          <w:rFonts w:ascii="標楷體" w:eastAsia="標楷體" w:hAnsi="標楷體" w:cs="標楷體"/>
          <w:color w:val="000000"/>
          <w:lang w:eastAsia="zh-CN"/>
        </w:rPr>
        <w:t>Chinese Reading Contest</w:t>
      </w:r>
      <w:r w:rsidRPr="00BF635F">
        <w:rPr>
          <w:rFonts w:ascii="標楷體" w:eastAsia="標楷體" w:hAnsi="標楷體" w:cs="標楷體" w:hint="eastAsia"/>
          <w:color w:val="000000"/>
          <w:lang w:eastAsia="zh-CN"/>
        </w:rPr>
        <w:t>全球中文阅读力大赛参赛证明。</w:t>
      </w:r>
    </w:p>
    <w:p w14:paraId="272B7786" w14:textId="77777777" w:rsidR="005D0B15" w:rsidRPr="00BF635F" w:rsidRDefault="00D81CA2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標楷體" w:eastAsia="標楷體" w:hAnsi="標楷體" w:cs="標楷體"/>
          <w:b/>
          <w:color w:val="000000"/>
        </w:rPr>
      </w:pPr>
      <w:r w:rsidRPr="00BF635F">
        <w:rPr>
          <w:rFonts w:ascii="標楷體" w:eastAsia="標楷體" w:hAnsi="標楷體" w:cs="標楷體"/>
          <w:b/>
          <w:color w:val="000000"/>
          <w:lang w:eastAsia="zh-CN"/>
        </w:rPr>
        <w:t>3.</w:t>
      </w:r>
      <w:r w:rsidRPr="00BF635F">
        <w:rPr>
          <w:rFonts w:ascii="標楷體" w:eastAsia="標楷體" w:hAnsi="標楷體" w:cs="標楷體" w:hint="eastAsia"/>
          <w:b/>
          <w:color w:val="000000"/>
          <w:lang w:eastAsia="zh-CN"/>
        </w:rPr>
        <w:t>指定阅读任务</w:t>
      </w:r>
      <w:bookmarkStart w:id="9" w:name="_GoBack"/>
      <w:bookmarkEnd w:id="9"/>
    </w:p>
    <w:p w14:paraId="499519A2" w14:textId="27BADB81" w:rsidR="005D0B15" w:rsidRPr="00BF635F" w:rsidRDefault="00D81CA2" w:rsidP="00BF63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ascii="標楷體" w:eastAsia="標楷體" w:hAnsi="標楷體" w:cs="標楷體"/>
          <w:color w:val="000000"/>
        </w:rPr>
      </w:pPr>
      <w:r w:rsidRPr="00BF635F">
        <w:rPr>
          <w:rFonts w:ascii="標楷體" w:eastAsia="標楷體" w:hAnsi="標楷體" w:cs="標楷體" w:hint="eastAsia"/>
          <w:color w:val="000000"/>
          <w:lang w:eastAsia="zh-CN"/>
        </w:rPr>
        <w:t>阅读任务期间，每位参赛者须完成指定的阅读任务</w:t>
      </w:r>
      <w:r w:rsidR="00BF635F" w:rsidRPr="00BF635F">
        <w:rPr>
          <w:rFonts w:ascii="標楷體" w:eastAsia="標楷體" w:hAnsi="標楷體" w:cs="標楷體" w:hint="eastAsia"/>
          <w:color w:val="000000"/>
          <w:lang w:eastAsia="zh-CN"/>
        </w:rPr>
        <w:t>门槛</w:t>
      </w:r>
      <w:r w:rsidRPr="00BF635F">
        <w:rPr>
          <w:rFonts w:ascii="標楷體" w:eastAsia="標楷體" w:hAnsi="標楷體" w:cs="標楷體" w:hint="eastAsia"/>
          <w:color w:val="000000"/>
          <w:lang w:eastAsia="zh-CN"/>
        </w:rPr>
        <w:t>如下：</w:t>
      </w:r>
    </w:p>
    <w:tbl>
      <w:tblPr>
        <w:tblStyle w:val="af0"/>
        <w:tblW w:w="78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5376"/>
      </w:tblGrid>
      <w:tr w:rsidR="005D0B15" w:rsidRPr="00BF635F" w14:paraId="07F3884A" w14:textId="77777777">
        <w:trPr>
          <w:trHeight w:val="700"/>
        </w:trPr>
        <w:tc>
          <w:tcPr>
            <w:tcW w:w="2475" w:type="dxa"/>
            <w:vAlign w:val="center"/>
          </w:tcPr>
          <w:p w14:paraId="78054067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阅读程度</w:t>
            </w:r>
          </w:p>
        </w:tc>
        <w:tc>
          <w:tcPr>
            <w:tcW w:w="5376" w:type="dxa"/>
            <w:vAlign w:val="center"/>
          </w:tcPr>
          <w:p w14:paraId="7C84A67A" w14:textId="77777777" w:rsidR="005D0B15" w:rsidRPr="00BF635F" w:rsidRDefault="00D81CA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活动基本要求阅读门坎本数及测验通过等级</w:t>
            </w:r>
          </w:p>
        </w:tc>
      </w:tr>
      <w:tr w:rsidR="005D0B15" w:rsidRPr="00BF635F" w14:paraId="5B6E9443" w14:textId="77777777">
        <w:trPr>
          <w:trHeight w:val="769"/>
        </w:trPr>
        <w:tc>
          <w:tcPr>
            <w:tcW w:w="2475" w:type="dxa"/>
            <w:vAlign w:val="center"/>
          </w:tcPr>
          <w:p w14:paraId="24C03D00" w14:textId="77777777" w:rsidR="005D0B15" w:rsidRPr="00BF635F" w:rsidRDefault="00D81CA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阅读程度达</w:t>
            </w:r>
            <w:r w:rsidRPr="00BF635F">
              <w:rPr>
                <w:rFonts w:ascii="標楷體" w:eastAsia="標楷體" w:hAnsi="標楷體" w:cs="Times New Roman"/>
                <w:lang w:eastAsia="zh-CN"/>
              </w:rPr>
              <w:t>L1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至</w:t>
            </w:r>
            <w:r w:rsidRPr="00BF635F">
              <w:rPr>
                <w:rFonts w:ascii="標楷體" w:eastAsia="標楷體" w:hAnsi="標楷體" w:cs="Times New Roman"/>
                <w:lang w:eastAsia="zh-CN"/>
              </w:rPr>
              <w:t>L2</w:t>
            </w:r>
          </w:p>
        </w:tc>
        <w:tc>
          <w:tcPr>
            <w:tcW w:w="5376" w:type="dxa"/>
            <w:vAlign w:val="center"/>
          </w:tcPr>
          <w:p w14:paraId="7DF0F2BA" w14:textId="77777777" w:rsidR="005D0B15" w:rsidRPr="00BF635F" w:rsidRDefault="00D81CA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完成系统内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L1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至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L2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程度规定的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12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本书籍阅读</w:t>
            </w:r>
          </w:p>
          <w:p w14:paraId="1F9CBF96" w14:textId="77777777" w:rsidR="005D0B15" w:rsidRPr="00BF635F" w:rsidRDefault="00D81CA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且完成读后测验结果达到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A+</w:t>
            </w:r>
          </w:p>
        </w:tc>
      </w:tr>
      <w:tr w:rsidR="005D0B15" w:rsidRPr="00BF635F" w14:paraId="40917567" w14:textId="77777777">
        <w:trPr>
          <w:trHeight w:val="788"/>
        </w:trPr>
        <w:tc>
          <w:tcPr>
            <w:tcW w:w="2475" w:type="dxa"/>
            <w:vAlign w:val="center"/>
          </w:tcPr>
          <w:p w14:paraId="3C3AC613" w14:textId="77777777" w:rsidR="005D0B15" w:rsidRPr="00BF635F" w:rsidRDefault="00D81CA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阅读程度达</w:t>
            </w:r>
            <w:r w:rsidRPr="00BF635F">
              <w:rPr>
                <w:rFonts w:ascii="標楷體" w:eastAsia="標楷體" w:hAnsi="標楷體" w:cs="Times New Roman"/>
                <w:lang w:eastAsia="zh-CN"/>
              </w:rPr>
              <w:t>L3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至</w:t>
            </w:r>
            <w:r w:rsidRPr="00BF635F">
              <w:rPr>
                <w:rFonts w:ascii="標楷體" w:eastAsia="標楷體" w:hAnsi="標楷體" w:cs="Times New Roman"/>
                <w:lang w:eastAsia="zh-CN"/>
              </w:rPr>
              <w:t>L4</w:t>
            </w:r>
          </w:p>
        </w:tc>
        <w:tc>
          <w:tcPr>
            <w:tcW w:w="5376" w:type="dxa"/>
            <w:vAlign w:val="center"/>
          </w:tcPr>
          <w:p w14:paraId="35CDAAC8" w14:textId="77777777" w:rsidR="005D0B15" w:rsidRPr="00BF635F" w:rsidRDefault="00D81CA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完成系统内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L3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至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L4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程度规定的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10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本书籍阅读</w:t>
            </w:r>
          </w:p>
          <w:p w14:paraId="2E1D995E" w14:textId="77777777" w:rsidR="005D0B15" w:rsidRPr="00BF635F" w:rsidRDefault="00D81CA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且完成读后测验结果达到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A+</w:t>
            </w:r>
          </w:p>
        </w:tc>
      </w:tr>
      <w:tr w:rsidR="005D0B15" w:rsidRPr="00BF635F" w14:paraId="5714AF7F" w14:textId="77777777">
        <w:trPr>
          <w:trHeight w:val="769"/>
        </w:trPr>
        <w:tc>
          <w:tcPr>
            <w:tcW w:w="2475" w:type="dxa"/>
            <w:vAlign w:val="center"/>
          </w:tcPr>
          <w:p w14:paraId="2751CA7C" w14:textId="77777777" w:rsidR="005D0B15" w:rsidRPr="00BF635F" w:rsidRDefault="00D81CA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阅读程度达</w:t>
            </w:r>
            <w:r w:rsidRPr="00BF635F">
              <w:rPr>
                <w:rFonts w:ascii="標楷體" w:eastAsia="標楷體" w:hAnsi="標楷體" w:cs="Times New Roman"/>
                <w:lang w:eastAsia="zh-CN"/>
              </w:rPr>
              <w:t>L5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至</w:t>
            </w:r>
            <w:r w:rsidRPr="00BF635F">
              <w:rPr>
                <w:rFonts w:ascii="標楷體" w:eastAsia="標楷體" w:hAnsi="標楷體" w:cs="Times New Roman"/>
                <w:lang w:eastAsia="zh-CN"/>
              </w:rPr>
              <w:t>L6</w:t>
            </w:r>
          </w:p>
        </w:tc>
        <w:tc>
          <w:tcPr>
            <w:tcW w:w="5376" w:type="dxa"/>
            <w:vAlign w:val="center"/>
          </w:tcPr>
          <w:p w14:paraId="07D1B744" w14:textId="77777777" w:rsidR="005D0B15" w:rsidRPr="00BF635F" w:rsidRDefault="00D81CA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完成系统内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L5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至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L6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程度规定的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8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本书籍阅读</w:t>
            </w:r>
          </w:p>
          <w:p w14:paraId="1370525F" w14:textId="77777777" w:rsidR="005D0B15" w:rsidRPr="00BF635F" w:rsidRDefault="00D81CA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且完成读后测验结果达到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A+</w:t>
            </w:r>
          </w:p>
        </w:tc>
      </w:tr>
      <w:tr w:rsidR="005D0B15" w:rsidRPr="00BF635F" w14:paraId="653F2996" w14:textId="77777777">
        <w:trPr>
          <w:trHeight w:val="769"/>
        </w:trPr>
        <w:tc>
          <w:tcPr>
            <w:tcW w:w="2475" w:type="dxa"/>
            <w:vAlign w:val="center"/>
          </w:tcPr>
          <w:p w14:paraId="4F9D82B0" w14:textId="77777777" w:rsidR="005D0B15" w:rsidRPr="00BF635F" w:rsidRDefault="00D81CA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阅读程度达</w:t>
            </w:r>
            <w:r w:rsidRPr="00BF635F">
              <w:rPr>
                <w:rFonts w:ascii="標楷體" w:eastAsia="標楷體" w:hAnsi="標楷體" w:cs="Times New Roman"/>
                <w:lang w:eastAsia="zh-CN"/>
              </w:rPr>
              <w:t>L7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及以上</w:t>
            </w:r>
          </w:p>
        </w:tc>
        <w:tc>
          <w:tcPr>
            <w:tcW w:w="5376" w:type="dxa"/>
            <w:vAlign w:val="center"/>
          </w:tcPr>
          <w:p w14:paraId="68AB74D3" w14:textId="77777777" w:rsidR="005D0B15" w:rsidRPr="00BF635F" w:rsidRDefault="00D81CA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完成系统内的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L7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程度规定的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6</w:t>
            </w:r>
            <w:r w:rsidRPr="00BF635F">
              <w:rPr>
                <w:rFonts w:ascii="標楷體" w:eastAsia="標楷體" w:hAnsi="標楷體" w:cs="標楷體" w:hint="eastAsia"/>
                <w:lang w:eastAsia="zh-CN"/>
              </w:rPr>
              <w:t>本书籍阅读</w:t>
            </w:r>
          </w:p>
          <w:p w14:paraId="14ADA928" w14:textId="77777777" w:rsidR="005D0B15" w:rsidRPr="00BF635F" w:rsidRDefault="00D81CA2">
            <w:pPr>
              <w:tabs>
                <w:tab w:val="left" w:pos="993"/>
              </w:tabs>
              <w:jc w:val="center"/>
              <w:rPr>
                <w:rFonts w:ascii="標楷體" w:eastAsia="標楷體" w:hAnsi="標楷體" w:cs="標楷體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且完成读后测验结果达到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A+</w:t>
            </w:r>
          </w:p>
        </w:tc>
      </w:tr>
    </w:tbl>
    <w:p w14:paraId="432B5953" w14:textId="77777777" w:rsidR="005D0B15" w:rsidRPr="00BF635F" w:rsidRDefault="00D81CA2">
      <w:pPr>
        <w:tabs>
          <w:tab w:val="left" w:pos="993"/>
        </w:tabs>
        <w:jc w:val="both"/>
        <w:rPr>
          <w:rFonts w:ascii="標楷體" w:eastAsia="標楷體" w:hAnsi="標楷體" w:cs="標楷體"/>
          <w:color w:val="000000"/>
        </w:rPr>
      </w:pPr>
      <w:r w:rsidRPr="00BF635F">
        <w:rPr>
          <w:rFonts w:ascii="標楷體" w:eastAsia="標楷體" w:hAnsi="標楷體" w:cs="標楷體" w:hint="eastAsia"/>
          <w:color w:val="000000"/>
          <w:lang w:eastAsia="zh-CN"/>
        </w:rPr>
        <w:t>备注：</w:t>
      </w:r>
    </w:p>
    <w:p w14:paraId="710EAC53" w14:textId="77777777" w:rsidR="005D0B15" w:rsidRPr="00BF635F" w:rsidRDefault="00D81CA2">
      <w:pPr>
        <w:tabs>
          <w:tab w:val="left" w:pos="993"/>
        </w:tabs>
        <w:jc w:val="both"/>
        <w:rPr>
          <w:rFonts w:ascii="標楷體" w:eastAsia="標楷體" w:hAnsi="標楷體" w:cs="標楷體"/>
          <w:color w:val="000000"/>
        </w:rPr>
      </w:pPr>
      <w:r w:rsidRPr="00BF635F">
        <w:rPr>
          <w:rFonts w:ascii="標楷體" w:eastAsia="標楷體" w:hAnsi="標楷體" w:cs="標楷體"/>
          <w:color w:val="000000"/>
          <w:lang w:eastAsia="zh-CN"/>
        </w:rPr>
        <w:t>1.</w:t>
      </w:r>
      <w:r w:rsidRPr="00BF635F">
        <w:rPr>
          <w:rFonts w:ascii="標楷體" w:eastAsia="標楷體" w:hAnsi="標楷體" w:cs="標楷體" w:hint="eastAsia"/>
          <w:color w:val="000000"/>
          <w:lang w:eastAsia="zh-CN"/>
        </w:rPr>
        <w:t>阅读程度：依照</w:t>
      </w:r>
      <w:r w:rsidRPr="00BF635F">
        <w:rPr>
          <w:rFonts w:ascii="標楷體" w:eastAsia="標楷體" w:hAnsi="標楷體" w:cs="標楷體"/>
          <w:color w:val="000000"/>
          <w:lang w:eastAsia="zh-CN"/>
        </w:rPr>
        <w:t>DACC-M</w:t>
      </w:r>
      <w:r w:rsidRPr="00BF635F">
        <w:rPr>
          <w:rFonts w:ascii="標楷體" w:eastAsia="標楷體" w:hAnsi="標楷體" w:cs="標楷體" w:hint="eastAsia"/>
          <w:color w:val="000000"/>
          <w:lang w:eastAsia="zh-CN"/>
        </w:rPr>
        <w:t>测验结果进行区分。</w:t>
      </w:r>
    </w:p>
    <w:p w14:paraId="5AF5F0ED" w14:textId="22C8AC21" w:rsidR="005D0B15" w:rsidRPr="00BF635F" w:rsidRDefault="00D81CA2">
      <w:pPr>
        <w:tabs>
          <w:tab w:val="left" w:pos="993"/>
        </w:tabs>
        <w:jc w:val="both"/>
        <w:rPr>
          <w:rFonts w:ascii="標楷體" w:eastAsia="標楷體" w:hAnsi="標楷體" w:cs="標楷體"/>
          <w:color w:val="000000"/>
        </w:rPr>
      </w:pPr>
      <w:r w:rsidRPr="00BF635F">
        <w:rPr>
          <w:rFonts w:ascii="標楷體" w:eastAsia="標楷體" w:hAnsi="標楷體" w:cs="標楷體"/>
          <w:color w:val="000000"/>
          <w:lang w:eastAsia="zh-CN"/>
        </w:rPr>
        <w:t>2.</w:t>
      </w:r>
      <w:r w:rsidRPr="00BF635F">
        <w:rPr>
          <w:rFonts w:ascii="標楷體" w:eastAsia="標楷體" w:hAnsi="標楷體" w:cs="標楷體" w:hint="eastAsia"/>
          <w:color w:val="000000"/>
          <w:lang w:eastAsia="zh-CN"/>
        </w:rPr>
        <w:t>系统内繁简体书籍皆可阅读，且都可以</w:t>
      </w:r>
      <w:r w:rsidR="00BF635F" w:rsidRPr="00BF635F">
        <w:rPr>
          <w:rFonts w:ascii="標楷體" w:eastAsia="標楷體" w:hAnsi="標楷體" w:cs="標楷體" w:hint="eastAsia"/>
          <w:color w:val="000000"/>
          <w:lang w:eastAsia="zh-CN"/>
        </w:rPr>
        <w:t>计入</w:t>
      </w:r>
      <w:r w:rsidRPr="00BF635F">
        <w:rPr>
          <w:rFonts w:ascii="標楷體" w:eastAsia="標楷體" w:hAnsi="標楷體" w:cs="標楷體" w:hint="eastAsia"/>
          <w:color w:val="000000"/>
          <w:lang w:eastAsia="zh-CN"/>
        </w:rPr>
        <w:t>分数。</w:t>
      </w:r>
    </w:p>
    <w:p w14:paraId="282888D8" w14:textId="6FA7E65C" w:rsidR="005D0B15" w:rsidRPr="00BF635F" w:rsidRDefault="00D81CA2">
      <w:pPr>
        <w:tabs>
          <w:tab w:val="left" w:pos="993"/>
        </w:tabs>
        <w:jc w:val="both"/>
        <w:rPr>
          <w:rFonts w:ascii="標楷體" w:eastAsia="標楷體" w:hAnsi="標楷體" w:cs="標楷體"/>
          <w:color w:val="000000"/>
        </w:rPr>
      </w:pPr>
      <w:r w:rsidRPr="00BF635F">
        <w:rPr>
          <w:rFonts w:ascii="標楷體" w:eastAsia="標楷體" w:hAnsi="標楷體" w:cs="標楷體"/>
          <w:color w:val="000000"/>
          <w:lang w:eastAsia="zh-CN"/>
        </w:rPr>
        <w:t>3.</w:t>
      </w:r>
      <w:r w:rsidRPr="00BF635F">
        <w:rPr>
          <w:rFonts w:ascii="標楷體" w:eastAsia="標楷體" w:hAnsi="標楷體" w:cs="標楷體" w:hint="eastAsia"/>
          <w:color w:val="000000"/>
          <w:lang w:eastAsia="zh-CN"/>
        </w:rPr>
        <w:t>若同一本书有繁体跟简体版本，只能</w:t>
      </w:r>
      <w:r w:rsidR="00BF635F" w:rsidRPr="00BF635F">
        <w:rPr>
          <w:rFonts w:ascii="標楷體" w:eastAsia="標楷體" w:hAnsi="標楷體" w:cs="標楷體" w:hint="eastAsia"/>
          <w:color w:val="000000"/>
          <w:lang w:eastAsia="zh-CN"/>
        </w:rPr>
        <w:t>计入</w:t>
      </w:r>
      <w:r w:rsidR="00BF635F" w:rsidRPr="00BF635F">
        <w:rPr>
          <w:rFonts w:ascii="標楷體" w:eastAsia="標楷體" w:hAnsi="標楷體" w:cs="標楷體"/>
          <w:color w:val="000000"/>
          <w:lang w:eastAsia="zh-CN"/>
        </w:rPr>
        <w:t>/</w:t>
      </w:r>
      <w:r w:rsidR="00BF635F" w:rsidRPr="00BF635F">
        <w:rPr>
          <w:rFonts w:ascii="標楷體" w:eastAsia="標楷體" w:hAnsi="標楷體" w:cs="標楷體" w:hint="eastAsia"/>
          <w:color w:val="000000"/>
          <w:lang w:eastAsia="zh-CN"/>
        </w:rPr>
        <w:t>视为</w:t>
      </w:r>
      <w:r w:rsidRPr="00BF635F">
        <w:rPr>
          <w:rFonts w:ascii="標楷體" w:eastAsia="標楷體" w:hAnsi="標楷體" w:cs="標楷體" w:hint="eastAsia"/>
          <w:color w:val="000000"/>
          <w:lang w:eastAsia="zh-CN"/>
        </w:rPr>
        <w:t>一本书。</w:t>
      </w:r>
    </w:p>
    <w:p w14:paraId="36168AA8" w14:textId="0CA232B1" w:rsidR="005D0B15" w:rsidRPr="00BF635F" w:rsidRDefault="00D81CA2">
      <w:pPr>
        <w:tabs>
          <w:tab w:val="left" w:pos="993"/>
        </w:tabs>
        <w:jc w:val="both"/>
        <w:rPr>
          <w:rFonts w:ascii="標楷體" w:eastAsia="標楷體" w:hAnsi="標楷體" w:cs="標楷體"/>
          <w:color w:val="000000"/>
        </w:rPr>
      </w:pPr>
      <w:r w:rsidRPr="00BF635F">
        <w:rPr>
          <w:rFonts w:ascii="標楷體" w:eastAsia="標楷體" w:hAnsi="標楷體" w:cs="標楷體"/>
          <w:color w:val="000000"/>
          <w:lang w:eastAsia="zh-CN"/>
        </w:rPr>
        <w:t>4.</w:t>
      </w:r>
      <w:r w:rsidRPr="00BF635F">
        <w:rPr>
          <w:rFonts w:ascii="標楷體" w:eastAsia="標楷體" w:hAnsi="標楷體" w:cs="標楷體" w:hint="eastAsia"/>
          <w:color w:val="000000"/>
          <w:lang w:eastAsia="zh-CN"/>
        </w:rPr>
        <w:t>未达成活动基本要求阅读</w:t>
      </w:r>
      <w:r w:rsidR="00BF635F" w:rsidRPr="00BF635F">
        <w:rPr>
          <w:rFonts w:ascii="標楷體" w:eastAsia="標楷體" w:hAnsi="標楷體" w:cs="標楷體" w:hint="eastAsia"/>
          <w:color w:val="000000"/>
          <w:lang w:eastAsia="zh-CN"/>
        </w:rPr>
        <w:t>门槛</w:t>
      </w:r>
      <w:r w:rsidRPr="00BF635F">
        <w:rPr>
          <w:rFonts w:ascii="標楷體" w:eastAsia="標楷體" w:hAnsi="標楷體" w:cs="標楷體" w:hint="eastAsia"/>
          <w:color w:val="000000"/>
          <w:lang w:eastAsia="zh-CN"/>
        </w:rPr>
        <w:t>，将无法获得参赛证明</w:t>
      </w:r>
    </w:p>
    <w:p w14:paraId="19D20DC0" w14:textId="77777777" w:rsidR="005D0B15" w:rsidRPr="00BF635F" w:rsidRDefault="00D81CA2">
      <w:pPr>
        <w:pStyle w:val="1"/>
        <w:spacing w:line="240" w:lineRule="auto"/>
        <w:rPr>
          <w:rFonts w:ascii="標楷體" w:eastAsia="標楷體" w:hAnsi="標楷體" w:cs="標楷體"/>
          <w:color w:val="0070C0"/>
        </w:rPr>
      </w:pPr>
      <w:bookmarkStart w:id="10" w:name="_heading=h.1v1yuxt" w:colFirst="0" w:colLast="0"/>
      <w:bookmarkEnd w:id="10"/>
      <w:r w:rsidRPr="00BF635F">
        <w:rPr>
          <w:rFonts w:ascii="標楷體" w:eastAsia="標楷體" w:hAnsi="標楷體" w:cs="標楷體" w:hint="eastAsia"/>
          <w:color w:val="0070C0"/>
          <w:lang w:eastAsia="zh-CN"/>
        </w:rPr>
        <w:t>四、成绩采计与奖项说明</w:t>
      </w:r>
    </w:p>
    <w:tbl>
      <w:tblPr>
        <w:tblStyle w:val="af1"/>
        <w:tblW w:w="792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665"/>
        <w:gridCol w:w="1275"/>
      </w:tblGrid>
      <w:tr w:rsidR="005D0B15" w:rsidRPr="00BF635F" w14:paraId="5748DA2E" w14:textId="77777777">
        <w:trPr>
          <w:jc w:val="center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2A663380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  <w:b/>
              </w:rPr>
            </w:pPr>
            <w:bookmarkStart w:id="11" w:name="_heading=h.4f1mdlm" w:colFirst="0" w:colLast="0"/>
            <w:bookmarkEnd w:id="11"/>
            <w:r w:rsidRPr="00BF635F">
              <w:rPr>
                <w:rFonts w:ascii="標楷體" w:eastAsia="標楷體" w:hAnsi="標楷體" w:cs="標楷體" w:hint="eastAsia"/>
                <w:b/>
                <w:lang w:eastAsia="zh-CN"/>
              </w:rPr>
              <w:t>竞赛项目</w:t>
            </w:r>
          </w:p>
        </w:tc>
        <w:tc>
          <w:tcPr>
            <w:tcW w:w="4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2DD28A8C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  <w:b/>
              </w:rPr>
            </w:pPr>
            <w:r w:rsidRPr="00BF635F">
              <w:rPr>
                <w:rFonts w:ascii="標楷體" w:eastAsia="標楷體" w:hAnsi="標楷體" w:cs="標楷體" w:hint="eastAsia"/>
                <w:b/>
                <w:lang w:eastAsia="zh-CN"/>
              </w:rPr>
              <w:t>测验题型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0119D68F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  <w:b/>
              </w:rPr>
            </w:pPr>
            <w:r w:rsidRPr="00BF635F">
              <w:rPr>
                <w:rFonts w:ascii="標楷體" w:eastAsia="標楷體" w:hAnsi="標楷體" w:cs="標楷體" w:hint="eastAsia"/>
                <w:b/>
                <w:lang w:eastAsia="zh-CN"/>
              </w:rPr>
              <w:t>成绩占比</w:t>
            </w:r>
          </w:p>
        </w:tc>
      </w:tr>
      <w:tr w:rsidR="005D0B15" w:rsidRPr="00BF635F" w14:paraId="28F1F721" w14:textId="77777777">
        <w:trPr>
          <w:jc w:val="center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E6F353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  <w:b/>
              </w:rPr>
            </w:pPr>
            <w:r w:rsidRPr="00BF635F">
              <w:rPr>
                <w:rFonts w:ascii="標楷體" w:eastAsia="標楷體" w:hAnsi="標楷體" w:cs="Times New Roman"/>
                <w:b/>
                <w:lang w:eastAsia="zh-CN"/>
              </w:rPr>
              <w:t>DACC</w:t>
            </w:r>
            <w:r w:rsidRPr="00BF635F">
              <w:rPr>
                <w:rFonts w:ascii="標楷體" w:eastAsia="標楷體" w:hAnsi="標楷體" w:cs="標楷體"/>
                <w:b/>
                <w:lang w:eastAsia="zh-CN"/>
              </w:rPr>
              <w:t>-</w:t>
            </w:r>
            <w:r w:rsidRPr="00BF635F">
              <w:rPr>
                <w:rFonts w:ascii="標楷體" w:eastAsia="標楷體" w:hAnsi="標楷體" w:cs="Times New Roman"/>
                <w:b/>
                <w:lang w:eastAsia="zh-CN"/>
              </w:rPr>
              <w:t>M</w:t>
            </w:r>
            <w:r w:rsidRPr="00BF635F">
              <w:rPr>
                <w:rFonts w:ascii="標楷體" w:eastAsia="標楷體" w:hAnsi="標楷體" w:cs="標楷體" w:hint="eastAsia"/>
                <w:b/>
                <w:lang w:eastAsia="zh-CN"/>
              </w:rPr>
              <w:t>测验</w:t>
            </w:r>
          </w:p>
        </w:tc>
        <w:tc>
          <w:tcPr>
            <w:tcW w:w="4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118993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  <w:b/>
              </w:rPr>
            </w:pPr>
            <w:r w:rsidRPr="00BF635F">
              <w:rPr>
                <w:rFonts w:ascii="標楷體" w:eastAsia="標楷體" w:hAnsi="標楷體" w:cs="標楷體" w:hint="eastAsia"/>
                <w:b/>
                <w:lang w:eastAsia="zh-CN"/>
              </w:rPr>
              <w:t>选择题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D79EBF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  <w:b/>
              </w:rPr>
            </w:pPr>
            <w:r w:rsidRPr="00BF635F">
              <w:rPr>
                <w:rFonts w:ascii="標楷體" w:eastAsia="標楷體" w:hAnsi="標楷體" w:cs="標楷體"/>
                <w:b/>
                <w:lang w:eastAsia="zh-CN"/>
              </w:rPr>
              <w:t>20%</w:t>
            </w:r>
          </w:p>
        </w:tc>
      </w:tr>
      <w:tr w:rsidR="005D0B15" w:rsidRPr="00BF635F" w14:paraId="154841C3" w14:textId="77777777">
        <w:trPr>
          <w:jc w:val="center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A27C7C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  <w:b/>
              </w:rPr>
            </w:pPr>
            <w:r w:rsidRPr="00BF635F">
              <w:rPr>
                <w:rFonts w:ascii="標楷體" w:eastAsia="標楷體" w:hAnsi="標楷體" w:cs="標楷體" w:hint="eastAsia"/>
                <w:b/>
                <w:lang w:eastAsia="zh-CN"/>
              </w:rPr>
              <w:t>执行阅读任务</w:t>
            </w:r>
          </w:p>
        </w:tc>
        <w:tc>
          <w:tcPr>
            <w:tcW w:w="4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8E9689" w14:textId="7E164963" w:rsidR="005D0B15" w:rsidRPr="00BF635F" w:rsidRDefault="00D81CA2">
            <w:pPr>
              <w:rPr>
                <w:rFonts w:ascii="標楷體" w:eastAsia="標楷體" w:hAnsi="標楷體" w:cs="標楷體"/>
                <w:b/>
              </w:rPr>
            </w:pPr>
            <w:r w:rsidRPr="00BF635F">
              <w:rPr>
                <w:rFonts w:ascii="標楷體" w:eastAsia="標楷體" w:hAnsi="標楷體" w:cs="標楷體" w:hint="eastAsia"/>
                <w:b/>
                <w:lang w:eastAsia="zh-CN"/>
              </w:rPr>
              <w:t>参赛者须登入「</w:t>
            </w:r>
            <w:r w:rsidRPr="00BF635F">
              <w:rPr>
                <w:rFonts w:ascii="標楷體" w:eastAsia="標楷體" w:hAnsi="標楷體" w:cs="Times New Roman"/>
                <w:b/>
                <w:lang w:eastAsia="zh-CN"/>
              </w:rPr>
              <w:t>SmartReading</w:t>
            </w:r>
            <w:r w:rsidRPr="00BF635F">
              <w:rPr>
                <w:rFonts w:ascii="標楷體" w:eastAsia="標楷體" w:hAnsi="標楷體" w:cs="標楷體"/>
                <w:b/>
                <w:lang w:eastAsia="zh-CN"/>
              </w:rPr>
              <w:t>-</w:t>
            </w:r>
            <w:r w:rsidRPr="00BF635F">
              <w:rPr>
                <w:rFonts w:ascii="標楷體" w:eastAsia="標楷體" w:hAnsi="標楷體" w:cs="Times New Roman"/>
                <w:b/>
                <w:lang w:eastAsia="zh-CN"/>
              </w:rPr>
              <w:t>Mandarin</w:t>
            </w:r>
            <w:r w:rsidRPr="00BF635F">
              <w:rPr>
                <w:rFonts w:ascii="標楷體" w:eastAsia="標楷體" w:hAnsi="標楷體" w:cs="標楷體" w:hint="eastAsia"/>
                <w:b/>
                <w:lang w:eastAsia="zh-CN"/>
              </w:rPr>
              <w:t>」系统，选书、阅读，填写读后</w:t>
            </w:r>
            <w:r w:rsidR="00BF635F" w:rsidRPr="00BF635F">
              <w:rPr>
                <w:rFonts w:ascii="標楷體" w:eastAsia="標楷體" w:hAnsi="標楷體" w:cs="標楷體" w:hint="eastAsia"/>
                <w:b/>
                <w:lang w:eastAsia="zh-CN"/>
              </w:rPr>
              <w:t>测评</w:t>
            </w:r>
            <w:r w:rsidRPr="00BF635F">
              <w:rPr>
                <w:rFonts w:ascii="標楷體" w:eastAsia="標楷體" w:hAnsi="標楷體" w:cs="標楷體" w:hint="eastAsia"/>
                <w:b/>
                <w:lang w:eastAsia="zh-CN"/>
              </w:rPr>
              <w:t>。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31D86A" w14:textId="77777777" w:rsidR="005D0B15" w:rsidRPr="00BF635F" w:rsidRDefault="00D81CA2">
            <w:pPr>
              <w:jc w:val="center"/>
              <w:rPr>
                <w:rFonts w:ascii="標楷體" w:eastAsia="標楷體" w:hAnsi="標楷體" w:cs="標楷體"/>
                <w:b/>
              </w:rPr>
            </w:pPr>
            <w:r w:rsidRPr="00BF635F">
              <w:rPr>
                <w:rFonts w:ascii="標楷體" w:eastAsia="標楷體" w:hAnsi="標楷體" w:cs="標楷體"/>
                <w:b/>
                <w:lang w:eastAsia="zh-CN"/>
              </w:rPr>
              <w:t>80%</w:t>
            </w:r>
          </w:p>
        </w:tc>
      </w:tr>
      <w:tr w:rsidR="005D0B15" w:rsidRPr="00BF635F" w14:paraId="43164D12" w14:textId="77777777">
        <w:trPr>
          <w:jc w:val="center"/>
        </w:trPr>
        <w:tc>
          <w:tcPr>
            <w:tcW w:w="79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0F94DC" w14:textId="77777777" w:rsidR="005D0B15" w:rsidRPr="00BF635F" w:rsidRDefault="00D81C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b/>
                <w:color w:val="000000"/>
              </w:rPr>
            </w:pPr>
            <w:r w:rsidRPr="00BF635F">
              <w:rPr>
                <w:rFonts w:ascii="標楷體" w:eastAsia="標楷體" w:hAnsi="標楷體" w:cs="標楷體" w:hint="eastAsia"/>
                <w:b/>
                <w:color w:val="000000"/>
                <w:lang w:eastAsia="zh-CN"/>
              </w:rPr>
              <w:t>【奖项】</w:t>
            </w:r>
          </w:p>
          <w:p w14:paraId="40CE662F" w14:textId="77777777" w:rsidR="005D0B15" w:rsidRPr="00BF635F" w:rsidRDefault="00D81C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>1.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本活动奖项将根据</w:t>
            </w: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>DACC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>-M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测验、阅读任务成绩进行综合评估后，依据个人竞赛积分颁发奖项。</w:t>
            </w:r>
          </w:p>
          <w:p w14:paraId="4932DDA2" w14:textId="77777777" w:rsidR="005D0B15" w:rsidRPr="00BF635F" w:rsidRDefault="00D81C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>2.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依据阅读程度层级的不同，颁发各层级特优奖、优异奖奖项：</w:t>
            </w:r>
          </w:p>
          <w:p w14:paraId="3F6D7169" w14:textId="77777777" w:rsidR="005D0B15" w:rsidRPr="00BF635F" w:rsidRDefault="00D81C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>3.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各参赛组别分组：</w:t>
            </w:r>
          </w:p>
          <w:p w14:paraId="64A48FA6" w14:textId="77777777" w:rsidR="005D0B15" w:rsidRPr="00BF635F" w:rsidRDefault="00D81C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依据</w:t>
            </w: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>DACC-M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测验分为：</w:t>
            </w: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>L1-L2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组、</w:t>
            </w: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>L3-L4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组、</w:t>
            </w: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>L5-L6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组、</w:t>
            </w: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>L7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组</w:t>
            </w:r>
          </w:p>
          <w:p w14:paraId="1827D096" w14:textId="77777777" w:rsidR="005D0B15" w:rsidRPr="00BF635F" w:rsidRDefault="00D81C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>(1)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各参赛组别总积分排名第一名者，颁发本届「</w:t>
            </w: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>SmartReading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全球阅读力大赛特优奖奖状」。</w:t>
            </w:r>
          </w:p>
          <w:p w14:paraId="4A79D8F1" w14:textId="77777777" w:rsidR="005D0B15" w:rsidRPr="00BF635F" w:rsidRDefault="00D81C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>(2)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各参赛组别总积分排名第二名者，颁发本届「</w:t>
            </w: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>SmartReading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全球阅读力大赛优异奖奖状」。</w:t>
            </w:r>
          </w:p>
          <w:p w14:paraId="3F847635" w14:textId="77777777" w:rsidR="005D0B15" w:rsidRPr="00BF635F" w:rsidRDefault="00D81C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</w:rPr>
            </w:pPr>
            <w:bookmarkStart w:id="12" w:name="_heading=h.vpf81pcg2tc8" w:colFirst="0" w:colLast="0"/>
            <w:bookmarkEnd w:id="12"/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lastRenderedPageBreak/>
              <w:t>(3)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完成</w:t>
            </w: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 xml:space="preserve"> DACC</w:t>
            </w:r>
            <w:r w:rsidRPr="00BF635F">
              <w:rPr>
                <w:rFonts w:ascii="標楷體" w:eastAsia="標楷體" w:hAnsi="標楷體" w:cs="標楷體"/>
                <w:lang w:eastAsia="zh-CN"/>
              </w:rPr>
              <w:t xml:space="preserve">-M 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测验及任务规定的书籍阅读本数，就能获得主办单位颁发的「参赛证明」。</w:t>
            </w:r>
          </w:p>
          <w:p w14:paraId="57B7B53B" w14:textId="77777777" w:rsidR="005D0B15" w:rsidRPr="00BF635F" w:rsidRDefault="00D81C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b/>
                <w:color w:val="000000"/>
              </w:rPr>
            </w:pPr>
            <w:r w:rsidRPr="00BF635F">
              <w:rPr>
                <w:rFonts w:ascii="標楷體" w:eastAsia="標楷體" w:hAnsi="標楷體" w:cs="標楷體" w:hint="eastAsia"/>
                <w:b/>
                <w:color w:val="000000"/>
                <w:lang w:eastAsia="zh-CN"/>
              </w:rPr>
              <w:t>【证明核发及参赛资格】</w:t>
            </w:r>
          </w:p>
          <w:p w14:paraId="3DB07A71" w14:textId="77777777" w:rsidR="005D0B15" w:rsidRPr="00BF635F" w:rsidRDefault="00D81C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000000"/>
                <w:lang w:eastAsia="zh-CN"/>
              </w:rPr>
            </w:pPr>
            <w:r w:rsidRPr="00BF635F">
              <w:rPr>
                <w:rFonts w:ascii="標楷體" w:eastAsia="標楷體" w:hAnsi="標楷體" w:cs="標楷體" w:hint="eastAsia"/>
                <w:lang w:eastAsia="zh-CN"/>
              </w:rPr>
              <w:t>为了保持比赛公平，还有保护主办单位的权益，如果在测验后发现成绩有问题，或有类似作弊的情况，主办单位有权不承认该次成绩，也不会给予参赛证明。考生不能因此要求主办单位赔偿或提出其他要求。作弊的考生、请人代考的人和帮别人代考的人，一年内都不能参加本竞赛。如果行为造成主办单位的损失，主办单位有权采取法律行动。</w:t>
            </w:r>
          </w:p>
          <w:p w14:paraId="36560B02" w14:textId="77777777" w:rsidR="005D0B15" w:rsidRPr="00BF635F" w:rsidRDefault="00D81C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b/>
                <w:color w:val="000000"/>
              </w:rPr>
            </w:pPr>
            <w:r w:rsidRPr="00BF635F">
              <w:rPr>
                <w:rFonts w:ascii="標楷體" w:eastAsia="標楷體" w:hAnsi="標楷體" w:cs="標楷體" w:hint="eastAsia"/>
                <w:b/>
                <w:color w:val="000000"/>
                <w:lang w:eastAsia="zh-CN"/>
              </w:rPr>
              <w:t>【成绩复查】</w:t>
            </w:r>
          </w:p>
          <w:p w14:paraId="1DF109EB" w14:textId="77777777" w:rsidR="005D0B15" w:rsidRPr="00BF635F" w:rsidRDefault="00D81C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標楷體" w:eastAsia="標楷體" w:hAnsi="標楷體" w:cs="標楷體"/>
                <w:color w:val="2E3233"/>
                <w:lang w:eastAsia="zh-CN"/>
              </w:rPr>
            </w:pP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请于规定时间内来信</w:t>
            </w:r>
            <w:r w:rsidRPr="00BF635F">
              <w:rPr>
                <w:rFonts w:ascii="標楷體" w:eastAsia="標楷體" w:hAnsi="標楷體" w:cs="標楷體"/>
                <w:color w:val="000000"/>
                <w:lang w:eastAsia="zh-CN"/>
              </w:rPr>
              <w:t>service@contest.smartreading.net</w:t>
            </w:r>
            <w:r w:rsidRPr="00BF635F">
              <w:rPr>
                <w:rFonts w:ascii="標楷體" w:eastAsia="標楷體" w:hAnsi="標楷體" w:cs="標楷體" w:hint="eastAsia"/>
                <w:color w:val="000000"/>
                <w:lang w:eastAsia="zh-CN"/>
              </w:rPr>
              <w:t>申请成绩复查，逾期恕不受理。主办单位将于规定时间内寄发复查结果。</w:t>
            </w:r>
          </w:p>
        </w:tc>
      </w:tr>
    </w:tbl>
    <w:p w14:paraId="49977711" w14:textId="77777777" w:rsidR="005D0B15" w:rsidRPr="00BF635F" w:rsidRDefault="00D81CA2">
      <w:pPr>
        <w:widowControl/>
        <w:ind w:left="120"/>
        <w:rPr>
          <w:rFonts w:ascii="標楷體" w:eastAsia="標楷體" w:hAnsi="標楷體" w:cs="標楷體"/>
          <w:color w:val="000000"/>
        </w:rPr>
      </w:pPr>
      <w:bookmarkStart w:id="13" w:name="_heading=h.2u6wntf" w:colFirst="0" w:colLast="0"/>
      <w:bookmarkEnd w:id="13"/>
      <w:r w:rsidRPr="00BF635F">
        <w:rPr>
          <w:rFonts w:ascii="標楷體" w:eastAsia="標楷體" w:hAnsi="標楷體" w:cs="標楷體"/>
          <w:color w:val="000000"/>
          <w:lang w:eastAsia="zh-CN"/>
        </w:rPr>
        <w:lastRenderedPageBreak/>
        <w:t>※</w:t>
      </w:r>
      <w:r w:rsidRPr="00BF635F">
        <w:rPr>
          <w:rFonts w:ascii="標楷體" w:eastAsia="標楷體" w:hAnsi="標楷體" w:cs="標楷體" w:hint="eastAsia"/>
          <w:color w:val="000000"/>
          <w:lang w:eastAsia="zh-CN"/>
        </w:rPr>
        <w:t>主办单位保有最终修改、变更、活动解释及取消本活动之权利，若有相关异动将会公告于大赛官方网站，恕不另行通知。</w:t>
      </w:r>
    </w:p>
    <w:sectPr w:rsidR="005D0B15" w:rsidRPr="00BF635F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404C519" w16cex:dateUtc="2025-08-19T11:51:00Z"/>
  <w16cex:commentExtensible w16cex:durableId="2B8D89DD" w16cex:dateUtc="2025-08-19T11:50:00Z"/>
  <w16cex:commentExtensible w16cex:durableId="777E5E6A" w16cex:dateUtc="2025-08-19T11:54:00Z"/>
  <w16cex:commentExtensible w16cex:durableId="134B6048" w16cex:dateUtc="2025-08-19T12:04:00Z"/>
  <w16cex:commentExtensible w16cex:durableId="08CABABE" w16cex:dateUtc="2025-08-19T12:06:00Z"/>
  <w16cex:commentExtensible w16cex:durableId="55A4C712" w16cex:dateUtc="2025-08-19T12:05:00Z"/>
  <w16cex:commentExtensible w16cex:durableId="01E4F720" w16cex:dateUtc="2025-08-19T12:05:00Z"/>
  <w16cex:commentExtensible w16cex:durableId="0E65EDF4" w16cex:dateUtc="2025-08-19T12:06:00Z"/>
  <w16cex:commentExtensible w16cex:durableId="5FB2CD54" w16cex:dateUtc="2025-08-19T1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F03C4A" w16cid:durableId="0404C519"/>
  <w16cid:commentId w16cid:paraId="03D6AEF8" w16cid:durableId="2B8D89DD"/>
  <w16cid:commentId w16cid:paraId="51FC173C" w16cid:durableId="777E5E6A"/>
  <w16cid:commentId w16cid:paraId="6B309464" w16cid:durableId="134B6048"/>
  <w16cid:commentId w16cid:paraId="2F85208B" w16cid:durableId="08CABABE"/>
  <w16cid:commentId w16cid:paraId="14BD4FE6" w16cid:durableId="55A4C712"/>
  <w16cid:commentId w16cid:paraId="58C666F9" w16cid:durableId="01E4F720"/>
  <w16cid:commentId w16cid:paraId="36CC4365" w16cid:durableId="0E65EDF4"/>
  <w16cid:commentId w16cid:paraId="26123E9A" w16cid:durableId="5FB2CD5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8DDC4" w14:textId="77777777" w:rsidR="008A317F" w:rsidRDefault="008A317F">
      <w:r>
        <w:separator/>
      </w:r>
    </w:p>
  </w:endnote>
  <w:endnote w:type="continuationSeparator" w:id="0">
    <w:p w14:paraId="7D8C0AC1" w14:textId="77777777" w:rsidR="008A317F" w:rsidRDefault="008A3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9CE0D" w14:textId="3AF372C0" w:rsidR="005D0B15" w:rsidRDefault="00A54A3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F635F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45528AA9" w14:textId="77777777" w:rsidR="005D0B15" w:rsidRDefault="005D0B1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6357D" w14:textId="77777777" w:rsidR="008A317F" w:rsidRDefault="008A317F">
      <w:r>
        <w:separator/>
      </w:r>
    </w:p>
  </w:footnote>
  <w:footnote w:type="continuationSeparator" w:id="0">
    <w:p w14:paraId="0243AC81" w14:textId="77777777" w:rsidR="008A317F" w:rsidRDefault="008A3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A1B59"/>
    <w:multiLevelType w:val="multilevel"/>
    <w:tmpl w:val="C41E5144"/>
    <w:lvl w:ilvl="0">
      <w:start w:val="1"/>
      <w:numFmt w:val="bullet"/>
      <w:lvlText w:val="■"/>
      <w:lvlJc w:val="left"/>
      <w:pPr>
        <w:ind w:left="120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DF0391"/>
    <w:multiLevelType w:val="multilevel"/>
    <w:tmpl w:val="1C5EB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6B25BB"/>
    <w:multiLevelType w:val="multilevel"/>
    <w:tmpl w:val="5D6A1AEC"/>
    <w:lvl w:ilvl="0">
      <w:start w:val="1"/>
      <w:numFmt w:val="bullet"/>
      <w:lvlText w:val="✔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141A49"/>
    <w:multiLevelType w:val="multilevel"/>
    <w:tmpl w:val="157A4D4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9C5CE1"/>
    <w:multiLevelType w:val="multilevel"/>
    <w:tmpl w:val="D74AC342"/>
    <w:lvl w:ilvl="0">
      <w:start w:val="1"/>
      <w:numFmt w:val="decimal"/>
      <w:lvlText w:val="(%1)"/>
      <w:lvlJc w:val="left"/>
      <w:pPr>
        <w:ind w:left="960" w:hanging="480"/>
      </w:pPr>
      <w:rPr>
        <w:b w:val="0"/>
      </w:r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15"/>
    <w:rsid w:val="002D73A7"/>
    <w:rsid w:val="003B7623"/>
    <w:rsid w:val="00566189"/>
    <w:rsid w:val="005D0B15"/>
    <w:rsid w:val="006F2057"/>
    <w:rsid w:val="008876C8"/>
    <w:rsid w:val="008A317F"/>
    <w:rsid w:val="00A54A32"/>
    <w:rsid w:val="00BF635F"/>
    <w:rsid w:val="00D81CA2"/>
    <w:rsid w:val="00F0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AC5CD"/>
  <w15:docId w15:val="{5494222D-10BD-4000-8D7C-CCA8AF73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spacing w:line="72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8">
    <w:name w:val="header"/>
    <w:link w:val="a9"/>
    <w:uiPriority w:val="99"/>
    <w:unhideWhenUsed/>
    <w:rsid w:val="00D12F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12F74"/>
    <w:rPr>
      <w:sz w:val="20"/>
      <w:szCs w:val="20"/>
    </w:rPr>
  </w:style>
  <w:style w:type="paragraph" w:styleId="aa">
    <w:name w:val="footer"/>
    <w:link w:val="ab"/>
    <w:uiPriority w:val="99"/>
    <w:unhideWhenUsed/>
    <w:rsid w:val="00D12F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12F74"/>
    <w:rPr>
      <w:sz w:val="20"/>
      <w:szCs w:val="20"/>
    </w:rPr>
  </w:style>
  <w:style w:type="character" w:styleId="ac">
    <w:name w:val="Hyperlink"/>
    <w:basedOn w:val="a0"/>
    <w:uiPriority w:val="99"/>
    <w:unhideWhenUsed/>
    <w:rsid w:val="007A1DCA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7A1DCA"/>
    <w:rPr>
      <w:color w:val="605E5C"/>
      <w:shd w:val="clear" w:color="auto" w:fill="E1DFDD"/>
    </w:rPr>
  </w:style>
  <w:style w:type="paragraph" w:styleId="ad">
    <w:name w:val="List Paragraph"/>
    <w:uiPriority w:val="34"/>
    <w:qFormat/>
    <w:rsid w:val="00872849"/>
    <w:pPr>
      <w:ind w:leftChars="200" w:left="480"/>
    </w:pPr>
  </w:style>
  <w:style w:type="paragraph" w:styleId="ae">
    <w:name w:val="Subtitle"/>
    <w:basedOn w:val="a"/>
    <w:next w:val="a"/>
    <w:pPr>
      <w:spacing w:after="60"/>
      <w:jc w:val="center"/>
    </w:pPr>
    <w:rPr>
      <w:i/>
    </w:r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2">
    <w:name w:val="annotation reference"/>
    <w:basedOn w:val="a0"/>
    <w:uiPriority w:val="99"/>
    <w:semiHidden/>
    <w:unhideWhenUsed/>
    <w:rsid w:val="008876C8"/>
    <w:rPr>
      <w:sz w:val="21"/>
      <w:szCs w:val="21"/>
    </w:rPr>
  </w:style>
  <w:style w:type="paragraph" w:styleId="af3">
    <w:name w:val="annotation text"/>
    <w:basedOn w:val="a"/>
    <w:link w:val="af4"/>
    <w:uiPriority w:val="99"/>
    <w:unhideWhenUsed/>
    <w:rsid w:val="008876C8"/>
  </w:style>
  <w:style w:type="character" w:customStyle="1" w:styleId="af4">
    <w:name w:val="註解文字 字元"/>
    <w:basedOn w:val="a0"/>
    <w:link w:val="af3"/>
    <w:uiPriority w:val="99"/>
    <w:rsid w:val="008876C8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876C8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876C8"/>
    <w:rPr>
      <w:b/>
      <w:bCs/>
    </w:rPr>
  </w:style>
  <w:style w:type="paragraph" w:styleId="af7">
    <w:name w:val="Balloon Text"/>
    <w:basedOn w:val="a"/>
    <w:link w:val="af8"/>
    <w:uiPriority w:val="99"/>
    <w:semiHidden/>
    <w:unhideWhenUsed/>
    <w:rsid w:val="00BF63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BF63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PT8Lrn/Z6j2DDPJgI1xTNRrLA==">CgMxLjAyCGguZ2pkZ3hzMgloLjFjaTkzeGIyCWguM3dod21sNDIIaC5xc2g3MHEyCWguMzJoaW9xejIJaC4xaG1zeXlzMgloLjQxbWdobWwyCWguMmdycXJ1ZTIIaC52eDEyMjcyCWguMXYxeXV4dDIJaC40ZjFtZGxtMg5oLnZwZjgxcGNnMnRjODIJaC4ydTZ3bnRmOAByITFDckdNaGJ2aU5Jd3dSTXhfVTZOZnNwMEtZQlZWandkUA==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uuser</cp:lastModifiedBy>
  <cp:revision>5</cp:revision>
  <dcterms:created xsi:type="dcterms:W3CDTF">2023-11-30T08:20:00Z</dcterms:created>
  <dcterms:modified xsi:type="dcterms:W3CDTF">2025-08-20T02:31:00Z</dcterms:modified>
</cp:coreProperties>
</file>