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15" w:rsidRDefault="00A54A32">
      <w:pPr>
        <w:rPr>
          <w:rFonts w:ascii="標楷體" w:eastAsia="標楷體" w:hAnsi="標楷體" w:cs="標楷體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-1123949</wp:posOffset>
            </wp:positionH>
            <wp:positionV relativeFrom="paragraph">
              <wp:posOffset>9525</wp:posOffset>
            </wp:positionV>
            <wp:extent cx="7515225" cy="274510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74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0B15" w:rsidRDefault="005D0B15">
      <w:pPr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D0B15" w:rsidRDefault="00A54A32">
      <w:pPr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8"/>
          <w:szCs w:val="48"/>
        </w:rPr>
        <w:t>2025-2026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</w:p>
    <w:p w:rsidR="005D0B15" w:rsidRDefault="00A54A32">
      <w:pPr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Global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Chinese</w:t>
      </w:r>
      <w:r>
        <w:rPr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Reading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Contest</w:t>
      </w:r>
    </w:p>
    <w:p w:rsidR="005D0B15" w:rsidRDefault="00A54A32">
      <w:pPr>
        <w:jc w:val="center"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sz w:val="48"/>
          <w:szCs w:val="48"/>
        </w:rPr>
        <w:t>全球中文閱讀力大賽活動辦法</w:t>
      </w:r>
    </w:p>
    <w:p w:rsidR="005D0B15" w:rsidRDefault="005D0B15">
      <w:pPr>
        <w:rPr>
          <w:rFonts w:ascii="標楷體" w:eastAsia="標楷體" w:hAnsi="標楷體" w:cs="標楷體"/>
          <w:b/>
          <w:sz w:val="48"/>
          <w:szCs w:val="48"/>
        </w:rPr>
      </w:pPr>
      <w:bookmarkStart w:id="0" w:name="_heading=h.gjdgxs" w:colFirst="0" w:colLast="0"/>
      <w:bookmarkEnd w:id="0"/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bookmarkStart w:id="1" w:name="_heading=h.1ci93xb" w:colFirst="0" w:colLast="0"/>
      <w:bookmarkEnd w:id="1"/>
    </w:p>
    <w:p w:rsidR="005D0B15" w:rsidRDefault="005D0B15"/>
    <w:p w:rsidR="005D0B15" w:rsidRDefault="005D0B15"/>
    <w:p w:rsidR="005D0B15" w:rsidRDefault="005D0B15"/>
    <w:p w:rsidR="005D0B15" w:rsidRDefault="00A54A3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r>
        <w:rPr>
          <w:rFonts w:ascii="標楷體" w:eastAsia="標楷體" w:hAnsi="標楷體" w:cs="標楷體"/>
          <w:color w:val="0070C0"/>
        </w:rPr>
        <w:lastRenderedPageBreak/>
        <w:t>一、競賽簡介</w:t>
      </w:r>
    </w:p>
    <w:p w:rsidR="005D0B15" w:rsidRDefault="00A54A32">
      <w:pPr>
        <w:pStyle w:val="2"/>
        <w:spacing w:line="240" w:lineRule="auto"/>
        <w:rPr>
          <w:rFonts w:ascii="標楷體" w:eastAsia="標楷體" w:hAnsi="標楷體" w:cs="標楷體"/>
          <w:sz w:val="28"/>
          <w:szCs w:val="28"/>
        </w:rPr>
      </w:pPr>
      <w:bookmarkStart w:id="2" w:name="_heading=h.3whwml4" w:colFirst="0" w:colLast="0"/>
      <w:bookmarkEnd w:id="2"/>
      <w:r>
        <w:rPr>
          <w:rFonts w:ascii="標楷體" w:eastAsia="標楷體" w:hAnsi="標楷體" w:cs="標楷體"/>
          <w:sz w:val="28"/>
          <w:szCs w:val="28"/>
        </w:rPr>
        <w:t>（一）緣</w:t>
      </w:r>
      <w:bookmarkStart w:id="3" w:name="_GoBack"/>
      <w:bookmarkEnd w:id="3"/>
      <w:r>
        <w:rPr>
          <w:rFonts w:ascii="標楷體" w:eastAsia="標楷體" w:hAnsi="標楷體" w:cs="標楷體"/>
          <w:sz w:val="28"/>
          <w:szCs w:val="28"/>
        </w:rPr>
        <w:t>起</w:t>
      </w:r>
    </w:p>
    <w:p w:rsidR="005D0B15" w:rsidRDefault="00A54A3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b/>
          <w:color w:val="222222"/>
          <w:sz w:val="28"/>
          <w:szCs w:val="28"/>
        </w:rPr>
      </w:pPr>
      <w:r>
        <w:rPr>
          <w:rFonts w:ascii="標楷體" w:eastAsia="標楷體" w:hAnsi="標楷體" w:cs="標楷體"/>
          <w:b/>
          <w:color w:val="222222"/>
          <w:sz w:val="28"/>
          <w:szCs w:val="28"/>
        </w:rPr>
        <w:t>全球閱讀力挑戰，中文學習新風潮</w:t>
      </w:r>
    </w:p>
    <w:p w:rsidR="005D0B15" w:rsidRDefault="00A54A3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打造專屬中文閱讀的全球競賽</w:t>
      </w:r>
    </w:p>
    <w:p w:rsidR="005D0B15" w:rsidRDefault="00A54A3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由臺灣師範大學宋曜廷教授團隊設計，「</w:t>
      </w:r>
      <w:r>
        <w:rPr>
          <w:rFonts w:ascii="標楷體" w:eastAsia="標楷體" w:hAnsi="標楷體" w:cs="標楷體"/>
        </w:rPr>
        <w:t xml:space="preserve">Global Chinese </w:t>
      </w:r>
      <w:proofErr w:type="spellStart"/>
      <w:r>
        <w:rPr>
          <w:rFonts w:ascii="標楷體" w:eastAsia="標楷體" w:hAnsi="標楷體" w:cs="標楷體"/>
        </w:rPr>
        <w:t>SmartReading</w:t>
      </w:r>
      <w:proofErr w:type="spellEnd"/>
      <w:r>
        <w:rPr>
          <w:rFonts w:ascii="標楷體" w:eastAsia="標楷體" w:hAnsi="標楷體" w:cs="標楷體"/>
        </w:rPr>
        <w:t xml:space="preserve"> Contest </w:t>
      </w:r>
      <w:r>
        <w:rPr>
          <w:rFonts w:ascii="標楷體" w:eastAsia="標楷體" w:hAnsi="標楷體" w:cs="標楷體"/>
        </w:rPr>
        <w:t>全球中文閱讀力大賽」專為全世界學習中文的學習者設計，讓中文閱讀變得更聰明、更有趣！</w:t>
      </w:r>
    </w:p>
    <w:p w:rsidR="005D0B15" w:rsidRDefault="00A54A3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AI</w:t>
      </w:r>
      <w:r>
        <w:rPr>
          <w:rFonts w:ascii="標楷體" w:eastAsia="標楷體" w:hAnsi="標楷體" w:cs="標楷體"/>
        </w:rPr>
        <w:t>智慧閱讀系統，打造個人化閱讀旅程</w:t>
      </w:r>
    </w:p>
    <w:p w:rsidR="005D0B15" w:rsidRDefault="00A54A3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</w:rPr>
        <w:t>比賽採用「</w:t>
      </w:r>
      <w:proofErr w:type="spellStart"/>
      <w:r>
        <w:rPr>
          <w:rFonts w:ascii="標楷體" w:eastAsia="標楷體" w:hAnsi="標楷體" w:cs="標楷體"/>
        </w:rPr>
        <w:t>SmartReading</w:t>
      </w:r>
      <w:proofErr w:type="spellEnd"/>
      <w:r>
        <w:rPr>
          <w:rFonts w:ascii="標楷體" w:eastAsia="標楷體" w:hAnsi="標楷體" w:cs="標楷體"/>
        </w:rPr>
        <w:t>-Mandarin</w:t>
      </w:r>
      <w:r>
        <w:rPr>
          <w:rFonts w:ascii="標楷體" w:eastAsia="標楷體" w:hAnsi="標楷體" w:cs="標楷體"/>
        </w:rPr>
        <w:t>」系統，就像一位貼心的中文小教練，透過</w:t>
      </w:r>
      <w:r>
        <w:rPr>
          <w:rFonts w:ascii="標楷體" w:eastAsia="標楷體" w:hAnsi="標楷體" w:cs="標楷體"/>
        </w:rPr>
        <w:t>AI</w:t>
      </w:r>
      <w:r>
        <w:rPr>
          <w:rFonts w:ascii="標楷體" w:eastAsia="標楷體" w:hAnsi="標楷體" w:cs="標楷體"/>
        </w:rPr>
        <w:t>去了解您的閱讀程度，並推薦</w:t>
      </w:r>
      <w:r>
        <w:rPr>
          <w:rFonts w:ascii="標楷體" w:eastAsia="標楷體" w:hAnsi="標楷體" w:cs="標楷體"/>
          <w:color w:val="222222"/>
        </w:rPr>
        <w:t>剛剛好難度的書單、讀後評量及徽章任務，讓孩子讀得有成就感，學得更有動力！</w:t>
      </w:r>
    </w:p>
    <w:p w:rsidR="005D0B15" w:rsidRDefault="00A54A3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多樣閱讀素材，激發你的閱讀動機</w:t>
      </w:r>
    </w:p>
    <w:p w:rsidR="005D0B15" w:rsidRDefault="00A54A3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本次競賽提供有聲電子書、繁體與簡體中文閱讀素材，滿足不同程度與需求的學習者。參賽者可依照自己的步調，累積中文力，不僅能讀會說，更能愛上閱讀！</w:t>
      </w:r>
    </w:p>
    <w:p w:rsidR="005D0B15" w:rsidRDefault="00A54A3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兼顧「自主學習」和「培養閱讀習慣」</w:t>
      </w:r>
    </w:p>
    <w:p w:rsidR="005D0B15" w:rsidRDefault="00A54A3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透過為期一個月的閱讀任務，參賽者可以培養自主學習與閱讀習慣，全面提升中文力！</w:t>
      </w:r>
    </w:p>
    <w:p w:rsidR="005D0B15" w:rsidRDefault="00A54A3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快來加入這場全球閱讀挑戰，開啟</w:t>
      </w:r>
      <w:r>
        <w:rPr>
          <w:rFonts w:ascii="標楷體" w:eastAsia="標楷體" w:hAnsi="標楷體" w:cs="標楷體"/>
          <w:color w:val="222222"/>
        </w:rPr>
        <w:t>一段有趣又有力的中文學習之旅！</w:t>
      </w:r>
    </w:p>
    <w:p w:rsidR="005D0B15" w:rsidRDefault="00A54A3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b/>
          <w:color w:val="222222"/>
          <w:sz w:val="28"/>
          <w:szCs w:val="28"/>
        </w:rPr>
      </w:pPr>
      <w:r>
        <w:rPr>
          <w:rFonts w:ascii="標楷體" w:eastAsia="標楷體" w:hAnsi="標楷體" w:cs="標楷體"/>
          <w:b/>
          <w:color w:val="222222"/>
          <w:sz w:val="28"/>
          <w:szCs w:val="28"/>
        </w:rPr>
        <w:t>適合誰參加？</w:t>
      </w:r>
    </w:p>
    <w:p w:rsidR="005D0B15" w:rsidRDefault="00A54A3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海內外母語非中文的學習者</w:t>
      </w:r>
    </w:p>
    <w:p w:rsidR="005D0B15" w:rsidRDefault="00A54A3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國際學校、雙語學校、實驗教育與</w:t>
      </w:r>
      <w:proofErr w:type="gramStart"/>
      <w:r>
        <w:rPr>
          <w:rFonts w:ascii="標楷體" w:eastAsia="標楷體" w:hAnsi="標楷體" w:cs="標楷體"/>
          <w:color w:val="222222"/>
        </w:rPr>
        <w:t>沉</w:t>
      </w:r>
      <w:proofErr w:type="gramEnd"/>
      <w:r>
        <w:rPr>
          <w:rFonts w:ascii="標楷體" w:eastAsia="標楷體" w:hAnsi="標楷體" w:cs="標楷體"/>
          <w:color w:val="222222"/>
        </w:rPr>
        <w:t>浸式課程的學習者</w:t>
      </w:r>
    </w:p>
    <w:p w:rsidR="005D0B15" w:rsidRDefault="00A54A3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想幫學生找到「對的書」、建立閱讀習慣的老師或家長</w:t>
      </w:r>
    </w:p>
    <w:p w:rsidR="00566189" w:rsidRDefault="00566189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</w:p>
    <w:p w:rsidR="00566189" w:rsidRDefault="00566189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</w:p>
    <w:p w:rsidR="00566189" w:rsidRDefault="00566189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 w:hint="eastAsia"/>
          <w:color w:val="222222"/>
        </w:rPr>
      </w:pPr>
    </w:p>
    <w:p w:rsidR="005D0B15" w:rsidRDefault="005D0B15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  <w:sz w:val="10"/>
          <w:szCs w:val="10"/>
        </w:rPr>
      </w:pPr>
    </w:p>
    <w:p w:rsidR="005D0B15" w:rsidRDefault="00A54A32">
      <w:pPr>
        <w:pStyle w:val="2"/>
        <w:spacing w:line="240" w:lineRule="auto"/>
        <w:rPr>
          <w:rFonts w:ascii="標楷體" w:eastAsia="標楷體" w:hAnsi="標楷體" w:cs="標楷體"/>
          <w:color w:val="FF0000"/>
          <w:sz w:val="28"/>
          <w:szCs w:val="28"/>
        </w:rPr>
      </w:pPr>
      <w:bookmarkStart w:id="4" w:name="_heading=h.qsh70q" w:colFirst="0" w:colLast="0"/>
      <w:bookmarkEnd w:id="4"/>
      <w:r>
        <w:rPr>
          <w:rFonts w:ascii="標楷體" w:eastAsia="標楷體" w:hAnsi="標楷體" w:cs="標楷體"/>
          <w:sz w:val="28"/>
          <w:szCs w:val="28"/>
        </w:rPr>
        <w:lastRenderedPageBreak/>
        <w:t>(</w:t>
      </w:r>
      <w:r>
        <w:rPr>
          <w:rFonts w:ascii="標楷體" w:eastAsia="標楷體" w:hAnsi="標楷體" w:cs="標楷體"/>
          <w:sz w:val="28"/>
          <w:szCs w:val="28"/>
        </w:rPr>
        <w:t>二</w:t>
      </w:r>
      <w:r>
        <w:rPr>
          <w:rFonts w:ascii="標楷體" w:eastAsia="標楷體" w:hAnsi="標楷體" w:cs="標楷體"/>
          <w:sz w:val="28"/>
          <w:szCs w:val="28"/>
        </w:rPr>
        <w:t>)</w:t>
      </w:r>
      <w:r>
        <w:rPr>
          <w:rFonts w:ascii="標楷體" w:eastAsia="標楷體" w:hAnsi="標楷體" w:cs="標楷體"/>
          <w:sz w:val="28"/>
          <w:szCs w:val="28"/>
        </w:rPr>
        <w:t>重要時程</w:t>
      </w:r>
      <w:r>
        <w:rPr>
          <w:rFonts w:ascii="標楷體" w:eastAsia="標楷體" w:hAnsi="標楷體" w:cs="標楷體"/>
          <w:color w:val="FF0000"/>
          <w:sz w:val="28"/>
          <w:szCs w:val="28"/>
        </w:rPr>
        <w:t>(</w:t>
      </w:r>
      <w:r>
        <w:rPr>
          <w:rFonts w:ascii="標楷體" w:eastAsia="標楷體" w:hAnsi="標楷體" w:cs="標楷體"/>
          <w:color w:val="FF0000"/>
          <w:sz w:val="28"/>
          <w:szCs w:val="28"/>
        </w:rPr>
        <w:t>時間皆為臺灣時間</w:t>
      </w:r>
      <w:r>
        <w:rPr>
          <w:rFonts w:ascii="標楷體" w:eastAsia="標楷體" w:hAnsi="標楷體" w:cs="標楷體"/>
          <w:color w:val="FF0000"/>
          <w:sz w:val="28"/>
          <w:szCs w:val="28"/>
        </w:rPr>
        <w:t>)</w:t>
      </w:r>
    </w:p>
    <w:tbl>
      <w:tblPr>
        <w:tblStyle w:val="af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513"/>
      </w:tblGrid>
      <w:tr w:rsidR="005D0B15">
        <w:trPr>
          <w:trHeight w:val="30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活動項目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活動日期</w:t>
            </w:r>
          </w:p>
        </w:tc>
      </w:tr>
      <w:tr w:rsidR="005D0B15">
        <w:trPr>
          <w:trHeight w:val="454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網路報名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5D0B15" w:rsidRDefault="00A54A32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2025/9/15(</w:t>
            </w:r>
            <w:proofErr w:type="gramStart"/>
            <w:r>
              <w:rPr>
                <w:rFonts w:ascii="標楷體" w:eastAsia="標楷體" w:hAnsi="標楷體" w:cs="標楷體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</w:rPr>
              <w:t>)</w:t>
            </w:r>
            <w:r>
              <w:rPr>
                <w:rFonts w:ascii="標楷體" w:eastAsia="標楷體" w:hAnsi="標楷體" w:cs="標楷體"/>
              </w:rPr>
              <w:t>中午</w:t>
            </w:r>
            <w:r>
              <w:rPr>
                <w:rFonts w:ascii="標楷體" w:eastAsia="標楷體" w:hAnsi="標楷體" w:cs="標楷體"/>
              </w:rPr>
              <w:t xml:space="preserve">12:00 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標楷體" w:eastAsia="標楷體" w:hAnsi="標楷體" w:cs="標楷體"/>
              </w:rPr>
              <w:t xml:space="preserve"> 2025/10/31(</w:t>
            </w:r>
            <w:r>
              <w:rPr>
                <w:rFonts w:ascii="標楷體" w:eastAsia="標楷體" w:hAnsi="標楷體" w:cs="標楷體"/>
              </w:rPr>
              <w:t>五</w:t>
            </w:r>
            <w:r>
              <w:rPr>
                <w:rFonts w:ascii="標楷體" w:eastAsia="標楷體" w:hAnsi="標楷體" w:cs="標楷體"/>
              </w:rPr>
              <w:t>)</w:t>
            </w:r>
          </w:p>
        </w:tc>
      </w:tr>
      <w:tr w:rsidR="005D0B15">
        <w:trPr>
          <w:trHeight w:val="454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前測時間</w:t>
            </w:r>
            <w:proofErr w:type="gramEnd"/>
          </w:p>
        </w:tc>
        <w:tc>
          <w:tcPr>
            <w:tcW w:w="7513" w:type="dxa"/>
            <w:shd w:val="clear" w:color="auto" w:fill="auto"/>
            <w:vAlign w:val="center"/>
          </w:tcPr>
          <w:p w:rsidR="005D0B15" w:rsidRDefault="00A54A32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2025/11/24 (</w:t>
            </w:r>
            <w:proofErr w:type="gramStart"/>
            <w:r>
              <w:rPr>
                <w:rFonts w:ascii="標楷體" w:eastAsia="標楷體" w:hAnsi="標楷體" w:cs="標楷體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) 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標楷體" w:eastAsia="標楷體" w:hAnsi="標楷體" w:cs="標楷體"/>
              </w:rPr>
              <w:t xml:space="preserve"> 2026/1/14 (</w:t>
            </w:r>
            <w:r>
              <w:rPr>
                <w:rFonts w:ascii="標楷體" w:eastAsia="標楷體" w:hAnsi="標楷體" w:cs="標楷體"/>
              </w:rPr>
              <w:t>三</w:t>
            </w:r>
            <w:r>
              <w:rPr>
                <w:rFonts w:ascii="標楷體" w:eastAsia="標楷體" w:hAnsi="標楷體" w:cs="標楷體"/>
              </w:rPr>
              <w:t>)</w:t>
            </w:r>
          </w:p>
        </w:tc>
      </w:tr>
      <w:tr w:rsidR="005D0B15">
        <w:trPr>
          <w:trHeight w:val="454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閱讀任務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5D0B15" w:rsidRDefault="00A54A32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2026/01/19(</w:t>
            </w:r>
            <w:proofErr w:type="gramStart"/>
            <w:r>
              <w:rPr>
                <w:rFonts w:ascii="標楷體" w:eastAsia="標楷體" w:hAnsi="標楷體" w:cs="標楷體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</w:rPr>
              <w:t>)</w:t>
            </w:r>
            <w:r>
              <w:rPr>
                <w:rFonts w:ascii="標楷體" w:eastAsia="標楷體" w:hAnsi="標楷體" w:cs="標楷體"/>
              </w:rPr>
              <w:t>中午</w:t>
            </w:r>
            <w:r>
              <w:rPr>
                <w:rFonts w:ascii="標楷體" w:eastAsia="標楷體" w:hAnsi="標楷體" w:cs="標楷體"/>
              </w:rPr>
              <w:t xml:space="preserve">12:00 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標楷體" w:eastAsia="標楷體" w:hAnsi="標楷體" w:cs="標楷體"/>
              </w:rPr>
              <w:t xml:space="preserve"> 2026/02/20(</w:t>
            </w:r>
            <w:r>
              <w:rPr>
                <w:rFonts w:ascii="標楷體" w:eastAsia="標楷體" w:hAnsi="標楷體" w:cs="標楷體"/>
              </w:rPr>
              <w:t>五</w:t>
            </w:r>
            <w:r>
              <w:rPr>
                <w:rFonts w:ascii="標楷體" w:eastAsia="標楷體" w:hAnsi="標楷體" w:cs="標楷體"/>
              </w:rPr>
              <w:t>)</w:t>
            </w:r>
            <w:r>
              <w:rPr>
                <w:rFonts w:ascii="標楷體" w:eastAsia="標楷體" w:hAnsi="標楷體" w:cs="標楷體"/>
              </w:rPr>
              <w:t>中午</w:t>
            </w:r>
            <w:r>
              <w:rPr>
                <w:rFonts w:ascii="標楷體" w:eastAsia="標楷體" w:hAnsi="標楷體" w:cs="標楷體"/>
              </w:rPr>
              <w:t>12:00</w:t>
            </w:r>
          </w:p>
        </w:tc>
      </w:tr>
      <w:tr w:rsidR="005D0B15">
        <w:trPr>
          <w:trHeight w:val="454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成績公告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5D0B15" w:rsidRDefault="00A54A32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2026/3/9</w:t>
            </w:r>
          </w:p>
        </w:tc>
      </w:tr>
    </w:tbl>
    <w:p w:rsidR="005D0B15" w:rsidRDefault="00A54A32">
      <w:pPr>
        <w:pStyle w:val="1"/>
        <w:spacing w:line="240" w:lineRule="auto"/>
        <w:rPr>
          <w:rFonts w:ascii="標楷體" w:eastAsia="標楷體" w:hAnsi="標楷體" w:cs="標楷體"/>
          <w:sz w:val="28"/>
          <w:szCs w:val="28"/>
        </w:rPr>
      </w:pPr>
      <w:bookmarkStart w:id="5" w:name="_heading=h.32hioqz" w:colFirst="0" w:colLast="0"/>
      <w:bookmarkEnd w:id="5"/>
      <w:r>
        <w:rPr>
          <w:rFonts w:ascii="標楷體" w:eastAsia="標楷體" w:hAnsi="標楷體" w:cs="標楷體"/>
          <w:sz w:val="28"/>
          <w:szCs w:val="28"/>
        </w:rPr>
        <w:t>(</w:t>
      </w:r>
      <w:r>
        <w:rPr>
          <w:rFonts w:ascii="標楷體" w:eastAsia="標楷體" w:hAnsi="標楷體" w:cs="標楷體"/>
          <w:sz w:val="28"/>
          <w:szCs w:val="28"/>
        </w:rPr>
        <w:t>三</w:t>
      </w:r>
      <w:r>
        <w:rPr>
          <w:rFonts w:ascii="標楷體" w:eastAsia="標楷體" w:hAnsi="標楷體" w:cs="標楷體"/>
          <w:sz w:val="28"/>
          <w:szCs w:val="28"/>
        </w:rPr>
        <w:t>)</w:t>
      </w:r>
      <w:r>
        <w:rPr>
          <w:rFonts w:ascii="標楷體" w:eastAsia="標楷體" w:hAnsi="標楷體" w:cs="標楷體"/>
          <w:sz w:val="28"/>
          <w:szCs w:val="28"/>
        </w:rPr>
        <w:t>整體活動說明</w:t>
      </w:r>
    </w:p>
    <w:p w:rsidR="005D0B15" w:rsidRDefault="00A54A32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本競賽全程分為兩個活動階段：</w:t>
      </w:r>
      <w:r>
        <w:rPr>
          <w:rFonts w:ascii="標楷體" w:eastAsia="標楷體" w:hAnsi="標楷體" w:cs="標楷體"/>
          <w:b/>
        </w:rPr>
        <w:t>DACC-M</w:t>
      </w:r>
      <w:r>
        <w:rPr>
          <w:rFonts w:ascii="標楷體" w:eastAsia="標楷體" w:hAnsi="標楷體" w:cs="標楷體"/>
          <w:b/>
        </w:rPr>
        <w:t>測驗、閱讀任務</w:t>
      </w:r>
      <w:r>
        <w:rPr>
          <w:rFonts w:ascii="標楷體" w:eastAsia="標楷體" w:hAnsi="標楷體" w:cs="標楷體"/>
        </w:rPr>
        <w:t>，參賽學生須全程參加。全程參與兩階段的參賽學生，並通過主辦單位審核者，將提供「</w:t>
      </w:r>
      <w:r>
        <w:rPr>
          <w:rFonts w:ascii="Times New Roman" w:eastAsia="Times New Roman" w:hAnsi="Times New Roman" w:cs="Times New Roman"/>
        </w:rPr>
        <w:t>Global</w:t>
      </w:r>
      <w:r>
        <w:rPr>
          <w:rFonts w:ascii="標楷體" w:eastAsia="標楷體" w:hAnsi="標楷體" w:cs="標楷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Chinese </w:t>
      </w:r>
      <w:r>
        <w:t xml:space="preserve"> </w:t>
      </w:r>
      <w:r>
        <w:rPr>
          <w:rFonts w:ascii="Times New Roman" w:eastAsia="Times New Roman" w:hAnsi="Times New Roman" w:cs="Times New Roman"/>
        </w:rPr>
        <w:t>Reading</w:t>
      </w:r>
      <w:r>
        <w:rPr>
          <w:rFonts w:ascii="標楷體" w:eastAsia="標楷體" w:hAnsi="標楷體" w:cs="標楷體"/>
        </w:rPr>
        <w:t xml:space="preserve"> </w:t>
      </w:r>
      <w:r>
        <w:rPr>
          <w:rFonts w:ascii="Times New Roman" w:eastAsia="Times New Roman" w:hAnsi="Times New Roman" w:cs="Times New Roman"/>
        </w:rPr>
        <w:t>Contest</w:t>
      </w:r>
      <w:r>
        <w:rPr>
          <w:rFonts w:ascii="標楷體" w:eastAsia="標楷體" w:hAnsi="標楷體" w:cs="標楷體"/>
        </w:rPr>
        <w:t>全球中文閱讀力大賽參賽證明」和學習歷程。</w:t>
      </w:r>
    </w:p>
    <w:p w:rsidR="005D0B15" w:rsidRDefault="00A54A3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bookmarkStart w:id="6" w:name="_heading=h.1hmsyys" w:colFirst="0" w:colLast="0"/>
      <w:bookmarkEnd w:id="6"/>
      <w:r>
        <w:rPr>
          <w:rFonts w:ascii="標楷體" w:eastAsia="標楷體" w:hAnsi="標楷體" w:cs="標楷體"/>
          <w:color w:val="0070C0"/>
        </w:rPr>
        <w:t>二、</w:t>
      </w:r>
      <w:r>
        <w:rPr>
          <w:rFonts w:ascii="標楷體" w:eastAsia="標楷體" w:hAnsi="標楷體" w:cs="標楷體"/>
          <w:color w:val="0070C0"/>
        </w:rPr>
        <w:t>DACC-M</w:t>
      </w:r>
      <w:r>
        <w:rPr>
          <w:rFonts w:ascii="標楷體" w:eastAsia="標楷體" w:hAnsi="標楷體" w:cs="標楷體"/>
          <w:color w:val="0070C0"/>
        </w:rPr>
        <w:t>測驗辦法</w:t>
      </w:r>
    </w:p>
    <w:p w:rsidR="005D0B15" w:rsidRDefault="00A54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測驗日期</w:t>
      </w:r>
    </w:p>
    <w:p w:rsidR="005D0B15" w:rsidRDefault="00A54A3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FF0000"/>
        </w:rPr>
      </w:pPr>
      <w:r>
        <w:rPr>
          <w:rFonts w:ascii="標楷體" w:eastAsia="標楷體" w:hAnsi="標楷體" w:cs="標楷體"/>
        </w:rPr>
        <w:t>2025/11/24 (</w:t>
      </w:r>
      <w:proofErr w:type="gramStart"/>
      <w:r>
        <w:rPr>
          <w:rFonts w:ascii="標楷體" w:eastAsia="標楷體" w:hAnsi="標楷體" w:cs="標楷體"/>
        </w:rPr>
        <w:t>一</w:t>
      </w:r>
      <w:proofErr w:type="gramEnd"/>
      <w:r>
        <w:rPr>
          <w:rFonts w:ascii="標楷體" w:eastAsia="標楷體" w:hAnsi="標楷體" w:cs="標楷體"/>
        </w:rPr>
        <w:t xml:space="preserve">) </w:t>
      </w:r>
      <w:r>
        <w:rPr>
          <w:rFonts w:ascii="標楷體" w:eastAsia="標楷體" w:hAnsi="標楷體" w:cs="標楷體"/>
        </w:rPr>
        <w:t>至</w:t>
      </w:r>
      <w:r>
        <w:rPr>
          <w:rFonts w:ascii="標楷體" w:eastAsia="標楷體" w:hAnsi="標楷體" w:cs="標楷體"/>
        </w:rPr>
        <w:t xml:space="preserve"> 2026/1/14 (</w:t>
      </w:r>
      <w:r>
        <w:rPr>
          <w:rFonts w:ascii="標楷體" w:eastAsia="標楷體" w:hAnsi="標楷體" w:cs="標楷體"/>
        </w:rPr>
        <w:t>三</w:t>
      </w:r>
      <w:r>
        <w:rPr>
          <w:rFonts w:ascii="標楷體" w:eastAsia="標楷體" w:hAnsi="標楷體" w:cs="標楷體"/>
        </w:rPr>
        <w:t>)</w:t>
      </w:r>
      <w:r>
        <w:rPr>
          <w:rFonts w:ascii="標楷體" w:eastAsia="標楷體" w:hAnsi="標楷體" w:cs="標楷體"/>
        </w:rPr>
        <w:t>，敬請於報名</w:t>
      </w:r>
      <w:proofErr w:type="gramStart"/>
      <w:r>
        <w:rPr>
          <w:rFonts w:ascii="標楷體" w:eastAsia="標楷體" w:hAnsi="標楷體" w:cs="標楷體"/>
        </w:rPr>
        <w:t>時填選</w:t>
      </w:r>
      <w:proofErr w:type="gramEnd"/>
      <w:r>
        <w:rPr>
          <w:rFonts w:ascii="標楷體" w:eastAsia="標楷體" w:hAnsi="標楷體" w:cs="標楷體"/>
        </w:rPr>
        <w:t>欲參與的測驗梯次</w:t>
      </w:r>
      <w:r>
        <w:rPr>
          <w:rFonts w:ascii="標楷體" w:eastAsia="標楷體" w:hAnsi="標楷體" w:cs="標楷體"/>
        </w:rPr>
        <w:t>(</w:t>
      </w:r>
      <w:r>
        <w:rPr>
          <w:rFonts w:ascii="標楷體" w:eastAsia="標楷體" w:hAnsi="標楷體" w:cs="標楷體"/>
        </w:rPr>
        <w:t>每週為單位</w:t>
      </w:r>
      <w:r>
        <w:rPr>
          <w:rFonts w:ascii="標楷體" w:eastAsia="標楷體" w:hAnsi="標楷體" w:cs="標楷體"/>
        </w:rPr>
        <w:t>)</w:t>
      </w:r>
      <w:r>
        <w:rPr>
          <w:rFonts w:ascii="標楷體" w:eastAsia="標楷體" w:hAnsi="標楷體" w:cs="標楷體"/>
        </w:rPr>
        <w:t>。</w:t>
      </w:r>
    </w:p>
    <w:p w:rsidR="005D0B15" w:rsidRDefault="00A54A3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FF0000"/>
        </w:rPr>
      </w:pPr>
      <w:r>
        <w:rPr>
          <w:rFonts w:ascii="標楷體" w:eastAsia="標楷體" w:hAnsi="標楷體" w:cs="標楷體"/>
          <w:b/>
          <w:color w:val="FF0000"/>
        </w:rPr>
        <w:t>*</w:t>
      </w:r>
      <w:r>
        <w:rPr>
          <w:rFonts w:ascii="標楷體" w:eastAsia="標楷體" w:hAnsi="標楷體" w:cs="標楷體"/>
          <w:b/>
          <w:color w:val="FF0000"/>
        </w:rPr>
        <w:t>測驗通知信：將於登記測驗梯次的前一周，以</w:t>
      </w:r>
      <w:r>
        <w:rPr>
          <w:rFonts w:ascii="標楷體" w:eastAsia="標楷體" w:hAnsi="標楷體" w:cs="標楷體"/>
          <w:b/>
          <w:color w:val="FF0000"/>
        </w:rPr>
        <w:t>E-mail</w:t>
      </w:r>
      <w:r>
        <w:rPr>
          <w:rFonts w:ascii="標楷體" w:eastAsia="標楷體" w:hAnsi="標楷體" w:cs="標楷體"/>
          <w:b/>
          <w:color w:val="FF0000"/>
        </w:rPr>
        <w:t>方式寄送平台登入帳號密碼及測驗說明手冊。</w:t>
      </w:r>
    </w:p>
    <w:p w:rsidR="005D0B15" w:rsidRDefault="005D0B15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sz w:val="10"/>
          <w:szCs w:val="10"/>
        </w:rPr>
      </w:pPr>
    </w:p>
    <w:p w:rsidR="005D0B15" w:rsidRPr="00566189" w:rsidRDefault="00A54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 w:themeColor="text1"/>
        </w:rPr>
      </w:pPr>
      <w:r w:rsidRPr="00566189">
        <w:rPr>
          <w:rFonts w:ascii="標楷體" w:eastAsia="標楷體" w:hAnsi="標楷體" w:cs="標楷體"/>
          <w:b/>
          <w:color w:val="000000" w:themeColor="text1"/>
        </w:rPr>
        <w:t>測驗地點</w:t>
      </w:r>
    </w:p>
    <w:p w:rsidR="005D0B15" w:rsidRPr="00566189" w:rsidRDefault="00A54A3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 w:themeColor="text1"/>
        </w:rPr>
      </w:pPr>
      <w:r w:rsidRPr="00566189">
        <w:rPr>
          <w:rFonts w:ascii="標楷體" w:eastAsia="標楷體" w:hAnsi="標楷體" w:cs="標楷體"/>
          <w:color w:val="000000" w:themeColor="text1"/>
        </w:rPr>
        <w:t>自行在家進行測驗</w:t>
      </w:r>
      <w:r w:rsidRPr="00566189">
        <w:rPr>
          <w:rFonts w:ascii="標楷體" w:eastAsia="標楷體" w:hAnsi="標楷體" w:cs="標楷體"/>
          <w:color w:val="000000" w:themeColor="text1"/>
        </w:rPr>
        <w:t>。</w:t>
      </w:r>
    </w:p>
    <w:p w:rsidR="005D0B15" w:rsidRDefault="005D0B1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000000"/>
          <w:sz w:val="10"/>
          <w:szCs w:val="10"/>
        </w:rPr>
      </w:pPr>
    </w:p>
    <w:p w:rsidR="005D0B15" w:rsidRDefault="00A54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測驗內容</w:t>
      </w:r>
    </w:p>
    <w:p w:rsidR="005D0B15" w:rsidRDefault="00A54A32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</w:t>
      </w:r>
      <w:r>
        <w:rPr>
          <w:rFonts w:ascii="Times New Roman" w:eastAsia="Times New Roman" w:hAnsi="Times New Roman" w:cs="Times New Roman"/>
        </w:rPr>
        <w:t>DACC</w:t>
      </w:r>
      <w:r>
        <w:rPr>
          <w:rFonts w:ascii="標楷體" w:eastAsia="標楷體" w:hAnsi="標楷體" w:cs="標楷體"/>
        </w:rPr>
        <w:t>-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標楷體" w:eastAsia="標楷體" w:hAnsi="標楷體" w:cs="標楷體"/>
        </w:rPr>
        <w:t>中文閱讀能力診斷評量測驗能為參賽者閱讀能力</w:t>
      </w:r>
      <w:proofErr w:type="gramStart"/>
      <w:r>
        <w:rPr>
          <w:rFonts w:ascii="標楷體" w:eastAsia="標楷體" w:hAnsi="標楷體" w:cs="標楷體"/>
        </w:rPr>
        <w:t>定錨，</w:t>
      </w:r>
      <w:proofErr w:type="gramEnd"/>
      <w:r>
        <w:rPr>
          <w:rFonts w:ascii="標楷體" w:eastAsia="標楷體" w:hAnsi="標楷體" w:cs="標楷體"/>
        </w:rPr>
        <w:t>細緻化診斷學生中文閱讀能力，參加完測驗後，系統將依據學生閱讀能力推薦書籍。</w:t>
      </w:r>
    </w:p>
    <w:p w:rsidR="005D0B15" w:rsidRDefault="005D0B15">
      <w:pPr>
        <w:rPr>
          <w:rFonts w:ascii="標楷體" w:eastAsia="標楷體" w:hAnsi="標楷體" w:cs="標楷體"/>
          <w:sz w:val="10"/>
          <w:szCs w:val="10"/>
        </w:rPr>
      </w:pPr>
    </w:p>
    <w:p w:rsidR="005D0B15" w:rsidRDefault="00A54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測驗</w:t>
      </w:r>
      <w:r>
        <w:rPr>
          <w:rFonts w:ascii="標楷體" w:eastAsia="標楷體" w:hAnsi="標楷體" w:cs="標楷體"/>
          <w:b/>
        </w:rPr>
        <w:t>提醒</w:t>
      </w:r>
    </w:p>
    <w:p w:rsidR="005D0B15" w:rsidRDefault="00A54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</w:rPr>
        <w:t>本</w:t>
      </w:r>
      <w:r>
        <w:rPr>
          <w:rFonts w:ascii="標楷體" w:eastAsia="標楷體" w:hAnsi="標楷體" w:cs="標楷體"/>
          <w:color w:val="000000"/>
        </w:rPr>
        <w:t>測驗為電腦適性測驗，每位參賽學生完成答題時間可能有所不同，只要在考試時間結束前完成即可，不因測驗速度快慢影響成績。</w:t>
      </w:r>
    </w:p>
    <w:p w:rsidR="005D0B15" w:rsidRDefault="00A54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proofErr w:type="gramStart"/>
      <w:r>
        <w:rPr>
          <w:rFonts w:ascii="標楷體" w:eastAsia="標楷體" w:hAnsi="標楷體" w:cs="標楷體"/>
          <w:color w:val="000000"/>
        </w:rPr>
        <w:t>線上作</w:t>
      </w:r>
      <w:proofErr w:type="gramEnd"/>
      <w:r>
        <w:rPr>
          <w:rFonts w:ascii="標楷體" w:eastAsia="標楷體" w:hAnsi="標楷體" w:cs="標楷體"/>
          <w:color w:val="000000"/>
        </w:rPr>
        <w:t>答設備需求：本測驗為</w:t>
      </w:r>
      <w:proofErr w:type="gramStart"/>
      <w:r>
        <w:rPr>
          <w:rFonts w:ascii="標楷體" w:eastAsia="標楷體" w:hAnsi="標楷體" w:cs="標楷體"/>
          <w:color w:val="000000"/>
        </w:rPr>
        <w:t>電腦線上測驗</w:t>
      </w:r>
      <w:proofErr w:type="gramEnd"/>
      <w:r>
        <w:rPr>
          <w:rFonts w:ascii="標楷體" w:eastAsia="標楷體" w:hAnsi="標楷體" w:cs="標楷體"/>
          <w:color w:val="000000"/>
        </w:rPr>
        <w:t>。可使用電腦或平板電腦，連接</w:t>
      </w:r>
      <w:proofErr w:type="spellStart"/>
      <w:r>
        <w:rPr>
          <w:rFonts w:ascii="標楷體" w:eastAsia="標楷體" w:hAnsi="標楷體" w:cs="標楷體"/>
          <w:color w:val="000000"/>
        </w:rPr>
        <w:t>WiFi</w:t>
      </w:r>
      <w:proofErr w:type="spellEnd"/>
      <w:r>
        <w:rPr>
          <w:rFonts w:ascii="標楷體" w:eastAsia="標楷體" w:hAnsi="標楷體" w:cs="標楷體"/>
          <w:color w:val="000000"/>
        </w:rPr>
        <w:t>網路進行施測。</w:t>
      </w:r>
    </w:p>
    <w:p w:rsidR="005D0B15" w:rsidRPr="00566189" w:rsidRDefault="00566189" w:rsidP="00566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566189">
        <w:rPr>
          <w:rFonts w:ascii="標楷體" w:eastAsia="標楷體" w:hAnsi="標楷體" w:cs="標楷體"/>
          <w:color w:val="000000"/>
        </w:rPr>
        <w:t>學生</w:t>
      </w:r>
      <w:r w:rsidRPr="00566189">
        <w:rPr>
          <w:rFonts w:ascii="標楷體" w:eastAsia="標楷體" w:hAnsi="標楷體" w:cs="標楷體" w:hint="eastAsia"/>
          <w:color w:val="000000"/>
        </w:rPr>
        <w:t>須完成DACC-M測驗，才可以執行接下來的閱讀任務。</w:t>
      </w:r>
    </w:p>
    <w:p w:rsidR="005D0B15" w:rsidRDefault="00A54A3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bookmarkStart w:id="7" w:name="_heading=h.41mghml" w:colFirst="0" w:colLast="0"/>
      <w:bookmarkEnd w:id="7"/>
      <w:r>
        <w:rPr>
          <w:rFonts w:ascii="標楷體" w:eastAsia="標楷體" w:hAnsi="標楷體" w:cs="標楷體"/>
          <w:color w:val="0070C0"/>
        </w:rPr>
        <w:t>三</w:t>
      </w:r>
      <w:r>
        <w:rPr>
          <w:rFonts w:ascii="標楷體" w:eastAsia="標楷體" w:hAnsi="標楷體" w:cs="標楷體"/>
          <w:color w:val="0070C0"/>
        </w:rPr>
        <w:t>、閱讀任務說明</w:t>
      </w:r>
    </w:p>
    <w:p w:rsidR="005D0B15" w:rsidRDefault="00A54A32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1.</w:t>
      </w:r>
      <w:r>
        <w:rPr>
          <w:rFonts w:ascii="標楷體" w:eastAsia="標楷體" w:hAnsi="標楷體" w:cs="標楷體"/>
          <w:b/>
          <w:color w:val="000000"/>
        </w:rPr>
        <w:t>閱讀任務</w:t>
      </w:r>
    </w:p>
    <w:p w:rsidR="005D0B15" w:rsidRDefault="00A54A32">
      <w:pPr>
        <w:tabs>
          <w:tab w:val="left" w:pos="993"/>
        </w:tabs>
        <w:ind w:left="480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完成</w:t>
      </w:r>
      <w:r>
        <w:rPr>
          <w:rFonts w:ascii="標楷體" w:eastAsia="標楷體" w:hAnsi="標楷體" w:cs="標楷體"/>
        </w:rPr>
        <w:t>DACC-M</w:t>
      </w:r>
      <w:r>
        <w:rPr>
          <w:rFonts w:ascii="標楷體" w:eastAsia="標楷體" w:hAnsi="標楷體" w:cs="標楷體"/>
        </w:rPr>
        <w:t>測驗後，才能夠執行閱讀任務。參賽者必須於閱讀任務時間內登入「</w:t>
      </w:r>
      <w:proofErr w:type="spellStart"/>
      <w:r>
        <w:rPr>
          <w:rFonts w:ascii="標楷體" w:eastAsia="標楷體" w:hAnsi="標楷體" w:cs="標楷體"/>
        </w:rPr>
        <w:t>SmartReading</w:t>
      </w:r>
      <w:proofErr w:type="spellEnd"/>
      <w:r>
        <w:rPr>
          <w:rFonts w:ascii="標楷體" w:eastAsia="標楷體" w:hAnsi="標楷體" w:cs="標楷體"/>
        </w:rPr>
        <w:t>-Mandarin</w:t>
      </w:r>
      <w:r>
        <w:rPr>
          <w:rFonts w:ascii="標楷體" w:eastAsia="標楷體" w:hAnsi="標楷體" w:cs="標楷體"/>
        </w:rPr>
        <w:t>系統」選擇符合個人程度的書籍，執行閱讀任務，並依照</w:t>
      </w:r>
      <w:r>
        <w:rPr>
          <w:rFonts w:ascii="標楷體" w:eastAsia="標楷體" w:hAnsi="標楷體" w:cs="標楷體"/>
        </w:rPr>
        <w:t>DACC-M</w:t>
      </w:r>
      <w:r>
        <w:rPr>
          <w:rFonts w:ascii="標楷體" w:eastAsia="標楷體" w:hAnsi="標楷體" w:cs="標楷體"/>
        </w:rPr>
        <w:t>測驗結果的閱讀程度，選擇該程度的閱讀書籍進行閱讀和填寫讀後評量並獲得</w:t>
      </w:r>
      <w:r>
        <w:rPr>
          <w:rFonts w:ascii="標楷體" w:eastAsia="標楷體" w:hAnsi="標楷體" w:cs="標楷體"/>
        </w:rPr>
        <w:t>A+</w:t>
      </w:r>
      <w:r>
        <w:rPr>
          <w:rFonts w:ascii="標楷體" w:eastAsia="標楷體" w:hAnsi="標楷體" w:cs="標楷體"/>
        </w:rPr>
        <w:t>，才算是完成一本書的閱讀任務。</w:t>
      </w:r>
    </w:p>
    <w:p w:rsidR="005D0B15" w:rsidRDefault="005D0B15">
      <w:pPr>
        <w:tabs>
          <w:tab w:val="left" w:pos="993"/>
        </w:tabs>
        <w:ind w:left="480"/>
        <w:jc w:val="both"/>
        <w:rPr>
          <w:rFonts w:ascii="標楷體" w:eastAsia="標楷體" w:hAnsi="標楷體" w:cs="標楷體"/>
          <w:sz w:val="10"/>
          <w:szCs w:val="10"/>
        </w:rPr>
      </w:pPr>
    </w:p>
    <w:p w:rsidR="005D0B15" w:rsidRDefault="00A54A32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bookmarkStart w:id="8" w:name="_heading=h.2grqrue" w:colFirst="0" w:colLast="0"/>
      <w:bookmarkEnd w:id="8"/>
      <w:r>
        <w:rPr>
          <w:rFonts w:ascii="標楷體" w:eastAsia="標楷體" w:hAnsi="標楷體" w:cs="標楷體"/>
          <w:b/>
          <w:color w:val="000000"/>
        </w:rPr>
        <w:t>2.</w:t>
      </w:r>
      <w:r>
        <w:rPr>
          <w:rFonts w:ascii="標楷體" w:eastAsia="標楷體" w:hAnsi="標楷體" w:cs="標楷體"/>
          <w:b/>
          <w:color w:val="000000"/>
        </w:rPr>
        <w:t>閱讀任務時間</w:t>
      </w:r>
    </w:p>
    <w:p w:rsidR="005D0B15" w:rsidRDefault="00A54A32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　　任務開始時間：</w:t>
      </w:r>
      <w:r>
        <w:rPr>
          <w:rFonts w:ascii="標楷體" w:eastAsia="標楷體" w:hAnsi="標楷體" w:cs="標楷體"/>
        </w:rPr>
        <w:t>2026/01/19</w:t>
      </w:r>
      <w:r>
        <w:rPr>
          <w:rFonts w:ascii="標楷體" w:eastAsia="標楷體" w:hAnsi="標楷體" w:cs="標楷體"/>
        </w:rPr>
        <w:t>中午</w:t>
      </w:r>
      <w:r>
        <w:rPr>
          <w:rFonts w:ascii="標楷體" w:eastAsia="標楷體" w:hAnsi="標楷體" w:cs="標楷體"/>
        </w:rPr>
        <w:t>12:00</w:t>
      </w:r>
      <w:r>
        <w:rPr>
          <w:rFonts w:ascii="標楷體" w:eastAsia="標楷體" w:hAnsi="標楷體" w:cs="標楷體"/>
          <w:color w:val="FF0000"/>
        </w:rPr>
        <w:t>(</w:t>
      </w:r>
      <w:r>
        <w:rPr>
          <w:rFonts w:ascii="標楷體" w:eastAsia="標楷體" w:hAnsi="標楷體" w:cs="標楷體"/>
          <w:color w:val="FF0000"/>
        </w:rPr>
        <w:t>臺灣時間</w:t>
      </w:r>
      <w:r>
        <w:rPr>
          <w:rFonts w:ascii="標楷體" w:eastAsia="標楷體" w:hAnsi="標楷體" w:cs="標楷體"/>
          <w:color w:val="FF0000"/>
        </w:rPr>
        <w:t>)</w:t>
      </w:r>
    </w:p>
    <w:p w:rsidR="005D0B15" w:rsidRDefault="00A54A32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</w:t>
      </w:r>
      <w:r>
        <w:rPr>
          <w:rFonts w:ascii="標楷體" w:eastAsia="標楷體" w:hAnsi="標楷體" w:cs="標楷體"/>
        </w:rPr>
        <w:t xml:space="preserve">　任務結束時間：</w:t>
      </w:r>
      <w:r>
        <w:rPr>
          <w:rFonts w:ascii="標楷體" w:eastAsia="標楷體" w:hAnsi="標楷體" w:cs="標楷體"/>
        </w:rPr>
        <w:t>2026/02/20</w:t>
      </w:r>
      <w:r>
        <w:rPr>
          <w:rFonts w:ascii="標楷體" w:eastAsia="標楷體" w:hAnsi="標楷體" w:cs="標楷體"/>
        </w:rPr>
        <w:t>中午</w:t>
      </w:r>
      <w:r>
        <w:rPr>
          <w:rFonts w:ascii="標楷體" w:eastAsia="標楷體" w:hAnsi="標楷體" w:cs="標楷體"/>
        </w:rPr>
        <w:t>12:00</w:t>
      </w:r>
      <w:r>
        <w:rPr>
          <w:rFonts w:ascii="標楷體" w:eastAsia="標楷體" w:hAnsi="標楷體" w:cs="標楷體"/>
          <w:color w:val="FF0000"/>
        </w:rPr>
        <w:t>(</w:t>
      </w:r>
      <w:r>
        <w:rPr>
          <w:rFonts w:ascii="標楷體" w:eastAsia="標楷體" w:hAnsi="標楷體" w:cs="標楷體"/>
          <w:color w:val="FF0000"/>
        </w:rPr>
        <w:t>臺灣時間</w:t>
      </w:r>
      <w:r>
        <w:rPr>
          <w:rFonts w:ascii="標楷體" w:eastAsia="標楷體" w:hAnsi="標楷體" w:cs="標楷體"/>
          <w:color w:val="FF0000"/>
        </w:rPr>
        <w:t>)</w:t>
      </w:r>
    </w:p>
    <w:p w:rsidR="005D0B15" w:rsidRDefault="00A54A32">
      <w:pPr>
        <w:tabs>
          <w:tab w:val="left" w:pos="993"/>
        </w:tabs>
        <w:jc w:val="both"/>
        <w:rPr>
          <w:rFonts w:ascii="標楷體" w:eastAsia="標楷體" w:hAnsi="標楷體" w:cs="標楷體"/>
          <w:sz w:val="10"/>
          <w:szCs w:val="10"/>
        </w:rPr>
      </w:pPr>
      <w:r>
        <w:rPr>
          <w:rFonts w:ascii="標楷體" w:eastAsia="標楷體" w:hAnsi="標楷體" w:cs="標楷體"/>
        </w:rPr>
        <w:lastRenderedPageBreak/>
        <w:t xml:space="preserve">    </w:t>
      </w:r>
    </w:p>
    <w:p w:rsidR="005D0B15" w:rsidRDefault="00A54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標楷體" w:eastAsia="標楷體" w:hAnsi="標楷體" w:cs="標楷體"/>
          <w:b/>
          <w:color w:val="000000"/>
        </w:rPr>
      </w:pPr>
      <w:bookmarkStart w:id="9" w:name="_heading=h.vx1227" w:colFirst="0" w:colLast="0"/>
      <w:bookmarkEnd w:id="9"/>
      <w:r>
        <w:rPr>
          <w:rFonts w:ascii="標楷體" w:eastAsia="標楷體" w:hAnsi="標楷體" w:cs="標楷體"/>
          <w:color w:val="000000"/>
        </w:rPr>
        <w:t>為鼓勵學生積極參與活動，學生必須於閱讀任務</w:t>
      </w:r>
      <w:proofErr w:type="gramStart"/>
      <w:r>
        <w:rPr>
          <w:rFonts w:ascii="標楷體" w:eastAsia="標楷體" w:hAnsi="標楷體" w:cs="標楷體"/>
          <w:color w:val="000000"/>
        </w:rPr>
        <w:t>期間「</w:t>
      </w:r>
      <w:proofErr w:type="gramEnd"/>
      <w:r>
        <w:rPr>
          <w:rFonts w:ascii="標楷體" w:eastAsia="標楷體" w:hAnsi="標楷體" w:cs="標楷體"/>
          <w:color w:val="000000"/>
        </w:rPr>
        <w:t>通過」指定閱讀書籍</w:t>
      </w:r>
      <w:proofErr w:type="gramStart"/>
      <w:r>
        <w:rPr>
          <w:rFonts w:ascii="標楷體" w:eastAsia="標楷體" w:hAnsi="標楷體" w:cs="標楷體"/>
          <w:color w:val="000000"/>
        </w:rPr>
        <w:t>本數後</w:t>
      </w:r>
      <w:proofErr w:type="gramEnd"/>
      <w:r>
        <w:rPr>
          <w:rFonts w:ascii="標楷體" w:eastAsia="標楷體" w:hAnsi="標楷體" w:cs="標楷體"/>
          <w:color w:val="000000"/>
        </w:rPr>
        <w:t>，將提供</w:t>
      </w:r>
      <w:r>
        <w:rPr>
          <w:rFonts w:ascii="標楷體" w:eastAsia="標楷體" w:hAnsi="標楷體" w:cs="標楷體"/>
          <w:color w:val="000000"/>
        </w:rPr>
        <w:t>Global</w:t>
      </w:r>
      <w:r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  <w:color w:val="000000"/>
        </w:rPr>
        <w:t>Chinese Reading Contest</w:t>
      </w:r>
      <w:r>
        <w:rPr>
          <w:rFonts w:ascii="標楷體" w:eastAsia="標楷體" w:hAnsi="標楷體" w:cs="標楷體"/>
          <w:color w:val="000000"/>
        </w:rPr>
        <w:t>全球中文閱讀力大賽參賽證明。</w:t>
      </w:r>
    </w:p>
    <w:p w:rsidR="005D0B15" w:rsidRDefault="00A54A32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3.</w:t>
      </w:r>
      <w:r>
        <w:rPr>
          <w:rFonts w:ascii="標楷體" w:eastAsia="標楷體" w:hAnsi="標楷體" w:cs="標楷體"/>
          <w:b/>
          <w:color w:val="000000"/>
        </w:rPr>
        <w:t>指定閱讀任務</w:t>
      </w:r>
    </w:p>
    <w:p w:rsidR="005D0B15" w:rsidRDefault="00A54A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閱讀任務</w:t>
      </w:r>
      <w:proofErr w:type="gramStart"/>
      <w:r>
        <w:rPr>
          <w:rFonts w:ascii="標楷體" w:eastAsia="標楷體" w:hAnsi="標楷體" w:cs="標楷體"/>
          <w:color w:val="000000"/>
        </w:rPr>
        <w:t>期間，</w:t>
      </w:r>
      <w:proofErr w:type="gramEnd"/>
      <w:r>
        <w:rPr>
          <w:rFonts w:ascii="標楷體" w:eastAsia="標楷體" w:hAnsi="標楷體" w:cs="標楷體"/>
          <w:color w:val="000000"/>
        </w:rPr>
        <w:t>每位參賽者須完成指定的閱讀任務門檻如下：</w:t>
      </w:r>
    </w:p>
    <w:tbl>
      <w:tblPr>
        <w:tblStyle w:val="af0"/>
        <w:tblW w:w="7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5376"/>
      </w:tblGrid>
      <w:tr w:rsidR="005D0B15">
        <w:trPr>
          <w:trHeight w:val="700"/>
        </w:trPr>
        <w:tc>
          <w:tcPr>
            <w:tcW w:w="2475" w:type="dxa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閱讀程度</w:t>
            </w:r>
          </w:p>
        </w:tc>
        <w:tc>
          <w:tcPr>
            <w:tcW w:w="5376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活動基本要求閱讀</w:t>
            </w:r>
            <w:proofErr w:type="gramStart"/>
            <w:r>
              <w:rPr>
                <w:rFonts w:ascii="標楷體" w:eastAsia="標楷體" w:hAnsi="標楷體" w:cs="標楷體"/>
              </w:rPr>
              <w:t>門檻本數及</w:t>
            </w:r>
            <w:proofErr w:type="gramEnd"/>
            <w:r>
              <w:rPr>
                <w:rFonts w:ascii="標楷體" w:eastAsia="標楷體" w:hAnsi="標楷體" w:cs="標楷體"/>
              </w:rPr>
              <w:t>測驗通過等級</w:t>
            </w:r>
          </w:p>
        </w:tc>
      </w:tr>
      <w:tr w:rsidR="005D0B15">
        <w:trPr>
          <w:trHeight w:val="769"/>
        </w:trPr>
        <w:tc>
          <w:tcPr>
            <w:tcW w:w="2475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閱讀程度達</w:t>
            </w:r>
            <w:r>
              <w:rPr>
                <w:rFonts w:ascii="Times New Roman" w:eastAsia="Times New Roman" w:hAnsi="Times New Roman" w:cs="Times New Roman"/>
              </w:rPr>
              <w:t>L1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Times New Roman" w:eastAsia="Times New Roman" w:hAnsi="Times New Roman" w:cs="Times New Roman"/>
              </w:rPr>
              <w:t>L2</w:t>
            </w:r>
          </w:p>
        </w:tc>
        <w:tc>
          <w:tcPr>
            <w:tcW w:w="5376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完成系統內</w:t>
            </w:r>
            <w:r>
              <w:rPr>
                <w:rFonts w:ascii="標楷體" w:eastAsia="標楷體" w:hAnsi="標楷體" w:cs="標楷體"/>
              </w:rPr>
              <w:t>L1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標楷體" w:eastAsia="標楷體" w:hAnsi="標楷體" w:cs="標楷體"/>
              </w:rPr>
              <w:t>L2</w:t>
            </w:r>
            <w:r>
              <w:rPr>
                <w:rFonts w:ascii="標楷體" w:eastAsia="標楷體" w:hAnsi="標楷體" w:cs="標楷體"/>
              </w:rPr>
              <w:t>程度規定的</w:t>
            </w:r>
            <w:r w:rsidR="00566189">
              <w:rPr>
                <w:rFonts w:ascii="標楷體" w:eastAsia="標楷體" w:hAnsi="標楷體" w:cs="標楷體"/>
              </w:rPr>
              <w:t>1</w:t>
            </w:r>
            <w:r w:rsidR="00566189"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本書籍閱讀</w:t>
            </w:r>
          </w:p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且完成讀後測驗結果達到</w:t>
            </w:r>
            <w:r>
              <w:rPr>
                <w:rFonts w:ascii="標楷體" w:eastAsia="標楷體" w:hAnsi="標楷體" w:cs="標楷體"/>
              </w:rPr>
              <w:t>A+</w:t>
            </w:r>
          </w:p>
        </w:tc>
      </w:tr>
      <w:tr w:rsidR="005D0B15">
        <w:trPr>
          <w:trHeight w:val="788"/>
        </w:trPr>
        <w:tc>
          <w:tcPr>
            <w:tcW w:w="2475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閱讀程度達</w:t>
            </w:r>
            <w:r>
              <w:rPr>
                <w:rFonts w:ascii="Times New Roman" w:eastAsia="Times New Roman" w:hAnsi="Times New Roman" w:cs="Times New Roman"/>
              </w:rPr>
              <w:t>L3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Times New Roman" w:eastAsia="Times New Roman" w:hAnsi="Times New Roman" w:cs="Times New Roman"/>
              </w:rPr>
              <w:t>L4</w:t>
            </w:r>
          </w:p>
        </w:tc>
        <w:tc>
          <w:tcPr>
            <w:tcW w:w="5376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完成系統內</w:t>
            </w:r>
            <w:r>
              <w:rPr>
                <w:rFonts w:ascii="標楷體" w:eastAsia="標楷體" w:hAnsi="標楷體" w:cs="標楷體"/>
              </w:rPr>
              <w:t>L3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標楷體" w:eastAsia="標楷體" w:hAnsi="標楷體" w:cs="標楷體"/>
              </w:rPr>
              <w:t>L4</w:t>
            </w:r>
            <w:r>
              <w:rPr>
                <w:rFonts w:ascii="標楷體" w:eastAsia="標楷體" w:hAnsi="標楷體" w:cs="標楷體"/>
              </w:rPr>
              <w:t>程度規定的</w:t>
            </w:r>
            <w:r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/>
              </w:rPr>
              <w:t>本書籍閱讀</w:t>
            </w:r>
          </w:p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且完成讀後測驗結果達到</w:t>
            </w:r>
            <w:r>
              <w:rPr>
                <w:rFonts w:ascii="標楷體" w:eastAsia="標楷體" w:hAnsi="標楷體" w:cs="標楷體"/>
              </w:rPr>
              <w:t>A+</w:t>
            </w:r>
          </w:p>
        </w:tc>
      </w:tr>
      <w:tr w:rsidR="005D0B15">
        <w:trPr>
          <w:trHeight w:val="769"/>
        </w:trPr>
        <w:tc>
          <w:tcPr>
            <w:tcW w:w="2475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閱讀程度達</w:t>
            </w:r>
            <w:r>
              <w:rPr>
                <w:rFonts w:ascii="Times New Roman" w:eastAsia="Times New Roman" w:hAnsi="Times New Roman" w:cs="Times New Roman"/>
              </w:rPr>
              <w:t>L5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Times New Roman" w:eastAsia="Times New Roman" w:hAnsi="Times New Roman" w:cs="Times New Roman"/>
              </w:rPr>
              <w:t>L6</w:t>
            </w:r>
          </w:p>
        </w:tc>
        <w:tc>
          <w:tcPr>
            <w:tcW w:w="5376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完成系統內</w:t>
            </w:r>
            <w:r>
              <w:rPr>
                <w:rFonts w:ascii="標楷體" w:eastAsia="標楷體" w:hAnsi="標楷體" w:cs="標楷體"/>
              </w:rPr>
              <w:t>L5</w:t>
            </w:r>
            <w:r>
              <w:rPr>
                <w:rFonts w:ascii="標楷體" w:eastAsia="標楷體" w:hAnsi="標楷體" w:cs="標楷體"/>
              </w:rPr>
              <w:t>至</w:t>
            </w:r>
            <w:r>
              <w:rPr>
                <w:rFonts w:ascii="標楷體" w:eastAsia="標楷體" w:hAnsi="標楷體" w:cs="標楷體"/>
              </w:rPr>
              <w:t>L6</w:t>
            </w:r>
            <w:r>
              <w:rPr>
                <w:rFonts w:ascii="標楷體" w:eastAsia="標楷體" w:hAnsi="標楷體" w:cs="標楷體"/>
              </w:rPr>
              <w:t>程度規定的</w:t>
            </w:r>
            <w:r>
              <w:rPr>
                <w:rFonts w:ascii="標楷體" w:eastAsia="標楷體" w:hAnsi="標楷體" w:cs="標楷體"/>
              </w:rPr>
              <w:t>8</w:t>
            </w:r>
            <w:r>
              <w:rPr>
                <w:rFonts w:ascii="標楷體" w:eastAsia="標楷體" w:hAnsi="標楷體" w:cs="標楷體"/>
              </w:rPr>
              <w:t>本書籍閱讀</w:t>
            </w:r>
          </w:p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且完成讀後測驗結果達到</w:t>
            </w:r>
            <w:r>
              <w:rPr>
                <w:rFonts w:ascii="標楷體" w:eastAsia="標楷體" w:hAnsi="標楷體" w:cs="標楷體"/>
              </w:rPr>
              <w:t>A+</w:t>
            </w:r>
          </w:p>
        </w:tc>
      </w:tr>
      <w:tr w:rsidR="005D0B15">
        <w:trPr>
          <w:trHeight w:val="769"/>
        </w:trPr>
        <w:tc>
          <w:tcPr>
            <w:tcW w:w="2475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閱讀程度達</w:t>
            </w:r>
            <w:r>
              <w:rPr>
                <w:rFonts w:ascii="Times New Roman" w:eastAsia="Times New Roman" w:hAnsi="Times New Roman" w:cs="Times New Roman"/>
              </w:rPr>
              <w:t>L7</w:t>
            </w:r>
            <w:r>
              <w:rPr>
                <w:rFonts w:ascii="標楷體" w:eastAsia="標楷體" w:hAnsi="標楷體" w:cs="標楷體"/>
              </w:rPr>
              <w:t>及以上</w:t>
            </w:r>
          </w:p>
        </w:tc>
        <w:tc>
          <w:tcPr>
            <w:tcW w:w="5376" w:type="dxa"/>
            <w:vAlign w:val="center"/>
          </w:tcPr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完成系統內的</w:t>
            </w:r>
            <w:r>
              <w:rPr>
                <w:rFonts w:ascii="標楷體" w:eastAsia="標楷體" w:hAnsi="標楷體" w:cs="標楷體"/>
              </w:rPr>
              <w:t>L7</w:t>
            </w:r>
            <w:r>
              <w:rPr>
                <w:rFonts w:ascii="標楷體" w:eastAsia="標楷體" w:hAnsi="標楷體" w:cs="標楷體"/>
              </w:rPr>
              <w:t>程度規定的</w:t>
            </w:r>
            <w:r>
              <w:rPr>
                <w:rFonts w:ascii="標楷體" w:eastAsia="標楷體" w:hAnsi="標楷體" w:cs="標楷體"/>
              </w:rPr>
              <w:t>6</w:t>
            </w:r>
            <w:r>
              <w:rPr>
                <w:rFonts w:ascii="標楷體" w:eastAsia="標楷體" w:hAnsi="標楷體" w:cs="標楷體"/>
              </w:rPr>
              <w:t>本書籍閱讀</w:t>
            </w:r>
          </w:p>
          <w:p w:rsidR="005D0B15" w:rsidRDefault="00A54A3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且完成讀後測驗結果達到</w:t>
            </w:r>
            <w:r>
              <w:rPr>
                <w:rFonts w:ascii="標楷體" w:eastAsia="標楷體" w:hAnsi="標楷體" w:cs="標楷體"/>
              </w:rPr>
              <w:t>A+</w:t>
            </w:r>
          </w:p>
        </w:tc>
      </w:tr>
    </w:tbl>
    <w:p w:rsidR="005D0B15" w:rsidRDefault="00A54A3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備註：</w:t>
      </w:r>
    </w:p>
    <w:p w:rsidR="005D0B15" w:rsidRDefault="00A54A3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1.</w:t>
      </w:r>
      <w:r>
        <w:rPr>
          <w:rFonts w:ascii="標楷體" w:eastAsia="標楷體" w:hAnsi="標楷體" w:cs="標楷體"/>
          <w:color w:val="000000"/>
        </w:rPr>
        <w:t>閱讀程度：依照</w:t>
      </w:r>
      <w:r>
        <w:rPr>
          <w:rFonts w:ascii="標楷體" w:eastAsia="標楷體" w:hAnsi="標楷體" w:cs="標楷體"/>
          <w:color w:val="000000"/>
        </w:rPr>
        <w:t>DACC-M</w:t>
      </w:r>
      <w:r>
        <w:rPr>
          <w:rFonts w:ascii="標楷體" w:eastAsia="標楷體" w:hAnsi="標楷體" w:cs="標楷體"/>
          <w:color w:val="000000"/>
        </w:rPr>
        <w:t>測驗結果進行區分。</w:t>
      </w:r>
    </w:p>
    <w:p w:rsidR="005D0B15" w:rsidRDefault="00A54A3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2.</w:t>
      </w:r>
      <w:r>
        <w:rPr>
          <w:rFonts w:ascii="標楷體" w:eastAsia="標楷體" w:hAnsi="標楷體" w:cs="標楷體"/>
          <w:color w:val="000000"/>
        </w:rPr>
        <w:t>系統內繁簡體書籍皆可閱讀，且都可以</w:t>
      </w:r>
      <w:proofErr w:type="gramStart"/>
      <w:r>
        <w:rPr>
          <w:rFonts w:ascii="標楷體" w:eastAsia="標楷體" w:hAnsi="標楷體" w:cs="標楷體"/>
          <w:color w:val="000000"/>
        </w:rPr>
        <w:t>採</w:t>
      </w:r>
      <w:proofErr w:type="gramEnd"/>
      <w:r>
        <w:rPr>
          <w:rFonts w:ascii="標楷體" w:eastAsia="標楷體" w:hAnsi="標楷體" w:cs="標楷體"/>
          <w:color w:val="000000"/>
        </w:rPr>
        <w:t>計分數。</w:t>
      </w:r>
    </w:p>
    <w:p w:rsidR="005D0B15" w:rsidRDefault="00A54A3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3.</w:t>
      </w:r>
      <w:r>
        <w:rPr>
          <w:rFonts w:ascii="標楷體" w:eastAsia="標楷體" w:hAnsi="標楷體" w:cs="標楷體"/>
          <w:color w:val="000000"/>
        </w:rPr>
        <w:t>若同一本書有繁體跟簡體版本，只能</w:t>
      </w:r>
      <w:proofErr w:type="gramStart"/>
      <w:r>
        <w:rPr>
          <w:rFonts w:ascii="標楷體" w:eastAsia="標楷體" w:hAnsi="標楷體" w:cs="標楷體"/>
          <w:color w:val="000000"/>
        </w:rPr>
        <w:t>採</w:t>
      </w:r>
      <w:proofErr w:type="gramEnd"/>
      <w:r>
        <w:rPr>
          <w:rFonts w:ascii="標楷體" w:eastAsia="標楷體" w:hAnsi="標楷體" w:cs="標楷體"/>
          <w:color w:val="000000"/>
        </w:rPr>
        <w:t>計一本書。</w:t>
      </w:r>
    </w:p>
    <w:p w:rsidR="005D0B15" w:rsidRDefault="00A54A3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4.</w:t>
      </w:r>
      <w:r>
        <w:rPr>
          <w:rFonts w:ascii="標楷體" w:eastAsia="標楷體" w:hAnsi="標楷體" w:cs="標楷體"/>
          <w:color w:val="000000"/>
        </w:rPr>
        <w:t>未達成活動基本要求閱讀門檻，將無法獲得參賽證明</w:t>
      </w:r>
    </w:p>
    <w:p w:rsidR="005D0B15" w:rsidRDefault="00A54A3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bookmarkStart w:id="10" w:name="_heading=h.1v1yuxt" w:colFirst="0" w:colLast="0"/>
      <w:bookmarkEnd w:id="10"/>
      <w:r>
        <w:rPr>
          <w:rFonts w:ascii="標楷體" w:eastAsia="標楷體" w:hAnsi="標楷體" w:cs="標楷體"/>
          <w:color w:val="0070C0"/>
        </w:rPr>
        <w:t>四、成績</w:t>
      </w:r>
      <w:proofErr w:type="gramStart"/>
      <w:r>
        <w:rPr>
          <w:rFonts w:ascii="標楷體" w:eastAsia="標楷體" w:hAnsi="標楷體" w:cs="標楷體"/>
          <w:color w:val="0070C0"/>
        </w:rPr>
        <w:t>採</w:t>
      </w:r>
      <w:proofErr w:type="gramEnd"/>
      <w:r>
        <w:rPr>
          <w:rFonts w:ascii="標楷體" w:eastAsia="標楷體" w:hAnsi="標楷體" w:cs="標楷體"/>
          <w:color w:val="0070C0"/>
        </w:rPr>
        <w:t>計與獎項說明</w:t>
      </w:r>
    </w:p>
    <w:tbl>
      <w:tblPr>
        <w:tblStyle w:val="af1"/>
        <w:tblW w:w="79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665"/>
        <w:gridCol w:w="1275"/>
      </w:tblGrid>
      <w:tr w:rsidR="005D0B15">
        <w:trPr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bookmarkStart w:id="11" w:name="_heading=h.4f1mdlm" w:colFirst="0" w:colLast="0"/>
            <w:bookmarkEnd w:id="11"/>
            <w:r>
              <w:rPr>
                <w:rFonts w:ascii="標楷體" w:eastAsia="標楷體" w:hAnsi="標楷體" w:cs="標楷體"/>
                <w:b/>
              </w:rPr>
              <w:t>競賽項目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測驗題型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成績占比</w:t>
            </w:r>
          </w:p>
        </w:tc>
      </w:tr>
      <w:tr w:rsidR="005D0B15">
        <w:trPr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DACC</w:t>
            </w:r>
            <w:r>
              <w:rPr>
                <w:rFonts w:ascii="標楷體" w:eastAsia="標楷體" w:hAnsi="標楷體" w:cs="標楷體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標楷體" w:eastAsia="標楷體" w:hAnsi="標楷體" w:cs="標楷體"/>
                <w:b/>
              </w:rPr>
              <w:t>測驗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選擇題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20%</w:t>
            </w:r>
          </w:p>
        </w:tc>
      </w:tr>
      <w:tr w:rsidR="005D0B15">
        <w:trPr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執行閱讀任務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參賽者須登入「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SmartReading</w:t>
            </w:r>
            <w:proofErr w:type="spellEnd"/>
            <w:r>
              <w:rPr>
                <w:rFonts w:ascii="標楷體" w:eastAsia="標楷體" w:hAnsi="標楷體" w:cs="標楷體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</w:rPr>
              <w:t>Mandarin</w:t>
            </w:r>
            <w:r>
              <w:rPr>
                <w:rFonts w:ascii="標楷體" w:eastAsia="標楷體" w:hAnsi="標楷體" w:cs="標楷體"/>
                <w:b/>
              </w:rPr>
              <w:t>」系統，選書、閱讀，填寫讀後評量。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80%</w:t>
            </w:r>
          </w:p>
        </w:tc>
      </w:tr>
      <w:tr w:rsidR="005D0B15">
        <w:trPr>
          <w:jc w:val="center"/>
        </w:trPr>
        <w:tc>
          <w:tcPr>
            <w:tcW w:w="7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【獎項】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</w:t>
            </w:r>
            <w:r>
              <w:rPr>
                <w:rFonts w:ascii="標楷體" w:eastAsia="標楷體" w:hAnsi="標楷體" w:cs="標楷體"/>
                <w:color w:val="000000"/>
              </w:rPr>
              <w:t>本活動獎項將根據</w:t>
            </w:r>
            <w:r>
              <w:rPr>
                <w:rFonts w:ascii="標楷體" w:eastAsia="標楷體" w:hAnsi="標楷體" w:cs="標楷體"/>
                <w:color w:val="000000"/>
              </w:rPr>
              <w:t>DACC</w:t>
            </w:r>
            <w:r>
              <w:rPr>
                <w:rFonts w:ascii="標楷體" w:eastAsia="標楷體" w:hAnsi="標楷體" w:cs="標楷體"/>
              </w:rPr>
              <w:t>-M</w:t>
            </w:r>
            <w:r>
              <w:rPr>
                <w:rFonts w:ascii="標楷體" w:eastAsia="標楷體" w:hAnsi="標楷體" w:cs="標楷體"/>
                <w:color w:val="000000"/>
              </w:rPr>
              <w:t>測驗、閱讀任務成績進行綜合評估後，依據個人競賽積分頒發獎項。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</w:t>
            </w:r>
            <w:r>
              <w:rPr>
                <w:rFonts w:ascii="標楷體" w:eastAsia="標楷體" w:hAnsi="標楷體" w:cs="標楷體"/>
                <w:color w:val="000000"/>
              </w:rPr>
              <w:t>依據閱讀程度層級的不同，頒發各層級特優獎、優異獎獎項：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</w:t>
            </w:r>
            <w:r>
              <w:rPr>
                <w:rFonts w:ascii="標楷體" w:eastAsia="標楷體" w:hAnsi="標楷體" w:cs="標楷體"/>
                <w:color w:val="000000"/>
              </w:rPr>
              <w:t>各參賽組別分組：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依據</w:t>
            </w:r>
            <w:r>
              <w:rPr>
                <w:rFonts w:ascii="標楷體" w:eastAsia="標楷體" w:hAnsi="標楷體" w:cs="標楷體"/>
                <w:color w:val="000000"/>
              </w:rPr>
              <w:t>DACC-M</w:t>
            </w:r>
            <w:r>
              <w:rPr>
                <w:rFonts w:ascii="標楷體" w:eastAsia="標楷體" w:hAnsi="標楷體" w:cs="標楷體"/>
                <w:color w:val="000000"/>
              </w:rPr>
              <w:t>測驗分為：</w:t>
            </w:r>
            <w:r>
              <w:rPr>
                <w:rFonts w:ascii="標楷體" w:eastAsia="標楷體" w:hAnsi="標楷體" w:cs="標楷體"/>
                <w:color w:val="000000"/>
              </w:rPr>
              <w:t>L1-L2</w:t>
            </w:r>
            <w:r>
              <w:rPr>
                <w:rFonts w:ascii="標楷體" w:eastAsia="標楷體" w:hAnsi="標楷體" w:cs="標楷體"/>
                <w:color w:val="000000"/>
              </w:rPr>
              <w:t>組、</w:t>
            </w:r>
            <w:r>
              <w:rPr>
                <w:rFonts w:ascii="標楷體" w:eastAsia="標楷體" w:hAnsi="標楷體" w:cs="標楷體"/>
                <w:color w:val="000000"/>
              </w:rPr>
              <w:t>L3-L4</w:t>
            </w:r>
            <w:r>
              <w:rPr>
                <w:rFonts w:ascii="標楷體" w:eastAsia="標楷體" w:hAnsi="標楷體" w:cs="標楷體"/>
                <w:color w:val="000000"/>
              </w:rPr>
              <w:t>組、</w:t>
            </w:r>
            <w:r>
              <w:rPr>
                <w:rFonts w:ascii="標楷體" w:eastAsia="標楷體" w:hAnsi="標楷體" w:cs="標楷體"/>
                <w:color w:val="000000"/>
              </w:rPr>
              <w:t>L5-L6</w:t>
            </w:r>
            <w:r>
              <w:rPr>
                <w:rFonts w:ascii="標楷體" w:eastAsia="標楷體" w:hAnsi="標楷體" w:cs="標楷體"/>
                <w:color w:val="000000"/>
              </w:rPr>
              <w:t>組、</w:t>
            </w:r>
            <w:r>
              <w:rPr>
                <w:rFonts w:ascii="標楷體" w:eastAsia="標楷體" w:hAnsi="標楷體" w:cs="標楷體"/>
                <w:color w:val="000000"/>
              </w:rPr>
              <w:t>L7</w:t>
            </w:r>
            <w:r>
              <w:rPr>
                <w:rFonts w:ascii="標楷體" w:eastAsia="標楷體" w:hAnsi="標楷體" w:cs="標楷體"/>
                <w:color w:val="000000"/>
              </w:rPr>
              <w:t>組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</w:t>
            </w:r>
            <w:r>
              <w:rPr>
                <w:rFonts w:ascii="標楷體" w:eastAsia="標楷體" w:hAnsi="標楷體" w:cs="標楷體"/>
                <w:color w:val="000000"/>
              </w:rPr>
              <w:t>各參賽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組別總積分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排名第一名者，頒發本屆「</w:t>
            </w:r>
            <w:proofErr w:type="spellStart"/>
            <w:r>
              <w:rPr>
                <w:rFonts w:ascii="標楷體" w:eastAsia="標楷體" w:hAnsi="標楷體" w:cs="標楷體"/>
                <w:color w:val="000000"/>
              </w:rPr>
              <w:t>SmartReading</w:t>
            </w:r>
            <w:proofErr w:type="spellEnd"/>
            <w:r>
              <w:rPr>
                <w:rFonts w:ascii="標楷體" w:eastAsia="標楷體" w:hAnsi="標楷體" w:cs="標楷體"/>
                <w:color w:val="000000"/>
              </w:rPr>
              <w:t>全球閱讀力大賽特優獎獎狀」。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lastRenderedPageBreak/>
              <w:t>(2)</w:t>
            </w:r>
            <w:r>
              <w:rPr>
                <w:rFonts w:ascii="標楷體" w:eastAsia="標楷體" w:hAnsi="標楷體" w:cs="標楷體"/>
                <w:color w:val="000000"/>
              </w:rPr>
              <w:t>各參賽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組別總積分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排名第二名者，頒發本屆「</w:t>
            </w:r>
            <w:proofErr w:type="spellStart"/>
            <w:r>
              <w:rPr>
                <w:rFonts w:ascii="標楷體" w:eastAsia="標楷體" w:hAnsi="標楷體" w:cs="標楷體"/>
                <w:color w:val="000000"/>
              </w:rPr>
              <w:t>SmartReading</w:t>
            </w:r>
            <w:proofErr w:type="spellEnd"/>
            <w:r>
              <w:rPr>
                <w:rFonts w:ascii="標楷體" w:eastAsia="標楷體" w:hAnsi="標楷體" w:cs="標楷體"/>
                <w:color w:val="000000"/>
              </w:rPr>
              <w:t>全球閱讀力大賽優異獎獎狀」。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bookmarkStart w:id="12" w:name="_heading=h.vpf81pcg2tc8" w:colFirst="0" w:colLast="0"/>
            <w:bookmarkEnd w:id="12"/>
            <w:r>
              <w:rPr>
                <w:rFonts w:ascii="標楷體" w:eastAsia="標楷體" w:hAnsi="標楷體" w:cs="標楷體"/>
                <w:color w:val="000000"/>
              </w:rPr>
              <w:t>(3)</w:t>
            </w:r>
            <w:r>
              <w:rPr>
                <w:rFonts w:ascii="標楷體" w:eastAsia="標楷體" w:hAnsi="標楷體" w:cs="標楷體"/>
                <w:color w:val="000000"/>
              </w:rPr>
              <w:t>完成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DACC</w:t>
            </w:r>
            <w:r>
              <w:rPr>
                <w:rFonts w:ascii="標楷體" w:eastAsia="標楷體" w:hAnsi="標楷體" w:cs="標楷體"/>
              </w:rPr>
              <w:t xml:space="preserve">-M </w:t>
            </w:r>
            <w:r>
              <w:rPr>
                <w:rFonts w:ascii="標楷體" w:eastAsia="標楷體" w:hAnsi="標楷體" w:cs="標楷體"/>
                <w:color w:val="000000"/>
              </w:rPr>
              <w:t>測驗及任務規定的書籍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閱讀本數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，就能獲得主辦單位頒發的「參賽證明」。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【證明核發及參賽資格】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為了保持比賽公平，還有保護主辦單位的權益，如果在測驗後發現成績有問題，或有類似作弊的情況，主辦單位有權不承認該次成績，</w:t>
            </w:r>
            <w:r>
              <w:rPr>
                <w:rFonts w:ascii="標楷體" w:eastAsia="標楷體" w:hAnsi="標楷體" w:cs="標楷體"/>
              </w:rPr>
              <w:t>也不會給予參賽證明。考生不能因此要求主辦單位賠償或提出其他要求。作弊的考生、請人代考的人和幫別人代考的人，</w:t>
            </w:r>
            <w:proofErr w:type="gramStart"/>
            <w:r>
              <w:rPr>
                <w:rFonts w:ascii="標楷體" w:eastAsia="標楷體" w:hAnsi="標楷體" w:cs="標楷體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</w:rPr>
              <w:t>年內都不能參加本競賽。如果行為造成主辦單位的損失，主辦單位有權採取法律行動。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【成績複查】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2E3233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請於規定時間內來信</w:t>
            </w:r>
            <w:r>
              <w:rPr>
                <w:rFonts w:ascii="標楷體" w:eastAsia="標楷體" w:hAnsi="標楷體" w:cs="標楷體"/>
                <w:color w:val="000000"/>
              </w:rPr>
              <w:t>service@contest.smartreading.net</w:t>
            </w:r>
            <w:r>
              <w:rPr>
                <w:rFonts w:ascii="標楷體" w:eastAsia="標楷體" w:hAnsi="標楷體" w:cs="標楷體"/>
                <w:color w:val="000000"/>
              </w:rPr>
              <w:t>申請成績複查，逾期恕不受理。主辦單位將於規定時間內寄發複查結果。</w:t>
            </w:r>
          </w:p>
        </w:tc>
      </w:tr>
    </w:tbl>
    <w:p w:rsidR="005D0B15" w:rsidRDefault="00A54A32">
      <w:pPr>
        <w:widowControl/>
        <w:ind w:left="120"/>
        <w:rPr>
          <w:rFonts w:ascii="標楷體" w:eastAsia="標楷體" w:hAnsi="標楷體" w:cs="標楷體"/>
          <w:color w:val="000000"/>
        </w:rPr>
      </w:pPr>
      <w:bookmarkStart w:id="13" w:name="_heading=h.2u6wntf" w:colFirst="0" w:colLast="0"/>
      <w:bookmarkEnd w:id="13"/>
      <w:r>
        <w:rPr>
          <w:rFonts w:ascii="標楷體" w:eastAsia="標楷體" w:hAnsi="標楷體" w:cs="標楷體"/>
          <w:color w:val="000000"/>
        </w:rPr>
        <w:lastRenderedPageBreak/>
        <w:t>※</w:t>
      </w:r>
      <w:r>
        <w:rPr>
          <w:rFonts w:ascii="標楷體" w:eastAsia="標楷體" w:hAnsi="標楷體" w:cs="標楷體"/>
          <w:color w:val="000000"/>
        </w:rPr>
        <w:t>主辦單位保有最終修改、變更、活動解釋及取消本活動之權利，若有相關異動將會公告於大賽官方網站，恕</w:t>
      </w:r>
      <w:proofErr w:type="gramStart"/>
      <w:r>
        <w:rPr>
          <w:rFonts w:ascii="標楷體" w:eastAsia="標楷體" w:hAnsi="標楷體" w:cs="標楷體"/>
          <w:color w:val="000000"/>
        </w:rPr>
        <w:t>不</w:t>
      </w:r>
      <w:proofErr w:type="gramEnd"/>
      <w:r>
        <w:rPr>
          <w:rFonts w:ascii="標楷體" w:eastAsia="標楷體" w:hAnsi="標楷體" w:cs="標楷體"/>
          <w:color w:val="000000"/>
        </w:rPr>
        <w:t>另行通知。</w:t>
      </w:r>
    </w:p>
    <w:sectPr w:rsidR="005D0B15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A32" w:rsidRDefault="00A54A32">
      <w:r>
        <w:separator/>
      </w:r>
    </w:p>
  </w:endnote>
  <w:endnote w:type="continuationSeparator" w:id="0">
    <w:p w:rsidR="00A54A32" w:rsidRDefault="00A5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B15" w:rsidRDefault="00A54A3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566189">
      <w:rPr>
        <w:color w:val="000000"/>
        <w:sz w:val="20"/>
        <w:szCs w:val="20"/>
      </w:rPr>
      <w:fldChar w:fldCharType="separate"/>
    </w:r>
    <w:r w:rsidR="00566189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:rsidR="005D0B15" w:rsidRDefault="005D0B1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A32" w:rsidRDefault="00A54A32">
      <w:r>
        <w:separator/>
      </w:r>
    </w:p>
  </w:footnote>
  <w:footnote w:type="continuationSeparator" w:id="0">
    <w:p w:rsidR="00A54A32" w:rsidRDefault="00A54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1B59"/>
    <w:multiLevelType w:val="multilevel"/>
    <w:tmpl w:val="C41E5144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DF0391"/>
    <w:multiLevelType w:val="multilevel"/>
    <w:tmpl w:val="1C5EB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6B25BB"/>
    <w:multiLevelType w:val="multilevel"/>
    <w:tmpl w:val="5D6A1AEC"/>
    <w:lvl w:ilvl="0">
      <w:start w:val="1"/>
      <w:numFmt w:val="bullet"/>
      <w:lvlText w:val="✔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141A49"/>
    <w:multiLevelType w:val="multilevel"/>
    <w:tmpl w:val="157A4D4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9C5CE1"/>
    <w:multiLevelType w:val="multilevel"/>
    <w:tmpl w:val="D74AC342"/>
    <w:lvl w:ilvl="0">
      <w:start w:val="1"/>
      <w:numFmt w:val="decimal"/>
      <w:lvlText w:val="(%1)"/>
      <w:lvlJc w:val="left"/>
      <w:pPr>
        <w:ind w:left="96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5"/>
    <w:rsid w:val="00566189"/>
    <w:rsid w:val="005D0B15"/>
    <w:rsid w:val="00A5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D317"/>
  <w15:docId w15:val="{5494222D-10BD-4000-8D7C-CCA8AF73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link w:val="a9"/>
    <w:uiPriority w:val="99"/>
    <w:unhideWhenUsed/>
    <w:rsid w:val="00D12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F74"/>
    <w:rPr>
      <w:sz w:val="20"/>
      <w:szCs w:val="20"/>
    </w:rPr>
  </w:style>
  <w:style w:type="paragraph" w:styleId="aa">
    <w:name w:val="footer"/>
    <w:link w:val="ab"/>
    <w:uiPriority w:val="99"/>
    <w:unhideWhenUsed/>
    <w:rsid w:val="00D12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F74"/>
    <w:rPr>
      <w:sz w:val="20"/>
      <w:szCs w:val="20"/>
    </w:rPr>
  </w:style>
  <w:style w:type="character" w:styleId="ac">
    <w:name w:val="Hyperlink"/>
    <w:basedOn w:val="a0"/>
    <w:uiPriority w:val="99"/>
    <w:unhideWhenUsed/>
    <w:rsid w:val="007A1DC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1DCA"/>
    <w:rPr>
      <w:color w:val="605E5C"/>
      <w:shd w:val="clear" w:color="auto" w:fill="E1DFDD"/>
    </w:rPr>
  </w:style>
  <w:style w:type="paragraph" w:styleId="ad">
    <w:name w:val="List Paragraph"/>
    <w:uiPriority w:val="34"/>
    <w:qFormat/>
    <w:rsid w:val="00872849"/>
    <w:pPr>
      <w:ind w:leftChars="200" w:left="480"/>
    </w:pPr>
  </w:style>
  <w:style w:type="paragraph" w:styleId="ae">
    <w:name w:val="Subtitle"/>
    <w:basedOn w:val="a"/>
    <w:next w:val="a"/>
    <w:pPr>
      <w:spacing w:after="60"/>
      <w:jc w:val="center"/>
    </w:pPr>
    <w:rPr>
      <w:i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PT8Lrn/Z6j2DDPJgI1xTNRrLA==">CgMxLjAyCGguZ2pkZ3hzMgloLjFjaTkzeGIyCWguM3dod21sNDIIaC5xc2g3MHEyCWguMzJoaW9xejIJaC4xaG1zeXlzMgloLjQxbWdobWwyCWguMmdycXJ1ZTIIaC52eDEyMjcyCWguMXYxeXV4dDIJaC40ZjFtZGxtMg5oLnZwZjgxcGNnMnRjODIJaC4ydTZ3bnRmOAByITFDckdNaGJ2aU5Jd3dSTXhfVTZOZnNwMEtZQlZWandkUA==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uuser</cp:lastModifiedBy>
  <cp:revision>2</cp:revision>
  <dcterms:created xsi:type="dcterms:W3CDTF">2023-11-30T08:20:00Z</dcterms:created>
  <dcterms:modified xsi:type="dcterms:W3CDTF">2025-08-19T08:53:00Z</dcterms:modified>
</cp:coreProperties>
</file>