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學號：B03123456  系級： 電機四  姓名：楊宗山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(0.5%) 請比較你實作的generative model、logistic regression 的準確率，何者較佳?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(0.5%) 請實作特徵標準化(feature normalization)並討論其對於你的模型準確率的影響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3. (1%) 請說明你實作的best model，其訓練方式和準確率為何?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(3%) Refer to math problem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https://hackmd.io/0fDimqO7RaSCPpD_minSGQ?both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ckmd.io/0fDimqO7RaSCPpD_minSGQ?bo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