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F73978" w:rsidRDefault="00F73978" w:rsidP="001708FE">
      <w:pPr>
        <w:ind w:right="120"/>
        <w:jc w:val="right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0000005" w14:textId="77777777" w:rsidR="00F73978" w:rsidRDefault="00CA5F2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>
        <w:rPr>
          <w:rFonts w:ascii="Gungsuh" w:eastAsia="Gungsuh" w:hAnsi="Gungsuh" w:cs="Gungsuh"/>
          <w:sz w:val="24"/>
          <w:szCs w:val="24"/>
        </w:rPr>
        <w:t xml:space="preserve">B030123456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電機四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姓名：刀劍第三季開播了</w:t>
      </w:r>
      <w:r>
        <w:rPr>
          <w:rFonts w:ascii="Gungsuh" w:eastAsia="Gungsuh" w:hAnsi="Gungsuh" w:cs="Gungsuh"/>
          <w:sz w:val="24"/>
          <w:szCs w:val="24"/>
        </w:rPr>
        <w:t>!</w:t>
      </w:r>
    </w:p>
    <w:p w14:paraId="00000006" w14:textId="77777777" w:rsidR="00F73978" w:rsidRDefault="00F739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73978" w:rsidRDefault="00CA5F2B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Gungsuh" w:eastAsia="Gungsuh" w:hAnsi="Gungsuh" w:cs="Gungsuh"/>
          <w:sz w:val="24"/>
          <w:szCs w:val="24"/>
        </w:rPr>
        <w:t>請說明這次使用的</w:t>
      </w:r>
      <w:r>
        <w:rPr>
          <w:rFonts w:ascii="Gungsuh" w:eastAsia="Gungsuh" w:hAnsi="Gungsuh" w:cs="Gungsuh"/>
          <w:sz w:val="24"/>
          <w:szCs w:val="24"/>
        </w:rPr>
        <w:t>model</w:t>
      </w:r>
      <w:r>
        <w:rPr>
          <w:rFonts w:ascii="Gungsuh" w:eastAsia="Gungsuh" w:hAnsi="Gungsuh" w:cs="Gungsuh"/>
          <w:sz w:val="24"/>
          <w:szCs w:val="24"/>
        </w:rPr>
        <w:t>架構，包含各層維度及連接方式。</w:t>
      </w:r>
    </w:p>
    <w:p w14:paraId="6FA1BD32" w14:textId="77777777" w:rsidR="001708FE" w:rsidRDefault="001708FE">
      <w:pPr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85E7010" w14:textId="61E6D5B7" w:rsidR="001708FE" w:rsidRDefault="001708FE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這次我使用的是簡單的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c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nn 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m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odel只用了三層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c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onvolution 2d 最後再附上三層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f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cn</w:t>
      </w:r>
    </w:p>
    <w:p w14:paraId="0CC73E7C" w14:textId="21050BBB" w:rsidR="001708FE" w:rsidRDefault="001708FE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便有非常高的正確率了，使用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p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ytorch 實作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c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nn</w:t>
      </w:r>
    </w:p>
    <w:p w14:paraId="599FC4FF" w14:textId="13071FD2" w:rsidR="001708FE" w:rsidRDefault="001708FE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詳細的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m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odel架構如下，每個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c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onv後都有接有 dropout、maxpooling、relu</w:t>
      </w:r>
    </w:p>
    <w:p w14:paraId="135C89AB" w14:textId="4B949B19" w:rsidR="001708FE" w:rsidRDefault="001708FE">
      <w:pPr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最後在接上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f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ully connected layer 把feature 變成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7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維的結果</w:t>
      </w:r>
    </w:p>
    <w:p w14:paraId="4A813AF7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>ImageNet(</w:t>
      </w:r>
    </w:p>
    <w:p w14:paraId="5AC001A0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(conv1): Sequential(</w:t>
      </w:r>
    </w:p>
    <w:p w14:paraId="130B468C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(0): Conv2d(1, 48, kernel_size=(3, 3), stride=(1, 1))</w:t>
      </w:r>
    </w:p>
    <w:p w14:paraId="329E2028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(1): Dropout2d(p=0.3)</w:t>
      </w:r>
    </w:p>
    <w:p w14:paraId="77447A51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(2): MaxPool2d(kernel_size=2, stride=2, padding=0, dilation=1, ceil_mode=False)</w:t>
      </w:r>
    </w:p>
    <w:p w14:paraId="191562D3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(3): ReLU()</w:t>
      </w:r>
    </w:p>
    <w:p w14:paraId="647CF39E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)</w:t>
      </w:r>
    </w:p>
    <w:p w14:paraId="289AF2BB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(conv2): Sequential(</w:t>
      </w:r>
    </w:p>
    <w:p w14:paraId="5B5EACD9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(0): Conv2d(48, 128, kernel_size=(3, 3), stride=(1, 1))</w:t>
      </w:r>
    </w:p>
    <w:p w14:paraId="5A19F485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(1): Dropout2d(p=0.4)</w:t>
      </w:r>
    </w:p>
    <w:p w14:paraId="30C67D8A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(2): MaxPool2d(kernel_size=2, stride=2, padding=0, dilation=1, ceil_mode=False)</w:t>
      </w:r>
    </w:p>
    <w:p w14:paraId="49CAEE33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(3): ReLU()</w:t>
      </w:r>
    </w:p>
    <w:p w14:paraId="0920F6EB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)</w:t>
      </w:r>
    </w:p>
    <w:p w14:paraId="50AD476C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(conv3): Sequential(</w:t>
      </w:r>
    </w:p>
    <w:p w14:paraId="2299E0F7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(0): Conv2d(128, 256, kernel_size=(3, 3), stride=(1, 1))</w:t>
      </w:r>
    </w:p>
    <w:p w14:paraId="04581856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(1): Dropout2d(p=0.4)</w:t>
      </w:r>
    </w:p>
    <w:p w14:paraId="42AA3BFC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(2): MaxPool2d(kernel_size=2, stride=2, padding=0, dilation=1, ceil_mode=False)</w:t>
      </w:r>
    </w:p>
    <w:p w14:paraId="17CC1ADA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  (3): ReLU()</w:t>
      </w:r>
    </w:p>
    <w:p w14:paraId="0C2ECAAE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)</w:t>
      </w:r>
    </w:p>
    <w:p w14:paraId="7A223280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(fcn1): Linear(in_features=4096, out_features=512, bias=True)</w:t>
      </w:r>
    </w:p>
    <w:p w14:paraId="0CF848AC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(fcn2): Linear(in_features=512, out_features=256, bias=True)</w:t>
      </w:r>
    </w:p>
    <w:p w14:paraId="2C089ED1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 xml:space="preserve">  (fcn3): Linear(in_features=256, out_features=7, bias=True)</w:t>
      </w:r>
    </w:p>
    <w:p w14:paraId="61C17178" w14:textId="77777777" w:rsidR="001708FE" w:rsidRPr="001708FE" w:rsidRDefault="001708FE" w:rsidP="00170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細明體" w:hAnsi="Courier New" w:cs="Courier New"/>
          <w:color w:val="000000"/>
          <w:sz w:val="21"/>
          <w:szCs w:val="21"/>
          <w:lang w:val="en-US"/>
        </w:rPr>
      </w:pPr>
      <w:r w:rsidRPr="001708FE">
        <w:rPr>
          <w:rFonts w:ascii="Courier New" w:eastAsia="細明體" w:hAnsi="Courier New" w:cs="Courier New"/>
          <w:color w:val="000000"/>
          <w:sz w:val="21"/>
          <w:szCs w:val="21"/>
          <w:lang w:val="en-US"/>
        </w:rPr>
        <w:t>)</w:t>
      </w:r>
    </w:p>
    <w:p w14:paraId="00000008" w14:textId="2AE420B3" w:rsidR="001708FE" w:rsidRPr="001708FE" w:rsidRDefault="001708FE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br w:type="page"/>
      </w:r>
    </w:p>
    <w:p w14:paraId="065AE21E" w14:textId="77777777" w:rsidR="00F73978" w:rsidRDefault="00F73978">
      <w:pPr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00000009" w14:textId="65796D63" w:rsidR="00F73978" w:rsidRPr="001708FE" w:rsidRDefault="00CA5F2B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Gungsuh" w:eastAsia="Gungsuh" w:hAnsi="Gungsuh" w:cs="Gungsuh"/>
          <w:sz w:val="24"/>
          <w:szCs w:val="24"/>
        </w:rPr>
        <w:t>請附上</w:t>
      </w:r>
      <w:r>
        <w:rPr>
          <w:rFonts w:ascii="Gungsuh" w:eastAsia="Gungsuh" w:hAnsi="Gungsuh" w:cs="Gungsuh"/>
          <w:sz w:val="24"/>
          <w:szCs w:val="24"/>
        </w:rPr>
        <w:t>model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>training/validation history (loss and accuracy)</w:t>
      </w:r>
      <w:r>
        <w:rPr>
          <w:rFonts w:ascii="Gungsuh" w:eastAsia="Gungsuh" w:hAnsi="Gungsuh" w:cs="Gungsuh"/>
          <w:sz w:val="24"/>
          <w:szCs w:val="24"/>
        </w:rPr>
        <w:t>。</w:t>
      </w:r>
    </w:p>
    <w:p w14:paraId="7E6663B3" w14:textId="681AF33A" w:rsidR="001708FE" w:rsidRDefault="001708FE" w:rsidP="001708FE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</w:rPr>
        <w:t>為</w:t>
      </w:r>
      <w:r w:rsidR="00B75477">
        <w:rPr>
          <w:rFonts w:ascii="新細明體" w:eastAsia="新細明體" w:hAnsi="新細明體" w:cs="新細明體" w:hint="eastAsia"/>
          <w:sz w:val="24"/>
          <w:szCs w:val="24"/>
          <w:lang w:val="en-US"/>
        </w:rPr>
        <w:t>下圖分別是我</w:t>
      </w:r>
      <w:r w:rsidR="005042F8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的 </w:t>
      </w:r>
      <w:r w:rsidR="00B75477">
        <w:rPr>
          <w:rFonts w:ascii="新細明體" w:eastAsia="新細明體" w:hAnsi="新細明體" w:cs="新細明體" w:hint="eastAsia"/>
          <w:sz w:val="24"/>
          <w:szCs w:val="24"/>
          <w:lang w:val="en-US"/>
        </w:rPr>
        <w:t>training</w:t>
      </w:r>
      <w:r w:rsidR="005042F8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/validaion   </w:t>
      </w:r>
      <w:r w:rsidR="00B75477">
        <w:rPr>
          <w:rFonts w:ascii="新細明體" w:eastAsia="新細明體" w:hAnsi="新細明體" w:cs="新細明體"/>
          <w:sz w:val="24"/>
          <w:szCs w:val="24"/>
          <w:lang w:val="en-US"/>
        </w:rPr>
        <w:t>l</w:t>
      </w:r>
      <w:r w:rsidR="00B75477">
        <w:rPr>
          <w:rFonts w:ascii="新細明體" w:eastAsia="新細明體" w:hAnsi="新細明體" w:cs="新細明體" w:hint="eastAsia"/>
          <w:sz w:val="24"/>
          <w:szCs w:val="24"/>
          <w:lang w:val="en-US"/>
        </w:rPr>
        <w:t>oss 與</w:t>
      </w:r>
      <w:r w:rsidR="00B75477">
        <w:rPr>
          <w:rFonts w:ascii="新細明體" w:eastAsia="新細明體" w:hAnsi="新細明體" w:cs="新細明體"/>
          <w:sz w:val="24"/>
          <w:szCs w:val="24"/>
          <w:lang w:val="en-US"/>
        </w:rPr>
        <w:t>a</w:t>
      </w:r>
      <w:r w:rsidR="00B75477">
        <w:rPr>
          <w:rFonts w:ascii="新細明體" w:eastAsia="新細明體" w:hAnsi="新細明體" w:cs="新細明體" w:hint="eastAsia"/>
          <w:sz w:val="24"/>
          <w:szCs w:val="24"/>
          <w:lang w:val="en-US"/>
        </w:rPr>
        <w:t>ccuracy</w:t>
      </w:r>
    </w:p>
    <w:p w14:paraId="77CEB669" w14:textId="0FAEA328" w:rsidR="00B75477" w:rsidRPr="001708FE" w:rsidRDefault="0008289D" w:rsidP="001708FE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Loss</w:t>
      </w:r>
    </w:p>
    <w:p w14:paraId="5D8F660C" w14:textId="17ADB070" w:rsidR="0008289D" w:rsidRDefault="00082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A73B6CA" wp14:editId="65264396">
            <wp:extent cx="3743325" cy="2495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912" cy="25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928" w14:textId="28CF7207" w:rsidR="0008289D" w:rsidRPr="0008289D" w:rsidRDefault="0008289D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</w:p>
    <w:p w14:paraId="7082CEC5" w14:textId="2FB30771" w:rsidR="0008289D" w:rsidRDefault="0008289D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Accuracy</w:t>
      </w:r>
    </w:p>
    <w:p w14:paraId="0E4B2806" w14:textId="4FB8CC68" w:rsidR="0008289D" w:rsidRDefault="000828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F76F924" wp14:editId="2240AEC0">
            <wp:extent cx="3743899" cy="24959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477" cy="24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96DB" w14:textId="4AE6308F" w:rsidR="0008289D" w:rsidRDefault="0008289D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</w:rPr>
        <w:t>可以看出validation無論是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loss 與 accurac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y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皆在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e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poch為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3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0左右就差不多了</w:t>
      </w:r>
    </w:p>
    <w:p w14:paraId="1B70BA44" w14:textId="7C01CF84" w:rsidR="0008289D" w:rsidRDefault="0008289D" w:rsidP="0008289D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其中正確率維持在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0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.6我認爲情緒辨識大概能在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t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esting拿到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8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成正確率就算已經很好了</w:t>
      </w:r>
    </w:p>
    <w:p w14:paraId="1CC86EF9" w14:textId="7F3BA3E2" w:rsidR="0008289D" w:rsidRPr="0008289D" w:rsidRDefault="0008289D" w:rsidP="0008289D">
      <w:pPr>
        <w:rPr>
          <w:rFonts w:ascii="Cambria Math" w:eastAsia="Cambria Math" w:hAnsi="Cambria Math" w:cs="新細明體" w:hint="eastAsia"/>
          <w:sz w:val="24"/>
          <w:szCs w:val="24"/>
          <w:lang w:val="en-US"/>
        </w:rPr>
      </w:pPr>
    </w:p>
    <w:p w14:paraId="06066F01" w14:textId="7305A9B0" w:rsidR="0008289D" w:rsidRPr="0008289D" w:rsidRDefault="0008289D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</w:p>
    <w:p w14:paraId="33A25D89" w14:textId="05D3538E" w:rsidR="00F73978" w:rsidRDefault="0008289D" w:rsidP="0008289D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7030AD7" w14:textId="320F2BC9" w:rsidR="0000641F" w:rsidRDefault="00CA5F2B" w:rsidP="0000641F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 xml:space="preserve">(1%) </w:t>
      </w:r>
      <w:r>
        <w:rPr>
          <w:rFonts w:ascii="Gungsuh" w:eastAsia="Gungsuh" w:hAnsi="Gungsuh" w:cs="Gungsuh"/>
          <w:sz w:val="24"/>
          <w:szCs w:val="24"/>
        </w:rPr>
        <w:t>畫出</w:t>
      </w:r>
      <w:r>
        <w:rPr>
          <w:rFonts w:ascii="Gungsuh" w:eastAsia="Gungsuh" w:hAnsi="Gungsuh" w:cs="Gungsuh"/>
          <w:sz w:val="24"/>
          <w:szCs w:val="24"/>
        </w:rPr>
        <w:t>confusion matrix</w:t>
      </w:r>
      <w:r>
        <w:rPr>
          <w:rFonts w:ascii="Gungsuh" w:eastAsia="Gungsuh" w:hAnsi="Gungsuh" w:cs="Gungsuh"/>
          <w:sz w:val="24"/>
          <w:szCs w:val="24"/>
        </w:rPr>
        <w:t>分析哪些類別的圖</w:t>
      </w:r>
      <w:r>
        <w:rPr>
          <w:rFonts w:ascii="Gungsuh" w:eastAsia="Gungsuh" w:hAnsi="Gungsuh" w:cs="Gungsuh"/>
          <w:sz w:val="24"/>
          <w:szCs w:val="24"/>
        </w:rPr>
        <w:t>片容易使</w:t>
      </w:r>
      <w:r>
        <w:rPr>
          <w:rFonts w:ascii="Gungsuh" w:eastAsia="Gungsuh" w:hAnsi="Gungsuh" w:cs="Gungsuh"/>
          <w:sz w:val="24"/>
          <w:szCs w:val="24"/>
        </w:rPr>
        <w:t>model</w:t>
      </w:r>
      <w:r>
        <w:rPr>
          <w:rFonts w:ascii="Gungsuh" w:eastAsia="Gungsuh" w:hAnsi="Gungsuh" w:cs="Gungsuh"/>
          <w:sz w:val="24"/>
          <w:szCs w:val="24"/>
        </w:rPr>
        <w:t>搞混，並簡單說明。</w:t>
      </w:r>
      <w:r>
        <w:rPr>
          <w:rFonts w:ascii="Gungsuh" w:eastAsia="Gungsuh" w:hAnsi="Gungsuh" w:cs="Gungsuh"/>
          <w:sz w:val="24"/>
          <w:szCs w:val="24"/>
        </w:rPr>
        <w:br/>
        <w:t xml:space="preserve">(ref: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https://en.wikipedia.org/wiki/Confusion_matrix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00641F" w:rsidRPr="0000641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00641F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="0000641F">
        <w:rPr>
          <w:rFonts w:ascii="新細明體" w:eastAsia="新細明體" w:hAnsi="新細明體" w:cs="新細明體"/>
          <w:noProof/>
          <w:sz w:val="24"/>
          <w:szCs w:val="24"/>
          <w:lang w:val="en-US"/>
        </w:rPr>
        <w:t>c</w:t>
      </w:r>
      <w:r w:rsidR="0000641F">
        <w:rPr>
          <w:rFonts w:ascii="新細明體" w:eastAsia="新細明體" w:hAnsi="新細明體" w:cs="新細明體" w:hint="eastAsia"/>
          <w:noProof/>
          <w:sz w:val="24"/>
          <w:szCs w:val="24"/>
          <w:lang w:val="en-US"/>
        </w:rPr>
        <w:t>onfusion matrix如下</w:t>
      </w:r>
      <w:r w:rsidR="0000641F">
        <w:rPr>
          <w:rFonts w:ascii="Times New Roman" w:eastAsia="Times New Roman" w:hAnsi="Times New Roman" w:cs="Times New Roman" w:hint="eastAsia"/>
          <w:noProof/>
          <w:sz w:val="24"/>
          <w:szCs w:val="24"/>
        </w:rPr>
        <w:br/>
      </w:r>
      <w:r w:rsidR="000064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FCD81C" wp14:editId="1EE46BA4">
            <wp:extent cx="5299113" cy="346035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圖 2019-11-08 上午1.23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725" cy="34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CA6A" w14:textId="1EF66CBF" w:rsidR="0000641F" w:rsidRPr="0000641F" w:rsidRDefault="0000641F" w:rsidP="0000641F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noProof/>
          <w:sz w:val="24"/>
          <w:szCs w:val="24"/>
          <w:lang w:val="en-US"/>
        </w:rPr>
        <w:t>對</w:t>
      </w:r>
      <w:r>
        <w:rPr>
          <w:rFonts w:ascii="新細明體" w:eastAsia="新細明體" w:hAnsi="新細明體" w:cs="新細明體"/>
          <w:noProof/>
          <w:sz w:val="24"/>
          <w:szCs w:val="24"/>
          <w:lang w:val="en-US"/>
        </w:rPr>
        <w:t>r</w:t>
      </w:r>
      <w:r>
        <w:rPr>
          <w:rFonts w:ascii="新細明體" w:eastAsia="新細明體" w:hAnsi="新細明體" w:cs="新細明體" w:hint="eastAsia"/>
          <w:noProof/>
          <w:sz w:val="24"/>
          <w:szCs w:val="24"/>
          <w:lang w:val="en-US"/>
        </w:rPr>
        <w:t>ow做</w:t>
      </w:r>
      <w:r>
        <w:rPr>
          <w:rFonts w:ascii="新細明體" w:eastAsia="新細明體" w:hAnsi="新細明體" w:cs="新細明體"/>
          <w:noProof/>
          <w:sz w:val="24"/>
          <w:szCs w:val="24"/>
          <w:lang w:val="en-US"/>
        </w:rPr>
        <w:t>n</w:t>
      </w:r>
      <w:r>
        <w:rPr>
          <w:rFonts w:ascii="新細明體" w:eastAsia="新細明體" w:hAnsi="新細明體" w:cs="新細明體" w:hint="eastAsia"/>
          <w:noProof/>
          <w:sz w:val="24"/>
          <w:szCs w:val="24"/>
          <w:lang w:val="en-US"/>
        </w:rPr>
        <w:t>ormalize</w:t>
      </w:r>
    </w:p>
    <w:p w14:paraId="1889BAF9" w14:textId="7064D9F7" w:rsidR="0000641F" w:rsidRDefault="0000641F" w:rsidP="000064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0A1D58" wp14:editId="4265F307">
            <wp:extent cx="5512500" cy="304228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19-11-08 上午1.23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045" cy="30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02ED" w14:textId="77777777" w:rsidR="00CA5F2B" w:rsidRDefault="0000641F" w:rsidP="00CA5F2B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0~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7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為助教給的各種情緒</w:t>
      </w:r>
    </w:p>
    <w:p w14:paraId="463A7A81" w14:textId="7640F7DD" w:rsidR="0000641F" w:rsidRDefault="00CA5F2B" w:rsidP="00CA5F2B">
      <w:r>
        <w:rPr>
          <w:rFonts w:ascii="CourierNewPSMT" w:hAnsi="CourierNewPSMT" w:hint="eastAsia"/>
        </w:rPr>
        <w:t>厭惡</w:t>
      </w:r>
      <w:r>
        <w:rPr>
          <w:rFonts w:hint="eastAsia"/>
        </w:rPr>
        <w:t>較易被誤判為</w:t>
      </w:r>
      <w:r>
        <w:rPr>
          <w:rFonts w:hint="eastAsia"/>
        </w:rPr>
        <w:t xml:space="preserve"> </w:t>
      </w:r>
      <w:r>
        <w:rPr>
          <w:rFonts w:ascii="CourierNewPSMT" w:hAnsi="CourierNewPSMT" w:hint="eastAsia"/>
        </w:rPr>
        <w:t>生氣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ascii="CourierNewPSMT" w:hAnsi="CourierNewPSMT" w:hint="eastAsia"/>
        </w:rPr>
        <w:t>恐懼</w:t>
      </w:r>
      <w:r>
        <w:rPr>
          <w:rFonts w:hint="eastAsia"/>
        </w:rPr>
        <w:t>和</w:t>
      </w:r>
      <w:r>
        <w:rPr>
          <w:rFonts w:ascii="CourierNewPSMT" w:hAnsi="CourierNewPSMT" w:hint="eastAsia"/>
        </w:rPr>
        <w:t>難過</w:t>
      </w:r>
      <w:r>
        <w:rPr>
          <w:rFonts w:ascii="CourierNewPSMT" w:hAnsi="CourierNewPSMT"/>
        </w:rPr>
        <w:t xml:space="preserve"> </w:t>
      </w:r>
      <w:r>
        <w:rPr>
          <w:rFonts w:hint="eastAsia"/>
        </w:rPr>
        <w:t xml:space="preserve">容易相互搞混 </w:t>
      </w:r>
    </w:p>
    <w:p w14:paraId="3571DB36" w14:textId="56888BCB" w:rsidR="00CA5F2B" w:rsidRPr="00CA5F2B" w:rsidRDefault="00CA5F2B" w:rsidP="00CA5F2B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hint="eastAsia"/>
        </w:rPr>
        <w:t>高興</w:t>
      </w:r>
      <w:r>
        <w:rPr>
          <w:lang w:val="en-US"/>
        </w:rPr>
        <w:t>(</w:t>
      </w:r>
      <w:r>
        <w:rPr>
          <w:rFonts w:hint="eastAsia"/>
          <w:lang w:val="en-US"/>
        </w:rPr>
        <w:t>class 3)</w:t>
      </w:r>
      <w:r>
        <w:rPr>
          <w:rFonts w:hint="eastAsia"/>
        </w:rPr>
        <w:t>是最不容易被分錯的類別，因為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那行那列最多零</w:t>
      </w:r>
    </w:p>
    <w:p w14:paraId="7F936447" w14:textId="77777777" w:rsidR="00CA5F2B" w:rsidRPr="00CA5F2B" w:rsidRDefault="00CA5F2B" w:rsidP="00CA5F2B">
      <w:pPr>
        <w:pStyle w:val="Web"/>
        <w:rPr>
          <w:rFonts w:hint="eastAsia"/>
        </w:rPr>
      </w:pPr>
    </w:p>
    <w:p w14:paraId="0000000C" w14:textId="65450F98" w:rsidR="00F132B9" w:rsidRPr="00F132B9" w:rsidRDefault="00F132B9" w:rsidP="00CA5F2B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644F5541" w14:textId="77777777" w:rsidR="0000641F" w:rsidRDefault="00CA5F2B" w:rsidP="000064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[</w:t>
      </w:r>
      <w:r>
        <w:rPr>
          <w:rFonts w:ascii="Gungsuh" w:eastAsia="Gungsuh" w:hAnsi="Gungsuh" w:cs="Gungsuh"/>
          <w:sz w:val="24"/>
          <w:szCs w:val="24"/>
        </w:rPr>
        <w:t>關於第四及第五題</w:t>
      </w:r>
      <w:r>
        <w:rPr>
          <w:rFonts w:ascii="Gungsuh" w:eastAsia="Gungsuh" w:hAnsi="Gungsuh" w:cs="Gungsuh"/>
          <w:sz w:val="24"/>
          <w:szCs w:val="24"/>
        </w:rPr>
        <w:t>]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t>可以使用簡單的</w:t>
      </w:r>
      <w:r>
        <w:rPr>
          <w:rFonts w:ascii="Gungsuh" w:eastAsia="Gungsuh" w:hAnsi="Gungsuh" w:cs="Gungsuh"/>
          <w:sz w:val="24"/>
          <w:szCs w:val="24"/>
        </w:rPr>
        <w:t xml:space="preserve"> 3-layer CNN model [64, 128, 512] </w:t>
      </w:r>
      <w:r>
        <w:rPr>
          <w:rFonts w:ascii="Gungsuh" w:eastAsia="Gungsuh" w:hAnsi="Gungsuh" w:cs="Gungsuh"/>
          <w:sz w:val="24"/>
          <w:szCs w:val="24"/>
        </w:rPr>
        <w:t>進行實作。</w:t>
      </w:r>
    </w:p>
    <w:p w14:paraId="0000000F" w14:textId="01131A55" w:rsidR="00F73978" w:rsidRPr="0000641F" w:rsidRDefault="0000641F" w:rsidP="0000641F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 w:hint="eastAsia"/>
          <w:sz w:val="24"/>
          <w:szCs w:val="24"/>
        </w:rPr>
        <w:t>4.</w:t>
      </w:r>
      <w:r w:rsidR="00CA5F2B">
        <w:rPr>
          <w:rFonts w:ascii="Gungsuh" w:eastAsia="Gungsuh" w:hAnsi="Gungsuh" w:cs="Gungsuh"/>
          <w:sz w:val="24"/>
          <w:szCs w:val="24"/>
        </w:rPr>
        <w:t xml:space="preserve">(1%) </w:t>
      </w:r>
      <w:r w:rsidR="00CA5F2B">
        <w:rPr>
          <w:rFonts w:ascii="Gungsuh" w:eastAsia="Gungsuh" w:hAnsi="Gungsuh" w:cs="Gungsuh"/>
          <w:sz w:val="24"/>
          <w:szCs w:val="24"/>
        </w:rPr>
        <w:t>畫出</w:t>
      </w:r>
      <w:r w:rsidR="00CA5F2B">
        <w:rPr>
          <w:rFonts w:ascii="Gungsuh" w:eastAsia="Gungsuh" w:hAnsi="Gungsuh" w:cs="Gungsuh"/>
          <w:sz w:val="24"/>
          <w:szCs w:val="24"/>
        </w:rPr>
        <w:t>CNN model</w:t>
      </w:r>
      <w:r w:rsidR="00CA5F2B">
        <w:rPr>
          <w:rFonts w:ascii="Gungsuh" w:eastAsia="Gungsuh" w:hAnsi="Gungsuh" w:cs="Gungsuh"/>
          <w:sz w:val="24"/>
          <w:szCs w:val="24"/>
        </w:rPr>
        <w:t>的</w:t>
      </w:r>
      <w:r w:rsidR="00CA5F2B">
        <w:rPr>
          <w:rFonts w:ascii="Gungsuh" w:eastAsia="Gungsuh" w:hAnsi="Gungsuh" w:cs="Gungsuh"/>
          <w:sz w:val="24"/>
          <w:szCs w:val="24"/>
        </w:rPr>
        <w:t>saliency map</w:t>
      </w:r>
      <w:r w:rsidR="00CA5F2B">
        <w:rPr>
          <w:rFonts w:ascii="Gungsuh" w:eastAsia="Gungsuh" w:hAnsi="Gungsuh" w:cs="Gungsuh"/>
          <w:sz w:val="24"/>
          <w:szCs w:val="24"/>
        </w:rPr>
        <w:t>，並簡單討論其現象。</w:t>
      </w:r>
    </w:p>
    <w:p w14:paraId="00000011" w14:textId="64459872" w:rsidR="001708FE" w:rsidRDefault="00CA5F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08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(ref: </w:t>
      </w:r>
      <w:hyperlink r:id="rId10">
        <w:r w:rsidRPr="001708F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https://reurl.cc/Qpjg8b</w:t>
        </w:r>
      </w:hyperlink>
      <w:r w:rsidRPr="001708F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CF64C57" w14:textId="77777777" w:rsidR="001708FE" w:rsidRDefault="001708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4E09AD2E" w14:textId="77777777" w:rsidR="00F73978" w:rsidRPr="001708FE" w:rsidRDefault="00F73978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</w:p>
    <w:p w14:paraId="2AE98FC1" w14:textId="3261CC93" w:rsidR="001708FE" w:rsidRPr="001708FE" w:rsidRDefault="00CA5F2B" w:rsidP="001708FE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Gungsuh" w:eastAsia="Gungsuh" w:hAnsi="Gungsuh" w:cs="Gungsuh"/>
          <w:sz w:val="24"/>
          <w:szCs w:val="24"/>
        </w:rPr>
        <w:t>畫出最後一層的</w:t>
      </w:r>
      <w:r>
        <w:rPr>
          <w:rFonts w:ascii="Gungsuh" w:eastAsia="Gungsuh" w:hAnsi="Gungsuh" w:cs="Gungsuh"/>
          <w:sz w:val="24"/>
          <w:szCs w:val="24"/>
        </w:rPr>
        <w:t>filters</w:t>
      </w:r>
      <w:r>
        <w:rPr>
          <w:rFonts w:ascii="Gungsuh" w:eastAsia="Gungsuh" w:hAnsi="Gungsuh" w:cs="Gungsuh"/>
          <w:sz w:val="24"/>
          <w:szCs w:val="24"/>
        </w:rPr>
        <w:t>最容易被哪些</w:t>
      </w:r>
      <w:r>
        <w:rPr>
          <w:rFonts w:ascii="Gungsuh" w:eastAsia="Gungsuh" w:hAnsi="Gungsuh" w:cs="Gungsuh"/>
          <w:sz w:val="24"/>
          <w:szCs w:val="24"/>
        </w:rPr>
        <w:t>feature activate</w:t>
      </w:r>
      <w:r>
        <w:rPr>
          <w:rFonts w:ascii="Gungsuh" w:eastAsia="Gungsuh" w:hAnsi="Gungsuh" w:cs="Gungsuh"/>
          <w:sz w:val="24"/>
          <w:szCs w:val="24"/>
        </w:rPr>
        <w:t>。</w:t>
      </w:r>
      <w:r>
        <w:rPr>
          <w:rFonts w:ascii="Gungsuh" w:eastAsia="Gungsuh" w:hAnsi="Gungsuh" w:cs="Gungsuh"/>
          <w:sz w:val="24"/>
          <w:szCs w:val="24"/>
        </w:rPr>
        <w:br/>
        <w:t xml:space="preserve">(ref: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https://reurl.cc/ZnrgYg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E08CF5" w14:textId="568C5743" w:rsidR="00F73978" w:rsidRPr="001708FE" w:rsidRDefault="001708FE" w:rsidP="001708FE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14" w14:textId="77777777" w:rsidR="00F73978" w:rsidRDefault="00CA5F2B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(3%)Refer to math problem</w:t>
      </w:r>
    </w:p>
    <w:p w14:paraId="00000015" w14:textId="77777777" w:rsidR="00F73978" w:rsidRDefault="00CA5F2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https://hackmd.io/JIZ_0Q3dStSw0t0O0w6Ndw</w:t>
        </w:r>
      </w:hyperlink>
    </w:p>
    <w:p w14:paraId="00000016" w14:textId="77777777" w:rsidR="00F73978" w:rsidRDefault="00F7397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739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74E1"/>
    <w:multiLevelType w:val="multilevel"/>
    <w:tmpl w:val="731C6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78"/>
    <w:rsid w:val="0000641F"/>
    <w:rsid w:val="0008289D"/>
    <w:rsid w:val="001708FE"/>
    <w:rsid w:val="005042F8"/>
    <w:rsid w:val="00B75477"/>
    <w:rsid w:val="00CA5F2B"/>
    <w:rsid w:val="00F132B9"/>
    <w:rsid w:val="00F7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0BCB"/>
  <w15:docId w15:val="{FC677BDC-F4BD-C84E-AC83-ACCFD56F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17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1708FE"/>
    <w:rPr>
      <w:rFonts w:ascii="細明體" w:eastAsia="細明體" w:hAnsi="細明體" w:cs="細明體"/>
      <w:sz w:val="24"/>
      <w:szCs w:val="24"/>
      <w:lang w:val="en-US"/>
    </w:rPr>
  </w:style>
  <w:style w:type="paragraph" w:styleId="Web">
    <w:name w:val="Normal (Web)"/>
    <w:basedOn w:val="a"/>
    <w:uiPriority w:val="99"/>
    <w:unhideWhenUsed/>
    <w:rsid w:val="00CA5F2B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fusion_matrix" TargetMode="External"/><Relationship Id="rId12" Type="http://schemas.openxmlformats.org/officeDocument/2006/relationships/hyperlink" Target="https://hackmd.io/JIZ_0Q3dStSw0t0O0w6Nd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url.cc/ZnrgY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url.cc/Qpjg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浩翔 徐</cp:lastModifiedBy>
  <cp:revision>5</cp:revision>
  <dcterms:created xsi:type="dcterms:W3CDTF">2019-11-04T20:17:00Z</dcterms:created>
  <dcterms:modified xsi:type="dcterms:W3CDTF">2019-11-07T17:52:00Z</dcterms:modified>
</cp:coreProperties>
</file>