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7F9D4" w14:textId="2404190C" w:rsidR="00343A43" w:rsidRPr="00343A43" w:rsidRDefault="00343A43" w:rsidP="00343A43">
      <w:pPr>
        <w:rPr>
          <w:lang w:val="en-US"/>
        </w:rPr>
      </w:pPr>
      <w:proofErr w:type="spellStart"/>
      <w:r w:rsidRPr="00343A43">
        <w:rPr>
          <w:b/>
          <w:bCs/>
          <w:lang w:val="en-US"/>
        </w:rPr>
        <w:t>DataCo</w:t>
      </w:r>
      <w:proofErr w:type="spellEnd"/>
      <w:r w:rsidRPr="00343A43">
        <w:rPr>
          <w:b/>
          <w:bCs/>
          <w:lang w:val="en-US"/>
        </w:rPr>
        <w:t xml:space="preserve"> Global Supply Chain</w:t>
      </w:r>
      <w:r>
        <w:rPr>
          <w:b/>
          <w:bCs/>
          <w:lang w:val="en-US"/>
        </w:rPr>
        <w:t xml:space="preserve"> -</w:t>
      </w:r>
      <w:r w:rsidRPr="00343A43">
        <w:rPr>
          <w:b/>
          <w:bCs/>
          <w:lang w:val="en-US"/>
        </w:rPr>
        <w:t xml:space="preserve"> Project Documentation</w:t>
      </w:r>
    </w:p>
    <w:p w14:paraId="0C5803F9" w14:textId="77777777" w:rsidR="00343A43" w:rsidRPr="00343A43" w:rsidRDefault="00343A43" w:rsidP="00343A43">
      <w:pPr>
        <w:rPr>
          <w:lang w:val="en-US"/>
        </w:rPr>
      </w:pPr>
      <w:r w:rsidRPr="00343A43">
        <w:rPr>
          <w:b/>
          <w:bCs/>
          <w:lang w:val="en-US"/>
        </w:rPr>
        <w:t>Business Questions</w:t>
      </w:r>
    </w:p>
    <w:p w14:paraId="279D25A6" w14:textId="77777777" w:rsidR="00343A43" w:rsidRPr="00343A43" w:rsidRDefault="00343A43" w:rsidP="00343A43">
      <w:pPr>
        <w:rPr>
          <w:lang w:val="en-US"/>
        </w:rPr>
      </w:pPr>
      <w:r w:rsidRPr="00343A43">
        <w:rPr>
          <w:lang w:val="en-US"/>
        </w:rPr>
        <w:t xml:space="preserve">This project aims to answer four key business questions using the </w:t>
      </w:r>
      <w:proofErr w:type="spellStart"/>
      <w:r w:rsidRPr="00343A43">
        <w:rPr>
          <w:lang w:val="en-US"/>
        </w:rPr>
        <w:t>DataCo</w:t>
      </w:r>
      <w:proofErr w:type="spellEnd"/>
      <w:r w:rsidRPr="00343A43">
        <w:rPr>
          <w:lang w:val="en-US"/>
        </w:rPr>
        <w:t xml:space="preserve"> Smart Supply Chain dataset:</w:t>
      </w:r>
    </w:p>
    <w:p w14:paraId="52BA2200" w14:textId="77777777" w:rsidR="00343A43" w:rsidRPr="00343A43" w:rsidRDefault="00343A43" w:rsidP="00343A43">
      <w:pPr>
        <w:numPr>
          <w:ilvl w:val="0"/>
          <w:numId w:val="7"/>
        </w:numPr>
        <w:rPr>
          <w:lang w:val="en-US"/>
        </w:rPr>
      </w:pPr>
      <w:r w:rsidRPr="00343A43">
        <w:rPr>
          <w:lang w:val="en-US"/>
        </w:rPr>
        <w:t xml:space="preserve">Logistics: How well is </w:t>
      </w:r>
      <w:proofErr w:type="spellStart"/>
      <w:r w:rsidRPr="00343A43">
        <w:rPr>
          <w:lang w:val="en-US"/>
        </w:rPr>
        <w:t>DataCo</w:t>
      </w:r>
      <w:proofErr w:type="spellEnd"/>
      <w:r w:rsidRPr="00343A43">
        <w:rPr>
          <w:lang w:val="en-US"/>
        </w:rPr>
        <w:t xml:space="preserve"> meeting its delivery deadlines, and where are the delays concentrated?</w:t>
      </w:r>
    </w:p>
    <w:p w14:paraId="49B74BE4" w14:textId="77777777" w:rsidR="00343A43" w:rsidRPr="00343A43" w:rsidRDefault="00343A43" w:rsidP="00343A43">
      <w:pPr>
        <w:numPr>
          <w:ilvl w:val="0"/>
          <w:numId w:val="7"/>
        </w:numPr>
        <w:rPr>
          <w:lang w:val="en-US"/>
        </w:rPr>
      </w:pPr>
      <w:r w:rsidRPr="00343A43">
        <w:rPr>
          <w:lang w:val="en-US"/>
        </w:rPr>
        <w:t>Profitability: Which categories, departments and markets generate the most real profit, beyond just sales volume?</w:t>
      </w:r>
    </w:p>
    <w:p w14:paraId="17E74744" w14:textId="77777777" w:rsidR="00343A43" w:rsidRPr="00343A43" w:rsidRDefault="00343A43" w:rsidP="00343A43">
      <w:pPr>
        <w:numPr>
          <w:ilvl w:val="0"/>
          <w:numId w:val="7"/>
        </w:numPr>
        <w:rPr>
          <w:lang w:val="en-US"/>
        </w:rPr>
      </w:pPr>
      <w:r w:rsidRPr="00343A43">
        <w:rPr>
          <w:lang w:val="en-US"/>
        </w:rPr>
        <w:t>Sales and Products: What sells the most, in which departments and categories, and where is demand concentrated geographically?</w:t>
      </w:r>
    </w:p>
    <w:p w14:paraId="1EA5C296" w14:textId="77777777" w:rsidR="00343A43" w:rsidRPr="00343A43" w:rsidRDefault="00343A43" w:rsidP="00343A43">
      <w:pPr>
        <w:numPr>
          <w:ilvl w:val="0"/>
          <w:numId w:val="7"/>
        </w:numPr>
        <w:rPr>
          <w:lang w:val="en-US"/>
        </w:rPr>
      </w:pPr>
      <w:r w:rsidRPr="00343A43">
        <w:rPr>
          <w:lang w:val="en-US"/>
        </w:rPr>
        <w:t>Customers: Which customer segments buy the most, and how does their behavior vary across payment methods, regions and delivery performance?</w:t>
      </w:r>
    </w:p>
    <w:p w14:paraId="5826C7E3" w14:textId="77777777" w:rsidR="00343A43" w:rsidRPr="00343A43" w:rsidRDefault="00343A43" w:rsidP="00343A43">
      <w:pPr>
        <w:rPr>
          <w:lang w:val="en-US"/>
        </w:rPr>
      </w:pPr>
      <w:r w:rsidRPr="00343A43">
        <w:rPr>
          <w:lang w:val="en-US"/>
        </w:rPr>
        <w:t>Each business question requires an answer that allows decision makers to see the most relevant aspects of the business.</w:t>
      </w:r>
    </w:p>
    <w:p w14:paraId="62CF2FAC" w14:textId="77777777" w:rsidR="00343A43" w:rsidRPr="00343A43" w:rsidRDefault="00343A43" w:rsidP="00343A43">
      <w:pPr>
        <w:rPr>
          <w:lang w:val="en-US"/>
        </w:rPr>
      </w:pPr>
      <w:r w:rsidRPr="00343A43">
        <w:rPr>
          <w:b/>
          <w:bCs/>
          <w:lang w:val="en-US"/>
        </w:rPr>
        <w:t>Data Model</w:t>
      </w:r>
    </w:p>
    <w:p w14:paraId="4164BC04" w14:textId="77777777" w:rsidR="00343A43" w:rsidRPr="00343A43" w:rsidRDefault="00343A43" w:rsidP="00343A43">
      <w:pPr>
        <w:rPr>
          <w:lang w:val="en-US"/>
        </w:rPr>
      </w:pPr>
      <w:r w:rsidRPr="00343A43">
        <w:rPr>
          <w:lang w:val="en-US"/>
        </w:rPr>
        <w:t xml:space="preserve">A star schema was built in Power BI with one fact table and </w:t>
      </w:r>
      <w:proofErr w:type="gramStart"/>
      <w:r w:rsidRPr="00343A43">
        <w:rPr>
          <w:lang w:val="en-US"/>
        </w:rPr>
        <w:t>four dimension</w:t>
      </w:r>
      <w:proofErr w:type="gramEnd"/>
      <w:r w:rsidRPr="00343A43">
        <w:rPr>
          <w:lang w:val="en-US"/>
        </w:rPr>
        <w:t xml:space="preserve"> tables.</w:t>
      </w:r>
    </w:p>
    <w:p w14:paraId="508DB9D2" w14:textId="77777777" w:rsidR="00343A43" w:rsidRPr="00343A43" w:rsidRDefault="00343A43" w:rsidP="00343A43">
      <w:pPr>
        <w:rPr>
          <w:lang w:val="en-US"/>
        </w:rPr>
      </w:pPr>
      <w:proofErr w:type="spellStart"/>
      <w:r w:rsidRPr="00343A43">
        <w:rPr>
          <w:b/>
          <w:bCs/>
          <w:lang w:val="en-US"/>
        </w:rPr>
        <w:t>Dim_Product</w:t>
      </w:r>
      <w:proofErr w:type="spellEnd"/>
      <w:r w:rsidRPr="00343A43">
        <w:rPr>
          <w:lang w:val="en-US"/>
        </w:rPr>
        <w:t xml:space="preserve"> contains product catalog information organized by department, category and product name.</w:t>
      </w:r>
    </w:p>
    <w:p w14:paraId="681E9B5B" w14:textId="77777777" w:rsidR="00343A43" w:rsidRPr="00343A43" w:rsidRDefault="00343A43" w:rsidP="00343A43">
      <w:pPr>
        <w:rPr>
          <w:lang w:val="en-US"/>
        </w:rPr>
      </w:pPr>
      <w:proofErr w:type="spellStart"/>
      <w:r w:rsidRPr="00343A43">
        <w:rPr>
          <w:b/>
          <w:bCs/>
          <w:lang w:val="en-US"/>
        </w:rPr>
        <w:t>Dim_Geography</w:t>
      </w:r>
      <w:proofErr w:type="spellEnd"/>
      <w:r w:rsidRPr="00343A43">
        <w:rPr>
          <w:lang w:val="en-US"/>
        </w:rPr>
        <w:t xml:space="preserve"> was built using a combined key generated from Market, Order Region, Order Country, Order State and Order City fields, since no native geography ID existed in the dataset.</w:t>
      </w:r>
    </w:p>
    <w:p w14:paraId="793AEBBD" w14:textId="77777777" w:rsidR="00343A43" w:rsidRPr="00343A43" w:rsidRDefault="00343A43" w:rsidP="00343A43">
      <w:pPr>
        <w:rPr>
          <w:lang w:val="en-US"/>
        </w:rPr>
      </w:pPr>
      <w:proofErr w:type="spellStart"/>
      <w:r w:rsidRPr="00343A43">
        <w:rPr>
          <w:b/>
          <w:bCs/>
          <w:lang w:val="en-US"/>
        </w:rPr>
        <w:t>Dim_Customer</w:t>
      </w:r>
      <w:proofErr w:type="spellEnd"/>
      <w:r w:rsidRPr="00343A43">
        <w:rPr>
          <w:lang w:val="en-US"/>
        </w:rPr>
        <w:t xml:space="preserve"> contains customer segment and location information.</w:t>
      </w:r>
    </w:p>
    <w:p w14:paraId="6472B143" w14:textId="77777777" w:rsidR="00343A43" w:rsidRPr="00343A43" w:rsidRDefault="00343A43" w:rsidP="00343A43">
      <w:pPr>
        <w:rPr>
          <w:lang w:val="en-US"/>
        </w:rPr>
      </w:pPr>
      <w:proofErr w:type="spellStart"/>
      <w:r w:rsidRPr="00343A43">
        <w:rPr>
          <w:b/>
          <w:bCs/>
          <w:lang w:val="en-US"/>
        </w:rPr>
        <w:t>Dim_Date</w:t>
      </w:r>
      <w:proofErr w:type="spellEnd"/>
      <w:r w:rsidRPr="00343A43">
        <w:rPr>
          <w:lang w:val="en-US"/>
        </w:rPr>
        <w:t xml:space="preserve"> is the only dimension not derived from the CSV. It was created from scratch in Power Query to cover the full date range of the dataset from 2015 to 2018.</w:t>
      </w:r>
    </w:p>
    <w:p w14:paraId="1F073E12" w14:textId="77777777" w:rsidR="00343A43" w:rsidRPr="00343A43" w:rsidRDefault="00343A43" w:rsidP="00343A43">
      <w:pPr>
        <w:rPr>
          <w:lang w:val="en-US"/>
        </w:rPr>
      </w:pPr>
      <w:r w:rsidRPr="00343A43">
        <w:rPr>
          <w:lang w:val="en-US"/>
        </w:rPr>
        <w:t xml:space="preserve">The fact table </w:t>
      </w:r>
      <w:proofErr w:type="spellStart"/>
      <w:r w:rsidRPr="00343A43">
        <w:rPr>
          <w:b/>
          <w:bCs/>
          <w:lang w:val="en-US"/>
        </w:rPr>
        <w:t>Fact_Orders</w:t>
      </w:r>
      <w:proofErr w:type="spellEnd"/>
      <w:r w:rsidRPr="00343A43">
        <w:rPr>
          <w:lang w:val="en-US"/>
        </w:rPr>
        <w:t xml:space="preserve"> uses the same combined Geography Key as </w:t>
      </w:r>
      <w:proofErr w:type="spellStart"/>
      <w:r w:rsidRPr="00343A43">
        <w:rPr>
          <w:b/>
          <w:bCs/>
          <w:lang w:val="en-US"/>
        </w:rPr>
        <w:t>Dim_Geography</w:t>
      </w:r>
      <w:proofErr w:type="spellEnd"/>
      <w:r w:rsidRPr="00343A43">
        <w:rPr>
          <w:lang w:val="en-US"/>
        </w:rPr>
        <w:t xml:space="preserve"> to establish the relationship between both tables. The fact table contains the following columns:</w:t>
      </w:r>
    </w:p>
    <w:p w14:paraId="73E4ED23" w14:textId="77777777" w:rsidR="00343A43" w:rsidRPr="00343A43" w:rsidRDefault="00343A43" w:rsidP="00343A43">
      <w:pPr>
        <w:rPr>
          <w:lang w:val="en-US"/>
        </w:rPr>
      </w:pPr>
      <w:r w:rsidRPr="00343A43">
        <w:rPr>
          <w:lang w:val="en-US"/>
        </w:rPr>
        <w:t>Relationship keys: Order Id, Order Item Id, Customer Id, Product Card Id, Geography Key, order date (</w:t>
      </w:r>
      <w:proofErr w:type="spellStart"/>
      <w:r w:rsidRPr="00343A43">
        <w:rPr>
          <w:lang w:val="en-US"/>
        </w:rPr>
        <w:t>DateOrders</w:t>
      </w:r>
      <w:proofErr w:type="spellEnd"/>
      <w:r w:rsidRPr="00343A43">
        <w:rPr>
          <w:lang w:val="en-US"/>
        </w:rPr>
        <w:t>).</w:t>
      </w:r>
    </w:p>
    <w:p w14:paraId="306A4530" w14:textId="77777777" w:rsidR="00343A43" w:rsidRPr="00343A43" w:rsidRDefault="00343A43" w:rsidP="00343A43">
      <w:pPr>
        <w:rPr>
          <w:lang w:val="en-US"/>
        </w:rPr>
      </w:pPr>
      <w:r w:rsidRPr="00343A43">
        <w:rPr>
          <w:lang w:val="en-US"/>
        </w:rPr>
        <w:lastRenderedPageBreak/>
        <w:t>Numeric metrics: Sales, Order Item Quantity, Order Item Total, Order Item Discount, Order Item Discount Rate, Order Item Profit Ratio, Order Profit Per Order, Benefit per order, Order Item Product Price, Days for shipping real, Days for shipment scheduled, Late delivery risk.</w:t>
      </w:r>
    </w:p>
    <w:p w14:paraId="77ED0472" w14:textId="77777777" w:rsidR="00343A43" w:rsidRPr="00343A43" w:rsidRDefault="00343A43" w:rsidP="00343A43">
      <w:pPr>
        <w:rPr>
          <w:lang w:val="en-US"/>
        </w:rPr>
      </w:pPr>
      <w:r w:rsidRPr="00343A43">
        <w:rPr>
          <w:lang w:val="en-US"/>
        </w:rPr>
        <w:t>Transaction descriptors: Type (payment method), Delivery Status, Order Status, Shipping Mode.</w:t>
      </w:r>
    </w:p>
    <w:p w14:paraId="5AD08A97" w14:textId="77777777" w:rsidR="00343A43" w:rsidRPr="00343A43" w:rsidRDefault="00343A43" w:rsidP="00343A43">
      <w:pPr>
        <w:rPr>
          <w:lang w:val="en-US"/>
        </w:rPr>
      </w:pPr>
      <w:r w:rsidRPr="00343A43">
        <w:rPr>
          <w:b/>
          <w:bCs/>
          <w:lang w:val="en-US"/>
        </w:rPr>
        <w:t>DAX Measures</w:t>
      </w:r>
    </w:p>
    <w:p w14:paraId="0D61A264" w14:textId="77777777" w:rsidR="00343A43" w:rsidRPr="00343A43" w:rsidRDefault="00343A43" w:rsidP="00343A43">
      <w:pPr>
        <w:rPr>
          <w:lang w:val="en-US"/>
        </w:rPr>
      </w:pPr>
      <w:r w:rsidRPr="00343A43">
        <w:rPr>
          <w:lang w:val="en-US"/>
        </w:rPr>
        <w:t>13 custom DAX measures were created and organized into four groups aligned with the four business questions.</w:t>
      </w:r>
    </w:p>
    <w:p w14:paraId="759FA081" w14:textId="77777777" w:rsidR="00343A43" w:rsidRPr="00343A43" w:rsidRDefault="00343A43" w:rsidP="00343A43">
      <w:pPr>
        <w:rPr>
          <w:lang w:val="en-US"/>
        </w:rPr>
      </w:pPr>
      <w:r w:rsidRPr="00343A43">
        <w:rPr>
          <w:lang w:val="en-US"/>
        </w:rPr>
        <w:t xml:space="preserve">Sales and Products: Total Sales sums all revenue generated across every order in the dataset. Total Orders counts unique orders using DISTINCTCOUNT because the dataset contains one row per </w:t>
      </w:r>
      <w:proofErr w:type="gramStart"/>
      <w:r w:rsidRPr="00343A43">
        <w:rPr>
          <w:lang w:val="en-US"/>
        </w:rPr>
        <w:t>order item</w:t>
      </w:r>
      <w:proofErr w:type="gramEnd"/>
      <w:r w:rsidRPr="00343A43">
        <w:rPr>
          <w:lang w:val="en-US"/>
        </w:rPr>
        <w:t xml:space="preserve"> rather than one row per order. Total Quantity sums all units sold across every item in every order. Avg Order Value </w:t>
      </w:r>
      <w:proofErr w:type="gramStart"/>
      <w:r w:rsidRPr="00343A43">
        <w:rPr>
          <w:lang w:val="en-US"/>
        </w:rPr>
        <w:t>divides</w:t>
      </w:r>
      <w:proofErr w:type="gramEnd"/>
      <w:r w:rsidRPr="00343A43">
        <w:rPr>
          <w:lang w:val="en-US"/>
        </w:rPr>
        <w:t xml:space="preserve"> Total Sales by Total Orders to get the average revenue per order.</w:t>
      </w:r>
    </w:p>
    <w:p w14:paraId="07DD6E53" w14:textId="77777777" w:rsidR="00343A43" w:rsidRPr="00343A43" w:rsidRDefault="00343A43" w:rsidP="00343A43">
      <w:pPr>
        <w:rPr>
          <w:lang w:val="en-US"/>
        </w:rPr>
      </w:pPr>
      <w:r w:rsidRPr="00343A43">
        <w:rPr>
          <w:lang w:val="en-US"/>
        </w:rPr>
        <w:t xml:space="preserve">Profitability: Total Profit </w:t>
      </w:r>
      <w:proofErr w:type="gramStart"/>
      <w:r w:rsidRPr="00343A43">
        <w:rPr>
          <w:lang w:val="en-US"/>
        </w:rPr>
        <w:t>sums</w:t>
      </w:r>
      <w:proofErr w:type="gramEnd"/>
      <w:r w:rsidRPr="00343A43">
        <w:rPr>
          <w:lang w:val="en-US"/>
        </w:rPr>
        <w:t xml:space="preserve"> the Benefit per order </w:t>
      </w:r>
      <w:proofErr w:type="gramStart"/>
      <w:r w:rsidRPr="00343A43">
        <w:rPr>
          <w:lang w:val="en-US"/>
        </w:rPr>
        <w:t>column</w:t>
      </w:r>
      <w:proofErr w:type="gramEnd"/>
      <w:r w:rsidRPr="00343A43">
        <w:rPr>
          <w:lang w:val="en-US"/>
        </w:rPr>
        <w:t xml:space="preserve"> which already accounts for costs and discounts, making it independent from Total Sales. Profit Margin % divides Total Profit by Total Sales to show how efficiently each category, region or segment converts revenue into profit. Total Discount sums all discounts applied across orders, useful for analyzing whether discounts are eroding the profit margin.</w:t>
      </w:r>
    </w:p>
    <w:p w14:paraId="54DE2A90" w14:textId="77777777" w:rsidR="00343A43" w:rsidRPr="00343A43" w:rsidRDefault="00343A43" w:rsidP="00343A43">
      <w:pPr>
        <w:rPr>
          <w:lang w:val="en-US"/>
        </w:rPr>
      </w:pPr>
      <w:r w:rsidRPr="00343A43">
        <w:rPr>
          <w:lang w:val="en-US"/>
        </w:rPr>
        <w:t xml:space="preserve">Logistics Performance: Late Deliveries uses CALCULATE to count only orders where Delivery Status equals Late delivery. Late Delivery Rate % divides Late Deliveries by Total Orders to show what percentage of shipments arrive late. Avg Shipping Days Real averages the actual number of days taken to complete each shipment. Avg Shipping Days Scheduled averages the promised delivery time for each order. Shipping Delay subtracts the scheduled days from the real days, where a positive value confirms </w:t>
      </w:r>
      <w:proofErr w:type="gramStart"/>
      <w:r w:rsidRPr="00343A43">
        <w:rPr>
          <w:lang w:val="en-US"/>
        </w:rPr>
        <w:t>shipments are</w:t>
      </w:r>
      <w:proofErr w:type="gramEnd"/>
      <w:r w:rsidRPr="00343A43">
        <w:rPr>
          <w:lang w:val="en-US"/>
        </w:rPr>
        <w:t xml:space="preserve"> arriving later than promised.</w:t>
      </w:r>
    </w:p>
    <w:p w14:paraId="6A13A9EE" w14:textId="77777777" w:rsidR="00343A43" w:rsidRPr="00343A43" w:rsidRDefault="00343A43" w:rsidP="00343A43">
      <w:pPr>
        <w:rPr>
          <w:lang w:val="en-US"/>
        </w:rPr>
      </w:pPr>
      <w:r w:rsidRPr="00343A43">
        <w:rPr>
          <w:lang w:val="en-US"/>
        </w:rPr>
        <w:t xml:space="preserve">Customers: Total Customers </w:t>
      </w:r>
      <w:proofErr w:type="gramStart"/>
      <w:r w:rsidRPr="00343A43">
        <w:rPr>
          <w:lang w:val="en-US"/>
        </w:rPr>
        <w:t>uses</w:t>
      </w:r>
      <w:proofErr w:type="gramEnd"/>
      <w:r w:rsidRPr="00343A43">
        <w:rPr>
          <w:lang w:val="en-US"/>
        </w:rPr>
        <w:t xml:space="preserve"> DISTINCTCOUNT on Customer Id because the same customer appears across multiple orders.</w:t>
      </w:r>
    </w:p>
    <w:p w14:paraId="0F6B0494" w14:textId="77777777" w:rsidR="00343A43" w:rsidRPr="00343A43" w:rsidRDefault="00343A43" w:rsidP="00343A43">
      <w:pPr>
        <w:rPr>
          <w:lang w:val="en-US"/>
        </w:rPr>
      </w:pPr>
      <w:r w:rsidRPr="00343A43">
        <w:rPr>
          <w:b/>
          <w:bCs/>
          <w:lang w:val="en-US"/>
        </w:rPr>
        <w:t>Hierarchies</w:t>
      </w:r>
    </w:p>
    <w:p w14:paraId="179B5193" w14:textId="77777777" w:rsidR="00343A43" w:rsidRPr="00343A43" w:rsidRDefault="00343A43" w:rsidP="00343A43">
      <w:pPr>
        <w:rPr>
          <w:lang w:val="en-US"/>
        </w:rPr>
      </w:pPr>
      <w:r w:rsidRPr="00343A43">
        <w:rPr>
          <w:lang w:val="en-US"/>
        </w:rPr>
        <w:t xml:space="preserve">Three </w:t>
      </w:r>
      <w:proofErr w:type="gramStart"/>
      <w:r w:rsidRPr="00343A43">
        <w:rPr>
          <w:lang w:val="en-US"/>
        </w:rPr>
        <w:t>drill</w:t>
      </w:r>
      <w:proofErr w:type="gramEnd"/>
      <w:r w:rsidRPr="00343A43">
        <w:rPr>
          <w:lang w:val="en-US"/>
        </w:rPr>
        <w:t xml:space="preserve"> down hierarchies were created to allow users to explore data from a high level down to granular detail with a single click.</w:t>
      </w:r>
    </w:p>
    <w:p w14:paraId="3C952388" w14:textId="77777777" w:rsidR="00343A43" w:rsidRPr="00343A43" w:rsidRDefault="00343A43" w:rsidP="00343A43">
      <w:pPr>
        <w:rPr>
          <w:lang w:val="en-US"/>
        </w:rPr>
      </w:pPr>
      <w:r w:rsidRPr="00343A43">
        <w:rPr>
          <w:lang w:val="en-US"/>
        </w:rPr>
        <w:t xml:space="preserve">Product Hierarchy in </w:t>
      </w:r>
      <w:proofErr w:type="spellStart"/>
      <w:r w:rsidRPr="00343A43">
        <w:rPr>
          <w:lang w:val="en-US"/>
        </w:rPr>
        <w:t>Dim_Product</w:t>
      </w:r>
      <w:proofErr w:type="spellEnd"/>
      <w:r w:rsidRPr="00343A43">
        <w:rPr>
          <w:lang w:val="en-US"/>
        </w:rPr>
        <w:t>: Department Name, Category Name, Product Name.</w:t>
      </w:r>
    </w:p>
    <w:p w14:paraId="4080FBE9" w14:textId="77777777" w:rsidR="00343A43" w:rsidRPr="00343A43" w:rsidRDefault="00343A43" w:rsidP="00343A43">
      <w:pPr>
        <w:rPr>
          <w:lang w:val="en-US"/>
        </w:rPr>
      </w:pPr>
      <w:r w:rsidRPr="00343A43">
        <w:rPr>
          <w:lang w:val="en-US"/>
        </w:rPr>
        <w:t xml:space="preserve">Geography Hierarchy in </w:t>
      </w:r>
      <w:proofErr w:type="spellStart"/>
      <w:r w:rsidRPr="00343A43">
        <w:rPr>
          <w:lang w:val="en-US"/>
        </w:rPr>
        <w:t>Dim_Geography</w:t>
      </w:r>
      <w:proofErr w:type="spellEnd"/>
      <w:r w:rsidRPr="00343A43">
        <w:rPr>
          <w:lang w:val="en-US"/>
        </w:rPr>
        <w:t>: Market, Order Region, Order Country, Order State, Order City.</w:t>
      </w:r>
    </w:p>
    <w:p w14:paraId="2F4CFBE0" w14:textId="77777777" w:rsidR="00343A43" w:rsidRPr="00343A43" w:rsidRDefault="00343A43" w:rsidP="00343A43">
      <w:pPr>
        <w:rPr>
          <w:lang w:val="en-US"/>
        </w:rPr>
      </w:pPr>
      <w:r w:rsidRPr="00343A43">
        <w:rPr>
          <w:lang w:val="en-US"/>
        </w:rPr>
        <w:lastRenderedPageBreak/>
        <w:t xml:space="preserve">Date Hierarchy in </w:t>
      </w:r>
      <w:proofErr w:type="spellStart"/>
      <w:r w:rsidRPr="00343A43">
        <w:rPr>
          <w:lang w:val="en-US"/>
        </w:rPr>
        <w:t>Dim_Date</w:t>
      </w:r>
      <w:proofErr w:type="spellEnd"/>
      <w:r w:rsidRPr="00343A43">
        <w:rPr>
          <w:lang w:val="en-US"/>
        </w:rPr>
        <w:t>: Year, Quarter, Month Name, Day.</w:t>
      </w:r>
    </w:p>
    <w:p w14:paraId="37679F3C" w14:textId="77777777" w:rsidR="00343A43" w:rsidRPr="00343A43" w:rsidRDefault="00343A43" w:rsidP="00343A43">
      <w:pPr>
        <w:rPr>
          <w:lang w:val="en-US"/>
        </w:rPr>
      </w:pPr>
      <w:r w:rsidRPr="00343A43">
        <w:rPr>
          <w:b/>
          <w:bCs/>
          <w:lang w:val="en-US"/>
        </w:rPr>
        <w:t>Page 1: Logistics Performance</w:t>
      </w:r>
    </w:p>
    <w:p w14:paraId="1D5498FD" w14:textId="77777777" w:rsidR="00343A43" w:rsidRPr="00343A43" w:rsidRDefault="00343A43" w:rsidP="00343A43">
      <w:pPr>
        <w:rPr>
          <w:lang w:val="en-US"/>
        </w:rPr>
      </w:pPr>
      <w:r w:rsidRPr="00343A43">
        <w:rPr>
          <w:lang w:val="en-US"/>
        </w:rPr>
        <w:t>KPIs: Late Delivery Rate 54.8% | Total Orders 65,752 | Avg Shipping Delay 0.6 days.</w:t>
      </w:r>
    </w:p>
    <w:p w14:paraId="517DF3BB" w14:textId="77777777" w:rsidR="00343A43" w:rsidRPr="00343A43" w:rsidRDefault="00343A43" w:rsidP="00343A43">
      <w:pPr>
        <w:rPr>
          <w:lang w:val="en-US"/>
        </w:rPr>
      </w:pPr>
      <w:r w:rsidRPr="00343A43">
        <w:rPr>
          <w:lang w:val="en-US"/>
        </w:rPr>
        <w:t>Visuals created: A donut chart showing the distribution of orders by Delivery Status. A bar chart showing Late Delivery Rate % by Shipping Mode. A bar chart with geographic drill down showing Late Delivery Rate % by Market using the Geography Hierarchy. A line chart showing Late Delivery Rate % trend by Quarter.</w:t>
      </w:r>
    </w:p>
    <w:p w14:paraId="67FC3442" w14:textId="77777777" w:rsidR="00343A43" w:rsidRPr="00343A43" w:rsidRDefault="00343A43" w:rsidP="00343A43">
      <w:pPr>
        <w:rPr>
          <w:lang w:val="en-US"/>
        </w:rPr>
      </w:pPr>
      <w:r w:rsidRPr="00343A43">
        <w:rPr>
          <w:lang w:val="en-US"/>
        </w:rPr>
        <w:t>Key Insights: More than half of all orders arrive late at 54.8%, which is the central finding of this page. First Class shipping has the highest late delivery rate, which is counterintuitive since it is the premium tier and should be the most reliable. The late delivery rate is consistent across all global markets at approximately 50%, which suggests the problem is systemic rather than regional. A systemic issue points to delivery time estimation being consistently too optimistic across the entire operation rather than a localized logistics failure. Q4 shows the highest late delivery rate, coinciding with peak sales season, which adds pressure to an already strained delivery operation.</w:t>
      </w:r>
    </w:p>
    <w:p w14:paraId="516DB452" w14:textId="77777777" w:rsidR="00343A43" w:rsidRPr="00343A43" w:rsidRDefault="00343A43" w:rsidP="00343A43">
      <w:pPr>
        <w:rPr>
          <w:lang w:val="en-US"/>
        </w:rPr>
      </w:pPr>
      <w:r w:rsidRPr="00343A43">
        <w:rPr>
          <w:b/>
          <w:bCs/>
          <w:lang w:val="en-US"/>
        </w:rPr>
        <w:t>Page 2: Profitability</w:t>
      </w:r>
    </w:p>
    <w:p w14:paraId="78ABA0A7" w14:textId="77777777" w:rsidR="00343A43" w:rsidRPr="00343A43" w:rsidRDefault="00343A43" w:rsidP="00343A43">
      <w:pPr>
        <w:rPr>
          <w:lang w:val="en-US"/>
        </w:rPr>
      </w:pPr>
      <w:r w:rsidRPr="00343A43">
        <w:rPr>
          <w:lang w:val="en-US"/>
        </w:rPr>
        <w:t>KPIs: Total Profit $4M | Profit Margin 10.8% | Total Sales $36.8M.</w:t>
      </w:r>
    </w:p>
    <w:p w14:paraId="6B3F11F7" w14:textId="77777777" w:rsidR="00343A43" w:rsidRPr="00343A43" w:rsidRDefault="00343A43" w:rsidP="00343A43">
      <w:pPr>
        <w:rPr>
          <w:lang w:val="en-US"/>
        </w:rPr>
      </w:pPr>
      <w:r w:rsidRPr="00343A43">
        <w:rPr>
          <w:lang w:val="en-US"/>
        </w:rPr>
        <w:t xml:space="preserve">Visuals created: Total Profit by Department Name with drill down to Category and Product level using the Product Hierarchy. Profit Margin % by Department Name with drill down using the Product Hierarchy. Total Profit by Market with geographic drill down using the Geography Hierarchy. Scatter Plot </w:t>
      </w:r>
      <w:proofErr w:type="gramStart"/>
      <w:r w:rsidRPr="00343A43">
        <w:rPr>
          <w:lang w:val="en-US"/>
        </w:rPr>
        <w:t>showing</w:t>
      </w:r>
      <w:proofErr w:type="gramEnd"/>
      <w:r w:rsidRPr="00343A43">
        <w:rPr>
          <w:lang w:val="en-US"/>
        </w:rPr>
        <w:t xml:space="preserve"> Total Sales vs Profit Margin % by Category Name segmented by Department Name.</w:t>
      </w:r>
    </w:p>
    <w:p w14:paraId="6DA10EC3" w14:textId="77777777" w:rsidR="00343A43" w:rsidRPr="00343A43" w:rsidRDefault="00343A43" w:rsidP="00343A43">
      <w:pPr>
        <w:rPr>
          <w:lang w:val="en-US"/>
        </w:rPr>
      </w:pPr>
      <w:r w:rsidRPr="00343A43">
        <w:rPr>
          <w:lang w:val="en-US"/>
        </w:rPr>
        <w:t>Key Insights: Fan Shop generates the highest absolute profit at approximately $2M, nearly double that of Apparel. However, Fitness and Outdoors show the strongest profit margins per unit sold, meaning each sale in those departments is more efficient. Fan Shop sells lower volume than Fitness but operates with greater efficiency. If Fan Shop scaled its sales volume to Fitness levels it would likely surpass Fitness in total profit given its superior margin. Europe and LATAM lead in profit contribution by market. Africa shows the lowest numbers which can be attributed to infrastructure limitations and customs documentation barriers that make delivery more complex and costly. The Scatter Plot reveals that most product categories cluster between 0% and 15</w:t>
      </w:r>
      <w:proofErr w:type="gramStart"/>
      <w:r w:rsidRPr="00343A43">
        <w:rPr>
          <w:lang w:val="en-US"/>
        </w:rPr>
        <w:t>% margin</w:t>
      </w:r>
      <w:proofErr w:type="gramEnd"/>
      <w:r w:rsidRPr="00343A43">
        <w:rPr>
          <w:lang w:val="en-US"/>
        </w:rPr>
        <w:t xml:space="preserve"> with sales under $2M. Fitness stands out as a clear outlier in sales volume at approximately $7M making it the backbone of revenue despite not having the highest margin.</w:t>
      </w:r>
    </w:p>
    <w:p w14:paraId="21670263" w14:textId="77777777" w:rsidR="00314E86" w:rsidRPr="00343A43" w:rsidRDefault="00314E86" w:rsidP="00343A43">
      <w:pPr>
        <w:rPr>
          <w:lang w:val="en-US"/>
        </w:rPr>
      </w:pPr>
    </w:p>
    <w:sectPr w:rsidR="00314E86" w:rsidRPr="00343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5AE"/>
    <w:multiLevelType w:val="multilevel"/>
    <w:tmpl w:val="F446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823D1"/>
    <w:multiLevelType w:val="hybridMultilevel"/>
    <w:tmpl w:val="45426EC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44EB1D8F"/>
    <w:multiLevelType w:val="multilevel"/>
    <w:tmpl w:val="36AC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64E12"/>
    <w:multiLevelType w:val="multilevel"/>
    <w:tmpl w:val="813A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C1C82"/>
    <w:multiLevelType w:val="multilevel"/>
    <w:tmpl w:val="BB985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D80EFC"/>
    <w:multiLevelType w:val="hybridMultilevel"/>
    <w:tmpl w:val="03DA438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6" w15:restartNumberingAfterBreak="0">
    <w:nsid w:val="7A1B3506"/>
    <w:multiLevelType w:val="hybridMultilevel"/>
    <w:tmpl w:val="C0D895BE"/>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num w:numId="1" w16cid:durableId="1858227902">
    <w:abstractNumId w:val="1"/>
  </w:num>
  <w:num w:numId="2" w16cid:durableId="1198468622">
    <w:abstractNumId w:val="6"/>
  </w:num>
  <w:num w:numId="3" w16cid:durableId="1625961985">
    <w:abstractNumId w:val="5"/>
  </w:num>
  <w:num w:numId="4" w16cid:durableId="784811809">
    <w:abstractNumId w:val="3"/>
  </w:num>
  <w:num w:numId="5" w16cid:durableId="1061906316">
    <w:abstractNumId w:val="0"/>
  </w:num>
  <w:num w:numId="6" w16cid:durableId="1189293085">
    <w:abstractNumId w:val="2"/>
  </w:num>
  <w:num w:numId="7" w16cid:durableId="1638412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E86"/>
    <w:rsid w:val="00314E86"/>
    <w:rsid w:val="00343A43"/>
    <w:rsid w:val="00732200"/>
    <w:rsid w:val="00C062A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AC0A9"/>
  <w15:chartTrackingRefBased/>
  <w15:docId w15:val="{DE7AA2F1-17AC-4049-BFE0-1FD03D0E7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E86"/>
  </w:style>
  <w:style w:type="paragraph" w:styleId="Ttulo1">
    <w:name w:val="heading 1"/>
    <w:basedOn w:val="Normal"/>
    <w:next w:val="Normal"/>
    <w:link w:val="Ttulo1Car"/>
    <w:uiPriority w:val="9"/>
    <w:qFormat/>
    <w:rsid w:val="00314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4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4E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4E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4E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4E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4E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4E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4E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4E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4E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4E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4E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4E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4E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4E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4E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4E86"/>
    <w:rPr>
      <w:rFonts w:eastAsiaTheme="majorEastAsia" w:cstheme="majorBidi"/>
      <w:color w:val="272727" w:themeColor="text1" w:themeTint="D8"/>
    </w:rPr>
  </w:style>
  <w:style w:type="paragraph" w:styleId="Ttulo">
    <w:name w:val="Title"/>
    <w:basedOn w:val="Normal"/>
    <w:next w:val="Normal"/>
    <w:link w:val="TtuloCar"/>
    <w:uiPriority w:val="10"/>
    <w:qFormat/>
    <w:rsid w:val="00314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4E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4E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4E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4E86"/>
    <w:pPr>
      <w:spacing w:before="160"/>
      <w:jc w:val="center"/>
    </w:pPr>
    <w:rPr>
      <w:i/>
      <w:iCs/>
      <w:color w:val="404040" w:themeColor="text1" w:themeTint="BF"/>
    </w:rPr>
  </w:style>
  <w:style w:type="character" w:customStyle="1" w:styleId="CitaCar">
    <w:name w:val="Cita Car"/>
    <w:basedOn w:val="Fuentedeprrafopredeter"/>
    <w:link w:val="Cita"/>
    <w:uiPriority w:val="29"/>
    <w:rsid w:val="00314E86"/>
    <w:rPr>
      <w:i/>
      <w:iCs/>
      <w:color w:val="404040" w:themeColor="text1" w:themeTint="BF"/>
    </w:rPr>
  </w:style>
  <w:style w:type="paragraph" w:styleId="Prrafodelista">
    <w:name w:val="List Paragraph"/>
    <w:basedOn w:val="Normal"/>
    <w:uiPriority w:val="34"/>
    <w:qFormat/>
    <w:rsid w:val="00314E86"/>
    <w:pPr>
      <w:ind w:left="720"/>
      <w:contextualSpacing/>
    </w:pPr>
  </w:style>
  <w:style w:type="character" w:styleId="nfasisintenso">
    <w:name w:val="Intense Emphasis"/>
    <w:basedOn w:val="Fuentedeprrafopredeter"/>
    <w:uiPriority w:val="21"/>
    <w:qFormat/>
    <w:rsid w:val="00314E86"/>
    <w:rPr>
      <w:i/>
      <w:iCs/>
      <w:color w:val="0F4761" w:themeColor="accent1" w:themeShade="BF"/>
    </w:rPr>
  </w:style>
  <w:style w:type="paragraph" w:styleId="Citadestacada">
    <w:name w:val="Intense Quote"/>
    <w:basedOn w:val="Normal"/>
    <w:next w:val="Normal"/>
    <w:link w:val="CitadestacadaCar"/>
    <w:uiPriority w:val="30"/>
    <w:qFormat/>
    <w:rsid w:val="00314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4E86"/>
    <w:rPr>
      <w:i/>
      <w:iCs/>
      <w:color w:val="0F4761" w:themeColor="accent1" w:themeShade="BF"/>
    </w:rPr>
  </w:style>
  <w:style w:type="character" w:styleId="Referenciaintensa">
    <w:name w:val="Intense Reference"/>
    <w:basedOn w:val="Fuentedeprrafopredeter"/>
    <w:uiPriority w:val="32"/>
    <w:qFormat/>
    <w:rsid w:val="00314E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1008</Words>
  <Characters>5548</Characters>
  <Application>Microsoft Office Word</Application>
  <DocSecurity>0</DocSecurity>
  <Lines>46</Lines>
  <Paragraphs>13</Paragraphs>
  <ScaleCrop>false</ScaleCrop>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Luis Valbuena Lopez</dc:creator>
  <cp:keywords/>
  <dc:description/>
  <cp:lastModifiedBy>Hector Luis Valbuena Lopez</cp:lastModifiedBy>
  <cp:revision>2</cp:revision>
  <dcterms:created xsi:type="dcterms:W3CDTF">2026-07-29T02:41:00Z</dcterms:created>
  <dcterms:modified xsi:type="dcterms:W3CDTF">2026-09-03T02:57:00Z</dcterms:modified>
</cp:coreProperties>
</file>