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determinado"/>
        <w:bidi w:val="0"/>
        <w:spacing w:lineRule="auto" w:line="240" w:before="0" w:after="322"/>
        <w:ind w:hanging="0" w:left="0" w:right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es-ES_tradnl"/>
        </w:rPr>
        <w:t>Actividad en clases</w:t>
      </w:r>
      <w:r>
        <w:rPr>
          <w:b/>
          <w:bCs/>
          <w:sz w:val="48"/>
          <w:szCs w:val="48"/>
        </w:rPr>
        <w:t xml:space="preserve">: </w:t>
      </w:r>
      <w:r>
        <w:rPr>
          <w:b/>
          <w:bCs/>
          <w:sz w:val="48"/>
          <w:szCs w:val="48"/>
          <w:lang w:val="es-ES_tradnl"/>
        </w:rPr>
        <w:t>Tensorflow Playground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  <w:t>E</w:t>
      </w:r>
      <w:r>
        <w:rPr>
          <w:lang w:val="es-ES_tradnl"/>
        </w:rPr>
        <w:t>l propósito de esta actividad es desarrollar intuición y visualizar aspectos básicos de redes neuronales</w:t>
      </w:r>
    </w:p>
    <w:p>
      <w:pPr>
        <w:pStyle w:val="Predeterminado"/>
        <w:bidi w:val="0"/>
        <w:spacing w:lineRule="auto" w:line="240" w:before="0" w:after="299"/>
        <w:ind w:hanging="0" w:left="0"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s-ES_tradnl"/>
        </w:rPr>
        <w:t>Parte A: XOR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color w:val="000000"/>
          <w:sz w:val="24"/>
        </w:rPr>
      </w:pPr>
      <w:r>
        <w:rPr>
          <w:lang w:val="en-US"/>
        </w:rPr>
        <w:t>Navegue a TensorFlow Playground (https://playground.</w:t>
      </w:r>
      <w:r>
        <w:fldChar w:fldCharType="begin"/>
      </w:r>
      <w:r>
        <w:rPr>
          <w:u w:val="single" w:color="FFFFFF"/>
          <w:rStyle w:val="ListLabel28"/>
          <w:lang w:val="en-US"/>
        </w:rPr>
        <w:instrText xml:space="preserve"> HYPERLINK "https://playground.tensorflow.org/" \l "networkShape=&amp;dataset=xor&amp;discretize=true"</w:instrText>
      </w:r>
      <w:r>
        <w:rPr>
          <w:u w:val="single" w:color="FFFFFF"/>
          <w:rStyle w:val="ListLabel28"/>
          <w:lang w:val="en-US"/>
        </w:rPr>
        <w:fldChar w:fldCharType="separate"/>
      </w:r>
      <w:r>
        <w:rPr>
          <w:rStyle w:val="ListLabel28"/>
          <w:u w:val="single" w:color="FFFFFF"/>
          <w:lang w:val="en-US"/>
        </w:rPr>
        <w:t>tensorflow.org/#networkShape=&amp;dataset=xor&amp;discretize=true</w:t>
      </w:r>
      <w:r>
        <w:rPr>
          <w:u w:val="single" w:color="FFFFFF"/>
          <w:rStyle w:val="ListLabel28"/>
          <w:lang w:val="en-US"/>
        </w:rPr>
        <w:fldChar w:fldCharType="end"/>
      </w:r>
      <w:r>
        <w:rPr>
          <w:lang w:val="es-ES_tradnl"/>
        </w:rPr>
        <w:t xml:space="preserve">), seleccione el dataset XOR. Este dataset se conoce como el problema XOR: las regiones donde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lang w:val="es-ES_tradnl"/>
        </w:rPr>
        <w:t xml:space="preserve"> y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lang w:val="es-ES_tradnl"/>
        </w:rPr>
        <w:t xml:space="preserve"> tienen valor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lang w:val="es-ES_tradnl"/>
        </w:rPr>
        <w:t xml:space="preserve"> (puntos azules), y las regiones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lang w:val="es-ES_tradnl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t>,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lang w:val="es-ES_tradnl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lang w:val="es-ES_tradnl"/>
        </w:rPr>
        <w:t xml:space="preserve"> tienen valor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lang w:val="es-ES_tradnl"/>
        </w:rPr>
        <w:t xml:space="preserve"> (puntos naranjos)</w:t>
      </w:r>
    </w:p>
    <w:p>
      <w:pPr>
        <w:pStyle w:val="Predeterminado"/>
        <w:numPr>
          <w:ilvl w:val="0"/>
          <w:numId w:val="1"/>
        </w:numPr>
        <w:bidi w:val="0"/>
        <w:spacing w:lineRule="atLeast" w:line="240" w:before="0" w:after="0"/>
        <w:ind w:hanging="240" w:left="240" w:right="0"/>
        <w:jc w:val="left"/>
        <w:rPr>
          <w:color w:val="000000"/>
          <w:sz w:val="24"/>
          <w:lang w:val="es-ES_tradnl"/>
        </w:rPr>
      </w:pPr>
      <w:r>
        <w:rPr>
          <w:lang w:val="es-ES_tradnl"/>
        </w:rPr>
        <w:t xml:space="preserve">Seleccione un modelo lineal, sin capas ocultas, con las features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lang w:val="es-ES_tradnl"/>
        </w:rPr>
        <w:t xml:space="preserve"> y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. </w:t>
      </w:r>
      <w:r>
        <w:rPr>
          <w:lang w:val="es-ES_tradnl"/>
        </w:rPr>
        <w:t>¿Se puede ajustar la data con este modelo? ¿Por qu</w:t>
      </w:r>
      <w:r>
        <w:rPr>
          <w:lang w:val="fr-FR"/>
        </w:rPr>
        <w:t xml:space="preserve">é </w:t>
      </w:r>
      <w:r>
        <w:rPr/>
        <w:t xml:space="preserve">sí </w:t>
      </w:r>
      <w:r>
        <w:rPr>
          <w:lang w:val="es-ES_tradnl"/>
        </w:rPr>
        <w:t>o por qu</w:t>
      </w:r>
      <w:r>
        <w:rPr>
          <w:lang w:val="fr-FR"/>
        </w:rPr>
        <w:t xml:space="preserve">é </w:t>
      </w:r>
      <w:r>
        <w:rPr>
          <w:lang w:val="zh-TW" w:eastAsia="zh-TW"/>
        </w:rPr>
        <w:t>no?</w:t>
      </w:r>
    </w:p>
    <w:p>
      <w:pPr>
        <w:pStyle w:val="Predeterminado"/>
        <w:numPr>
          <w:ilvl w:val="0"/>
          <w:numId w:val="1"/>
        </w:numPr>
        <w:bidi w:val="0"/>
        <w:spacing w:lineRule="atLeast" w:line="240" w:before="0" w:after="0"/>
        <w:ind w:hanging="240" w:left="240" w:right="0"/>
        <w:jc w:val="left"/>
        <w:rPr>
          <w:color w:val="000000"/>
          <w:sz w:val="24"/>
          <w:lang w:val="it-IT"/>
        </w:rPr>
      </w:pPr>
      <w:r>
        <w:rPr>
          <w:lang w:val="it-IT"/>
        </w:rPr>
        <w:t xml:space="preserve">Agregue la feature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pasa ahora?</w:t>
      </w:r>
    </w:p>
    <w:p>
      <w:pPr>
        <w:pStyle w:val="Predeterminado"/>
        <w:numPr>
          <w:ilvl w:val="0"/>
          <w:numId w:val="1"/>
        </w:numPr>
        <w:bidi w:val="0"/>
        <w:spacing w:lineRule="atLeast" w:line="240" w:before="0" w:after="0"/>
        <w:ind w:hanging="240" w:left="240" w:right="0"/>
        <w:jc w:val="left"/>
        <w:rPr>
          <w:color w:val="000000"/>
          <w:sz w:val="24"/>
          <w:lang w:val="es-ES_tradnl"/>
        </w:rPr>
      </w:pPr>
      <w:r>
        <w:rPr>
          <w:lang w:val="es-ES_tradnl"/>
        </w:rPr>
        <w:t xml:space="preserve">Vuelva a dejar solo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lang w:val="es-ES_tradnl"/>
        </w:rPr>
        <w:t xml:space="preserve"> como features y empiece a agregar capas ocultas. ¿</w:t>
      </w:r>
      <w:r>
        <w:rPr/>
        <w:t>Cuá</w:t>
      </w:r>
      <w:r>
        <w:rPr>
          <w:lang w:val="es-ES_tradnl"/>
        </w:rPr>
        <w:t>l es la red m</w:t>
      </w:r>
      <w:r>
        <w:rPr/>
        <w:t>á</w:t>
      </w:r>
      <w:r>
        <w:rPr>
          <w:lang w:val="es-ES_tradnl"/>
        </w:rPr>
        <w:t>s chica (menos capas, menos neuronas por capa) que logra ajustar los datos de entrenamiento "perfectamente" (training loss &lt; 0.001)? ¿</w:t>
      </w:r>
      <w:r>
        <w:rPr/>
        <w:t>Cuá</w:t>
      </w:r>
      <w:r>
        <w:rPr>
          <w:lang w:val="es-ES_tradnl"/>
        </w:rPr>
        <w:t>l es el test loss correspondiente?</w:t>
      </w:r>
    </w:p>
    <w:p>
      <w:pPr>
        <w:pStyle w:val="Predeterminado"/>
        <w:numPr>
          <w:ilvl w:val="0"/>
          <w:numId w:val="1"/>
        </w:numPr>
        <w:bidi w:val="0"/>
        <w:spacing w:lineRule="atLeast" w:line="240" w:before="0" w:after="40"/>
        <w:ind w:hanging="240" w:left="240" w:right="0"/>
        <w:jc w:val="left"/>
        <w:rPr>
          <w:lang w:val="it-IT"/>
        </w:rPr>
      </w:pPr>
      <w:r>
        <w:rPr>
          <w:lang w:val="it-IT"/>
        </w:rPr>
        <w:t>Guarde screenshot + URL de su soluci</w:t>
      </w:r>
      <w:r>
        <w:rPr>
          <w:lang w:val="es-ES_tradnl"/>
        </w:rPr>
        <w:t>ó</w:t>
      </w:r>
      <w:r>
        <w:rPr/>
        <w:t>n.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99"/>
        <w:ind w:hanging="0" w:left="0"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s-ES_tradnl"/>
        </w:rPr>
        <w:t>Parte B: espiral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Vuelva nuevamente al link</w:t>
      </w:r>
      <w:r>
        <w:rPr/>
        <w:t xml:space="preserve">, </w:t>
      </w:r>
      <w:r>
        <w:rPr>
          <w:lang w:val="es-ES_tradnl"/>
        </w:rPr>
        <w:t>y seleccione el dataset espiral</w:t>
      </w:r>
    </w:p>
    <w:p>
      <w:pPr>
        <w:pStyle w:val="Predeterminado"/>
        <w:numPr>
          <w:ilvl w:val="0"/>
          <w:numId w:val="1"/>
        </w:numPr>
        <w:bidi w:val="0"/>
        <w:spacing w:lineRule="auto" w:line="240" w:before="0" w:after="0"/>
        <w:ind w:hanging="240" w:left="240" w:right="0"/>
        <w:jc w:val="left"/>
        <w:rPr>
          <w:lang w:val="es-ES_tradnl"/>
        </w:rPr>
      </w:pPr>
      <w:r>
        <w:rPr>
          <w:lang w:val="es-ES_tradnl"/>
        </w:rPr>
        <w:t>Usando todas las features disponibles, encuentre una solución que ajuste los datos de entrenamiento.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error de entrenamiento y de test logra? ¿Es un modelo de bias bajo/varianza alta, o bias alto/varianza baja? ¿</w:t>
      </w:r>
      <w:r>
        <w:rPr/>
        <w:t>C</w:t>
      </w:r>
      <w:r>
        <w:rPr>
          <w:lang w:val="es-ES_tradnl"/>
        </w:rPr>
        <w:t>ómo lo sabe?</w:t>
      </w:r>
    </w:p>
    <w:p>
      <w:pPr>
        <w:pStyle w:val="Predeterminado"/>
        <w:numPr>
          <w:ilvl w:val="0"/>
          <w:numId w:val="1"/>
        </w:numPr>
        <w:bidi w:val="0"/>
        <w:spacing w:lineRule="auto" w:line="240" w:before="0" w:after="0"/>
        <w:ind w:hanging="240" w:left="240" w:right="0"/>
        <w:jc w:val="left"/>
        <w:rPr>
          <w:color w:val="000000"/>
          <w:sz w:val="24"/>
          <w:lang w:val="es-ES_tradnl"/>
        </w:rPr>
      </w:pPr>
      <w:r>
        <w:rPr>
          <w:lang w:val="es-ES_tradnl"/>
        </w:rPr>
        <w:t xml:space="preserve">Ahora usando solo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lang w:val="es-ES_tradnl"/>
        </w:rPr>
        <w:t>, encuentre una solución que ajuste los datos de entrenamiento.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error de entrenamiento y de test logra? ¿Es bias bajo/varianza alta o bias alto/varianza baja? ¿</w:t>
      </w:r>
      <w:r>
        <w:rPr/>
        <w:t>C</w:t>
      </w:r>
      <w:r>
        <w:rPr>
          <w:lang w:val="es-ES_tradnl"/>
        </w:rPr>
        <w:t>ómo lo sabe?</w:t>
      </w:r>
    </w:p>
    <w:p>
      <w:pPr>
        <w:pStyle w:val="Predeterminado"/>
        <w:numPr>
          <w:ilvl w:val="0"/>
          <w:numId w:val="1"/>
        </w:numPr>
        <w:bidi w:val="0"/>
        <w:spacing w:lineRule="auto" w:line="240" w:before="0" w:after="100"/>
        <w:ind w:hanging="240" w:left="240" w:right="0"/>
        <w:jc w:val="left"/>
        <w:rPr>
          <w:lang w:val="es-ES_tradnl"/>
        </w:rPr>
      </w:pPr>
      <w:r>
        <w:rPr>
          <w:lang w:val="es-ES_tradnl"/>
        </w:rPr>
        <w:t>Para ambas soluciones, guarden screenshot + URL.</w:t>
      </w:r>
    </w:p>
    <w:p>
      <w:pPr>
        <w:pStyle w:val="Predeterminado"/>
        <w:numPr>
          <w:ilvl w:val="0"/>
          <w:numId w:val="4"/>
        </w:numPr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b/>
          <w:bCs/>
        </w:rPr>
        <w:t>Bonus</w:t>
      </w:r>
      <w:r>
        <w:rPr>
          <w:b/>
          <w:bCs/>
          <w:lang w:val="es-ES_tradnl"/>
        </w:rPr>
        <w:t xml:space="preserve">: </w:t>
      </w:r>
      <w:r>
        <w:rPr>
          <w:rStyle w:val="Ninguno"/>
          <w:b w:val="false"/>
          <w:bCs w:val="false"/>
          <w:lang w:val="es-ES_tradnl"/>
        </w:rPr>
        <w:t xml:space="preserve">Con un modelo lineal (0 capas ocultas), active </w:t>
      </w:r>
      <w:r>
        <w:rPr>
          <w:rStyle w:val="Ninguno"/>
          <w:b w:val="false"/>
          <w:bCs w:val="false"/>
        </w:rPr>
        <w:t>ú</w:t>
      </w:r>
      <w:r>
        <w:rPr>
          <w:rStyle w:val="Ninguno"/>
          <w:b w:val="false"/>
          <w:bCs w:val="false"/>
          <w:lang w:val="es-ES_tradnl"/>
        </w:rPr>
        <w:t xml:space="preserve">nicamente 2 de las features "engineered" que ofrece Playground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rPr>
          <w:rStyle w:val="Ninguno"/>
          <w:b w:val="false"/>
          <w:bCs w:val="false"/>
          <w:lang w:val="es-ES_tradnl"/>
        </w:rPr>
        <w:t xml:space="preserve"> y busque una combinación que resuelva la espiral con ese modelo lineal. Si la encuentra, guarde screenshot + URL.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>Respuestas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>Parte A: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 xml:space="preserve">1. No se puede, porque solo genera una linea recta en el plano 2d, siempre va a quedar la mitad de los datos mal 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>2. Ahora si se puede y lo hace muy rapido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 xml:space="preserve">3. </w:t>
      </w:r>
      <w:r>
        <w:rPr>
          <w:rStyle w:val="Ninguno"/>
          <w:b/>
          <w:bCs/>
          <w:color w:val="000000"/>
          <w:sz w:val="24"/>
          <w:lang w:val="es-ES_tradnl"/>
        </w:rPr>
        <w:t>el minimo es una capa oculta con 3 neurona</w:t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-66675</wp:posOffset>
            </wp:positionH>
            <wp:positionV relativeFrom="paragraph">
              <wp:posOffset>723900</wp:posOffset>
            </wp:positionV>
            <wp:extent cx="5943600" cy="318706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inguno"/>
          <w:b/>
          <w:bCs/>
          <w:color w:val="000000"/>
          <w:sz w:val="24"/>
          <w:lang w:val="es-ES_tradnl"/>
        </w:rPr>
        <w:t>s. Test loss 0.001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>Parte Espiral: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-104775</wp:posOffset>
            </wp:positionH>
            <wp:positionV relativeFrom="paragraph">
              <wp:posOffset>1028700</wp:posOffset>
            </wp:positionV>
            <wp:extent cx="5943600" cy="3624580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>1. bias bajo varianza alta</w:t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/>
      </w:r>
    </w:p>
    <w:p>
      <w:pPr>
        <w:pStyle w:val="Predeterminado"/>
        <w:bidi w:val="0"/>
        <w:spacing w:lineRule="auto" w:line="240" w:before="0" w:after="100"/>
        <w:ind w:hanging="240" w:left="240" w:right="0"/>
        <w:jc w:val="left"/>
        <w:rPr>
          <w:b/>
          <w:bCs/>
          <w:color w:val="000000"/>
          <w:sz w:val="24"/>
        </w:rPr>
      </w:pPr>
      <w:r>
        <w:rPr>
          <w:rStyle w:val="Ninguno"/>
          <w:b/>
          <w:bCs/>
          <w:color w:val="000000"/>
          <w:sz w:val="24"/>
          <w:lang w:val="es-ES_tradnl"/>
        </w:rPr>
        <w:t>2</w:t>
      </w: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-200025</wp:posOffset>
            </wp:positionH>
            <wp:positionV relativeFrom="paragraph">
              <wp:posOffset>1185545</wp:posOffset>
            </wp:positionV>
            <wp:extent cx="5943600" cy="3624580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inguno"/>
          <w:b/>
          <w:bCs/>
          <w:color w:val="000000"/>
          <w:sz w:val="24"/>
          <w:lang w:val="es-ES_tradnl"/>
        </w:rPr>
        <w:t>. bias bajo varianza alta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720" w:top="1440" w:footer="864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32.25pt;height:32.2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240" w:hanging="24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48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2">
      <w:start w:val="1"/>
      <w:numFmt w:val="bullet"/>
      <w:lvlText w:val="▪"/>
      <w:lvlPicBulletId w:val="0"/>
      <w:lvlJc w:val="left"/>
      <w:pPr>
        <w:tabs>
          <w:tab w:val="num" w:pos="0"/>
        </w:tabs>
        <w:ind w:left="72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3">
      <w:start w:val="1"/>
      <w:numFmt w:val="bullet"/>
      <w:lvlText w:val=""/>
      <w:lvlPicBulletId w:val="0"/>
      <w:lvlJc w:val="left"/>
      <w:pPr>
        <w:tabs>
          <w:tab w:val="num" w:pos="0"/>
        </w:tabs>
        <w:ind w:left="960" w:hanging="24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4">
      <w:start w:val="1"/>
      <w:numFmt w:val="bullet"/>
      <w:lvlText w:val="◦"/>
      <w:lvlPicBulletId w:val="0"/>
      <w:lvlJc w:val="left"/>
      <w:pPr>
        <w:tabs>
          <w:tab w:val="num" w:pos="0"/>
        </w:tabs>
        <w:ind w:left="120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5">
      <w:start w:val="1"/>
      <w:numFmt w:val="bullet"/>
      <w:lvlText w:val="▪"/>
      <w:lvlPicBulletId w:val="0"/>
      <w:lvlJc w:val="left"/>
      <w:pPr>
        <w:tabs>
          <w:tab w:val="num" w:pos="0"/>
        </w:tabs>
        <w:ind w:left="144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6">
      <w:start w:val="1"/>
      <w:numFmt w:val="bullet"/>
      <w:lvlText w:val=""/>
      <w:lvlPicBulletId w:val="0"/>
      <w:lvlJc w:val="left"/>
      <w:pPr>
        <w:tabs>
          <w:tab w:val="num" w:pos="0"/>
        </w:tabs>
        <w:ind w:left="1680" w:hanging="24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7">
      <w:start w:val="1"/>
      <w:numFmt w:val="bullet"/>
      <w:lvlText w:val="◦"/>
      <w:lvlPicBulletId w:val="0"/>
      <w:lvlJc w:val="left"/>
      <w:pPr>
        <w:tabs>
          <w:tab w:val="num" w:pos="0"/>
        </w:tabs>
        <w:ind w:left="192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8">
      <w:start w:val="1"/>
      <w:numFmt w:val="bullet"/>
      <w:lvlText w:val="▪"/>
      <w:lvlPicBulletId w:val="0"/>
      <w:lvlJc w:val="left"/>
      <w:pPr>
        <w:tabs>
          <w:tab w:val="num" w:pos="0"/>
        </w:tabs>
        <w:ind w:left="216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</w:abstractNum>
  <w:abstractNum w:abstractNumId="2"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240" w:hanging="24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48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2">
      <w:start w:val="1"/>
      <w:numFmt w:val="bullet"/>
      <w:lvlText w:val="▪"/>
      <w:lvlPicBulletId w:val="0"/>
      <w:lvlJc w:val="left"/>
      <w:pPr>
        <w:tabs>
          <w:tab w:val="num" w:pos="0"/>
        </w:tabs>
        <w:ind w:left="72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3">
      <w:start w:val="1"/>
      <w:numFmt w:val="bullet"/>
      <w:lvlText w:val=""/>
      <w:lvlPicBulletId w:val="0"/>
      <w:lvlJc w:val="left"/>
      <w:pPr>
        <w:tabs>
          <w:tab w:val="num" w:pos="0"/>
        </w:tabs>
        <w:ind w:left="960" w:hanging="24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4">
      <w:start w:val="1"/>
      <w:numFmt w:val="bullet"/>
      <w:lvlText w:val="◦"/>
      <w:lvlPicBulletId w:val="0"/>
      <w:lvlJc w:val="left"/>
      <w:pPr>
        <w:tabs>
          <w:tab w:val="num" w:pos="0"/>
        </w:tabs>
        <w:ind w:left="120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5">
      <w:start w:val="1"/>
      <w:numFmt w:val="bullet"/>
      <w:lvlText w:val="▪"/>
      <w:lvlPicBulletId w:val="0"/>
      <w:lvlJc w:val="left"/>
      <w:pPr>
        <w:tabs>
          <w:tab w:val="num" w:pos="0"/>
        </w:tabs>
        <w:ind w:left="144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6">
      <w:start w:val="1"/>
      <w:numFmt w:val="bullet"/>
      <w:lvlText w:val=""/>
      <w:lvlPicBulletId w:val="0"/>
      <w:lvlJc w:val="left"/>
      <w:pPr>
        <w:tabs>
          <w:tab w:val="num" w:pos="0"/>
        </w:tabs>
        <w:ind w:left="1680" w:hanging="24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7">
      <w:start w:val="1"/>
      <w:numFmt w:val="bullet"/>
      <w:lvlText w:val="◦"/>
      <w:lvlPicBulletId w:val="0"/>
      <w:lvlJc w:val="left"/>
      <w:pPr>
        <w:tabs>
          <w:tab w:val="num" w:pos="0"/>
        </w:tabs>
        <w:ind w:left="192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  <w:lvl w:ilvl="8">
      <w:start w:val="1"/>
      <w:numFmt w:val="bullet"/>
      <w:lvlText w:val="▪"/>
      <w:lvlPicBulletId w:val="0"/>
      <w:lvlJc w:val="left"/>
      <w:pPr>
        <w:tabs>
          <w:tab w:val="num" w:pos="0"/>
        </w:tabs>
        <w:ind w:left="2160" w:hanging="24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2"/>
        <w:sz w:val="12"/>
        <w:spacing w:val="0"/>
        <w:kern w:val="0"/>
        <w:szCs w:val="12"/>
        <w:w w:val="100"/>
        <w:emboss w:val="false"/>
        <w:imprint w:val="fals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Hyperlink0">
    <w:name w:val="Hyperlink.0"/>
    <w:basedOn w:val="Hyperlink"/>
    <w:qFormat/>
    <w:rPr>
      <w:u w:val="single" w:color="FFFFFF"/>
    </w:rPr>
  </w:style>
  <w:style w:type="character" w:styleId="Ninguno">
    <w:name w:val="Ninguno"/>
    <w:qFormat/>
    <w:rPr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redeterminado">
    <w:name w:val="Predeterminado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s-ES_tradnl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qFormat/>
  </w:style>
  <w:style w:type="numbering" w:styleId="Imagen">
    <w:name w:val="Imagen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3</Pages>
  <Words>333</Words>
  <Characters>1696</Characters>
  <CharactersWithSpaces>2010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2026-07-24T01:19:39Z</dcterms:modified>
  <cp:revision>1</cp:revision>
  <dc:subject/>
  <dc:title/>
</cp:coreProperties>
</file>