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1527671914"/>
        <w:docPartObj>
          <w:docPartGallery w:val="AutoText"/>
        </w:docPartObj>
      </w:sdtPr>
      <w:sdtContent>
        <w:p>
          <w: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Group 149" o:spid="_x0000_s1026" o:spt="203" style="position:absolute;left:0pt;margin-left:18.05pt;margin-top:18.2pt;height:95.7pt;width:576pt;mso-position-horizontal-relative:page;mso-position-vertical-relative:page;z-index:251661312;mso-width-relative:page;mso-height-relative:page;mso-width-percent:941;mso-height-percent:121;" coordorigin="0,-1" coordsize="7315200,1216153" o:gfxdata="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">
                    <o:lock v:ext="edit" aspectratio="f"/>
                    <v:shape id="Rectangle 51" o:spid="_x0000_s1026" o:spt="100" style="position:absolute;left:0;top:-1;height:1130373;width:7315200;v-text-anchor:middle;" fillcolor="#4472C4 [3204]" filled="t" stroked="f" coordsize="7312660,1129665" o:gfxdata="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xPXBq+AAAA3AAAAA8AAAAAAAAAAQAgAAAAOAAAAGRycy9kb3ducmV2&#10;LnhtbFBLAQIUABQAAAAIAIdO4kAzLwWeOwAAADkAAAAQAAAAAAAAAAEAIAAAACMBAABkcnMvc2hh&#10;cGV4bWwueG1sUEsFBgAAAAAGAAYAWwEAAM0DAAAAAA==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Rectangle 151" o:spid="_x0000_s1026" o:spt="1" style="position:absolute;left:0;top:0;height:1216152;width:7315200;v-text-anchor:middle;" filled="t" stroked="f" coordsize="21600,21600" o:gfxdata="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rP1OxvAAAANwAAAAPAAAAAAAAAAEAIAAAADgAAABkcnMvZG93bnJldi54&#10;bWxQSwECFAAUAAAACACHTuJAMy8FnjsAAAA5AAAAEAAAAAAAAAABACAAAAAhAQAAZHJzL3NoYXBl&#10;eG1sLnhtbFBLBQYAAAAABgAGAFsBAADLAwAAAAA=&#10;">
                      <v:fill type="frame" on="t" focussize="0,0" recolor="t" rotate="t" r:id="rId6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bookmarkStart w:id="2" w:name="_GoBack"/>
          <w:bookmarkEnd w:id="2"/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8"/>
                                  <w:jc w:val="right"/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 xml:space="preserve">Group </w:t>
                                </w: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7</w:t>
                                </w:r>
                              </w:p>
                              <w:p>
                                <w:pPr>
                                  <w:pStyle w:val="18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Abstract"/>
                                    <w:id w:val="1375273687"/>
                                    <w:text w:multiLine="1"/>
                                  </w:sdtPr>
                                  <w:sdtEnd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Author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: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Wenlin Zhu</w:t>
                                    </w:r>
                                    <w:r>
                                      <w:rPr>
                                        <w:rFonts w:hint="default"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 w:eastAsia="zh-CN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, Jintong Luo, Xinyue Hu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6" o:spt="202" type="#_x0000_t202" style="position:absolute;left:0pt;margin-left:18.05pt;margin-top:554.4pt;height:79.5pt;width:576pt;mso-position-horizontal-relative:page;mso-position-vertical-relative:page;mso-wrap-distance-bottom:0pt;mso-wrap-distance-left:9pt;mso-wrap-distance-right:9pt;mso-wrap-distance-top:0pt;z-index:251660288;mso-width-relative:page;mso-height-relative:page;mso-width-percent:941;mso-height-percent:100;" filled="f" stroked="f" coordsize="21600,21600" o:gfxdata="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HOfs1zVAAAABgEAAA8AAAAAAAAAAQAg&#10;AAAAOAAAAGRycy9kb3ducmV2LnhtbFBLAQIUABQAAAAIAIdO4kCeij8pNAIAAHMEAAAOAAAAAAAA&#10;AAEAIAAAADoBAABkcnMvZTJvRG9jLnhtbFBLBQYAAAAABgAGAFkBAADgBQAAAAA=&#10;">
                    <v:fill on="f" focussize="0,0"/>
                    <v:stroke on="f" weight="0.5pt"/>
                    <v:imagedata o:title=""/>
                    <o:lock v:ext="edit" aspectratio="f"/>
                    <v:textbox inset="126pt,0mm,19.05mm,0mm" style="mso-fit-shape-to-text:t;">
                      <w:txbxContent>
                        <w:p>
                          <w:pPr>
                            <w:pStyle w:val="18"/>
                            <w:jc w:val="right"/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 xml:space="preserve">Group </w:t>
                          </w:r>
                          <w:r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7</w:t>
                          </w:r>
                        </w:p>
                        <w:p>
                          <w:pPr>
                            <w:pStyle w:val="18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Abstract"/>
                              <w:id w:val="1375273687"/>
                              <w:text w:multiLine="1"/>
                            </w:sdtPr>
                            <w:sdtEndPr>
                              <w:rPr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Author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: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Wenlin Zhu</w:t>
                              </w:r>
                              <w:r>
                                <w:rPr>
                                  <w:rFonts w:hint="default"/>
                                  <w:color w:val="595959" w:themeColor="text1" w:themeTint="A6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, Jintong Luo, Xinyue Hu</w:t>
                              </w:r>
                            </w:sdtContent>
                          </w:sdt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Title"/>
                                    <w:id w:val="630141079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4472C4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Traceability Report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color w:val="3E3E3E"/>
                                    <w:sz w:val="36"/>
                                    <w:szCs w:val="36"/>
                                  </w:rPr>
                                  <w:t xml:space="preserve">Painkiller </w:t>
                                </w:r>
                                <w:r>
                                  <w:rPr>
                                    <w:rFonts w:hint="eastAsia" w:ascii="Calibri" w:hAnsi="Calibri" w:cs="Calibri"/>
                                    <w:color w:val="3E3E3E"/>
                                    <w:sz w:val="36"/>
                                    <w:szCs w:val="36"/>
                                  </w:rPr>
                                  <w:t xml:space="preserve">Injection </w:t>
                                </w:r>
                                <w:r>
                                  <w:rPr>
                                    <w:rFonts w:ascii="Calibri" w:hAnsi="Calibri" w:cs="Calibri"/>
                                    <w:color w:val="3E3E3E"/>
                                    <w:sz w:val="36"/>
                                    <w:szCs w:val="36"/>
                                  </w:rPr>
                                  <w:t>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6" o:spt="202" type="#_x0000_t202" style="position:absolute;left:0pt;margin-left:18.05pt;margin-top:237.6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QPdigdcAAAAGAQAADwAAAAAAAAAB&#10;ACAAAAA4AAAAZHJzL2Rvd25yZXYueG1sUEsBAhQAFAAAAAgAh07iQLxZnEQ0AgAAcwQAAA4AAAAA&#10;AAAAAQAgAAAAPAEAAGRycy9lMm9Eb2MueG1sUEsFBgAAAAAGAAYAWQEAAOIFAAAAAA==&#10;">
                    <v:fill on="f" focussize="0,0"/>
                    <v:stroke on="f" weight="0.5pt"/>
                    <v:imagedata o:title=""/>
                    <o:lock v:ext="edit" aspectratio="f"/>
                    <v:textbox inset="126pt,0mm,19.05mm,0mm">
                      <w:txbxContent>
                        <w:p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Title"/>
                              <w:id w:val="630141079"/>
                              <w:text w:multiLine="1"/>
                            </w:sdtPr>
                            <w:sdtEndPr>
                              <w:rPr>
                                <w:caps w:val="0"/>
                                <w:color w:val="4472C4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Traceability Report</w:t>
                              </w:r>
                            </w:sdtContent>
                          </w:sdt>
                        </w:p>
                        <w:p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3E3E3E"/>
                              <w:sz w:val="36"/>
                              <w:szCs w:val="36"/>
                            </w:rPr>
                            <w:t xml:space="preserve">Painkiller </w:t>
                          </w:r>
                          <w:r>
                            <w:rPr>
                              <w:rFonts w:hint="eastAsia" w:ascii="Calibri" w:hAnsi="Calibri" w:cs="Calibri"/>
                              <w:color w:val="3E3E3E"/>
                              <w:sz w:val="36"/>
                              <w:szCs w:val="36"/>
                            </w:rPr>
                            <w:t xml:space="preserve">Injection </w:t>
                          </w:r>
                          <w:r>
                            <w:rPr>
                              <w:rFonts w:ascii="Calibri" w:hAnsi="Calibri" w:cs="Calibri"/>
                              <w:color w:val="3E3E3E"/>
                              <w:sz w:val="36"/>
                              <w:szCs w:val="36"/>
                            </w:rPr>
                            <w:t>System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>
          <w:r>
            <w:br w:type="page"/>
          </w:r>
        </w:p>
      </w:sdtContent>
    </w:sdt>
    <w:sdt>
      <w:sdtPr>
        <w:rPr>
          <w:rFonts w:asciiTheme="minorHAnsi" w:hAnsiTheme="minorHAnsi" w:eastAsiaTheme="minorEastAsia" w:cstheme="minorBidi"/>
          <w:color w:val="auto"/>
          <w:sz w:val="40"/>
          <w:szCs w:val="22"/>
          <w:lang w:eastAsia="zh-CN"/>
        </w:rPr>
        <w:id w:val="-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sz w:val="28"/>
          <w:szCs w:val="22"/>
          <w:lang w:eastAsia="zh-CN"/>
        </w:rPr>
      </w:sdtEndPr>
      <w:sdtContent>
        <w:p>
          <w:pPr>
            <w:pStyle w:val="25"/>
            <w:rPr>
              <w:sz w:val="40"/>
            </w:rPr>
          </w:pPr>
          <w:r>
            <w:rPr>
              <w:sz w:val="40"/>
            </w:rPr>
            <w:t>Table of Contents</w:t>
          </w:r>
        </w:p>
        <w:p>
          <w:pPr>
            <w:pStyle w:val="11"/>
            <w:tabs>
              <w:tab w:val="right" w:leader="dot" w:pos="9350"/>
            </w:tabs>
          </w:pPr>
          <w:r>
            <w:rPr>
              <w:sz w:val="28"/>
            </w:rPr>
            <w:fldChar w:fldCharType="begin"/>
          </w:r>
          <w:r>
            <w:rPr>
              <w:sz w:val="28"/>
            </w:rPr>
            <w:instrText xml:space="preserve"> TOC \o "1-3" \h \z \u </w:instrText>
          </w:r>
          <w:r>
            <w:rPr>
              <w:sz w:val="28"/>
            </w:rPr>
            <w:fldChar w:fldCharType="separate"/>
          </w:r>
          <w:r>
            <w:fldChar w:fldCharType="begin"/>
          </w:r>
          <w:r>
            <w:instrText xml:space="preserve"> HYPERLINK \l "_Toc10449761" </w:instrText>
          </w:r>
          <w:r>
            <w:fldChar w:fldCharType="separate"/>
          </w:r>
          <w:r>
            <w:rPr>
              <w:rStyle w:val="16"/>
            </w:rPr>
            <w:t>System Architecture</w:t>
          </w:r>
          <w:r>
            <w:tab/>
          </w:r>
          <w:r>
            <w:fldChar w:fldCharType="begin"/>
          </w:r>
          <w:r>
            <w:instrText xml:space="preserve"> PAGEREF _Toc10449761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"_Toc10449762" </w:instrText>
          </w:r>
          <w:r>
            <w:fldChar w:fldCharType="separate"/>
          </w:r>
          <w:r>
            <w:rPr>
              <w:rStyle w:val="16"/>
            </w:rPr>
            <w:t>Software Traceability</w:t>
          </w:r>
          <w:r>
            <w:tab/>
          </w:r>
          <w:r>
            <w:fldChar w:fldCharType="begin"/>
          </w:r>
          <w:r>
            <w:instrText xml:space="preserve"> PAGEREF _Toc10449762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rPr>
              <w:sz w:val="28"/>
            </w:rPr>
          </w:pPr>
          <w:r>
            <w:rPr>
              <w:b/>
              <w:bCs/>
              <w:sz w:val="28"/>
            </w:rPr>
            <w:fldChar w:fldCharType="end"/>
          </w:r>
        </w:p>
      </w:sdtContent>
    </w:sdt>
    <w:p>
      <w:pPr>
        <w:pStyle w:val="3"/>
        <w:rPr>
          <w:sz w:val="32"/>
        </w:rPr>
      </w:pP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32"/>
          <w:szCs w:val="26"/>
        </w:rPr>
      </w:pPr>
      <w:r>
        <w:rPr>
          <w:sz w:val="28"/>
        </w:rPr>
        <w:br w:type="page"/>
      </w:r>
    </w:p>
    <w:p>
      <w:pPr>
        <w:pStyle w:val="3"/>
      </w:pPr>
      <w:bookmarkStart w:id="0" w:name="_Toc10449761"/>
      <w:r>
        <w:t>System Architecture</w:t>
      </w:r>
      <w:bookmarkEnd w:id="0"/>
    </w:p>
    <w:p>
      <w:r>
        <w:t>The system architecture is shown below:</w:t>
      </w:r>
    </w:p>
    <w:p>
      <w:pPr>
        <w:jc w:val="center"/>
      </w:pPr>
      <w:r>
        <w:drawing>
          <wp:inline distT="0" distB="0" distL="0" distR="0">
            <wp:extent cx="5943600" cy="4601845"/>
            <wp:effectExtent l="0" t="0" r="0" b="8255"/>
            <wp:docPr id="124089057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90577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1" w:name="_Toc10449762"/>
      <w:r>
        <w:t xml:space="preserve">Software </w:t>
      </w:r>
      <w:r>
        <w:rPr>
          <w:rFonts w:hint="eastAsia"/>
        </w:rPr>
        <w:t>Traceability</w:t>
      </w:r>
      <w:bookmarkEnd w:id="1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3600"/>
      </w:tblGrid>
      <w:tr>
        <w:tc>
          <w:tcPr>
            <w:tcW w:w="2337" w:type="dxa"/>
          </w:tcPr>
          <w:p>
            <w:pPr>
              <w:spacing w:after="0" w:line="240" w:lineRule="auto"/>
            </w:pP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Is</w:t>
            </w:r>
            <w:r>
              <w:t xml:space="preserve"> implemented by</w:t>
            </w:r>
          </w:p>
        </w:tc>
        <w:tc>
          <w:tcPr>
            <w:tcW w:w="2338" w:type="dxa"/>
          </w:tcPr>
          <w:p>
            <w:pPr>
              <w:spacing w:after="0" w:line="240" w:lineRule="auto"/>
            </w:pPr>
            <w:r>
              <w:t>Is validated by</w:t>
            </w:r>
          </w:p>
        </w:tc>
      </w:tr>
      <w:tr>
        <w:tc>
          <w:tcPr>
            <w:tcW w:w="2337" w:type="dxa"/>
          </w:tcPr>
          <w:p>
            <w:pPr>
              <w:spacing w:after="0" w:line="240" w:lineRule="auto"/>
            </w:pPr>
            <w:r>
              <w:t>R1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S1, S3, S4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T3.3</w:t>
            </w:r>
            <w:r>
              <w:rPr>
                <w:rFonts w:ascii="Calibri" w:hAnsi="Calibri" w:cs="Calibri"/>
              </w:rPr>
              <w:t>, T</w:t>
            </w:r>
            <w:r>
              <w:rPr>
                <w:rFonts w:hint="eastAsia" w:ascii="Calibri" w:hAnsi="Calibri" w:cs="Calibri"/>
              </w:rPr>
              <w:t>3</w:t>
            </w:r>
            <w:r>
              <w:rPr>
                <w:rFonts w:ascii="Calibri" w:hAnsi="Calibri" w:cs="Calibri"/>
              </w:rPr>
              <w:t>.</w:t>
            </w:r>
            <w:r>
              <w:rPr>
                <w:rFonts w:hint="eastAsia"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 xml:space="preserve">, </w:t>
            </w:r>
            <w:r>
              <w:rPr>
                <w:rFonts w:hint="eastAsia"/>
              </w:rPr>
              <w:t>T3.2</w:t>
            </w:r>
            <w:r>
              <w:rPr>
                <w:rFonts w:ascii="Calibri" w:hAnsi="Calibri" w:cs="Calibri"/>
              </w:rPr>
              <w:t>, T</w:t>
            </w:r>
            <w:r>
              <w:rPr>
                <w:rFonts w:hint="eastAsia"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.</w:t>
            </w:r>
            <w:r>
              <w:rPr>
                <w:rFonts w:hint="eastAsia" w:ascii="Calibri" w:hAnsi="Calibri" w:cs="Calibri"/>
              </w:rPr>
              <w:t>3.6</w:t>
            </w:r>
          </w:p>
        </w:tc>
      </w:tr>
      <w:tr>
        <w:tc>
          <w:tcPr>
            <w:tcW w:w="2337" w:type="dxa"/>
          </w:tcPr>
          <w:p>
            <w:pPr>
              <w:spacing w:after="0" w:line="240" w:lineRule="auto"/>
            </w:pPr>
            <w:r>
              <w:t>R1.1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S1, S3, S4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T3.3</w:t>
            </w:r>
          </w:p>
        </w:tc>
      </w:tr>
      <w:tr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R1.1.1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ascii="Calibri" w:hAnsi="Calibri" w:eastAsia="等线" w:cs="Times New Roman"/>
              </w:rPr>
              <w:t>S1.</w:t>
            </w:r>
            <w:r>
              <w:rPr>
                <w:rFonts w:hint="eastAsia" w:ascii="Calibri" w:hAnsi="Calibri" w:eastAsia="等线" w:cs="Times New Roman"/>
              </w:rPr>
              <w:t>2, S3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T3.3</w:t>
            </w:r>
          </w:p>
        </w:tc>
      </w:tr>
      <w:tr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R1.1.2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S1.5, S4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T3.3</w:t>
            </w:r>
          </w:p>
        </w:tc>
      </w:tr>
      <w:tr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R1.1.3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S1.5, S4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T3.3</w:t>
            </w:r>
          </w:p>
        </w:tc>
      </w:tr>
      <w:tr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R1.1.4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S1.5, S4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T3.3</w:t>
            </w:r>
          </w:p>
        </w:tc>
      </w:tr>
      <w:tr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R1.1.5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hint="eastAsia"/>
              </w:rPr>
              <w:t>S1.5, S4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T3.3</w:t>
            </w:r>
          </w:p>
        </w:tc>
      </w:tr>
      <w:tr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R1.1.6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S1.6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T3.3</w:t>
            </w:r>
          </w:p>
        </w:tc>
      </w:tr>
      <w:tr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R1.1.7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S1.4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T3.3</w:t>
            </w:r>
          </w:p>
        </w:tc>
      </w:tr>
      <w:tr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R1.2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S1.1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T3.1</w:t>
            </w:r>
          </w:p>
        </w:tc>
      </w:tr>
      <w:tr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R1.2.1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rPr>
                <w:rFonts w:hint="eastAsia" w:ascii="Calibri" w:hAnsi="Calibri" w:eastAsia="等线" w:cs="Times New Roman"/>
              </w:rPr>
              <w:t xml:space="preserve">S1.1.1, </w:t>
            </w:r>
            <w:r>
              <w:rPr>
                <w:rFonts w:ascii="Calibri" w:hAnsi="Calibri" w:eastAsia="等线" w:cs="Times New Roman"/>
              </w:rPr>
              <w:t>S1.1.</w:t>
            </w:r>
            <w:r>
              <w:rPr>
                <w:rFonts w:hint="eastAsia" w:ascii="Calibri" w:hAnsi="Calibri" w:eastAsia="等线" w:cs="Times New Roman"/>
              </w:rPr>
              <w:t>2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T3.1</w:t>
            </w:r>
          </w:p>
        </w:tc>
      </w:tr>
      <w:tr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R1.2.2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rPr>
                <w:rFonts w:hint="eastAsia" w:ascii="Calibri" w:hAnsi="Calibri" w:eastAsia="等线" w:cs="Times New Roman"/>
              </w:rPr>
              <w:t xml:space="preserve">S1.1.1, </w:t>
            </w:r>
            <w:r>
              <w:rPr>
                <w:rFonts w:ascii="Calibri" w:hAnsi="Calibri" w:eastAsia="等线" w:cs="Times New Roman"/>
              </w:rPr>
              <w:t>S1.1.</w:t>
            </w:r>
            <w:r>
              <w:rPr>
                <w:rFonts w:hint="eastAsia" w:ascii="Calibri" w:hAnsi="Calibri" w:eastAsia="等线" w:cs="Times New Roman"/>
              </w:rPr>
              <w:t>2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T3.1</w:t>
            </w:r>
          </w:p>
        </w:tc>
      </w:tr>
      <w:tr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R1.2.3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rPr>
                <w:rFonts w:hint="eastAsia" w:ascii="Calibri" w:hAnsi="Calibri" w:eastAsia="等线" w:cs="Times New Roman"/>
              </w:rPr>
              <w:t xml:space="preserve">S1.1.1, </w:t>
            </w:r>
            <w:r>
              <w:rPr>
                <w:rFonts w:ascii="Calibri" w:hAnsi="Calibri" w:eastAsia="等线" w:cs="Times New Roman"/>
              </w:rPr>
              <w:t>S1.1.</w:t>
            </w:r>
            <w:r>
              <w:rPr>
                <w:rFonts w:hint="eastAsia" w:ascii="Calibri" w:hAnsi="Calibri" w:eastAsia="等线" w:cs="Times New Roman"/>
              </w:rPr>
              <w:t>2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T3.1</w:t>
            </w:r>
          </w:p>
        </w:tc>
      </w:tr>
      <w:tr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R1.2.4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rPr>
                <w:rFonts w:hint="eastAsia" w:ascii="Calibri" w:hAnsi="Calibri" w:eastAsia="等线" w:cs="Times New Roman"/>
              </w:rPr>
              <w:t xml:space="preserve">S1.1.1, </w:t>
            </w:r>
            <w:r>
              <w:rPr>
                <w:rFonts w:ascii="Calibri" w:hAnsi="Calibri" w:eastAsia="等线" w:cs="Times New Roman"/>
              </w:rPr>
              <w:t>S1.1.</w:t>
            </w:r>
            <w:r>
              <w:rPr>
                <w:rFonts w:hint="eastAsia" w:ascii="Calibri" w:hAnsi="Calibri" w:eastAsia="等线" w:cs="Times New Roman"/>
              </w:rPr>
              <w:t>2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T3.1</w:t>
            </w:r>
          </w:p>
        </w:tc>
      </w:tr>
      <w:tr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R1.2.5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ascii="Calibri" w:hAnsi="Calibri" w:eastAsia="等线" w:cs="Times New Roman"/>
              </w:rPr>
              <w:t>S1.1.</w:t>
            </w:r>
            <w:r>
              <w:rPr>
                <w:rFonts w:hint="eastAsia" w:ascii="Calibri" w:hAnsi="Calibri" w:eastAsia="等线" w:cs="Times New Roman"/>
              </w:rPr>
              <w:t>3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T3.1</w:t>
            </w:r>
          </w:p>
        </w:tc>
      </w:tr>
      <w:tr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R1.3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S1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T3.2</w:t>
            </w:r>
          </w:p>
        </w:tc>
      </w:tr>
      <w:tr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R1.3.1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rPr>
                <w:rFonts w:ascii="Calibri" w:hAnsi="Calibri" w:eastAsia="等线" w:cs="Times New Roman"/>
              </w:rPr>
              <w:t>S1.1.</w:t>
            </w:r>
            <w:r>
              <w:rPr>
                <w:rFonts w:hint="eastAsia" w:ascii="Calibri" w:hAnsi="Calibri" w:eastAsia="等线" w:cs="Times New Roman"/>
              </w:rPr>
              <w:t>4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T3.2</w:t>
            </w:r>
          </w:p>
        </w:tc>
      </w:tr>
      <w:tr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R1.3.2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 w:ascii="Calibri" w:hAnsi="Calibri" w:eastAsia="等线" w:cs="Times New Roman"/>
              </w:rPr>
              <w:t xml:space="preserve">S1.1.1, </w:t>
            </w:r>
            <w:r>
              <w:rPr>
                <w:rFonts w:ascii="Calibri" w:hAnsi="Calibri" w:eastAsia="等线" w:cs="Times New Roman"/>
              </w:rPr>
              <w:t>S1.1.</w:t>
            </w:r>
            <w:r>
              <w:rPr>
                <w:rFonts w:hint="eastAsia" w:ascii="Calibri" w:hAnsi="Calibri" w:eastAsia="等线" w:cs="Times New Roman"/>
              </w:rPr>
              <w:t>2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T3.2</w:t>
            </w:r>
          </w:p>
        </w:tc>
      </w:tr>
      <w:tr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R1.3.3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rPr>
                <w:rFonts w:hint="eastAsia" w:ascii="Calibri" w:hAnsi="Calibri" w:eastAsia="等线" w:cs="Times New Roman"/>
              </w:rPr>
              <w:t xml:space="preserve">S1.1.1, </w:t>
            </w:r>
            <w:r>
              <w:rPr>
                <w:rFonts w:ascii="Calibri" w:hAnsi="Calibri" w:eastAsia="等线" w:cs="Times New Roman"/>
              </w:rPr>
              <w:t>S1.1.</w:t>
            </w:r>
            <w:r>
              <w:rPr>
                <w:rFonts w:hint="eastAsia" w:ascii="Calibri" w:hAnsi="Calibri" w:eastAsia="等线" w:cs="Times New Roman"/>
              </w:rPr>
              <w:t>2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T3.2</w:t>
            </w:r>
          </w:p>
        </w:tc>
      </w:tr>
      <w:tr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R1.3.4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rPr>
                <w:rFonts w:hint="eastAsia" w:ascii="Calibri" w:hAnsi="Calibri" w:eastAsia="等线" w:cs="Times New Roman"/>
              </w:rPr>
              <w:t xml:space="preserve">S1.1.1, </w:t>
            </w:r>
            <w:r>
              <w:rPr>
                <w:rFonts w:ascii="Calibri" w:hAnsi="Calibri" w:eastAsia="等线" w:cs="Times New Roman"/>
              </w:rPr>
              <w:t>S1.1.</w:t>
            </w:r>
            <w:r>
              <w:rPr>
                <w:rFonts w:hint="eastAsia" w:ascii="Calibri" w:hAnsi="Calibri" w:eastAsia="等线" w:cs="Times New Roman"/>
              </w:rPr>
              <w:t>2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T3.2</w:t>
            </w:r>
          </w:p>
        </w:tc>
      </w:tr>
      <w:tr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R1.3.5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rPr>
                <w:rFonts w:hint="eastAsia" w:ascii="Calibri" w:hAnsi="Calibri" w:eastAsia="等线" w:cs="Times New Roman"/>
              </w:rPr>
              <w:t xml:space="preserve">S1.1.1, </w:t>
            </w:r>
            <w:r>
              <w:rPr>
                <w:rFonts w:ascii="Calibri" w:hAnsi="Calibri" w:eastAsia="等线" w:cs="Times New Roman"/>
              </w:rPr>
              <w:t>S1.1.</w:t>
            </w:r>
            <w:r>
              <w:rPr>
                <w:rFonts w:hint="eastAsia" w:ascii="Calibri" w:hAnsi="Calibri" w:eastAsia="等线" w:cs="Times New Roman"/>
              </w:rPr>
              <w:t>2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T3.2</w:t>
            </w:r>
          </w:p>
        </w:tc>
      </w:tr>
      <w:tr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R1.3.6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S1.3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T3.2</w:t>
            </w:r>
          </w:p>
        </w:tc>
      </w:tr>
      <w:tr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R1.4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S1.1.4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T1.3.6</w:t>
            </w:r>
          </w:p>
        </w:tc>
      </w:tr>
      <w:tr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R2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S5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T3.4</w:t>
            </w:r>
          </w:p>
        </w:tc>
      </w:tr>
      <w:tr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R2.1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S5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T3.4</w:t>
            </w:r>
          </w:p>
        </w:tc>
      </w:tr>
      <w:tr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R3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S1, S2, S5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</w:rPr>
              <w:t>T</w:t>
            </w:r>
            <w:r>
              <w:rPr>
                <w:rFonts w:hint="eastAsia"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.1</w:t>
            </w:r>
            <w:r>
              <w:rPr>
                <w:rFonts w:hint="eastAsia" w:ascii="Calibri" w:hAnsi="Calibri" w:cs="Calibri"/>
              </w:rPr>
              <w:t>.4</w:t>
            </w:r>
            <w:r>
              <w:rPr>
                <w:rFonts w:ascii="Calibri" w:hAnsi="Calibri" w:cs="Calibri"/>
              </w:rPr>
              <w:t>, T</w:t>
            </w:r>
            <w:r>
              <w:rPr>
                <w:rFonts w:hint="eastAsia"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.</w:t>
            </w:r>
            <w:r>
              <w:rPr>
                <w:rFonts w:hint="eastAsia" w:ascii="Calibri" w:hAnsi="Calibri" w:cs="Calibri"/>
              </w:rPr>
              <w:t>1.1</w:t>
            </w:r>
            <w:r>
              <w:rPr>
                <w:rFonts w:ascii="Calibri" w:hAnsi="Calibri" w:cs="Calibri"/>
              </w:rPr>
              <w:t>, T</w:t>
            </w:r>
            <w:r>
              <w:rPr>
                <w:rFonts w:hint="eastAsia"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.</w:t>
            </w:r>
            <w:r>
              <w:rPr>
                <w:rFonts w:hint="eastAsia" w:ascii="Calibri" w:hAnsi="Calibri" w:cs="Calibri"/>
              </w:rPr>
              <w:t>3.6</w:t>
            </w:r>
            <w:r>
              <w:rPr>
                <w:rFonts w:ascii="Calibri" w:hAnsi="Calibri" w:cs="Calibri"/>
              </w:rPr>
              <w:t>,</w:t>
            </w:r>
            <w:r>
              <w:rPr>
                <w:rFonts w:hint="eastAsia"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T</w:t>
            </w:r>
            <w:r>
              <w:rPr>
                <w:rFonts w:hint="eastAsia"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.1</w:t>
            </w:r>
            <w:r>
              <w:rPr>
                <w:rFonts w:hint="eastAsia" w:ascii="Calibri" w:hAnsi="Calibri" w:cs="Calibri"/>
              </w:rPr>
              <w:t>.2</w:t>
            </w:r>
            <w:r>
              <w:rPr>
                <w:rFonts w:ascii="Calibri" w:hAnsi="Calibri" w:cs="Calibri"/>
              </w:rPr>
              <w:t>, T</w:t>
            </w:r>
            <w:r>
              <w:rPr>
                <w:rFonts w:hint="eastAsia"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.</w:t>
            </w:r>
            <w:r>
              <w:rPr>
                <w:rFonts w:hint="eastAsia" w:ascii="Calibri" w:hAnsi="Calibri" w:cs="Calibri"/>
              </w:rPr>
              <w:t>1.3</w:t>
            </w:r>
          </w:p>
        </w:tc>
      </w:tr>
      <w:tr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R3.1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S2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T1.1.4</w:t>
            </w:r>
          </w:p>
        </w:tc>
      </w:tr>
      <w:tr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R3.2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S1.6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</w:rPr>
              <w:t>T</w:t>
            </w:r>
            <w:r>
              <w:rPr>
                <w:rFonts w:hint="eastAsia"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.1</w:t>
            </w:r>
            <w:r>
              <w:rPr>
                <w:rFonts w:hint="eastAsia" w:ascii="Calibri" w:hAnsi="Calibri" w:cs="Calibri"/>
              </w:rPr>
              <w:t>.1</w:t>
            </w:r>
            <w:r>
              <w:rPr>
                <w:rFonts w:ascii="Calibri" w:hAnsi="Calibri" w:cs="Calibri"/>
              </w:rPr>
              <w:t>, T</w:t>
            </w:r>
            <w:r>
              <w:rPr>
                <w:rFonts w:hint="eastAsia"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.</w:t>
            </w:r>
            <w:r>
              <w:rPr>
                <w:rFonts w:hint="eastAsia" w:ascii="Calibri" w:hAnsi="Calibri" w:cs="Calibri"/>
              </w:rPr>
              <w:t>3.6</w:t>
            </w:r>
          </w:p>
        </w:tc>
      </w:tr>
      <w:tr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R3.3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rPr>
                <w:rFonts w:hint="eastAsia"/>
              </w:rPr>
              <w:t>S5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rPr>
                <w:rFonts w:ascii="Calibri" w:hAnsi="Calibri" w:cs="Calibri"/>
              </w:rPr>
              <w:t>T</w:t>
            </w:r>
            <w:r>
              <w:rPr>
                <w:rFonts w:hint="eastAsia"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.1</w:t>
            </w:r>
            <w:r>
              <w:rPr>
                <w:rFonts w:hint="eastAsia" w:ascii="Calibri" w:hAnsi="Calibri" w:cs="Calibri"/>
              </w:rPr>
              <w:t>.2</w:t>
            </w:r>
            <w:r>
              <w:rPr>
                <w:rFonts w:ascii="Calibri" w:hAnsi="Calibri" w:cs="Calibri"/>
              </w:rPr>
              <w:t>, T</w:t>
            </w:r>
            <w:r>
              <w:rPr>
                <w:rFonts w:hint="eastAsia"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.</w:t>
            </w:r>
            <w:r>
              <w:rPr>
                <w:rFonts w:hint="eastAsia" w:ascii="Calibri" w:hAnsi="Calibri" w:cs="Calibri"/>
              </w:rPr>
              <w:t>1.3</w:t>
            </w:r>
          </w:p>
        </w:tc>
      </w:tr>
      <w:tr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R4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S1, S3, S4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eastAsia" w:ascii="Calibri" w:hAnsi="Calibri" w:cs="Calibri"/>
                <w:color w:val="auto"/>
              </w:rPr>
              <w:t>T1.2.1</w:t>
            </w:r>
            <w:r>
              <w:rPr>
                <w:rFonts w:ascii="Calibri" w:hAnsi="Calibri" w:cs="Calibri"/>
                <w:color w:val="auto"/>
              </w:rPr>
              <w:t>,</w:t>
            </w:r>
            <w:r>
              <w:rPr>
                <w:rFonts w:hint="eastAsia" w:ascii="Calibri" w:hAnsi="Calibri" w:cs="Calibri"/>
                <w:color w:val="auto"/>
              </w:rPr>
              <w:t>T1.2.5</w:t>
            </w:r>
            <w:r>
              <w:rPr>
                <w:rFonts w:ascii="Calibri" w:hAnsi="Calibri" w:cs="Calibri"/>
                <w:color w:val="auto"/>
              </w:rPr>
              <w:t>,</w:t>
            </w:r>
            <w:r>
              <w:rPr>
                <w:rFonts w:hint="eastAsia" w:ascii="Calibri" w:hAnsi="Calibri" w:cs="Calibri"/>
                <w:color w:val="auto"/>
              </w:rPr>
              <w:t>T1.2.3</w:t>
            </w:r>
            <w:r>
              <w:rPr>
                <w:rFonts w:ascii="Calibri" w:hAnsi="Calibri" w:cs="Calibri"/>
                <w:color w:val="auto"/>
              </w:rPr>
              <w:t>,</w:t>
            </w:r>
            <w:r>
              <w:rPr>
                <w:rFonts w:hint="eastAsia" w:ascii="Calibri" w:hAnsi="Calibri" w:cs="Calibri"/>
                <w:color w:val="auto"/>
              </w:rPr>
              <w:t>T1.2.7</w:t>
            </w:r>
            <w:r>
              <w:rPr>
                <w:rFonts w:ascii="Calibri" w:hAnsi="Calibri" w:cs="Calibri"/>
                <w:color w:val="auto"/>
              </w:rPr>
              <w:t>,</w:t>
            </w:r>
            <w:r>
              <w:rPr>
                <w:rFonts w:hint="eastAsia" w:ascii="Calibri" w:hAnsi="Calibri" w:cs="Calibri"/>
                <w:color w:val="auto"/>
              </w:rPr>
              <w:t>T1.2.9</w:t>
            </w:r>
            <w:r>
              <w:rPr>
                <w:rFonts w:ascii="Calibri" w:hAnsi="Calibri" w:cs="Calibri"/>
                <w:color w:val="auto"/>
              </w:rPr>
              <w:t>,</w:t>
            </w:r>
            <w:r>
              <w:rPr>
                <w:rFonts w:hint="eastAsia"/>
                <w:color w:val="auto"/>
              </w:rPr>
              <w:t xml:space="preserve"> T1.2.22</w:t>
            </w:r>
            <w:r>
              <w:rPr>
                <w:rFonts w:ascii="Calibri" w:hAnsi="Calibri" w:cs="Calibri"/>
                <w:color w:val="auto"/>
              </w:rPr>
              <w:t>,</w:t>
            </w:r>
            <w:r>
              <w:rPr>
                <w:rFonts w:hint="eastAsia" w:ascii="Calibri" w:hAnsi="Calibri" w:cs="Calibri"/>
                <w:color w:val="auto"/>
              </w:rPr>
              <w:t>T1.2.10</w:t>
            </w:r>
            <w:r>
              <w:rPr>
                <w:rFonts w:ascii="Calibri" w:hAnsi="Calibri" w:cs="Calibri"/>
                <w:color w:val="auto"/>
              </w:rPr>
              <w:t>,</w:t>
            </w:r>
            <w:r>
              <w:rPr>
                <w:rFonts w:hint="eastAsia" w:ascii="Calibri" w:hAnsi="Calibri" w:cs="Calibri"/>
                <w:color w:val="auto"/>
              </w:rPr>
              <w:t>T1.2.13</w:t>
            </w:r>
            <w:r>
              <w:rPr>
                <w:rFonts w:hint="default" w:ascii="Calibri" w:hAnsi="Calibri" w:cs="Calibri"/>
                <w:color w:val="auto"/>
                <w:lang w:val="en-US"/>
              </w:rPr>
              <w:t xml:space="preserve">, </w:t>
            </w:r>
            <w:r>
              <w:rPr>
                <w:rFonts w:hint="default"/>
                <w:color w:val="auto"/>
                <w:lang w:val="en-US"/>
              </w:rPr>
              <w:t>T1.2.23, T1.2.24</w:t>
            </w:r>
          </w:p>
        </w:tc>
      </w:tr>
      <w:tr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R4.1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S3, S4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 w:ascii="Calibri" w:hAnsi="Calibri" w:cs="Calibri"/>
              </w:rPr>
              <w:t>T1.2.1</w:t>
            </w:r>
            <w:r>
              <w:rPr>
                <w:rFonts w:ascii="Calibri" w:hAnsi="Calibri" w:cs="Calibri"/>
              </w:rPr>
              <w:t>,</w:t>
            </w:r>
            <w:r>
              <w:rPr>
                <w:rFonts w:hint="eastAsia" w:ascii="Calibri" w:hAnsi="Calibri" w:cs="Calibri"/>
              </w:rPr>
              <w:t>T1.2.5</w:t>
            </w:r>
            <w:r>
              <w:rPr>
                <w:rFonts w:ascii="Calibri" w:hAnsi="Calibri" w:cs="Calibri"/>
              </w:rPr>
              <w:t>,</w:t>
            </w:r>
            <w:r>
              <w:rPr>
                <w:rFonts w:hint="eastAsia" w:ascii="Calibri" w:hAnsi="Calibri" w:cs="Calibri"/>
              </w:rPr>
              <w:t>T1.2.3</w:t>
            </w:r>
            <w:r>
              <w:rPr>
                <w:rFonts w:ascii="Calibri" w:hAnsi="Calibri" w:cs="Calibri"/>
              </w:rPr>
              <w:t>,</w:t>
            </w:r>
            <w:r>
              <w:rPr>
                <w:rFonts w:hint="eastAsia" w:ascii="Calibri" w:hAnsi="Calibri" w:cs="Calibri"/>
              </w:rPr>
              <w:t>T1.2.7</w:t>
            </w:r>
            <w:r>
              <w:rPr>
                <w:rFonts w:ascii="Calibri" w:hAnsi="Calibri" w:cs="Calibri"/>
              </w:rPr>
              <w:t>,</w:t>
            </w:r>
            <w:r>
              <w:rPr>
                <w:rFonts w:hint="eastAsia" w:ascii="Calibri" w:hAnsi="Calibri" w:cs="Calibri"/>
              </w:rPr>
              <w:t>T1.2.9</w:t>
            </w:r>
          </w:p>
        </w:tc>
      </w:tr>
      <w:tr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R4.1.1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rPr>
                <w:rFonts w:ascii="Calibri" w:hAnsi="Calibri" w:eastAsia="等线" w:cs="Times New Roman"/>
              </w:rPr>
              <w:t>S</w:t>
            </w:r>
            <w:r>
              <w:rPr>
                <w:rFonts w:hint="eastAsia" w:ascii="Calibri" w:hAnsi="Calibri" w:eastAsia="等线" w:cs="Times New Roman"/>
              </w:rPr>
              <w:t>3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T1.2.1</w:t>
            </w:r>
          </w:p>
        </w:tc>
      </w:tr>
      <w:tr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R4.1.2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rPr>
                <w:rFonts w:ascii="Calibri" w:hAnsi="Calibri" w:eastAsia="等线" w:cs="Times New Roman"/>
              </w:rPr>
              <w:t>S</w:t>
            </w:r>
            <w:r>
              <w:rPr>
                <w:rFonts w:hint="eastAsia" w:ascii="Calibri" w:hAnsi="Calibri" w:eastAsia="等线" w:cs="Times New Roman"/>
              </w:rPr>
              <w:t>4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T1.2.5</w:t>
            </w:r>
          </w:p>
        </w:tc>
      </w:tr>
      <w:tr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R4.1.3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ascii="Calibri" w:hAnsi="Calibri" w:eastAsia="等线" w:cs="Times New Roman"/>
              </w:rPr>
              <w:t>S</w:t>
            </w:r>
            <w:r>
              <w:rPr>
                <w:rFonts w:hint="eastAsia" w:ascii="Calibri" w:hAnsi="Calibri" w:eastAsia="等线" w:cs="Times New Roman"/>
              </w:rPr>
              <w:t>4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T1.2.3</w:t>
            </w:r>
          </w:p>
        </w:tc>
      </w:tr>
      <w:tr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R4.1.4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ascii="Calibri" w:hAnsi="Calibri" w:eastAsia="等线" w:cs="Times New Roman"/>
              </w:rPr>
              <w:t>S</w:t>
            </w:r>
            <w:r>
              <w:rPr>
                <w:rFonts w:hint="eastAsia" w:ascii="Calibri" w:hAnsi="Calibri" w:eastAsia="等线" w:cs="Times New Roman"/>
              </w:rPr>
              <w:t>4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T1.2.7</w:t>
            </w:r>
          </w:p>
        </w:tc>
      </w:tr>
      <w:tr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R4.1.5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rPr>
                <w:rFonts w:ascii="Calibri" w:hAnsi="Calibri" w:eastAsia="等线" w:cs="Times New Roman"/>
              </w:rPr>
              <w:t>S</w:t>
            </w:r>
            <w:r>
              <w:rPr>
                <w:rFonts w:hint="eastAsia" w:ascii="Calibri" w:hAnsi="Calibri" w:eastAsia="等线" w:cs="Times New Roman"/>
              </w:rPr>
              <w:t>4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T1.2.9</w:t>
            </w:r>
          </w:p>
        </w:tc>
      </w:tr>
      <w:tr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R4.2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S1.1.2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T1.2.22</w:t>
            </w:r>
            <w:r>
              <w:rPr>
                <w:rFonts w:ascii="Calibri" w:hAnsi="Calibri" w:cs="Calibri"/>
              </w:rPr>
              <w:t>,</w:t>
            </w:r>
            <w:r>
              <w:rPr>
                <w:rFonts w:hint="eastAsia" w:ascii="Calibri" w:hAnsi="Calibri" w:cs="Calibri"/>
              </w:rPr>
              <w:t>T1.2.10</w:t>
            </w:r>
            <w:r>
              <w:rPr>
                <w:rFonts w:ascii="Calibri" w:hAnsi="Calibri" w:cs="Calibri"/>
              </w:rPr>
              <w:t>,</w:t>
            </w:r>
            <w:r>
              <w:rPr>
                <w:rFonts w:hint="eastAsia" w:ascii="Calibri" w:hAnsi="Calibri" w:cs="Calibri"/>
              </w:rPr>
              <w:t>T1.2.1</w:t>
            </w:r>
            <w:r>
              <w:rPr>
                <w:rFonts w:hint="default" w:ascii="Calibri" w:hAnsi="Calibri" w:cs="Calibri"/>
                <w:lang w:val="en-US"/>
              </w:rPr>
              <w:t>4</w:t>
            </w:r>
          </w:p>
        </w:tc>
      </w:tr>
      <w:tr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R4.2.1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rPr>
                <w:rFonts w:ascii="Calibri" w:hAnsi="Calibri" w:eastAsia="等线" w:cs="Times New Roman"/>
              </w:rPr>
              <w:t>S1.1.</w:t>
            </w:r>
            <w:r>
              <w:rPr>
                <w:rFonts w:hint="eastAsia" w:ascii="Calibri" w:hAnsi="Calibri" w:eastAsia="等线" w:cs="Times New Roman"/>
              </w:rPr>
              <w:t>2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T1.2.22</w:t>
            </w:r>
          </w:p>
        </w:tc>
      </w:tr>
      <w:tr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R4.2.2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rPr>
                <w:rFonts w:ascii="Calibri" w:hAnsi="Calibri" w:eastAsia="等线" w:cs="Times New Roman"/>
              </w:rPr>
              <w:t>S1.1.</w:t>
            </w:r>
            <w:r>
              <w:rPr>
                <w:rFonts w:hint="eastAsia" w:ascii="Calibri" w:hAnsi="Calibri" w:eastAsia="等线" w:cs="Times New Roman"/>
              </w:rPr>
              <w:t>2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T1.2.10</w:t>
            </w:r>
          </w:p>
        </w:tc>
      </w:tr>
      <w:tr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R4.2.3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rPr>
                <w:rFonts w:ascii="Calibri" w:hAnsi="Calibri" w:eastAsia="等线" w:cs="Times New Roman"/>
              </w:rPr>
              <w:t>S1.1.</w:t>
            </w:r>
            <w:r>
              <w:rPr>
                <w:rFonts w:hint="eastAsia" w:ascii="Calibri" w:hAnsi="Calibri" w:eastAsia="等线" w:cs="Times New Roman"/>
              </w:rPr>
              <w:t>2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rPr>
                <w:rFonts w:hint="eastAsia"/>
              </w:rPr>
              <w:t>T1.2.13</w:t>
            </w:r>
          </w:p>
        </w:tc>
      </w:tr>
      <w:tr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R4.3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S1.1.2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T1.2.23,T1.2.23</w:t>
            </w:r>
          </w:p>
        </w:tc>
      </w:tr>
      <w:tr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R4.3.1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rPr>
                <w:rFonts w:ascii="Calibri" w:hAnsi="Calibri" w:eastAsia="等线" w:cs="Times New Roman"/>
              </w:rPr>
              <w:t>S1.1.</w:t>
            </w:r>
            <w:r>
              <w:rPr>
                <w:rFonts w:hint="eastAsia" w:ascii="Calibri" w:hAnsi="Calibri" w:eastAsia="等线" w:cs="Times New Roman"/>
              </w:rPr>
              <w:t>2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T1.2.23</w:t>
            </w:r>
          </w:p>
        </w:tc>
      </w:tr>
      <w:tr>
        <w:tc>
          <w:tcPr>
            <w:tcW w:w="2337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R4.3.1</w:t>
            </w:r>
          </w:p>
        </w:tc>
        <w:tc>
          <w:tcPr>
            <w:tcW w:w="2337" w:type="dxa"/>
          </w:tcPr>
          <w:p>
            <w:pPr>
              <w:spacing w:after="0" w:line="240" w:lineRule="auto"/>
            </w:pPr>
            <w:r>
              <w:rPr>
                <w:rFonts w:ascii="Calibri" w:hAnsi="Calibri" w:eastAsia="等线" w:cs="Times New Roman"/>
              </w:rPr>
              <w:t>S1.1.</w:t>
            </w:r>
            <w:r>
              <w:rPr>
                <w:rFonts w:hint="eastAsia" w:ascii="Calibri" w:hAnsi="Calibri" w:eastAsia="等线" w:cs="Times New Roman"/>
              </w:rPr>
              <w:t>2</w:t>
            </w:r>
          </w:p>
        </w:tc>
        <w:tc>
          <w:tcPr>
            <w:tcW w:w="2338" w:type="dxa"/>
            <w:vAlign w:val="top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T1.2.24</w:t>
            </w:r>
          </w:p>
        </w:tc>
      </w:tr>
    </w:tbl>
    <w:p>
      <w:pPr>
        <w:rPr>
          <w:rFonts w:hint="eastAsia"/>
        </w:rPr>
      </w:pPr>
    </w:p>
    <w:p/>
    <w:sectPr>
      <w:pgSz w:w="12240" w:h="15840"/>
      <w:pgMar w:top="1440" w:right="1440" w:bottom="1440" w:left="1440" w:header="720" w:footer="720" w:gutter="0"/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BB"/>
    <w:rsid w:val="00025E4F"/>
    <w:rsid w:val="00064227"/>
    <w:rsid w:val="000A4ED9"/>
    <w:rsid w:val="000D68F8"/>
    <w:rsid w:val="000E0541"/>
    <w:rsid w:val="001115F5"/>
    <w:rsid w:val="001363BB"/>
    <w:rsid w:val="00155B57"/>
    <w:rsid w:val="001940F3"/>
    <w:rsid w:val="00200F4F"/>
    <w:rsid w:val="002041ED"/>
    <w:rsid w:val="002350AC"/>
    <w:rsid w:val="00273E1B"/>
    <w:rsid w:val="002E59F3"/>
    <w:rsid w:val="003064CB"/>
    <w:rsid w:val="003E12E6"/>
    <w:rsid w:val="00417856"/>
    <w:rsid w:val="00435160"/>
    <w:rsid w:val="00461F64"/>
    <w:rsid w:val="004821C2"/>
    <w:rsid w:val="004914BC"/>
    <w:rsid w:val="004D248C"/>
    <w:rsid w:val="004F5325"/>
    <w:rsid w:val="00514019"/>
    <w:rsid w:val="005555AE"/>
    <w:rsid w:val="00555844"/>
    <w:rsid w:val="0061734C"/>
    <w:rsid w:val="006821F5"/>
    <w:rsid w:val="006E1CE4"/>
    <w:rsid w:val="00766C07"/>
    <w:rsid w:val="00793BAB"/>
    <w:rsid w:val="007C6F09"/>
    <w:rsid w:val="008006E4"/>
    <w:rsid w:val="008638A6"/>
    <w:rsid w:val="008F1A89"/>
    <w:rsid w:val="0096510F"/>
    <w:rsid w:val="009D2CEF"/>
    <w:rsid w:val="009E1207"/>
    <w:rsid w:val="00AA67E1"/>
    <w:rsid w:val="00AB2C21"/>
    <w:rsid w:val="00AC0B4D"/>
    <w:rsid w:val="00B152F0"/>
    <w:rsid w:val="00B740B4"/>
    <w:rsid w:val="00D4475C"/>
    <w:rsid w:val="00DC1905"/>
    <w:rsid w:val="00E159A6"/>
    <w:rsid w:val="00E4098B"/>
    <w:rsid w:val="00E949CC"/>
    <w:rsid w:val="00EC4295"/>
    <w:rsid w:val="00F43EF2"/>
    <w:rsid w:val="00F53D15"/>
    <w:rsid w:val="00FF3DBE"/>
    <w:rsid w:val="46F9B837"/>
    <w:rsid w:val="7A5F27BD"/>
    <w:rsid w:val="7FCF3C66"/>
    <w:rsid w:val="DDF4E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0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7">
    <w:name w:val="toc 3"/>
    <w:basedOn w:val="1"/>
    <w:next w:val="1"/>
    <w:unhideWhenUsed/>
    <w:uiPriority w:val="39"/>
    <w:pPr>
      <w:spacing w:after="100"/>
      <w:ind w:left="440"/>
    </w:pPr>
  </w:style>
  <w:style w:type="paragraph" w:styleId="8">
    <w:name w:val="Balloon Text"/>
    <w:basedOn w:val="1"/>
    <w:link w:val="22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9">
    <w:name w:val="footer"/>
    <w:basedOn w:val="1"/>
    <w:link w:val="2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2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toc 2"/>
    <w:basedOn w:val="1"/>
    <w:next w:val="1"/>
    <w:unhideWhenUsed/>
    <w:uiPriority w:val="39"/>
    <w:pPr>
      <w:spacing w:after="100"/>
      <w:ind w:left="220"/>
    </w:pPr>
  </w:style>
  <w:style w:type="paragraph" w:styleId="12">
    <w:name w:val="annotation subject"/>
    <w:basedOn w:val="6"/>
    <w:next w:val="6"/>
    <w:link w:val="21"/>
    <w:semiHidden/>
    <w:unhideWhenUsed/>
    <w:uiPriority w:val="99"/>
    <w:rPr>
      <w:b/>
      <w:bCs/>
    </w:rPr>
  </w:style>
  <w:style w:type="table" w:styleId="14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annotation reference"/>
    <w:basedOn w:val="15"/>
    <w:semiHidden/>
    <w:unhideWhenUsed/>
    <w:uiPriority w:val="99"/>
    <w:rPr>
      <w:sz w:val="16"/>
      <w:szCs w:val="16"/>
    </w:rPr>
  </w:style>
  <w:style w:type="paragraph" w:styleId="18">
    <w:name w:val="No Spacing"/>
    <w:link w:val="19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9">
    <w:name w:val="无间隔 字符"/>
    <w:basedOn w:val="15"/>
    <w:link w:val="18"/>
    <w:uiPriority w:val="1"/>
    <w:rPr>
      <w:lang w:eastAsia="en-US"/>
    </w:rPr>
  </w:style>
  <w:style w:type="character" w:customStyle="1" w:styleId="20">
    <w:name w:val="批注文字 字符"/>
    <w:basedOn w:val="15"/>
    <w:link w:val="6"/>
    <w:semiHidden/>
    <w:uiPriority w:val="99"/>
    <w:rPr>
      <w:sz w:val="20"/>
      <w:szCs w:val="20"/>
    </w:rPr>
  </w:style>
  <w:style w:type="character" w:customStyle="1" w:styleId="21">
    <w:name w:val="批注主题 字符"/>
    <w:basedOn w:val="20"/>
    <w:link w:val="12"/>
    <w:semiHidden/>
    <w:uiPriority w:val="99"/>
    <w:rPr>
      <w:b/>
      <w:bCs/>
      <w:sz w:val="20"/>
      <w:szCs w:val="20"/>
    </w:rPr>
  </w:style>
  <w:style w:type="character" w:customStyle="1" w:styleId="22">
    <w:name w:val="批注框文本 字符"/>
    <w:basedOn w:val="15"/>
    <w:link w:val="8"/>
    <w:semiHidden/>
    <w:uiPriority w:val="99"/>
    <w:rPr>
      <w:rFonts w:ascii="Segoe UI" w:hAnsi="Segoe UI" w:cs="Segoe UI"/>
      <w:sz w:val="18"/>
      <w:szCs w:val="18"/>
    </w:rPr>
  </w:style>
  <w:style w:type="character" w:customStyle="1" w:styleId="23">
    <w:name w:val="标题 2 字符"/>
    <w:basedOn w:val="15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4">
    <w:name w:val="标题 1 字符"/>
    <w:basedOn w:val="15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25">
    <w:name w:val="TOC Heading"/>
    <w:basedOn w:val="2"/>
    <w:next w:val="1"/>
    <w:unhideWhenUsed/>
    <w:qFormat/>
    <w:uiPriority w:val="39"/>
    <w:pPr>
      <w:outlineLvl w:val="9"/>
    </w:pPr>
    <w:rPr>
      <w:lang w:eastAsia="en-US"/>
    </w:rPr>
  </w:style>
  <w:style w:type="character" w:customStyle="1" w:styleId="26">
    <w:name w:val="标题 3 字符"/>
    <w:basedOn w:val="15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character" w:customStyle="1" w:styleId="28">
    <w:name w:val="页眉 字符"/>
    <w:basedOn w:val="15"/>
    <w:link w:val="10"/>
    <w:uiPriority w:val="99"/>
  </w:style>
  <w:style w:type="character" w:customStyle="1" w:styleId="29">
    <w:name w:val="页脚 字符"/>
    <w:basedOn w:val="15"/>
    <w:link w:val="9"/>
    <w:uiPriority w:val="99"/>
  </w:style>
  <w:style w:type="character" w:customStyle="1" w:styleId="30">
    <w:name w:val="标题 4 字符"/>
    <w:basedOn w:val="15"/>
    <w:link w:val="5"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155</Words>
  <Characters>889</Characters>
  <Lines>7</Lines>
  <Paragraphs>2</Paragraphs>
  <TotalTime>0</TotalTime>
  <ScaleCrop>false</ScaleCrop>
  <LinksUpToDate>false</LinksUpToDate>
  <CharactersWithSpaces>1042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2019-06-01T17:26:00Z</dcterms:created>
  <dc:creator>Zhihao Jiang</dc:creator>
  <cp:lastModifiedBy>澜念</cp:lastModifiedBy>
  <dcterms:modified xsi:type="dcterms:W3CDTF">2024-06-22T02:07:55Z</dcterms:modified>
  <dc:subject>Smart Restaurant System</dc:subject>
  <dc:title>Traceability Report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493FB795FEC436AC10C17566D5C305F9_42</vt:lpwstr>
  </property>
</Properties>
</file>